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0" w:rsidRPr="00620710" w:rsidRDefault="00620710" w:rsidP="00620710">
      <w:pPr>
        <w:shd w:val="clear" w:color="auto" w:fill="FFFFFF"/>
        <w:spacing w:before="161" w:after="161"/>
        <w:ind w:left="468"/>
        <w:outlineLvl w:val="0"/>
        <w:rPr>
          <w:rFonts w:ascii="Arial" w:eastAsia="Times New Roman" w:hAnsi="Arial" w:cs="Arial"/>
          <w:b/>
          <w:bCs/>
          <w:color w:val="22272F"/>
          <w:kern w:val="36"/>
          <w:sz w:val="24"/>
          <w:szCs w:val="24"/>
          <w:lang w:eastAsia="ru-RU"/>
        </w:rPr>
      </w:pPr>
      <w:r w:rsidRPr="00620710">
        <w:rPr>
          <w:rFonts w:ascii="Arial" w:eastAsia="Times New Roman" w:hAnsi="Arial" w:cs="Arial"/>
          <w:b/>
          <w:bCs/>
          <w:color w:val="22272F"/>
          <w:kern w:val="36"/>
          <w:sz w:val="24"/>
          <w:szCs w:val="24"/>
          <w:lang w:eastAsia="ru-RU"/>
        </w:rPr>
        <w:t>Федеральный закон от 25 декабря 2008 г. N 273-ФЗ "О противодействии коррупции" (с изменениями и дополнениями)</w:t>
      </w:r>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5" w:anchor="text" w:history="1">
        <w:r w:rsidR="00620710" w:rsidRPr="00620710">
          <w:rPr>
            <w:rFonts w:ascii="Arial" w:eastAsia="Times New Roman" w:hAnsi="Arial" w:cs="Arial"/>
            <w:b/>
            <w:bCs/>
            <w:color w:val="22272F"/>
            <w:sz w:val="24"/>
            <w:szCs w:val="24"/>
            <w:u w:val="single"/>
            <w:lang w:eastAsia="ru-RU"/>
          </w:rPr>
          <w:t>Федеральный закон от 25 декабря 2008 г. N 273-ФЗ "О противодействии коррупции" (с изменениями и дополнениями)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6" w:anchor="block_8888" w:history="1">
        <w:r w:rsidR="00620710" w:rsidRPr="00620710">
          <w:rPr>
            <w:rFonts w:ascii="Arial" w:eastAsia="Times New Roman" w:hAnsi="Arial" w:cs="Arial"/>
            <w:b/>
            <w:bCs/>
            <w:color w:val="22272F"/>
            <w:sz w:val="24"/>
            <w:szCs w:val="24"/>
            <w:u w:val="single"/>
            <w:lang w:eastAsia="ru-RU"/>
          </w:rPr>
          <w:t>Преамбула</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7" w:anchor="block_1" w:history="1">
        <w:r w:rsidR="00620710" w:rsidRPr="00620710">
          <w:rPr>
            <w:rFonts w:ascii="Arial" w:eastAsia="Times New Roman" w:hAnsi="Arial" w:cs="Arial"/>
            <w:b/>
            <w:bCs/>
            <w:color w:val="22272F"/>
            <w:sz w:val="24"/>
            <w:szCs w:val="24"/>
            <w:u w:val="single"/>
            <w:lang w:eastAsia="ru-RU"/>
          </w:rPr>
          <w:t>Статья 1. Основные понятия, используемые в настоящем Федеральном законе</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8" w:anchor="block_2" w:history="1">
        <w:r w:rsidR="00620710" w:rsidRPr="00620710">
          <w:rPr>
            <w:rFonts w:ascii="Arial" w:eastAsia="Times New Roman" w:hAnsi="Arial" w:cs="Arial"/>
            <w:b/>
            <w:bCs/>
            <w:color w:val="22272F"/>
            <w:sz w:val="24"/>
            <w:szCs w:val="24"/>
            <w:u w:val="single"/>
            <w:lang w:eastAsia="ru-RU"/>
          </w:rPr>
          <w:t>Статья 2. Правовая основа противодействия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9" w:anchor="block_3" w:history="1">
        <w:r w:rsidR="00620710" w:rsidRPr="00620710">
          <w:rPr>
            <w:rFonts w:ascii="Arial" w:eastAsia="Times New Roman" w:hAnsi="Arial" w:cs="Arial"/>
            <w:b/>
            <w:bCs/>
            <w:color w:val="22272F"/>
            <w:sz w:val="24"/>
            <w:szCs w:val="24"/>
            <w:u w:val="single"/>
            <w:lang w:eastAsia="ru-RU"/>
          </w:rPr>
          <w:t>Статья 3. Основные принципы противодействия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0" w:anchor="block_4" w:history="1">
        <w:r w:rsidR="00620710" w:rsidRPr="00620710">
          <w:rPr>
            <w:rFonts w:ascii="Arial" w:eastAsia="Times New Roman" w:hAnsi="Arial" w:cs="Arial"/>
            <w:b/>
            <w:bCs/>
            <w:color w:val="22272F"/>
            <w:sz w:val="24"/>
            <w:szCs w:val="24"/>
            <w:u w:val="single"/>
            <w:lang w:eastAsia="ru-RU"/>
          </w:rPr>
          <w:t>Статья 4. Международное сотрудничество Российской Федерации в области противодействия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1" w:anchor="block_5" w:history="1">
        <w:r w:rsidR="00620710" w:rsidRPr="00620710">
          <w:rPr>
            <w:rFonts w:ascii="Arial" w:eastAsia="Times New Roman" w:hAnsi="Arial" w:cs="Arial"/>
            <w:b/>
            <w:bCs/>
            <w:color w:val="22272F"/>
            <w:sz w:val="24"/>
            <w:szCs w:val="24"/>
            <w:u w:val="single"/>
            <w:lang w:eastAsia="ru-RU"/>
          </w:rPr>
          <w:t>Статья 5. Организационные основы противодействия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2" w:anchor="block_6" w:history="1">
        <w:r w:rsidR="00620710" w:rsidRPr="00620710">
          <w:rPr>
            <w:rFonts w:ascii="Arial" w:eastAsia="Times New Roman" w:hAnsi="Arial" w:cs="Arial"/>
            <w:b/>
            <w:bCs/>
            <w:color w:val="22272F"/>
            <w:sz w:val="24"/>
            <w:szCs w:val="24"/>
            <w:u w:val="single"/>
            <w:lang w:eastAsia="ru-RU"/>
          </w:rPr>
          <w:t>Статья 6. Меры по профилактике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3" w:anchor="block_7" w:history="1">
        <w:r w:rsidR="00620710" w:rsidRPr="00620710">
          <w:rPr>
            <w:rFonts w:ascii="Arial" w:eastAsia="Times New Roman" w:hAnsi="Arial" w:cs="Arial"/>
            <w:b/>
            <w:bCs/>
            <w:color w:val="22272F"/>
            <w:sz w:val="24"/>
            <w:szCs w:val="24"/>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4" w:anchor="block_71" w:history="1">
        <w:r w:rsidR="00620710" w:rsidRPr="00620710">
          <w:rPr>
            <w:rFonts w:ascii="Arial" w:eastAsia="Times New Roman" w:hAnsi="Arial" w:cs="Arial"/>
            <w:b/>
            <w:bCs/>
            <w:color w:val="22272F"/>
            <w:sz w:val="24"/>
            <w:szCs w:val="24"/>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5" w:anchor="block_8" w:history="1">
        <w:r w:rsidR="00620710" w:rsidRPr="00620710">
          <w:rPr>
            <w:rFonts w:ascii="Arial" w:eastAsia="Times New Roman" w:hAnsi="Arial" w:cs="Arial"/>
            <w:b/>
            <w:bCs/>
            <w:color w:val="22272F"/>
            <w:sz w:val="24"/>
            <w:szCs w:val="24"/>
            <w:u w:val="single"/>
            <w:lang w:eastAsia="ru-RU"/>
          </w:rPr>
          <w:t>Статья 8. Представление сведений о доходах, об имуществе и обязательствах имущественного характера</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6" w:anchor="block_81" w:history="1">
        <w:r w:rsidR="00620710" w:rsidRPr="00620710">
          <w:rPr>
            <w:rFonts w:ascii="Arial" w:eastAsia="Times New Roman" w:hAnsi="Arial" w:cs="Arial"/>
            <w:b/>
            <w:bCs/>
            <w:color w:val="22272F"/>
            <w:sz w:val="24"/>
            <w:szCs w:val="24"/>
            <w:u w:val="single"/>
            <w:lang w:eastAsia="ru-RU"/>
          </w:rPr>
          <w:t>Статья 8.1. Представление сведений о расходах</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7" w:anchor="block_9" w:history="1">
        <w:r w:rsidR="00620710" w:rsidRPr="00620710">
          <w:rPr>
            <w:rFonts w:ascii="Arial" w:eastAsia="Times New Roman" w:hAnsi="Arial" w:cs="Arial"/>
            <w:b/>
            <w:bCs/>
            <w:color w:val="22272F"/>
            <w:sz w:val="24"/>
            <w:szCs w:val="24"/>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8" w:anchor="block_10" w:history="1">
        <w:r w:rsidR="00620710" w:rsidRPr="00620710">
          <w:rPr>
            <w:rFonts w:ascii="Arial" w:eastAsia="Times New Roman" w:hAnsi="Arial" w:cs="Arial"/>
            <w:b/>
            <w:bCs/>
            <w:color w:val="22272F"/>
            <w:sz w:val="24"/>
            <w:szCs w:val="24"/>
            <w:u w:val="single"/>
            <w:lang w:eastAsia="ru-RU"/>
          </w:rPr>
          <w:t>Статья 10. Конфликт интересов</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19" w:anchor="block_11" w:history="1">
        <w:r w:rsidR="00620710" w:rsidRPr="00620710">
          <w:rPr>
            <w:rFonts w:ascii="Arial" w:eastAsia="Times New Roman" w:hAnsi="Arial" w:cs="Arial"/>
            <w:b/>
            <w:bCs/>
            <w:color w:val="22272F"/>
            <w:sz w:val="24"/>
            <w:szCs w:val="24"/>
            <w:u w:val="single"/>
            <w:lang w:eastAsia="ru-RU"/>
          </w:rPr>
          <w:t>Статья 11. Порядок предотвращения и урегулирования конфликта интересов</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0" w:anchor="block_111" w:history="1">
        <w:r w:rsidR="00620710" w:rsidRPr="00620710">
          <w:rPr>
            <w:rFonts w:ascii="Arial" w:eastAsia="Times New Roman" w:hAnsi="Arial" w:cs="Arial"/>
            <w:b/>
            <w:bCs/>
            <w:color w:val="22272F"/>
            <w:sz w:val="24"/>
            <w:szCs w:val="24"/>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1" w:anchor="block_12" w:history="1">
        <w:r w:rsidR="00620710" w:rsidRPr="00620710">
          <w:rPr>
            <w:rFonts w:ascii="Arial" w:eastAsia="Times New Roman" w:hAnsi="Arial" w:cs="Arial"/>
            <w:b/>
            <w:bCs/>
            <w:color w:val="22272F"/>
            <w:sz w:val="24"/>
            <w:szCs w:val="24"/>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2" w:anchor="block_121" w:history="1">
        <w:r w:rsidR="00620710" w:rsidRPr="00620710">
          <w:rPr>
            <w:rFonts w:ascii="Arial" w:eastAsia="Times New Roman" w:hAnsi="Arial" w:cs="Arial"/>
            <w:b/>
            <w:bCs/>
            <w:color w:val="22272F"/>
            <w:sz w:val="24"/>
            <w:szCs w:val="24"/>
            <w:u w:val="singl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3" w:anchor="block_122" w:history="1">
        <w:r w:rsidR="00620710" w:rsidRPr="00620710">
          <w:rPr>
            <w:rFonts w:ascii="Arial" w:eastAsia="Times New Roman" w:hAnsi="Arial" w:cs="Arial"/>
            <w:b/>
            <w:bCs/>
            <w:color w:val="22272F"/>
            <w:sz w:val="24"/>
            <w:szCs w:val="24"/>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4" w:anchor="block_123" w:history="1">
        <w:r w:rsidR="00620710" w:rsidRPr="00620710">
          <w:rPr>
            <w:rFonts w:ascii="Arial" w:eastAsia="Times New Roman" w:hAnsi="Arial" w:cs="Arial"/>
            <w:b/>
            <w:bCs/>
            <w:color w:val="22272F"/>
            <w:sz w:val="24"/>
            <w:szCs w:val="24"/>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5" w:anchor="block_124" w:history="1">
        <w:r w:rsidR="00620710" w:rsidRPr="00620710">
          <w:rPr>
            <w:rFonts w:ascii="Arial" w:eastAsia="Times New Roman" w:hAnsi="Arial" w:cs="Arial"/>
            <w:b/>
            <w:bCs/>
            <w:color w:val="22272F"/>
            <w:sz w:val="24"/>
            <w:szCs w:val="24"/>
            <w:u w:val="single"/>
            <w:lang w:eastAsia="ru-RU"/>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w:t>
        </w:r>
        <w:r w:rsidR="00620710" w:rsidRPr="00620710">
          <w:rPr>
            <w:rFonts w:ascii="Arial" w:eastAsia="Times New Roman" w:hAnsi="Arial" w:cs="Arial"/>
            <w:b/>
            <w:bCs/>
            <w:color w:val="22272F"/>
            <w:sz w:val="24"/>
            <w:szCs w:val="24"/>
            <w:u w:val="single"/>
            <w:lang w:eastAsia="ru-RU"/>
          </w:rPr>
          <w:lastRenderedPageBreak/>
          <w:t>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6" w:anchor="block_125" w:history="1">
        <w:r w:rsidR="00620710" w:rsidRPr="00620710">
          <w:rPr>
            <w:rFonts w:ascii="Arial" w:eastAsia="Times New Roman" w:hAnsi="Arial" w:cs="Arial"/>
            <w:b/>
            <w:bCs/>
            <w:color w:val="22272F"/>
            <w:sz w:val="24"/>
            <w:szCs w:val="24"/>
            <w:u w:val="single"/>
            <w:lang w:eastAsia="ru-RU"/>
          </w:rPr>
          <w:t>Статья 12.5. Установление иных запретов, ограничений, обязательств и правил служебного поведения</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7" w:anchor="block_13" w:history="1">
        <w:r w:rsidR="00620710" w:rsidRPr="00620710">
          <w:rPr>
            <w:rFonts w:ascii="Arial" w:eastAsia="Times New Roman" w:hAnsi="Arial" w:cs="Arial"/>
            <w:b/>
            <w:bCs/>
            <w:color w:val="22272F"/>
            <w:sz w:val="24"/>
            <w:szCs w:val="24"/>
            <w:u w:val="single"/>
            <w:lang w:eastAsia="ru-RU"/>
          </w:rPr>
          <w:t>Статья 13. Ответственность физических лиц за коррупционные правонарушения</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8" w:anchor="block_131" w:history="1">
        <w:r w:rsidR="00620710" w:rsidRPr="00620710">
          <w:rPr>
            <w:rFonts w:ascii="Arial" w:eastAsia="Times New Roman" w:hAnsi="Arial" w:cs="Arial"/>
            <w:b/>
            <w:bCs/>
            <w:color w:val="22272F"/>
            <w:sz w:val="24"/>
            <w:szCs w:val="24"/>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29" w:anchor="block_132" w:history="1">
        <w:r w:rsidR="00620710" w:rsidRPr="00620710">
          <w:rPr>
            <w:rFonts w:ascii="Arial" w:eastAsia="Times New Roman" w:hAnsi="Arial" w:cs="Arial"/>
            <w:b/>
            <w:bCs/>
            <w:color w:val="22272F"/>
            <w:sz w:val="24"/>
            <w:szCs w:val="24"/>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30" w:anchor="block_133" w:history="1">
        <w:r w:rsidR="00620710" w:rsidRPr="00620710">
          <w:rPr>
            <w:rFonts w:ascii="Arial" w:eastAsia="Times New Roman" w:hAnsi="Arial" w:cs="Arial"/>
            <w:b/>
            <w:bCs/>
            <w:color w:val="22272F"/>
            <w:sz w:val="24"/>
            <w:szCs w:val="24"/>
            <w:u w:val="single"/>
            <w:lang w:eastAsia="ru-RU"/>
          </w:rPr>
          <w:t>Статья 13.3. Обязанность организаций принимать меры по предупреждению коррупции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31" w:anchor="block_134" w:history="1">
        <w:r w:rsidR="00620710" w:rsidRPr="00620710">
          <w:rPr>
            <w:rFonts w:ascii="Arial" w:eastAsia="Times New Roman" w:hAnsi="Arial" w:cs="Arial"/>
            <w:b/>
            <w:bCs/>
            <w:color w:val="22272F"/>
            <w:sz w:val="24"/>
            <w:szCs w:val="24"/>
            <w:u w:val="single"/>
            <w:lang w:eastAsia="ru-RU"/>
          </w:rPr>
          <w:t>Статья 13.4. Осуществление проверок уполномоченным подразделением Администрации Президента Российской Федерации</w:t>
        </w:r>
      </w:hyperlink>
    </w:p>
    <w:p w:rsidR="00620710" w:rsidRPr="00620710" w:rsidRDefault="0006536A" w:rsidP="00620710">
      <w:pPr>
        <w:numPr>
          <w:ilvl w:val="0"/>
          <w:numId w:val="3"/>
        </w:numPr>
        <w:shd w:val="clear" w:color="auto" w:fill="FFFFFF"/>
        <w:ind w:left="240"/>
        <w:rPr>
          <w:rFonts w:ascii="Arial" w:eastAsia="Times New Roman" w:hAnsi="Arial" w:cs="Arial"/>
          <w:b/>
          <w:bCs/>
          <w:color w:val="5B5E5F"/>
          <w:sz w:val="24"/>
          <w:szCs w:val="24"/>
          <w:lang w:eastAsia="ru-RU"/>
        </w:rPr>
      </w:pPr>
      <w:hyperlink r:id="rId32" w:anchor="block_14" w:history="1">
        <w:r w:rsidR="00620710" w:rsidRPr="00620710">
          <w:rPr>
            <w:rFonts w:ascii="Arial" w:eastAsia="Times New Roman" w:hAnsi="Arial" w:cs="Arial"/>
            <w:b/>
            <w:bCs/>
            <w:color w:val="22272F"/>
            <w:sz w:val="24"/>
            <w:szCs w:val="24"/>
            <w:u w:val="single"/>
            <w:lang w:eastAsia="ru-RU"/>
          </w:rPr>
          <w:t>Статья 14. Ответственность юридических лиц за коррупционные правонарушения</w:t>
        </w:r>
      </w:hyperlink>
    </w:p>
    <w:p w:rsidR="00620710" w:rsidRPr="00620710" w:rsidRDefault="00620710" w:rsidP="00620710">
      <w:pPr>
        <w:shd w:val="clear" w:color="auto" w:fill="FFFFFF"/>
        <w:jc w:val="center"/>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Федеральный закон от 25 декабря 2008 г. N 273-ФЗ</w:t>
      </w:r>
      <w:r w:rsidRPr="00620710">
        <w:rPr>
          <w:rFonts w:ascii="Arial" w:eastAsia="Times New Roman" w:hAnsi="Arial" w:cs="Arial"/>
          <w:b/>
          <w:bCs/>
          <w:color w:val="22272F"/>
          <w:sz w:val="24"/>
          <w:szCs w:val="24"/>
          <w:lang w:eastAsia="ru-RU"/>
        </w:rPr>
        <w:br/>
        <w:t>"О противодействии коррупции"</w:t>
      </w:r>
    </w:p>
    <w:p w:rsidR="00620710" w:rsidRPr="00620710" w:rsidRDefault="00620710" w:rsidP="00620710">
      <w:pPr>
        <w:pBdr>
          <w:bottom w:val="dotted" w:sz="8" w:space="0" w:color="3272C0"/>
        </w:pBdr>
        <w:shd w:val="clear" w:color="auto" w:fill="FFFFFF"/>
        <w:spacing w:after="374"/>
        <w:outlineLvl w:val="3"/>
        <w:rPr>
          <w:rFonts w:ascii="Arial" w:eastAsia="Times New Roman" w:hAnsi="Arial" w:cs="Arial"/>
          <w:b/>
          <w:bCs/>
          <w:color w:val="3272C0"/>
          <w:sz w:val="24"/>
          <w:szCs w:val="24"/>
          <w:lang w:eastAsia="ru-RU"/>
        </w:rPr>
      </w:pPr>
      <w:r w:rsidRPr="00620710">
        <w:rPr>
          <w:rFonts w:ascii="Arial" w:eastAsia="Times New Roman" w:hAnsi="Arial" w:cs="Arial"/>
          <w:b/>
          <w:bCs/>
          <w:color w:val="3272C0"/>
          <w:sz w:val="24"/>
          <w:szCs w:val="24"/>
          <w:lang w:eastAsia="ru-RU"/>
        </w:rPr>
        <w:t>С изменениями и дополнениями от:</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11 июля, 21 ноября 2011 г., 3, 29 декабря 2012 г., 7 мая, 30 сентября, 28 декабря 2013 г., 22 декабря 2014 г., 5 октября, 3, 28 ноября 2015 г.</w:t>
      </w:r>
    </w:p>
    <w:p w:rsidR="00620710" w:rsidRPr="00620710" w:rsidRDefault="00620710" w:rsidP="00620710">
      <w:pPr>
        <w:shd w:val="clear" w:color="auto" w:fill="FFFFFF"/>
        <w:rPr>
          <w:rFonts w:ascii="Arial" w:eastAsia="Times New Roman" w:hAnsi="Arial" w:cs="Arial"/>
          <w:b/>
          <w:bCs/>
          <w:color w:val="5B5E5F"/>
          <w:sz w:val="24"/>
          <w:szCs w:val="24"/>
          <w:lang w:eastAsia="ru-RU"/>
        </w:rPr>
      </w:pPr>
      <w:r w:rsidRPr="00620710">
        <w:rPr>
          <w:rFonts w:ascii="Arial" w:eastAsia="Times New Roman" w:hAnsi="Arial" w:cs="Arial"/>
          <w:b/>
          <w:bCs/>
          <w:color w:val="5B5E5F"/>
          <w:sz w:val="24"/>
          <w:szCs w:val="24"/>
          <w:lang w:eastAsia="ru-RU"/>
        </w:rPr>
        <w:br/>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22272F"/>
          <w:sz w:val="24"/>
          <w:szCs w:val="24"/>
          <w:lang w:eastAsia="ru-RU"/>
        </w:rPr>
        <w:t>Принят Государственной Думой 19 декабря 2008 года</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22272F"/>
          <w:sz w:val="24"/>
          <w:szCs w:val="24"/>
          <w:lang w:eastAsia="ru-RU"/>
        </w:rPr>
        <w:t>Одобрен Советом Федерации 22 декабря 2008 года</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О мерах по реализации отдельных положений настоящего Федерального закона см. </w:t>
      </w:r>
      <w:hyperlink r:id="rId33" w:history="1">
        <w:r w:rsidRPr="00620710">
          <w:rPr>
            <w:rFonts w:ascii="Arial" w:eastAsia="Times New Roman" w:hAnsi="Arial" w:cs="Arial"/>
            <w:b/>
            <w:bCs/>
            <w:color w:val="3272C0"/>
            <w:sz w:val="24"/>
            <w:szCs w:val="24"/>
            <w:u w:val="single"/>
            <w:lang w:eastAsia="ru-RU"/>
          </w:rPr>
          <w:t>Указ</w:t>
        </w:r>
      </w:hyperlink>
      <w:r w:rsidRPr="00620710">
        <w:rPr>
          <w:rFonts w:ascii="Arial" w:eastAsia="Times New Roman" w:hAnsi="Arial" w:cs="Arial"/>
          <w:b/>
          <w:bCs/>
          <w:color w:val="464C55"/>
          <w:sz w:val="24"/>
          <w:szCs w:val="24"/>
          <w:lang w:eastAsia="ru-RU"/>
        </w:rPr>
        <w:t> Президента РФ от 2 апреля 2013 г. N 309</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настоящему Федеральному закону</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преамбуле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 Основные понятия, используемые в настоящем Федеральном законе</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Для целей настоящего Федерального закона используются следующие основные понятия:</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1) </w:t>
      </w:r>
      <w:r w:rsidRPr="00620710">
        <w:rPr>
          <w:rFonts w:ascii="Arial" w:eastAsia="Times New Roman" w:hAnsi="Arial" w:cs="Arial"/>
          <w:b/>
          <w:bCs/>
          <w:color w:val="22272F"/>
          <w:sz w:val="24"/>
          <w:szCs w:val="24"/>
          <w:lang w:eastAsia="ru-RU"/>
        </w:rPr>
        <w:t>коррупция: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б) совершение деяний, указанных в подпункте "а" настоящего пункта, от имени или в интересах юридического лица;</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w:t>
      </w:r>
      <w:r w:rsidRPr="00620710">
        <w:rPr>
          <w:rFonts w:ascii="Arial" w:eastAsia="Times New Roman" w:hAnsi="Arial" w:cs="Arial"/>
          <w:b/>
          <w:bCs/>
          <w:color w:val="22272F"/>
          <w:sz w:val="24"/>
          <w:szCs w:val="24"/>
          <w:lang w:eastAsia="ru-RU"/>
        </w:rPr>
        <w:t>противодействие коррупции</w:t>
      </w:r>
      <w:r w:rsidRPr="00620710">
        <w:rPr>
          <w:rFonts w:ascii="Arial" w:eastAsia="Times New Roman" w:hAnsi="Arial" w:cs="Arial"/>
          <w:b/>
          <w:bCs/>
          <w:color w:val="464C55"/>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в) по минимизации и (или) ликвидации последствий коррупционных правонарушений.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34" w:anchor="block_211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3</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w:t>
      </w:r>
      <w:r w:rsidRPr="00620710">
        <w:rPr>
          <w:rFonts w:ascii="Arial" w:eastAsia="Times New Roman" w:hAnsi="Arial" w:cs="Arial"/>
          <w:b/>
          <w:bCs/>
          <w:color w:val="22272F"/>
          <w:sz w:val="24"/>
          <w:szCs w:val="24"/>
          <w:lang w:eastAsia="ru-RU"/>
        </w:rPr>
        <w:t>нормативные правовые акты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б) законы и иные нормативные правовые акты органов государственной власти субъектов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в) муниципальные правовые акты;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35" w:anchor="block_211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статья 1 настоящего Федерального закона дополнена пунктом 4</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w:t>
      </w:r>
      <w:r w:rsidRPr="00620710">
        <w:rPr>
          <w:rFonts w:ascii="Arial" w:eastAsia="Times New Roman" w:hAnsi="Arial" w:cs="Arial"/>
          <w:b/>
          <w:bCs/>
          <w:color w:val="22272F"/>
          <w:sz w:val="24"/>
          <w:szCs w:val="24"/>
          <w:lang w:eastAsia="ru-RU"/>
        </w:rPr>
        <w:t>функции государственного, муниципального (административного) управления организацией</w:t>
      </w:r>
      <w:r w:rsidRPr="00620710">
        <w:rPr>
          <w:rFonts w:ascii="Arial" w:eastAsia="Times New Roman" w:hAnsi="Arial" w:cs="Arial"/>
          <w:b/>
          <w:bCs/>
          <w:color w:val="464C55"/>
          <w:sz w:val="24"/>
          <w:szCs w:val="24"/>
          <w:lang w:eastAsia="ru-RU"/>
        </w:rPr>
        <w:t xml:space="preserve"> - полномочия государственного или муниципального служащего принимать обязательные для исполнения </w:t>
      </w:r>
      <w:r w:rsidRPr="00620710">
        <w:rPr>
          <w:rFonts w:ascii="Arial" w:eastAsia="Times New Roman" w:hAnsi="Arial" w:cs="Arial"/>
          <w:b/>
          <w:bCs/>
          <w:color w:val="464C55"/>
          <w:sz w:val="24"/>
          <w:szCs w:val="24"/>
          <w:lang w:eastAsia="ru-RU"/>
        </w:rPr>
        <w:lastRenderedPageBreak/>
        <w:t>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2. Правовая основа противодействия коррупции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Правовую основу противодействия коррупции составляют </w:t>
      </w:r>
      <w:hyperlink r:id="rId36" w:history="1">
        <w:r w:rsidRPr="00620710">
          <w:rPr>
            <w:rFonts w:ascii="Arial" w:eastAsia="Times New Roman" w:hAnsi="Arial" w:cs="Arial"/>
            <w:b/>
            <w:bCs/>
            <w:color w:val="3272C0"/>
            <w:sz w:val="24"/>
            <w:szCs w:val="24"/>
            <w:u w:val="single"/>
            <w:lang w:eastAsia="ru-RU"/>
          </w:rPr>
          <w:t>Конституция</w:t>
        </w:r>
      </w:hyperlink>
      <w:r w:rsidRPr="00620710">
        <w:rPr>
          <w:rFonts w:ascii="Arial" w:eastAsia="Times New Roman" w:hAnsi="Arial" w:cs="Arial"/>
          <w:b/>
          <w:bCs/>
          <w:color w:val="464C55"/>
          <w:sz w:val="24"/>
          <w:szCs w:val="24"/>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2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3. Основные принципы противодействия коррупции</w:t>
      </w:r>
    </w:p>
    <w:p w:rsidR="00620710" w:rsidRPr="00620710" w:rsidRDefault="0006536A" w:rsidP="00620710">
      <w:pPr>
        <w:shd w:val="clear" w:color="auto" w:fill="FFFFFF"/>
        <w:rPr>
          <w:rFonts w:ascii="Arial" w:eastAsia="Times New Roman" w:hAnsi="Arial" w:cs="Arial"/>
          <w:b/>
          <w:bCs/>
          <w:color w:val="464C55"/>
          <w:sz w:val="24"/>
          <w:szCs w:val="24"/>
          <w:lang w:eastAsia="ru-RU"/>
        </w:rPr>
      </w:pPr>
      <w:hyperlink r:id="rId37" w:anchor="block_102" w:history="1">
        <w:r w:rsidR="00620710" w:rsidRPr="00620710">
          <w:rPr>
            <w:rFonts w:ascii="Arial" w:eastAsia="Times New Roman" w:hAnsi="Arial" w:cs="Arial"/>
            <w:b/>
            <w:bCs/>
            <w:color w:val="3272C0"/>
            <w:sz w:val="24"/>
            <w:szCs w:val="24"/>
            <w:u w:val="single"/>
            <w:lang w:eastAsia="ru-RU"/>
          </w:rPr>
          <w:t>Противодействие коррупции</w:t>
        </w:r>
      </w:hyperlink>
      <w:r w:rsidR="00620710" w:rsidRPr="00620710">
        <w:rPr>
          <w:rFonts w:ascii="Arial" w:eastAsia="Times New Roman" w:hAnsi="Arial" w:cs="Arial"/>
          <w:b/>
          <w:bCs/>
          <w:color w:val="464C55"/>
          <w:sz w:val="24"/>
          <w:szCs w:val="24"/>
          <w:lang w:eastAsia="ru-RU"/>
        </w:rPr>
        <w:t> в Российской Федерации основывается на следующих основных принципах:</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признание, обеспечение и защита основных прав и свобод человека и гражданина;</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законность;</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публичность и открытость деятельности государственных органов и органов местного самоуправления;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неотвратимость ответственности за совершение коррупционных правонарушений;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приоритетное применение мер по предупреждению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3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lastRenderedPageBreak/>
        <w:t>Статья 4. Международное сотрудничество Российской Федерации в области противодействия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обмена информацией по вопросам противодействия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координации деятельности по профилактике коррупции и борьбе с коррупцией.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4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5. Организационные основы противодействия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Президент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определяет основные направления государственной политики в области </w:t>
      </w:r>
      <w:hyperlink r:id="rId38" w:anchor="block_102" w:history="1">
        <w:r w:rsidRPr="00620710">
          <w:rPr>
            <w:rFonts w:ascii="Arial" w:eastAsia="Times New Roman" w:hAnsi="Arial" w:cs="Arial"/>
            <w:b/>
            <w:bCs/>
            <w:color w:val="3272C0"/>
            <w:sz w:val="24"/>
            <w:szCs w:val="24"/>
            <w:u w:val="single"/>
            <w:lang w:eastAsia="ru-RU"/>
          </w:rPr>
          <w:t>противодействия коррупции</w:t>
        </w:r>
      </w:hyperlink>
      <w:r w:rsidRPr="00620710">
        <w:rPr>
          <w:rFonts w:ascii="Arial" w:eastAsia="Times New Roman" w:hAnsi="Arial" w:cs="Arial"/>
          <w:b/>
          <w:bCs/>
          <w:color w:val="464C55"/>
          <w:sz w:val="24"/>
          <w:szCs w:val="24"/>
          <w:lang w:eastAsia="ru-RU"/>
        </w:rPr>
        <w:t>;</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39" w:anchor="block_1000" w:history="1">
        <w:r w:rsidRPr="00620710">
          <w:rPr>
            <w:rFonts w:ascii="Arial" w:eastAsia="Times New Roman" w:hAnsi="Arial" w:cs="Arial"/>
            <w:b/>
            <w:bCs/>
            <w:color w:val="3272C0"/>
            <w:sz w:val="24"/>
            <w:szCs w:val="24"/>
            <w:u w:val="single"/>
            <w:lang w:eastAsia="ru-RU"/>
          </w:rPr>
          <w:t>Национальный план</w:t>
        </w:r>
      </w:hyperlink>
      <w:r w:rsidRPr="00620710">
        <w:rPr>
          <w:rFonts w:ascii="Arial" w:eastAsia="Times New Roman" w:hAnsi="Arial" w:cs="Arial"/>
          <w:b/>
          <w:bCs/>
          <w:color w:val="464C55"/>
          <w:sz w:val="24"/>
          <w:szCs w:val="24"/>
          <w:lang w:eastAsia="ru-RU"/>
        </w:rPr>
        <w:t> противодействия коррупции на 2014 - 2015 г.г., утвержденный </w:t>
      </w:r>
      <w:hyperlink r:id="rId40" w:history="1">
        <w:r w:rsidRPr="00620710">
          <w:rPr>
            <w:rFonts w:ascii="Arial" w:eastAsia="Times New Roman" w:hAnsi="Arial" w:cs="Arial"/>
            <w:b/>
            <w:bCs/>
            <w:color w:val="3272C0"/>
            <w:sz w:val="24"/>
            <w:szCs w:val="24"/>
            <w:u w:val="single"/>
            <w:lang w:eastAsia="ru-RU"/>
          </w:rPr>
          <w:t>Указом</w:t>
        </w:r>
      </w:hyperlink>
      <w:r w:rsidRPr="00620710">
        <w:rPr>
          <w:rFonts w:ascii="Arial" w:eastAsia="Times New Roman" w:hAnsi="Arial" w:cs="Arial"/>
          <w:b/>
          <w:bCs/>
          <w:color w:val="464C55"/>
          <w:sz w:val="24"/>
          <w:szCs w:val="24"/>
          <w:lang w:eastAsia="ru-RU"/>
        </w:rPr>
        <w:t> Президента РФ от 11 апреля 2014 г. N 226</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41" w:anchor="block_1000" w:history="1">
        <w:r w:rsidRPr="00620710">
          <w:rPr>
            <w:rFonts w:ascii="Arial" w:eastAsia="Times New Roman" w:hAnsi="Arial" w:cs="Arial"/>
            <w:b/>
            <w:bCs/>
            <w:color w:val="3272C0"/>
            <w:sz w:val="24"/>
            <w:szCs w:val="24"/>
            <w:u w:val="single"/>
            <w:lang w:eastAsia="ru-RU"/>
          </w:rPr>
          <w:t>Положение</w:t>
        </w:r>
      </w:hyperlink>
      <w:r w:rsidRPr="00620710">
        <w:rPr>
          <w:rFonts w:ascii="Arial" w:eastAsia="Times New Roman" w:hAnsi="Arial" w:cs="Arial"/>
          <w:b/>
          <w:bCs/>
          <w:color w:val="464C55"/>
          <w:sz w:val="24"/>
          <w:szCs w:val="24"/>
          <w:lang w:eastAsia="ru-RU"/>
        </w:rPr>
        <w:t> об Управлении Президента Российской Федерации по вопросам противодействия коррупции, утвержденное </w:t>
      </w:r>
      <w:hyperlink r:id="rId42" w:history="1">
        <w:r w:rsidRPr="00620710">
          <w:rPr>
            <w:rFonts w:ascii="Arial" w:eastAsia="Times New Roman" w:hAnsi="Arial" w:cs="Arial"/>
            <w:b/>
            <w:bCs/>
            <w:color w:val="3272C0"/>
            <w:sz w:val="24"/>
            <w:szCs w:val="24"/>
            <w:u w:val="single"/>
            <w:lang w:eastAsia="ru-RU"/>
          </w:rPr>
          <w:t>Указом</w:t>
        </w:r>
      </w:hyperlink>
      <w:r w:rsidRPr="00620710">
        <w:rPr>
          <w:rFonts w:ascii="Arial" w:eastAsia="Times New Roman" w:hAnsi="Arial" w:cs="Arial"/>
          <w:b/>
          <w:bCs/>
          <w:color w:val="464C55"/>
          <w:sz w:val="24"/>
          <w:szCs w:val="24"/>
          <w:lang w:eastAsia="ru-RU"/>
        </w:rPr>
        <w:t> Президента РФ от 3 декабря 2013 г. N 878</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См. </w:t>
      </w:r>
      <w:hyperlink r:id="rId43" w:anchor="block_1000" w:history="1">
        <w:r w:rsidRPr="00620710">
          <w:rPr>
            <w:rFonts w:ascii="Arial" w:eastAsia="Times New Roman" w:hAnsi="Arial" w:cs="Arial"/>
            <w:b/>
            <w:bCs/>
            <w:color w:val="3272C0"/>
            <w:sz w:val="24"/>
            <w:szCs w:val="24"/>
            <w:u w:val="single"/>
            <w:lang w:eastAsia="ru-RU"/>
          </w:rPr>
          <w:t>Национальную стратегию</w:t>
        </w:r>
      </w:hyperlink>
      <w:r w:rsidRPr="00620710">
        <w:rPr>
          <w:rFonts w:ascii="Arial" w:eastAsia="Times New Roman" w:hAnsi="Arial" w:cs="Arial"/>
          <w:b/>
          <w:bCs/>
          <w:color w:val="464C55"/>
          <w:sz w:val="24"/>
          <w:szCs w:val="24"/>
          <w:lang w:eastAsia="ru-RU"/>
        </w:rPr>
        <w:t> противодействия коррупции, утвержденную </w:t>
      </w:r>
      <w:hyperlink r:id="rId44" w:history="1">
        <w:r w:rsidRPr="00620710">
          <w:rPr>
            <w:rFonts w:ascii="Arial" w:eastAsia="Times New Roman" w:hAnsi="Arial" w:cs="Arial"/>
            <w:b/>
            <w:bCs/>
            <w:color w:val="3272C0"/>
            <w:sz w:val="24"/>
            <w:szCs w:val="24"/>
            <w:u w:val="single"/>
            <w:lang w:eastAsia="ru-RU"/>
          </w:rPr>
          <w:t>Указом</w:t>
        </w:r>
      </w:hyperlink>
      <w:r w:rsidRPr="00620710">
        <w:rPr>
          <w:rFonts w:ascii="Arial" w:eastAsia="Times New Roman" w:hAnsi="Arial" w:cs="Arial"/>
          <w:b/>
          <w:bCs/>
          <w:color w:val="464C55"/>
          <w:sz w:val="24"/>
          <w:szCs w:val="24"/>
          <w:lang w:eastAsia="ru-RU"/>
        </w:rPr>
        <w:t> Президента РФ от 13 апреля 2010 г. N 460</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О мерах по реализации отдельных положений настоящего Федерального закона см. </w:t>
      </w:r>
      <w:hyperlink r:id="rId45" w:history="1">
        <w:r w:rsidRPr="00620710">
          <w:rPr>
            <w:rFonts w:ascii="Arial" w:eastAsia="Times New Roman" w:hAnsi="Arial" w:cs="Arial"/>
            <w:b/>
            <w:bCs/>
            <w:color w:val="3272C0"/>
            <w:sz w:val="24"/>
            <w:szCs w:val="24"/>
            <w:u w:val="single"/>
            <w:lang w:eastAsia="ru-RU"/>
          </w:rPr>
          <w:t>Указ</w:t>
        </w:r>
      </w:hyperlink>
      <w:r w:rsidRPr="00620710">
        <w:rPr>
          <w:rFonts w:ascii="Arial" w:eastAsia="Times New Roman" w:hAnsi="Arial" w:cs="Arial"/>
          <w:b/>
          <w:bCs/>
          <w:color w:val="464C55"/>
          <w:sz w:val="24"/>
          <w:szCs w:val="24"/>
          <w:lang w:eastAsia="ru-RU"/>
        </w:rPr>
        <w:t> Президента РФ от 2 апреля 2013 г. N 310</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46" w:anchor="block_21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статья 5 настоящего Федерального закона дополнена частью 4.1</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w:t>
      </w:r>
      <w:r w:rsidRPr="00620710">
        <w:rPr>
          <w:rFonts w:ascii="Arial" w:eastAsia="Times New Roman" w:hAnsi="Arial" w:cs="Arial"/>
          <w:b/>
          <w:bCs/>
          <w:color w:val="464C55"/>
          <w:sz w:val="24"/>
          <w:szCs w:val="24"/>
          <w:lang w:eastAsia="ru-RU"/>
        </w:rPr>
        <w:lastRenderedPageBreak/>
        <w:t>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Генеральный прокурор Российской Федерации и подчиненные ему прокуроры в пределах своих </w:t>
      </w:r>
      <w:hyperlink r:id="rId47" w:anchor="block_17" w:history="1">
        <w:r w:rsidRPr="00620710">
          <w:rPr>
            <w:rFonts w:ascii="Arial" w:eastAsia="Times New Roman" w:hAnsi="Arial" w:cs="Arial"/>
            <w:b/>
            <w:bCs/>
            <w:color w:val="3272C0"/>
            <w:sz w:val="24"/>
            <w:szCs w:val="24"/>
            <w:u w:val="single"/>
            <w:lang w:eastAsia="ru-RU"/>
          </w:rPr>
          <w:t>полномочий</w:t>
        </w:r>
      </w:hyperlink>
      <w:r w:rsidRPr="00620710">
        <w:rPr>
          <w:rFonts w:ascii="Arial" w:eastAsia="Times New Roman" w:hAnsi="Arial" w:cs="Arial"/>
          <w:b/>
          <w:bCs/>
          <w:color w:val="464C55"/>
          <w:sz w:val="24"/>
          <w:szCs w:val="24"/>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7. Счетная палата Российской Федерации в пределах своих полномочий обеспечивает </w:t>
      </w:r>
      <w:hyperlink r:id="rId48" w:anchor="block_102" w:history="1">
        <w:r w:rsidRPr="00620710">
          <w:rPr>
            <w:rFonts w:ascii="Arial" w:eastAsia="Times New Roman" w:hAnsi="Arial" w:cs="Arial"/>
            <w:b/>
            <w:bCs/>
            <w:color w:val="3272C0"/>
            <w:sz w:val="24"/>
            <w:szCs w:val="24"/>
            <w:u w:val="single"/>
            <w:lang w:eastAsia="ru-RU"/>
          </w:rPr>
          <w:t>противодействие коррупции</w:t>
        </w:r>
      </w:hyperlink>
      <w:r w:rsidRPr="00620710">
        <w:rPr>
          <w:rFonts w:ascii="Arial" w:eastAsia="Times New Roman" w:hAnsi="Arial" w:cs="Arial"/>
          <w:b/>
          <w:bCs/>
          <w:color w:val="464C55"/>
          <w:sz w:val="24"/>
          <w:szCs w:val="24"/>
          <w:lang w:eastAsia="ru-RU"/>
        </w:rPr>
        <w:t> в соответствии с </w:t>
      </w:r>
      <w:hyperlink r:id="rId49" w:anchor="block_300" w:history="1">
        <w:r w:rsidRPr="00620710">
          <w:rPr>
            <w:rFonts w:ascii="Arial" w:eastAsia="Times New Roman" w:hAnsi="Arial" w:cs="Arial"/>
            <w:b/>
            <w:bCs/>
            <w:color w:val="3272C0"/>
            <w:sz w:val="24"/>
            <w:szCs w:val="24"/>
            <w:u w:val="single"/>
            <w:lang w:eastAsia="ru-RU"/>
          </w:rPr>
          <w:t>Федеральным законом</w:t>
        </w:r>
      </w:hyperlink>
      <w:r w:rsidRPr="00620710">
        <w:rPr>
          <w:rFonts w:ascii="Arial" w:eastAsia="Times New Roman" w:hAnsi="Arial" w:cs="Arial"/>
          <w:b/>
          <w:bCs/>
          <w:color w:val="464C55"/>
          <w:sz w:val="24"/>
          <w:szCs w:val="24"/>
          <w:lang w:eastAsia="ru-RU"/>
        </w:rPr>
        <w:t> от 11 января 1995 года N 4-ФЗ "О Счетной палате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О Счетной палате Российской Федерации см. </w:t>
      </w:r>
      <w:hyperlink r:id="rId50" w:history="1">
        <w:r w:rsidRPr="00620710">
          <w:rPr>
            <w:rFonts w:ascii="Arial" w:eastAsia="Times New Roman" w:hAnsi="Arial" w:cs="Arial"/>
            <w:b/>
            <w:bCs/>
            <w:color w:val="3272C0"/>
            <w:sz w:val="24"/>
            <w:szCs w:val="24"/>
            <w:u w:val="single"/>
            <w:lang w:eastAsia="ru-RU"/>
          </w:rPr>
          <w:t>Федеральный закон</w:t>
        </w:r>
      </w:hyperlink>
      <w:r w:rsidRPr="00620710">
        <w:rPr>
          <w:rFonts w:ascii="Arial" w:eastAsia="Times New Roman" w:hAnsi="Arial" w:cs="Arial"/>
          <w:b/>
          <w:bCs/>
          <w:color w:val="464C55"/>
          <w:sz w:val="24"/>
          <w:szCs w:val="24"/>
          <w:lang w:eastAsia="ru-RU"/>
        </w:rPr>
        <w:t> от 5 апреля 2013 г. N 41-ФЗ</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5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6. Меры по профилактике коррупции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Профилактика </w:t>
      </w:r>
      <w:hyperlink r:id="rId51" w:anchor="block_101" w:history="1">
        <w:r w:rsidRPr="00620710">
          <w:rPr>
            <w:rFonts w:ascii="Arial" w:eastAsia="Times New Roman" w:hAnsi="Arial" w:cs="Arial"/>
            <w:b/>
            <w:bCs/>
            <w:color w:val="3272C0"/>
            <w:sz w:val="24"/>
            <w:szCs w:val="24"/>
            <w:u w:val="single"/>
            <w:lang w:eastAsia="ru-RU"/>
          </w:rPr>
          <w:t>коррупции</w:t>
        </w:r>
      </w:hyperlink>
      <w:r w:rsidRPr="00620710">
        <w:rPr>
          <w:rFonts w:ascii="Arial" w:eastAsia="Times New Roman" w:hAnsi="Arial" w:cs="Arial"/>
          <w:b/>
          <w:bCs/>
          <w:color w:val="464C55"/>
          <w:sz w:val="24"/>
          <w:szCs w:val="24"/>
          <w:lang w:eastAsia="ru-RU"/>
        </w:rPr>
        <w:t> осуществляется путем применения следующих основных мер:</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формирование в обществе нетерпимости к коррупционному поведению;</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w:t>
      </w:r>
      <w:proofErr w:type="spellStart"/>
      <w:r w:rsidR="0006536A" w:rsidRPr="00620710">
        <w:rPr>
          <w:rFonts w:ascii="Arial" w:eastAsia="Times New Roman" w:hAnsi="Arial" w:cs="Arial"/>
          <w:b/>
          <w:bCs/>
          <w:color w:val="464C55"/>
          <w:sz w:val="24"/>
          <w:szCs w:val="24"/>
          <w:lang w:eastAsia="ru-RU"/>
        </w:rPr>
        <w:fldChar w:fldCharType="begin"/>
      </w:r>
      <w:r w:rsidRPr="00620710">
        <w:rPr>
          <w:rFonts w:ascii="Arial" w:eastAsia="Times New Roman" w:hAnsi="Arial" w:cs="Arial"/>
          <w:b/>
          <w:bCs/>
          <w:color w:val="464C55"/>
          <w:sz w:val="24"/>
          <w:szCs w:val="24"/>
          <w:lang w:eastAsia="ru-RU"/>
        </w:rPr>
        <w:instrText xml:space="preserve"> HYPERLINK "http://base.garant.ru/195958/" </w:instrText>
      </w:r>
      <w:r w:rsidR="0006536A" w:rsidRPr="00620710">
        <w:rPr>
          <w:rFonts w:ascii="Arial" w:eastAsia="Times New Roman" w:hAnsi="Arial" w:cs="Arial"/>
          <w:b/>
          <w:bCs/>
          <w:color w:val="464C55"/>
          <w:sz w:val="24"/>
          <w:szCs w:val="24"/>
          <w:lang w:eastAsia="ru-RU"/>
        </w:rPr>
        <w:fldChar w:fldCharType="separate"/>
      </w:r>
      <w:r w:rsidRPr="00620710">
        <w:rPr>
          <w:rFonts w:ascii="Arial" w:eastAsia="Times New Roman" w:hAnsi="Arial" w:cs="Arial"/>
          <w:b/>
          <w:bCs/>
          <w:color w:val="3272C0"/>
          <w:sz w:val="24"/>
          <w:szCs w:val="24"/>
          <w:u w:val="single"/>
          <w:lang w:eastAsia="ru-RU"/>
        </w:rPr>
        <w:t>антикоррупционная</w:t>
      </w:r>
      <w:proofErr w:type="spellEnd"/>
      <w:r w:rsidRPr="00620710">
        <w:rPr>
          <w:rFonts w:ascii="Arial" w:eastAsia="Times New Roman" w:hAnsi="Arial" w:cs="Arial"/>
          <w:b/>
          <w:bCs/>
          <w:color w:val="3272C0"/>
          <w:sz w:val="24"/>
          <w:szCs w:val="24"/>
          <w:u w:val="single"/>
          <w:lang w:eastAsia="ru-RU"/>
        </w:rPr>
        <w:t xml:space="preserve"> экспертиза</w:t>
      </w:r>
      <w:r w:rsidR="0006536A" w:rsidRPr="00620710">
        <w:rPr>
          <w:rFonts w:ascii="Arial" w:eastAsia="Times New Roman" w:hAnsi="Arial" w:cs="Arial"/>
          <w:b/>
          <w:bCs/>
          <w:color w:val="464C55"/>
          <w:sz w:val="24"/>
          <w:szCs w:val="24"/>
          <w:lang w:eastAsia="ru-RU"/>
        </w:rPr>
        <w:fldChar w:fldCharType="end"/>
      </w:r>
      <w:r w:rsidRPr="00620710">
        <w:rPr>
          <w:rFonts w:ascii="Arial" w:eastAsia="Times New Roman" w:hAnsi="Arial" w:cs="Arial"/>
          <w:b/>
          <w:bCs/>
          <w:color w:val="464C55"/>
          <w:sz w:val="24"/>
          <w:szCs w:val="24"/>
          <w:lang w:eastAsia="ru-RU"/>
        </w:rPr>
        <w:t> правовых актов и их проектов;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52" w:anchor="block_213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статья 6 настоящего Федерального закона дополнена пунктом 2.1</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53" w:anchor="block_1" w:history="1">
        <w:r w:rsidRPr="00620710">
          <w:rPr>
            <w:rFonts w:ascii="Arial" w:eastAsia="Times New Roman" w:hAnsi="Arial" w:cs="Arial"/>
            <w:b/>
            <w:bCs/>
            <w:color w:val="3272C0"/>
            <w:sz w:val="24"/>
            <w:szCs w:val="24"/>
            <w:u w:val="single"/>
            <w:lang w:eastAsia="ru-RU"/>
          </w:rPr>
          <w:t>Порядок</w:t>
        </w:r>
      </w:hyperlink>
      <w:r w:rsidRPr="00620710">
        <w:rPr>
          <w:rFonts w:ascii="Arial" w:eastAsia="Times New Roman" w:hAnsi="Arial" w:cs="Arial"/>
          <w:b/>
          <w:bCs/>
          <w:color w:val="464C55"/>
          <w:sz w:val="24"/>
          <w:szCs w:val="24"/>
          <w:lang w:eastAsia="ru-RU"/>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sidRPr="00620710">
        <w:rPr>
          <w:rFonts w:ascii="Arial" w:eastAsia="Times New Roman" w:hAnsi="Arial" w:cs="Arial"/>
          <w:b/>
          <w:bCs/>
          <w:color w:val="464C55"/>
          <w:sz w:val="24"/>
          <w:szCs w:val="24"/>
          <w:lang w:eastAsia="ru-RU"/>
        </w:rPr>
        <w:t>Рособрнадзора</w:t>
      </w:r>
      <w:proofErr w:type="spellEnd"/>
      <w:r w:rsidRPr="00620710">
        <w:rPr>
          <w:rFonts w:ascii="Arial" w:eastAsia="Times New Roman" w:hAnsi="Arial" w:cs="Arial"/>
          <w:b/>
          <w:bCs/>
          <w:color w:val="464C55"/>
          <w:sz w:val="24"/>
          <w:szCs w:val="24"/>
          <w:lang w:eastAsia="ru-RU"/>
        </w:rPr>
        <w:t xml:space="preserve"> и ее должностных лиц, утвержденный </w:t>
      </w:r>
      <w:proofErr w:type="spellStart"/>
      <w:r w:rsidR="0006536A" w:rsidRPr="00620710">
        <w:rPr>
          <w:rFonts w:ascii="Arial" w:eastAsia="Times New Roman" w:hAnsi="Arial" w:cs="Arial"/>
          <w:b/>
          <w:bCs/>
          <w:color w:val="464C55"/>
          <w:sz w:val="24"/>
          <w:szCs w:val="24"/>
          <w:lang w:eastAsia="ru-RU"/>
        </w:rPr>
        <w:fldChar w:fldCharType="begin"/>
      </w:r>
      <w:r w:rsidRPr="00620710">
        <w:rPr>
          <w:rFonts w:ascii="Arial" w:eastAsia="Times New Roman" w:hAnsi="Arial" w:cs="Arial"/>
          <w:b/>
          <w:bCs/>
          <w:color w:val="464C55"/>
          <w:sz w:val="24"/>
          <w:szCs w:val="24"/>
          <w:lang w:eastAsia="ru-RU"/>
        </w:rPr>
        <w:instrText xml:space="preserve"> HYPERLINK "http://base.garant.ru/70840528/" </w:instrText>
      </w:r>
      <w:r w:rsidR="0006536A" w:rsidRPr="00620710">
        <w:rPr>
          <w:rFonts w:ascii="Arial" w:eastAsia="Times New Roman" w:hAnsi="Arial" w:cs="Arial"/>
          <w:b/>
          <w:bCs/>
          <w:color w:val="464C55"/>
          <w:sz w:val="24"/>
          <w:szCs w:val="24"/>
          <w:lang w:eastAsia="ru-RU"/>
        </w:rPr>
        <w:fldChar w:fldCharType="separate"/>
      </w:r>
      <w:r w:rsidRPr="00620710">
        <w:rPr>
          <w:rFonts w:ascii="Arial" w:eastAsia="Times New Roman" w:hAnsi="Arial" w:cs="Arial"/>
          <w:b/>
          <w:bCs/>
          <w:color w:val="3272C0"/>
          <w:sz w:val="24"/>
          <w:szCs w:val="24"/>
          <w:u w:val="single"/>
          <w:lang w:eastAsia="ru-RU"/>
        </w:rPr>
        <w:t>приказом</w:t>
      </w:r>
      <w:r w:rsidR="0006536A" w:rsidRPr="00620710">
        <w:rPr>
          <w:rFonts w:ascii="Arial" w:eastAsia="Times New Roman" w:hAnsi="Arial" w:cs="Arial"/>
          <w:b/>
          <w:bCs/>
          <w:color w:val="464C55"/>
          <w:sz w:val="24"/>
          <w:szCs w:val="24"/>
          <w:lang w:eastAsia="ru-RU"/>
        </w:rPr>
        <w:fldChar w:fldCharType="end"/>
      </w:r>
      <w:r w:rsidRPr="00620710">
        <w:rPr>
          <w:rFonts w:ascii="Arial" w:eastAsia="Times New Roman" w:hAnsi="Arial" w:cs="Arial"/>
          <w:b/>
          <w:bCs/>
          <w:color w:val="464C55"/>
          <w:sz w:val="24"/>
          <w:szCs w:val="24"/>
          <w:lang w:eastAsia="ru-RU"/>
        </w:rPr>
        <w:t>Рособрнадзора</w:t>
      </w:r>
      <w:proofErr w:type="spellEnd"/>
      <w:r w:rsidRPr="00620710">
        <w:rPr>
          <w:rFonts w:ascii="Arial" w:eastAsia="Times New Roman" w:hAnsi="Arial" w:cs="Arial"/>
          <w:b/>
          <w:bCs/>
          <w:color w:val="464C55"/>
          <w:sz w:val="24"/>
          <w:szCs w:val="24"/>
          <w:lang w:eastAsia="ru-RU"/>
        </w:rPr>
        <w:t xml:space="preserve"> от 5 декабря 2014 г. N 1850</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предъявление в установленном законом порядке </w:t>
      </w:r>
      <w:hyperlink r:id="rId54" w:history="1">
        <w:r w:rsidRPr="00620710">
          <w:rPr>
            <w:rFonts w:ascii="Arial" w:eastAsia="Times New Roman" w:hAnsi="Arial" w:cs="Arial"/>
            <w:b/>
            <w:bCs/>
            <w:color w:val="3272C0"/>
            <w:sz w:val="24"/>
            <w:szCs w:val="24"/>
            <w:u w:val="single"/>
            <w:lang w:eastAsia="ru-RU"/>
          </w:rPr>
          <w:t>квалификационных требований</w:t>
        </w:r>
      </w:hyperlink>
      <w:r w:rsidRPr="00620710">
        <w:rPr>
          <w:rFonts w:ascii="Arial" w:eastAsia="Times New Roman" w:hAnsi="Arial" w:cs="Arial"/>
          <w:b/>
          <w:bCs/>
          <w:color w:val="464C55"/>
          <w:sz w:val="24"/>
          <w:szCs w:val="24"/>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55" w:anchor="block_18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в пункт 4 статьи 6 настоящего Федерального закона внесены изменения, </w:t>
      </w:r>
      <w:hyperlink r:id="rId56" w:anchor="block_211" w:history="1">
        <w:r w:rsidR="00620710" w:rsidRPr="00620710">
          <w:rPr>
            <w:rFonts w:ascii="Arial" w:eastAsia="Times New Roman" w:hAnsi="Arial" w:cs="Arial"/>
            <w:b/>
            <w:bCs/>
            <w:color w:val="3272C0"/>
            <w:sz w:val="24"/>
            <w:szCs w:val="24"/>
            <w:u w:val="single"/>
            <w:lang w:eastAsia="ru-RU"/>
          </w:rPr>
          <w:t>вступающие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57" w:anchor="block_604"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58" w:anchor="block_1" w:history="1">
        <w:r w:rsidRPr="00620710">
          <w:rPr>
            <w:rFonts w:ascii="Arial" w:eastAsia="Times New Roman" w:hAnsi="Arial" w:cs="Arial"/>
            <w:b/>
            <w:bCs/>
            <w:color w:val="3272C0"/>
            <w:sz w:val="24"/>
            <w:szCs w:val="24"/>
            <w:u w:val="single"/>
            <w:lang w:eastAsia="ru-RU"/>
          </w:rPr>
          <w:t>нормативными правовыми актами</w:t>
        </w:r>
      </w:hyperlink>
      <w:r w:rsidRPr="00620710">
        <w:rPr>
          <w:rFonts w:ascii="Arial" w:eastAsia="Times New Roman" w:hAnsi="Arial" w:cs="Arial"/>
          <w:b/>
          <w:bCs/>
          <w:color w:val="464C55"/>
          <w:sz w:val="24"/>
          <w:szCs w:val="24"/>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6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Основными направлениями деятельности государственных органов по повышению эффективности </w:t>
      </w:r>
      <w:hyperlink r:id="rId59" w:anchor="block_102" w:history="1">
        <w:r w:rsidRPr="00620710">
          <w:rPr>
            <w:rFonts w:ascii="Arial" w:eastAsia="Times New Roman" w:hAnsi="Arial" w:cs="Arial"/>
            <w:b/>
            <w:bCs/>
            <w:color w:val="3272C0"/>
            <w:sz w:val="24"/>
            <w:szCs w:val="24"/>
            <w:u w:val="single"/>
            <w:lang w:eastAsia="ru-RU"/>
          </w:rPr>
          <w:t>противодействия коррупции</w:t>
        </w:r>
      </w:hyperlink>
      <w:r w:rsidRPr="00620710">
        <w:rPr>
          <w:rFonts w:ascii="Arial" w:eastAsia="Times New Roman" w:hAnsi="Arial" w:cs="Arial"/>
          <w:b/>
          <w:bCs/>
          <w:color w:val="464C55"/>
          <w:sz w:val="24"/>
          <w:szCs w:val="24"/>
          <w:lang w:eastAsia="ru-RU"/>
        </w:rPr>
        <w:t> являются: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проведение единой государственной политики в области противодействия коррупции;</w:t>
      </w:r>
    </w:p>
    <w:p w:rsidR="00620710" w:rsidRPr="00620710" w:rsidRDefault="0006536A" w:rsidP="00620710">
      <w:pPr>
        <w:shd w:val="clear" w:color="auto" w:fill="FFFFFF"/>
        <w:rPr>
          <w:rFonts w:ascii="Arial" w:eastAsia="Times New Roman" w:hAnsi="Arial" w:cs="Arial"/>
          <w:b/>
          <w:bCs/>
          <w:color w:val="464C55"/>
          <w:sz w:val="24"/>
          <w:szCs w:val="24"/>
          <w:lang w:eastAsia="ru-RU"/>
        </w:rPr>
      </w:pPr>
      <w:hyperlink r:id="rId60" w:anchor="block_1000" w:history="1">
        <w:r w:rsidR="00620710" w:rsidRPr="00620710">
          <w:rPr>
            <w:rFonts w:ascii="Arial" w:eastAsia="Times New Roman" w:hAnsi="Arial" w:cs="Arial"/>
            <w:b/>
            <w:bCs/>
            <w:color w:val="3272C0"/>
            <w:sz w:val="24"/>
            <w:szCs w:val="24"/>
            <w:u w:val="single"/>
            <w:lang w:eastAsia="ru-RU"/>
          </w:rPr>
          <w:t>2)</w:t>
        </w:r>
      </w:hyperlink>
      <w:r w:rsidR="00620710" w:rsidRPr="00620710">
        <w:rPr>
          <w:rFonts w:ascii="Arial" w:eastAsia="Times New Roman" w:hAnsi="Arial" w:cs="Arial"/>
          <w:b/>
          <w:bCs/>
          <w:color w:val="464C55"/>
          <w:sz w:val="24"/>
          <w:szCs w:val="24"/>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5) введение </w:t>
      </w:r>
      <w:proofErr w:type="spellStart"/>
      <w:r w:rsidRPr="00620710">
        <w:rPr>
          <w:rFonts w:ascii="Arial" w:eastAsia="Times New Roman" w:hAnsi="Arial" w:cs="Arial"/>
          <w:b/>
          <w:bCs/>
          <w:color w:val="464C55"/>
          <w:sz w:val="24"/>
          <w:szCs w:val="24"/>
          <w:lang w:eastAsia="ru-RU"/>
        </w:rPr>
        <w:t>антикоррупционных</w:t>
      </w:r>
      <w:proofErr w:type="spellEnd"/>
      <w:r w:rsidRPr="00620710">
        <w:rPr>
          <w:rFonts w:ascii="Arial" w:eastAsia="Times New Roman" w:hAnsi="Arial" w:cs="Arial"/>
          <w:b/>
          <w:bCs/>
          <w:color w:val="464C55"/>
          <w:sz w:val="24"/>
          <w:szCs w:val="24"/>
          <w:lang w:eastAsia="ru-RU"/>
        </w:rPr>
        <w:t xml:space="preserve"> стандартов, то есть </w:t>
      </w:r>
      <w:hyperlink r:id="rId61" w:history="1">
        <w:r w:rsidRPr="00620710">
          <w:rPr>
            <w:rFonts w:ascii="Arial" w:eastAsia="Times New Roman" w:hAnsi="Arial" w:cs="Arial"/>
            <w:b/>
            <w:bCs/>
            <w:color w:val="3272C0"/>
            <w:sz w:val="24"/>
            <w:szCs w:val="24"/>
            <w:u w:val="single"/>
            <w:lang w:eastAsia="ru-RU"/>
          </w:rPr>
          <w:t>установление</w:t>
        </w:r>
      </w:hyperlink>
      <w:r w:rsidRPr="00620710">
        <w:rPr>
          <w:rFonts w:ascii="Arial" w:eastAsia="Times New Roman" w:hAnsi="Arial" w:cs="Arial"/>
          <w:b/>
          <w:bCs/>
          <w:color w:val="464C55"/>
          <w:sz w:val="24"/>
          <w:szCs w:val="24"/>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62" w:anchor="block_213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пункт 6 статьи 7 настоящего Федерального закона изложен в новой редакции</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63" w:anchor="block_706"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8) обеспечение независимости средств массовой информации;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9) неукоснительное соблюдение принципов независимости судей и невмешательства в судебную деятельность;</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11) совершенствование порядка прохождения государственной и муниципальной службы;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64" w:anchor="block_3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28 декабря 2013 г. N 396-ФЗ в пункт 12 статьи 7 настоящего Федерального закона внесены изменения, </w:t>
      </w:r>
      <w:hyperlink r:id="rId65" w:anchor="block_48001" w:history="1">
        <w:r w:rsidR="00620710" w:rsidRPr="00620710">
          <w:rPr>
            <w:rFonts w:ascii="Arial" w:eastAsia="Times New Roman" w:hAnsi="Arial" w:cs="Arial"/>
            <w:b/>
            <w:bCs/>
            <w:color w:val="3272C0"/>
            <w:sz w:val="24"/>
            <w:szCs w:val="24"/>
            <w:u w:val="single"/>
            <w:lang w:eastAsia="ru-RU"/>
          </w:rPr>
          <w:t>вступающие в силу</w:t>
        </w:r>
      </w:hyperlink>
      <w:r w:rsidR="00620710" w:rsidRPr="00620710">
        <w:rPr>
          <w:rFonts w:ascii="Arial" w:eastAsia="Times New Roman" w:hAnsi="Arial" w:cs="Arial"/>
          <w:b/>
          <w:bCs/>
          <w:color w:val="464C55"/>
          <w:sz w:val="24"/>
          <w:szCs w:val="24"/>
          <w:lang w:eastAsia="ru-RU"/>
        </w:rPr>
        <w:t> с 1 января 2014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66" w:anchor="block_7012"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13) устранение необоснованных запретов и ограничений, особенно в области экономической деятельности;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15) повышение уровня оплаты труда и социальной защищенности государственных и муниципальных служащих;</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17) усиление контроля за решением вопросов, содержащихся в обращениях граждан и юридических лиц;</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18) передача части функций государственных органов </w:t>
      </w:r>
      <w:proofErr w:type="spellStart"/>
      <w:r w:rsidRPr="00620710">
        <w:rPr>
          <w:rFonts w:ascii="Arial" w:eastAsia="Times New Roman" w:hAnsi="Arial" w:cs="Arial"/>
          <w:b/>
          <w:bCs/>
          <w:color w:val="464C55"/>
          <w:sz w:val="24"/>
          <w:szCs w:val="24"/>
          <w:lang w:eastAsia="ru-RU"/>
        </w:rPr>
        <w:t>саморегулируемым</w:t>
      </w:r>
      <w:proofErr w:type="spellEnd"/>
      <w:r w:rsidRPr="00620710">
        <w:rPr>
          <w:rFonts w:ascii="Arial" w:eastAsia="Times New Roman" w:hAnsi="Arial" w:cs="Arial"/>
          <w:b/>
          <w:bCs/>
          <w:color w:val="464C55"/>
          <w:sz w:val="24"/>
          <w:szCs w:val="24"/>
          <w:lang w:eastAsia="ru-RU"/>
        </w:rPr>
        <w:t xml:space="preserve"> организациям, а также иным негосударственным организациям;</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7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67" w:anchor="block_18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7 мая 2013 г. N 102-ФЗ настоящий Федеральный закон дополнен статьей 7.1</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В случаях, предусмотренных </w:t>
      </w:r>
      <w:hyperlink r:id="rId68" w:history="1">
        <w:r w:rsidRPr="00620710">
          <w:rPr>
            <w:rFonts w:ascii="Arial" w:eastAsia="Times New Roman" w:hAnsi="Arial" w:cs="Arial"/>
            <w:b/>
            <w:bCs/>
            <w:color w:val="3272C0"/>
            <w:sz w:val="24"/>
            <w:szCs w:val="24"/>
            <w:u w:val="single"/>
            <w:lang w:eastAsia="ru-RU"/>
          </w:rPr>
          <w:t>Федеральным законом</w:t>
        </w:r>
      </w:hyperlink>
      <w:r w:rsidRPr="00620710">
        <w:rPr>
          <w:rFonts w:ascii="Arial" w:eastAsia="Times New Roman" w:hAnsi="Arial" w:cs="Arial"/>
          <w:b/>
          <w:bCs/>
          <w:color w:val="464C55"/>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лицам, замещающим (занимающим):</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а) государственные должности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б) должности первого заместителя и заместителей Генерального прокурора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в) должности членов Совета директоров Центрального банка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 государственные должности субъектов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proofErr w:type="spellStart"/>
      <w:r w:rsidRPr="00620710">
        <w:rPr>
          <w:rFonts w:ascii="Arial" w:eastAsia="Times New Roman" w:hAnsi="Arial" w:cs="Arial"/>
          <w:b/>
          <w:bCs/>
          <w:color w:val="464C55"/>
          <w:sz w:val="24"/>
          <w:szCs w:val="24"/>
          <w:lang w:eastAsia="ru-RU"/>
        </w:rPr>
        <w:t>д</w:t>
      </w:r>
      <w:proofErr w:type="spellEnd"/>
      <w:r w:rsidRPr="00620710">
        <w:rPr>
          <w:rFonts w:ascii="Arial" w:eastAsia="Times New Roman" w:hAnsi="Arial" w:cs="Arial"/>
          <w:b/>
          <w:bCs/>
          <w:color w:val="464C55"/>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е) должности заместителей руководителей федеральных органов исполнительной власти;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69" w:anchor="block_4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в подпункт "</w:t>
      </w:r>
      <w:proofErr w:type="spellStart"/>
      <w:r w:rsidR="00620710" w:rsidRPr="00620710">
        <w:rPr>
          <w:rFonts w:ascii="Arial" w:eastAsia="Times New Roman" w:hAnsi="Arial" w:cs="Arial"/>
          <w:b/>
          <w:bCs/>
          <w:color w:val="464C55"/>
          <w:sz w:val="24"/>
          <w:szCs w:val="24"/>
          <w:lang w:eastAsia="ru-RU"/>
        </w:rPr>
        <w:t>з</w:t>
      </w:r>
      <w:proofErr w:type="spellEnd"/>
      <w:r w:rsidR="00620710" w:rsidRPr="00620710">
        <w:rPr>
          <w:rFonts w:ascii="Arial" w:eastAsia="Times New Roman" w:hAnsi="Arial" w:cs="Arial"/>
          <w:b/>
          <w:bCs/>
          <w:color w:val="464C55"/>
          <w:sz w:val="24"/>
          <w:szCs w:val="24"/>
          <w:lang w:eastAsia="ru-RU"/>
        </w:rPr>
        <w:t>" пункта 1 части 1 статьи 7.1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70" w:anchor="block_71118" w:history="1">
        <w:r w:rsidR="00620710" w:rsidRPr="00620710">
          <w:rPr>
            <w:rFonts w:ascii="Arial" w:eastAsia="Times New Roman" w:hAnsi="Arial" w:cs="Arial"/>
            <w:b/>
            <w:bCs/>
            <w:color w:val="3272C0"/>
            <w:sz w:val="24"/>
            <w:szCs w:val="24"/>
            <w:u w:val="single"/>
            <w:lang w:eastAsia="ru-RU"/>
          </w:rPr>
          <w:t>См. текст подпункта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proofErr w:type="spellStart"/>
      <w:r w:rsidRPr="00620710">
        <w:rPr>
          <w:rFonts w:ascii="Arial" w:eastAsia="Times New Roman" w:hAnsi="Arial" w:cs="Arial"/>
          <w:b/>
          <w:bCs/>
          <w:color w:val="464C55"/>
          <w:sz w:val="24"/>
          <w:szCs w:val="24"/>
          <w:lang w:eastAsia="ru-RU"/>
        </w:rPr>
        <w:t>з</w:t>
      </w:r>
      <w:proofErr w:type="spellEnd"/>
      <w:r w:rsidRPr="00620710">
        <w:rPr>
          <w:rFonts w:ascii="Arial" w:eastAsia="Times New Roman" w:hAnsi="Arial" w:cs="Arial"/>
          <w:b/>
          <w:bCs/>
          <w:color w:val="464C55"/>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71" w:anchor="block_7110"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22 декабря 2014 г. N 431-ФЗ пункт 1 части 1 статьи 7.1 настоящего Федерального закона дополнен подпунктом "и", </w:t>
      </w:r>
      <w:hyperlink r:id="rId72" w:anchor="block_14" w:history="1">
        <w:r w:rsidR="00620710" w:rsidRPr="00620710">
          <w:rPr>
            <w:rFonts w:ascii="Arial" w:eastAsia="Times New Roman" w:hAnsi="Arial" w:cs="Arial"/>
            <w:b/>
            <w:bCs/>
            <w:color w:val="3272C0"/>
            <w:sz w:val="24"/>
            <w:szCs w:val="24"/>
            <w:u w:val="single"/>
            <w:lang w:eastAsia="ru-RU"/>
          </w:rPr>
          <w:t>вступающим в силу</w:t>
        </w:r>
      </w:hyperlink>
      <w:r w:rsidR="00620710" w:rsidRPr="00620710">
        <w:rPr>
          <w:rFonts w:ascii="Arial" w:eastAsia="Times New Roman" w:hAnsi="Arial" w:cs="Arial"/>
          <w:b/>
          <w:bCs/>
          <w:color w:val="464C55"/>
          <w:sz w:val="24"/>
          <w:szCs w:val="24"/>
          <w:lang w:eastAsia="ru-RU"/>
        </w:rPr>
        <w:t> с 1 января 2015 г.</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73" w:anchor="block_6000" w:history="1">
        <w:r w:rsidRPr="00620710">
          <w:rPr>
            <w:rFonts w:ascii="Arial" w:eastAsia="Times New Roman" w:hAnsi="Arial" w:cs="Arial"/>
            <w:b/>
            <w:bCs/>
            <w:color w:val="3272C0"/>
            <w:sz w:val="24"/>
            <w:szCs w:val="24"/>
            <w:u w:val="single"/>
            <w:lang w:eastAsia="ru-RU"/>
          </w:rPr>
          <w:t>перечни</w:t>
        </w:r>
      </w:hyperlink>
      <w:r w:rsidRPr="00620710">
        <w:rPr>
          <w:rFonts w:ascii="Arial" w:eastAsia="Times New Roman" w:hAnsi="Arial" w:cs="Arial"/>
          <w:b/>
          <w:bCs/>
          <w:color w:val="464C55"/>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74" w:anchor="block_4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часть 1 статьи 7.1 настоящего Федерального закона дополнена пунктом 1.1</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75" w:anchor="block_4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в пункт 2 части 1 статьи 7.1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76" w:anchor="block_7112"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супругам и несовершеннолетним детям лиц, указанных в </w:t>
      </w:r>
      <w:hyperlink r:id="rId77" w:anchor="block_71111" w:history="1">
        <w:r w:rsidRPr="00620710">
          <w:rPr>
            <w:rFonts w:ascii="Arial" w:eastAsia="Times New Roman" w:hAnsi="Arial" w:cs="Arial"/>
            <w:b/>
            <w:bCs/>
            <w:color w:val="3272C0"/>
            <w:sz w:val="24"/>
            <w:szCs w:val="24"/>
            <w:u w:val="single"/>
            <w:lang w:eastAsia="ru-RU"/>
          </w:rPr>
          <w:t>подпунктах "а" - "</w:t>
        </w:r>
        <w:proofErr w:type="spellStart"/>
        <w:r w:rsidRPr="00620710">
          <w:rPr>
            <w:rFonts w:ascii="Arial" w:eastAsia="Times New Roman" w:hAnsi="Arial" w:cs="Arial"/>
            <w:b/>
            <w:bCs/>
            <w:color w:val="3272C0"/>
            <w:sz w:val="24"/>
            <w:szCs w:val="24"/>
            <w:u w:val="single"/>
            <w:lang w:eastAsia="ru-RU"/>
          </w:rPr>
          <w:t>з</w:t>
        </w:r>
        <w:proofErr w:type="spellEnd"/>
        <w:r w:rsidRPr="00620710">
          <w:rPr>
            <w:rFonts w:ascii="Arial" w:eastAsia="Times New Roman" w:hAnsi="Arial" w:cs="Arial"/>
            <w:b/>
            <w:bCs/>
            <w:color w:val="3272C0"/>
            <w:sz w:val="24"/>
            <w:szCs w:val="24"/>
            <w:u w:val="single"/>
            <w:lang w:eastAsia="ru-RU"/>
          </w:rPr>
          <w:t>" пункта 1</w:t>
        </w:r>
      </w:hyperlink>
      <w:r w:rsidRPr="00620710">
        <w:rPr>
          <w:rFonts w:ascii="Arial" w:eastAsia="Times New Roman" w:hAnsi="Arial" w:cs="Arial"/>
          <w:b/>
          <w:bCs/>
          <w:color w:val="464C55"/>
          <w:sz w:val="24"/>
          <w:szCs w:val="24"/>
          <w:lang w:eastAsia="ru-RU"/>
        </w:rPr>
        <w:t> и </w:t>
      </w:r>
      <w:hyperlink r:id="rId78" w:anchor="block_711101" w:history="1">
        <w:r w:rsidRPr="00620710">
          <w:rPr>
            <w:rFonts w:ascii="Arial" w:eastAsia="Times New Roman" w:hAnsi="Arial" w:cs="Arial"/>
            <w:b/>
            <w:bCs/>
            <w:color w:val="3272C0"/>
            <w:sz w:val="24"/>
            <w:szCs w:val="24"/>
            <w:u w:val="single"/>
            <w:lang w:eastAsia="ru-RU"/>
          </w:rPr>
          <w:t>пункте 1.1</w:t>
        </w:r>
      </w:hyperlink>
      <w:r w:rsidRPr="00620710">
        <w:rPr>
          <w:rFonts w:ascii="Arial" w:eastAsia="Times New Roman" w:hAnsi="Arial" w:cs="Arial"/>
          <w:b/>
          <w:bCs/>
          <w:color w:val="464C55"/>
          <w:sz w:val="24"/>
          <w:szCs w:val="24"/>
          <w:lang w:eastAsia="ru-RU"/>
        </w:rPr>
        <w:t> настоящей части;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иным лицам в случаях, предусмотренных федеральными законами.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79" w:anchor="block_7120"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22 декабря 2014 г. N 431-ФЗ часть 2 статьи 7.1 настоящего Федерального закона изложена в новой редакции, </w:t>
      </w:r>
      <w:hyperlink r:id="rId80" w:anchor="block_14"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2015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81" w:anchor="block_712"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2" w:anchor="block_7111" w:history="1">
        <w:r w:rsidRPr="00620710">
          <w:rPr>
            <w:rFonts w:ascii="Arial" w:eastAsia="Times New Roman" w:hAnsi="Arial" w:cs="Arial"/>
            <w:b/>
            <w:bCs/>
            <w:color w:val="3272C0"/>
            <w:sz w:val="24"/>
            <w:szCs w:val="24"/>
            <w:u w:val="single"/>
            <w:lang w:eastAsia="ru-RU"/>
          </w:rPr>
          <w:t>пункте 1 части 1</w:t>
        </w:r>
      </w:hyperlink>
      <w:r w:rsidRPr="00620710">
        <w:rPr>
          <w:rFonts w:ascii="Arial" w:eastAsia="Times New Roman" w:hAnsi="Arial" w:cs="Arial"/>
          <w:b/>
          <w:bCs/>
          <w:color w:val="464C55"/>
          <w:sz w:val="24"/>
          <w:szCs w:val="24"/>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7.1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83" w:anchor="block_18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наименование статьи 8 настоящего Федерального закона изложено в новой редакции, </w:t>
      </w:r>
      <w:hyperlink r:id="rId84" w:anchor="block_211"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85" w:anchor="block_8" w:history="1">
        <w:r w:rsidR="00620710" w:rsidRPr="00620710">
          <w:rPr>
            <w:rFonts w:ascii="Arial" w:eastAsia="Times New Roman" w:hAnsi="Arial" w:cs="Arial"/>
            <w:b/>
            <w:bCs/>
            <w:color w:val="3272C0"/>
            <w:sz w:val="24"/>
            <w:szCs w:val="24"/>
            <w:u w:val="single"/>
            <w:lang w:eastAsia="ru-RU"/>
          </w:rPr>
          <w:t>См. текст наименования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8. Представление сведений о доходах, об имуществе и обязательствах имущественного характера</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86" w:anchor="block_72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22 декабря 2014 г. N 431-ФЗ пункт 1 части 1 статьи 8 настоящего Федерального закона изложен в новой редакции, </w:t>
      </w:r>
      <w:hyperlink r:id="rId87" w:anchor="block_14"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2015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88" w:anchor="block_80101"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граждане, претендующие на замещение должностей государственной службы;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89" w:anchor="block_182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часть 1 статьи 8 настоящего Федерального закона дополнена пунктом 1.1, </w:t>
      </w:r>
      <w:hyperlink r:id="rId90" w:anchor="block_211" w:history="1">
        <w:r w:rsidR="00620710" w:rsidRPr="00620710">
          <w:rPr>
            <w:rFonts w:ascii="Arial" w:eastAsia="Times New Roman" w:hAnsi="Arial" w:cs="Arial"/>
            <w:b/>
            <w:bCs/>
            <w:color w:val="3272C0"/>
            <w:sz w:val="24"/>
            <w:szCs w:val="24"/>
            <w:u w:val="single"/>
            <w:lang w:eastAsia="ru-RU"/>
          </w:rPr>
          <w:t>вступающим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06536A" w:rsidP="00620710">
      <w:pPr>
        <w:shd w:val="clear" w:color="auto" w:fill="FFFFFF"/>
        <w:rPr>
          <w:rFonts w:ascii="Arial" w:eastAsia="Times New Roman" w:hAnsi="Arial" w:cs="Arial"/>
          <w:b/>
          <w:bCs/>
          <w:color w:val="464C55"/>
          <w:sz w:val="24"/>
          <w:szCs w:val="24"/>
          <w:lang w:eastAsia="ru-RU"/>
        </w:rPr>
      </w:pPr>
      <w:hyperlink r:id="rId91" w:history="1">
        <w:r w:rsidR="00620710" w:rsidRPr="00620710">
          <w:rPr>
            <w:rFonts w:ascii="Arial" w:eastAsia="Times New Roman" w:hAnsi="Arial" w:cs="Arial"/>
            <w:b/>
            <w:bCs/>
            <w:color w:val="3272C0"/>
            <w:sz w:val="24"/>
            <w:szCs w:val="24"/>
            <w:u w:val="single"/>
            <w:lang w:eastAsia="ru-RU"/>
          </w:rPr>
          <w:t>1.1)</w:t>
        </w:r>
      </w:hyperlink>
      <w:r w:rsidR="00620710" w:rsidRPr="00620710">
        <w:rPr>
          <w:rFonts w:ascii="Arial" w:eastAsia="Times New Roman" w:hAnsi="Arial" w:cs="Arial"/>
          <w:b/>
          <w:bCs/>
          <w:color w:val="464C55"/>
          <w:sz w:val="24"/>
          <w:szCs w:val="24"/>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92" w:anchor="block_72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1.2, </w:t>
      </w:r>
      <w:hyperlink r:id="rId93" w:anchor="block_14" w:history="1">
        <w:r w:rsidR="00620710" w:rsidRPr="00620710">
          <w:rPr>
            <w:rFonts w:ascii="Arial" w:eastAsia="Times New Roman" w:hAnsi="Arial" w:cs="Arial"/>
            <w:b/>
            <w:bCs/>
            <w:color w:val="3272C0"/>
            <w:sz w:val="24"/>
            <w:szCs w:val="24"/>
            <w:u w:val="single"/>
            <w:lang w:eastAsia="ru-RU"/>
          </w:rPr>
          <w:t>вступающим в силу</w:t>
        </w:r>
      </w:hyperlink>
      <w:r w:rsidR="00620710" w:rsidRPr="00620710">
        <w:rPr>
          <w:rFonts w:ascii="Arial" w:eastAsia="Times New Roman" w:hAnsi="Arial" w:cs="Arial"/>
          <w:b/>
          <w:bCs/>
          <w:color w:val="464C55"/>
          <w:sz w:val="24"/>
          <w:szCs w:val="24"/>
          <w:lang w:eastAsia="ru-RU"/>
        </w:rPr>
        <w:t> с 1 января 2015 г.</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граждане, претендующие на замещение должностей, включенных в </w:t>
      </w:r>
      <w:hyperlink r:id="rId94" w:history="1">
        <w:r w:rsidRPr="00620710">
          <w:rPr>
            <w:rFonts w:ascii="Arial" w:eastAsia="Times New Roman" w:hAnsi="Arial" w:cs="Arial"/>
            <w:b/>
            <w:bCs/>
            <w:color w:val="3272C0"/>
            <w:sz w:val="24"/>
            <w:szCs w:val="24"/>
            <w:u w:val="single"/>
            <w:lang w:eastAsia="ru-RU"/>
          </w:rPr>
          <w:t>перечни</w:t>
        </w:r>
      </w:hyperlink>
      <w:r w:rsidRPr="00620710">
        <w:rPr>
          <w:rFonts w:ascii="Arial" w:eastAsia="Times New Roman" w:hAnsi="Arial" w:cs="Arial"/>
          <w:b/>
          <w:bCs/>
          <w:color w:val="464C55"/>
          <w:sz w:val="24"/>
          <w:szCs w:val="24"/>
          <w:lang w:eastAsia="ru-RU"/>
        </w:rPr>
        <w:t xml:space="preserve">, установленные нормативными правовыми актами Российской Федерации, в государственных корпорациях, Пенсионном фонде </w:t>
      </w:r>
      <w:r w:rsidRPr="00620710">
        <w:rPr>
          <w:rFonts w:ascii="Arial" w:eastAsia="Times New Roman" w:hAnsi="Arial" w:cs="Arial"/>
          <w:b/>
          <w:bCs/>
          <w:color w:val="464C55"/>
          <w:sz w:val="24"/>
          <w:szCs w:val="24"/>
          <w:lang w:eastAsia="ru-RU"/>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граждане, претендующие на замещение отдельных должностей, включенных в </w:t>
      </w:r>
      <w:hyperlink r:id="rId95" w:history="1">
        <w:r w:rsidRPr="00620710">
          <w:rPr>
            <w:rFonts w:ascii="Arial" w:eastAsia="Times New Roman" w:hAnsi="Arial" w:cs="Arial"/>
            <w:b/>
            <w:bCs/>
            <w:color w:val="3272C0"/>
            <w:sz w:val="24"/>
            <w:szCs w:val="24"/>
            <w:u w:val="single"/>
            <w:lang w:eastAsia="ru-RU"/>
          </w:rPr>
          <w:t>перечни</w:t>
        </w:r>
      </w:hyperlink>
      <w:r w:rsidRPr="00620710">
        <w:rPr>
          <w:rFonts w:ascii="Arial" w:eastAsia="Times New Roman" w:hAnsi="Arial" w:cs="Arial"/>
          <w:b/>
          <w:bCs/>
          <w:color w:val="464C55"/>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96" w:anchor="block_31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29 декабря 2012 г. N 280-ФЗ часть 1 статьи 8 настоящего Федерального закона дополнена пунктом 3.1, </w:t>
      </w:r>
      <w:hyperlink r:id="rId97" w:anchor="block_41" w:history="1">
        <w:r w:rsidR="00620710" w:rsidRPr="00620710">
          <w:rPr>
            <w:rFonts w:ascii="Arial" w:eastAsia="Times New Roman" w:hAnsi="Arial" w:cs="Arial"/>
            <w:b/>
            <w:bCs/>
            <w:color w:val="3272C0"/>
            <w:sz w:val="24"/>
            <w:szCs w:val="24"/>
            <w:u w:val="single"/>
            <w:lang w:eastAsia="ru-RU"/>
          </w:rPr>
          <w:t>вступающим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Согласно </w:t>
      </w:r>
      <w:hyperlink r:id="rId98" w:history="1">
        <w:r w:rsidRPr="00620710">
          <w:rPr>
            <w:rFonts w:ascii="Arial" w:eastAsia="Times New Roman" w:hAnsi="Arial" w:cs="Arial"/>
            <w:b/>
            <w:bCs/>
            <w:color w:val="3272C0"/>
            <w:sz w:val="24"/>
            <w:szCs w:val="24"/>
            <w:u w:val="single"/>
            <w:lang w:eastAsia="ru-RU"/>
          </w:rPr>
          <w:t>Федеральному закону</w:t>
        </w:r>
      </w:hyperlink>
      <w:r w:rsidRPr="00620710">
        <w:rPr>
          <w:rFonts w:ascii="Arial" w:eastAsia="Times New Roman" w:hAnsi="Arial" w:cs="Arial"/>
          <w:b/>
          <w:bCs/>
          <w:color w:val="464C55"/>
          <w:sz w:val="24"/>
          <w:szCs w:val="24"/>
          <w:lang w:eastAsia="ru-RU"/>
        </w:rPr>
        <w:t> от 29 декабря 2012 г. N 280-ФЗ руководители государственных (муниципальных) учреждений </w:t>
      </w:r>
      <w:hyperlink r:id="rId99" w:anchor="block_42" w:history="1">
        <w:r w:rsidRPr="00620710">
          <w:rPr>
            <w:rFonts w:ascii="Arial" w:eastAsia="Times New Roman" w:hAnsi="Arial" w:cs="Arial"/>
            <w:b/>
            <w:bCs/>
            <w:color w:val="3272C0"/>
            <w:sz w:val="24"/>
            <w:szCs w:val="24"/>
            <w:u w:val="single"/>
            <w:lang w:eastAsia="ru-RU"/>
          </w:rPr>
          <w:t>представляют</w:t>
        </w:r>
      </w:hyperlink>
      <w:r w:rsidRPr="00620710">
        <w:rPr>
          <w:rFonts w:ascii="Arial" w:eastAsia="Times New Roman" w:hAnsi="Arial" w:cs="Arial"/>
          <w:b/>
          <w:bCs/>
          <w:color w:val="464C55"/>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3.1) граждане, претендующие на замещение должностей руководителей государственных (муниципальных) учреждений;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00" w:anchor="block_72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22 декабря 2014 г. N 431-ФЗ часть 1 статьи 8 настоящего Федерального закона дополнена пунктом 3.2, </w:t>
      </w:r>
      <w:hyperlink r:id="rId101" w:anchor="block_14" w:history="1">
        <w:r w:rsidR="00620710" w:rsidRPr="00620710">
          <w:rPr>
            <w:rFonts w:ascii="Arial" w:eastAsia="Times New Roman" w:hAnsi="Arial" w:cs="Arial"/>
            <w:b/>
            <w:bCs/>
            <w:color w:val="3272C0"/>
            <w:sz w:val="24"/>
            <w:szCs w:val="24"/>
            <w:u w:val="single"/>
            <w:lang w:eastAsia="ru-RU"/>
          </w:rPr>
          <w:t>вступающим в силу</w:t>
        </w:r>
      </w:hyperlink>
      <w:r w:rsidR="00620710" w:rsidRPr="00620710">
        <w:rPr>
          <w:rFonts w:ascii="Arial" w:eastAsia="Times New Roman" w:hAnsi="Arial" w:cs="Arial"/>
          <w:b/>
          <w:bCs/>
          <w:color w:val="464C55"/>
          <w:sz w:val="24"/>
          <w:szCs w:val="24"/>
          <w:lang w:eastAsia="ru-RU"/>
        </w:rPr>
        <w:t> с 1 января 2015 г.</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3.2) лица, замещающие должности государственной службы, включенные в </w:t>
      </w:r>
      <w:hyperlink r:id="rId102" w:history="1">
        <w:r w:rsidRPr="00620710">
          <w:rPr>
            <w:rFonts w:ascii="Arial" w:eastAsia="Times New Roman" w:hAnsi="Arial" w:cs="Arial"/>
            <w:b/>
            <w:bCs/>
            <w:color w:val="3272C0"/>
            <w:sz w:val="24"/>
            <w:szCs w:val="24"/>
            <w:u w:val="single"/>
            <w:lang w:eastAsia="ru-RU"/>
          </w:rPr>
          <w:t>перечни</w:t>
        </w:r>
      </w:hyperlink>
      <w:r w:rsidRPr="00620710">
        <w:rPr>
          <w:rFonts w:ascii="Arial" w:eastAsia="Times New Roman" w:hAnsi="Arial" w:cs="Arial"/>
          <w:b/>
          <w:bCs/>
          <w:color w:val="464C55"/>
          <w:sz w:val="24"/>
          <w:szCs w:val="24"/>
          <w:lang w:eastAsia="ru-RU"/>
        </w:rPr>
        <w:t>, установленные нормативными правовыми актами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03" w:anchor="block_72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22 декабря 2014 г. N 431-ФЗ пункт 4 части 1 статьи 8 настоящего Федерального закона изложен в новой редакции, </w:t>
      </w:r>
      <w:hyperlink r:id="rId104" w:anchor="block_14"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2015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05" w:anchor="block_80104"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лица, замещающие должности, указанные в </w:t>
      </w:r>
      <w:hyperlink r:id="rId106" w:anchor="block_801011" w:history="1">
        <w:r w:rsidRPr="00620710">
          <w:rPr>
            <w:rFonts w:ascii="Arial" w:eastAsia="Times New Roman" w:hAnsi="Arial" w:cs="Arial"/>
            <w:b/>
            <w:bCs/>
            <w:color w:val="3272C0"/>
            <w:sz w:val="24"/>
            <w:szCs w:val="24"/>
            <w:u w:val="single"/>
            <w:lang w:eastAsia="ru-RU"/>
          </w:rPr>
          <w:t>пунктах 1.1 - 3.1</w:t>
        </w:r>
      </w:hyperlink>
      <w:r w:rsidRPr="00620710">
        <w:rPr>
          <w:rFonts w:ascii="Arial" w:eastAsia="Times New Roman" w:hAnsi="Arial" w:cs="Arial"/>
          <w:b/>
          <w:bCs/>
          <w:color w:val="464C55"/>
          <w:sz w:val="24"/>
          <w:szCs w:val="24"/>
          <w:lang w:eastAsia="ru-RU"/>
        </w:rPr>
        <w:t> настоящей части.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07" w:anchor="block_182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в часть 2 статьи 8 настоящего Федерального закона внесены изменения, </w:t>
      </w:r>
      <w:hyperlink r:id="rId108" w:anchor="block_211" w:history="1">
        <w:r w:rsidR="00620710" w:rsidRPr="00620710">
          <w:rPr>
            <w:rFonts w:ascii="Arial" w:eastAsia="Times New Roman" w:hAnsi="Arial" w:cs="Arial"/>
            <w:b/>
            <w:bCs/>
            <w:color w:val="3272C0"/>
            <w:sz w:val="24"/>
            <w:szCs w:val="24"/>
            <w:u w:val="single"/>
            <w:lang w:eastAsia="ru-RU"/>
          </w:rPr>
          <w:t>вступающие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09" w:anchor="block_802"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w:t>
      </w:r>
      <w:hyperlink r:id="rId110" w:history="1">
        <w:r w:rsidRPr="00620710">
          <w:rPr>
            <w:rFonts w:ascii="Arial" w:eastAsia="Times New Roman" w:hAnsi="Arial" w:cs="Arial"/>
            <w:b/>
            <w:bCs/>
            <w:color w:val="3272C0"/>
            <w:sz w:val="24"/>
            <w:szCs w:val="24"/>
            <w:u w:val="single"/>
            <w:lang w:eastAsia="ru-RU"/>
          </w:rPr>
          <w:t>Порядок</w:t>
        </w:r>
      </w:hyperlink>
      <w:r w:rsidRPr="00620710">
        <w:rPr>
          <w:rFonts w:ascii="Arial" w:eastAsia="Times New Roman" w:hAnsi="Arial" w:cs="Arial"/>
          <w:b/>
          <w:bCs/>
          <w:color w:val="464C55"/>
          <w:sz w:val="24"/>
          <w:szCs w:val="24"/>
          <w:lang w:eastAsia="ru-RU"/>
        </w:rPr>
        <w:t> представления сведений о доходах, об имуществе и обязательствах имущественного характера, указанных в </w:t>
      </w:r>
      <w:hyperlink r:id="rId111" w:anchor="block_8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Федеральными законами </w:t>
      </w:r>
      <w:hyperlink r:id="rId112" w:anchor="block_1824" w:history="1">
        <w:r w:rsidRPr="00620710">
          <w:rPr>
            <w:rFonts w:ascii="Arial" w:eastAsia="Times New Roman" w:hAnsi="Arial" w:cs="Arial"/>
            <w:b/>
            <w:bCs/>
            <w:color w:val="3272C0"/>
            <w:sz w:val="24"/>
            <w:szCs w:val="24"/>
            <w:u w:val="single"/>
            <w:lang w:eastAsia="ru-RU"/>
          </w:rPr>
          <w:t>от 3 декабря 2012 г. N 231-ФЗ</w:t>
        </w:r>
      </w:hyperlink>
      <w:r w:rsidRPr="00620710">
        <w:rPr>
          <w:rFonts w:ascii="Arial" w:eastAsia="Times New Roman" w:hAnsi="Arial" w:cs="Arial"/>
          <w:b/>
          <w:bCs/>
          <w:color w:val="464C55"/>
          <w:sz w:val="24"/>
          <w:szCs w:val="24"/>
          <w:lang w:eastAsia="ru-RU"/>
        </w:rPr>
        <w:t> и </w:t>
      </w:r>
      <w:hyperlink r:id="rId113" w:anchor="block_32" w:history="1">
        <w:r w:rsidRPr="00620710">
          <w:rPr>
            <w:rFonts w:ascii="Arial" w:eastAsia="Times New Roman" w:hAnsi="Arial" w:cs="Arial"/>
            <w:b/>
            <w:bCs/>
            <w:color w:val="3272C0"/>
            <w:sz w:val="24"/>
            <w:szCs w:val="24"/>
            <w:u w:val="single"/>
            <w:lang w:eastAsia="ru-RU"/>
          </w:rPr>
          <w:t>от 29 декабря 2012 г. N 280-ФЗ</w:t>
        </w:r>
      </w:hyperlink>
      <w:r w:rsidRPr="00620710">
        <w:rPr>
          <w:rFonts w:ascii="Arial" w:eastAsia="Times New Roman" w:hAnsi="Arial" w:cs="Arial"/>
          <w:b/>
          <w:bCs/>
          <w:color w:val="464C55"/>
          <w:sz w:val="24"/>
          <w:szCs w:val="24"/>
          <w:lang w:eastAsia="ru-RU"/>
        </w:rPr>
        <w:t> в часть 3 статьи 8 настоящего Федерального закона внесены изменения, вступающие в силу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14" w:anchor="block_803"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3. Сведения о доходах, об имуществе и обязательствах имущественного характера, представляемые в соответствии с </w:t>
      </w:r>
      <w:hyperlink r:id="rId115" w:anchor="block_801" w:history="1">
        <w:r w:rsidRPr="00620710">
          <w:rPr>
            <w:rFonts w:ascii="Arial" w:eastAsia="Times New Roman" w:hAnsi="Arial" w:cs="Arial"/>
            <w:b/>
            <w:bCs/>
            <w:color w:val="3272C0"/>
            <w:sz w:val="24"/>
            <w:szCs w:val="24"/>
            <w:u w:val="single"/>
            <w:lang w:eastAsia="ru-RU"/>
          </w:rPr>
          <w:t>частью 1</w:t>
        </w:r>
      </w:hyperlink>
      <w:r w:rsidRPr="00620710">
        <w:rPr>
          <w:rFonts w:ascii="Arial" w:eastAsia="Times New Roman" w:hAnsi="Arial" w:cs="Arial"/>
          <w:b/>
          <w:bCs/>
          <w:color w:val="464C55"/>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20710">
        <w:rPr>
          <w:rFonts w:ascii="Arial" w:eastAsia="Times New Roman" w:hAnsi="Arial" w:cs="Arial"/>
          <w:b/>
          <w:bCs/>
          <w:color w:val="464C55"/>
          <w:sz w:val="24"/>
          <w:szCs w:val="24"/>
          <w:lang w:eastAsia="ru-RU"/>
        </w:rPr>
        <w:t>непоступления</w:t>
      </w:r>
      <w:proofErr w:type="spellEnd"/>
      <w:r w:rsidRPr="00620710">
        <w:rPr>
          <w:rFonts w:ascii="Arial" w:eastAsia="Times New Roman" w:hAnsi="Arial" w:cs="Arial"/>
          <w:b/>
          <w:bCs/>
          <w:color w:val="464C55"/>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16" w:anchor="block_600" w:history="1">
        <w:r w:rsidRPr="00620710">
          <w:rPr>
            <w:rFonts w:ascii="Arial" w:eastAsia="Times New Roman" w:hAnsi="Arial" w:cs="Arial"/>
            <w:b/>
            <w:bCs/>
            <w:color w:val="3272C0"/>
            <w:sz w:val="24"/>
            <w:szCs w:val="24"/>
            <w:u w:val="single"/>
            <w:lang w:eastAsia="ru-RU"/>
          </w:rPr>
          <w:t>законодательством</w:t>
        </w:r>
      </w:hyperlink>
      <w:r w:rsidRPr="00620710">
        <w:rPr>
          <w:rFonts w:ascii="Arial" w:eastAsia="Times New Roman" w:hAnsi="Arial" w:cs="Arial"/>
          <w:b/>
          <w:bCs/>
          <w:color w:val="464C55"/>
          <w:sz w:val="24"/>
          <w:szCs w:val="24"/>
          <w:lang w:eastAsia="ru-RU"/>
        </w:rPr>
        <w:t> Российской Федерации о государственной тайне.</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7" w:anchor="block_801" w:history="1">
        <w:r w:rsidRPr="00620710">
          <w:rPr>
            <w:rFonts w:ascii="Arial" w:eastAsia="Times New Roman" w:hAnsi="Arial" w:cs="Arial"/>
            <w:b/>
            <w:bCs/>
            <w:color w:val="3272C0"/>
            <w:sz w:val="24"/>
            <w:szCs w:val="24"/>
            <w:u w:val="single"/>
            <w:lang w:eastAsia="ru-RU"/>
          </w:rPr>
          <w:t>частью 1</w:t>
        </w:r>
      </w:hyperlink>
      <w:r w:rsidRPr="00620710">
        <w:rPr>
          <w:rFonts w:ascii="Arial" w:eastAsia="Times New Roman" w:hAnsi="Arial" w:cs="Arial"/>
          <w:b/>
          <w:bCs/>
          <w:color w:val="464C55"/>
          <w:sz w:val="24"/>
          <w:szCs w:val="24"/>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8" w:anchor="block_801" w:history="1">
        <w:r w:rsidRPr="00620710">
          <w:rPr>
            <w:rFonts w:ascii="Arial" w:eastAsia="Times New Roman" w:hAnsi="Arial" w:cs="Arial"/>
            <w:b/>
            <w:bCs/>
            <w:color w:val="3272C0"/>
            <w:sz w:val="24"/>
            <w:szCs w:val="24"/>
            <w:u w:val="single"/>
            <w:lang w:eastAsia="ru-RU"/>
          </w:rPr>
          <w:t>частью 1</w:t>
        </w:r>
      </w:hyperlink>
      <w:r w:rsidRPr="00620710">
        <w:rPr>
          <w:rFonts w:ascii="Arial" w:eastAsia="Times New Roman" w:hAnsi="Arial" w:cs="Arial"/>
          <w:b/>
          <w:bCs/>
          <w:color w:val="464C55"/>
          <w:sz w:val="24"/>
          <w:szCs w:val="24"/>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9" w:anchor="block_24" w:history="1">
        <w:r w:rsidRPr="00620710">
          <w:rPr>
            <w:rFonts w:ascii="Arial" w:eastAsia="Times New Roman" w:hAnsi="Arial" w:cs="Arial"/>
            <w:b/>
            <w:bCs/>
            <w:color w:val="3272C0"/>
            <w:sz w:val="24"/>
            <w:szCs w:val="24"/>
            <w:u w:val="single"/>
            <w:lang w:eastAsia="ru-RU"/>
          </w:rPr>
          <w:t>законодательством</w:t>
        </w:r>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20" w:anchor="block_5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28 ноября 2015 г. N 354-ФЗ в часть 6 статьи 8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21" w:anchor="block_806"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122" w:anchor="block_801011" w:history="1">
        <w:r w:rsidRPr="00620710">
          <w:rPr>
            <w:rFonts w:ascii="Arial" w:eastAsia="Times New Roman" w:hAnsi="Arial" w:cs="Arial"/>
            <w:b/>
            <w:bCs/>
            <w:color w:val="3272C0"/>
            <w:sz w:val="24"/>
            <w:szCs w:val="24"/>
            <w:u w:val="single"/>
            <w:lang w:eastAsia="ru-RU"/>
          </w:rPr>
          <w:t>пунктах 1.1 - 3.2 части 1</w:t>
        </w:r>
      </w:hyperlink>
      <w:r w:rsidRPr="00620710">
        <w:rPr>
          <w:rFonts w:ascii="Arial" w:eastAsia="Times New Roman" w:hAnsi="Arial" w:cs="Arial"/>
          <w:b/>
          <w:bCs/>
          <w:color w:val="464C55"/>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w:t>
      </w:r>
      <w:r w:rsidRPr="00620710">
        <w:rPr>
          <w:rFonts w:ascii="Arial" w:eastAsia="Times New Roman" w:hAnsi="Arial" w:cs="Arial"/>
          <w:b/>
          <w:bCs/>
          <w:color w:val="464C55"/>
          <w:sz w:val="24"/>
          <w:szCs w:val="24"/>
          <w:lang w:eastAsia="ru-RU"/>
        </w:rPr>
        <w:lastRenderedPageBreak/>
        <w:t>нормативными правовыми актами Российской Федерации, нормативными актами Центрального банка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Федеральными законами </w:t>
      </w:r>
      <w:hyperlink r:id="rId123" w:anchor="block_1826" w:history="1">
        <w:r w:rsidRPr="00620710">
          <w:rPr>
            <w:rFonts w:ascii="Arial" w:eastAsia="Times New Roman" w:hAnsi="Arial" w:cs="Arial"/>
            <w:b/>
            <w:bCs/>
            <w:color w:val="3272C0"/>
            <w:sz w:val="24"/>
            <w:szCs w:val="24"/>
            <w:u w:val="single"/>
            <w:lang w:eastAsia="ru-RU"/>
          </w:rPr>
          <w:t>от 3 декабря 2012 г. N 231-ФЗ</w:t>
        </w:r>
      </w:hyperlink>
      <w:r w:rsidRPr="00620710">
        <w:rPr>
          <w:rFonts w:ascii="Arial" w:eastAsia="Times New Roman" w:hAnsi="Arial" w:cs="Arial"/>
          <w:b/>
          <w:bCs/>
          <w:color w:val="464C55"/>
          <w:sz w:val="24"/>
          <w:szCs w:val="24"/>
          <w:lang w:eastAsia="ru-RU"/>
        </w:rPr>
        <w:t> и </w:t>
      </w:r>
      <w:hyperlink r:id="rId124" w:anchor="block_33" w:history="1">
        <w:r w:rsidRPr="00620710">
          <w:rPr>
            <w:rFonts w:ascii="Arial" w:eastAsia="Times New Roman" w:hAnsi="Arial" w:cs="Arial"/>
            <w:b/>
            <w:bCs/>
            <w:color w:val="3272C0"/>
            <w:sz w:val="24"/>
            <w:szCs w:val="24"/>
            <w:u w:val="single"/>
            <w:lang w:eastAsia="ru-RU"/>
          </w:rPr>
          <w:t>от 29 декабря 2012 г. N 280-ФЗ</w:t>
        </w:r>
      </w:hyperlink>
      <w:r w:rsidRPr="00620710">
        <w:rPr>
          <w:rFonts w:ascii="Arial" w:eastAsia="Times New Roman" w:hAnsi="Arial" w:cs="Arial"/>
          <w:b/>
          <w:bCs/>
          <w:color w:val="464C55"/>
          <w:sz w:val="24"/>
          <w:szCs w:val="24"/>
          <w:lang w:eastAsia="ru-RU"/>
        </w:rPr>
        <w:t> в часть 7 статьи 8 настоящего Федерального закона внесены изменения, вступающие в силу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25" w:anchor="block_807"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620710">
        <w:rPr>
          <w:rFonts w:ascii="Arial" w:eastAsia="Times New Roman" w:hAnsi="Arial" w:cs="Arial"/>
          <w:b/>
          <w:bCs/>
          <w:color w:val="464C55"/>
          <w:sz w:val="24"/>
          <w:szCs w:val="24"/>
          <w:lang w:eastAsia="ru-RU"/>
        </w:rPr>
        <w:t>оперативно-разыскной</w:t>
      </w:r>
      <w:proofErr w:type="spellEnd"/>
      <w:r w:rsidRPr="00620710">
        <w:rPr>
          <w:rFonts w:ascii="Arial" w:eastAsia="Times New Roman" w:hAnsi="Arial" w:cs="Arial"/>
          <w:b/>
          <w:bCs/>
          <w:color w:val="464C55"/>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26" w:anchor="block_8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супруги (супруга) и несовершеннолетних детей данного гражданина или лица.</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27" w:anchor="block_3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29 декабря 2012 г. N 280-ФЗ статья 8 настоящего Федерального закона дополнена частью 7.1, </w:t>
      </w:r>
      <w:hyperlink r:id="rId128" w:anchor="block_41"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9" w:anchor="block_1000" w:history="1">
        <w:r w:rsidRPr="00620710">
          <w:rPr>
            <w:rFonts w:ascii="Arial" w:eastAsia="Times New Roman" w:hAnsi="Arial" w:cs="Arial"/>
            <w:b/>
            <w:bCs/>
            <w:color w:val="3272C0"/>
            <w:sz w:val="24"/>
            <w:szCs w:val="24"/>
            <w:u w:val="single"/>
            <w:lang w:eastAsia="ru-RU"/>
          </w:rPr>
          <w:t>порядке</w:t>
        </w:r>
      </w:hyperlink>
      <w:r w:rsidRPr="00620710">
        <w:rPr>
          <w:rFonts w:ascii="Arial" w:eastAsia="Times New Roman" w:hAnsi="Arial" w:cs="Arial"/>
          <w:b/>
          <w:bCs/>
          <w:color w:val="464C55"/>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Федеральными законами </w:t>
      </w:r>
      <w:hyperlink r:id="rId130" w:anchor="block_1827" w:history="1">
        <w:r w:rsidRPr="00620710">
          <w:rPr>
            <w:rFonts w:ascii="Arial" w:eastAsia="Times New Roman" w:hAnsi="Arial" w:cs="Arial"/>
            <w:b/>
            <w:bCs/>
            <w:color w:val="3272C0"/>
            <w:sz w:val="24"/>
            <w:szCs w:val="24"/>
            <w:u w:val="single"/>
            <w:lang w:eastAsia="ru-RU"/>
          </w:rPr>
          <w:t>от 3 декабря 2012 г. N 231-ФЗ</w:t>
        </w:r>
      </w:hyperlink>
      <w:r w:rsidRPr="00620710">
        <w:rPr>
          <w:rFonts w:ascii="Arial" w:eastAsia="Times New Roman" w:hAnsi="Arial" w:cs="Arial"/>
          <w:b/>
          <w:bCs/>
          <w:color w:val="464C55"/>
          <w:sz w:val="24"/>
          <w:szCs w:val="24"/>
          <w:lang w:eastAsia="ru-RU"/>
        </w:rPr>
        <w:t> и </w:t>
      </w:r>
      <w:hyperlink r:id="rId131" w:anchor="block_35" w:history="1">
        <w:r w:rsidRPr="00620710">
          <w:rPr>
            <w:rFonts w:ascii="Arial" w:eastAsia="Times New Roman" w:hAnsi="Arial" w:cs="Arial"/>
            <w:b/>
            <w:bCs/>
            <w:color w:val="3272C0"/>
            <w:sz w:val="24"/>
            <w:szCs w:val="24"/>
            <w:u w:val="single"/>
            <w:lang w:eastAsia="ru-RU"/>
          </w:rPr>
          <w:t>от 29 декабря 2012 г. N 280-ФЗ</w:t>
        </w:r>
      </w:hyperlink>
      <w:r w:rsidRPr="00620710">
        <w:rPr>
          <w:rFonts w:ascii="Arial" w:eastAsia="Times New Roman" w:hAnsi="Arial" w:cs="Arial"/>
          <w:b/>
          <w:bCs/>
          <w:color w:val="464C55"/>
          <w:sz w:val="24"/>
          <w:szCs w:val="24"/>
          <w:lang w:eastAsia="ru-RU"/>
        </w:rPr>
        <w:t> в часть 8 статьи 8 настоящего Федерального закона внесены изменения, вступающие в силу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32" w:anchor="block_808"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rsidRPr="00620710">
        <w:rPr>
          <w:rFonts w:ascii="Arial" w:eastAsia="Times New Roman" w:hAnsi="Arial" w:cs="Arial"/>
          <w:b/>
          <w:bCs/>
          <w:color w:val="464C55"/>
          <w:sz w:val="24"/>
          <w:szCs w:val="24"/>
          <w:lang w:eastAsia="ru-RU"/>
        </w:rPr>
        <w:lastRenderedPageBreak/>
        <w:t>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Федеральными законами </w:t>
      </w:r>
      <w:hyperlink r:id="rId133" w:anchor="block_1828" w:history="1">
        <w:r w:rsidRPr="00620710">
          <w:rPr>
            <w:rFonts w:ascii="Arial" w:eastAsia="Times New Roman" w:hAnsi="Arial" w:cs="Arial"/>
            <w:b/>
            <w:bCs/>
            <w:color w:val="3272C0"/>
            <w:sz w:val="24"/>
            <w:szCs w:val="24"/>
            <w:u w:val="single"/>
            <w:lang w:eastAsia="ru-RU"/>
          </w:rPr>
          <w:t>от 3 декабря 2012 г. N 231-ФЗ</w:t>
        </w:r>
      </w:hyperlink>
      <w:r w:rsidRPr="00620710">
        <w:rPr>
          <w:rFonts w:ascii="Arial" w:eastAsia="Times New Roman" w:hAnsi="Arial" w:cs="Arial"/>
          <w:b/>
          <w:bCs/>
          <w:color w:val="464C55"/>
          <w:sz w:val="24"/>
          <w:szCs w:val="24"/>
          <w:lang w:eastAsia="ru-RU"/>
        </w:rPr>
        <w:t> и </w:t>
      </w:r>
      <w:hyperlink r:id="rId134" w:anchor="block_36" w:history="1">
        <w:r w:rsidRPr="00620710">
          <w:rPr>
            <w:rFonts w:ascii="Arial" w:eastAsia="Times New Roman" w:hAnsi="Arial" w:cs="Arial"/>
            <w:b/>
            <w:bCs/>
            <w:color w:val="3272C0"/>
            <w:sz w:val="24"/>
            <w:szCs w:val="24"/>
            <w:u w:val="single"/>
            <w:lang w:eastAsia="ru-RU"/>
          </w:rPr>
          <w:t>от 29 декабря 2012 г. N 280-ФЗ</w:t>
        </w:r>
      </w:hyperlink>
      <w:r w:rsidRPr="00620710">
        <w:rPr>
          <w:rFonts w:ascii="Arial" w:eastAsia="Times New Roman" w:hAnsi="Arial" w:cs="Arial"/>
          <w:b/>
          <w:bCs/>
          <w:color w:val="464C55"/>
          <w:sz w:val="24"/>
          <w:szCs w:val="24"/>
          <w:lang w:eastAsia="ru-RU"/>
        </w:rPr>
        <w:t> в часть 9 статьи 8 настоящего Федерального закона внесены изменения, вступающие в силу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35" w:anchor="block_809"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9. Невыполнение гражданином или лицом, указанными в </w:t>
      </w:r>
      <w:hyperlink r:id="rId136" w:anchor="block_8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137" w:history="1">
        <w:r w:rsidRPr="00620710">
          <w:rPr>
            <w:rFonts w:ascii="Arial" w:eastAsia="Times New Roman" w:hAnsi="Arial" w:cs="Arial"/>
            <w:b/>
            <w:bCs/>
            <w:color w:val="3272C0"/>
            <w:sz w:val="24"/>
            <w:szCs w:val="24"/>
            <w:u w:val="single"/>
            <w:lang w:eastAsia="ru-RU"/>
          </w:rPr>
          <w:t>Типовой кодекс</w:t>
        </w:r>
      </w:hyperlink>
      <w:r w:rsidRPr="00620710">
        <w:rPr>
          <w:rFonts w:ascii="Arial" w:eastAsia="Times New Roman" w:hAnsi="Arial" w:cs="Arial"/>
          <w:b/>
          <w:bCs/>
          <w:color w:val="464C55"/>
          <w:sz w:val="24"/>
          <w:szCs w:val="24"/>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8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38" w:anchor="block_18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настоящий Федеральный закон дополнен статьей 8.1, </w:t>
      </w:r>
      <w:hyperlink r:id="rId139" w:anchor="block_211"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8.1. Представление сведений о расходах</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w:t>
      </w:r>
      <w:r w:rsidRPr="00620710">
        <w:rPr>
          <w:rFonts w:ascii="Arial" w:eastAsia="Times New Roman" w:hAnsi="Arial" w:cs="Arial"/>
          <w:b/>
          <w:bCs/>
          <w:color w:val="464C55"/>
          <w:sz w:val="24"/>
          <w:szCs w:val="24"/>
          <w:lang w:eastAsia="ru-RU"/>
        </w:rPr>
        <w:lastRenderedPageBreak/>
        <w:t>супруги (супруга) и несовершеннолетних детей в случаях и порядке, которые установлены </w:t>
      </w:r>
      <w:hyperlink r:id="rId140" w:anchor="block_3" w:history="1">
        <w:r w:rsidRPr="00620710">
          <w:rPr>
            <w:rFonts w:ascii="Arial" w:eastAsia="Times New Roman" w:hAnsi="Arial" w:cs="Arial"/>
            <w:b/>
            <w:bCs/>
            <w:color w:val="3272C0"/>
            <w:sz w:val="24"/>
            <w:szCs w:val="24"/>
            <w:u w:val="single"/>
            <w:lang w:eastAsia="ru-RU"/>
          </w:rPr>
          <w:t>Федеральным законом</w:t>
        </w:r>
      </w:hyperlink>
      <w:r w:rsidRPr="00620710">
        <w:rPr>
          <w:rFonts w:ascii="Arial" w:eastAsia="Times New Roman" w:hAnsi="Arial" w:cs="Arial"/>
          <w:b/>
          <w:bCs/>
          <w:color w:val="464C55"/>
          <w:sz w:val="24"/>
          <w:szCs w:val="24"/>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Контроль за соответствием расходов лиц, указанных в </w:t>
      </w:r>
      <w:hyperlink r:id="rId141" w:anchor="block_81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42" w:history="1">
        <w:r w:rsidRPr="00620710">
          <w:rPr>
            <w:rFonts w:ascii="Arial" w:eastAsia="Times New Roman" w:hAnsi="Arial" w:cs="Arial"/>
            <w:b/>
            <w:bCs/>
            <w:color w:val="3272C0"/>
            <w:sz w:val="24"/>
            <w:szCs w:val="24"/>
            <w:u w:val="single"/>
            <w:lang w:eastAsia="ru-RU"/>
          </w:rPr>
          <w:t>порядке</w:t>
        </w:r>
      </w:hyperlink>
      <w:r w:rsidRPr="00620710">
        <w:rPr>
          <w:rFonts w:ascii="Arial" w:eastAsia="Times New Roman" w:hAnsi="Arial" w:cs="Arial"/>
          <w:b/>
          <w:bCs/>
          <w:color w:val="464C55"/>
          <w:sz w:val="24"/>
          <w:szCs w:val="24"/>
          <w:lang w:eastAsia="ru-RU"/>
        </w:rPr>
        <w:t>, предусмотренном настоящим Федеральным законом и </w:t>
      </w:r>
      <w:hyperlink r:id="rId143" w:history="1">
        <w:r w:rsidRPr="00620710">
          <w:rPr>
            <w:rFonts w:ascii="Arial" w:eastAsia="Times New Roman" w:hAnsi="Arial" w:cs="Arial"/>
            <w:b/>
            <w:bCs/>
            <w:color w:val="3272C0"/>
            <w:sz w:val="24"/>
            <w:szCs w:val="24"/>
            <w:u w:val="single"/>
            <w:lang w:eastAsia="ru-RU"/>
          </w:rPr>
          <w:t>Федеральным законом</w:t>
        </w:r>
      </w:hyperlink>
      <w:r w:rsidRPr="00620710">
        <w:rPr>
          <w:rFonts w:ascii="Arial" w:eastAsia="Times New Roman" w:hAnsi="Arial" w:cs="Arial"/>
          <w:b/>
          <w:bCs/>
          <w:color w:val="464C55"/>
          <w:sz w:val="24"/>
          <w:szCs w:val="24"/>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Непредставление лицами, указанными в </w:t>
      </w:r>
      <w:hyperlink r:id="rId144" w:anchor="block_81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45" w:anchor="block_10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в часть 4 статьи 8.1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46" w:anchor="block_8104"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47" w:history="1">
        <w:r w:rsidRPr="00620710">
          <w:rPr>
            <w:rFonts w:ascii="Arial" w:eastAsia="Times New Roman" w:hAnsi="Arial" w:cs="Arial"/>
            <w:b/>
            <w:bCs/>
            <w:color w:val="3272C0"/>
            <w:sz w:val="24"/>
            <w:szCs w:val="24"/>
            <w:u w:val="single"/>
            <w:lang w:eastAsia="ru-RU"/>
          </w:rPr>
          <w:t>Федеральным законом</w:t>
        </w:r>
      </w:hyperlink>
      <w:r w:rsidRPr="00620710">
        <w:rPr>
          <w:rFonts w:ascii="Arial" w:eastAsia="Times New Roman" w:hAnsi="Arial" w:cs="Arial"/>
          <w:b/>
          <w:bCs/>
          <w:color w:val="464C55"/>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w:t>
      </w:r>
      <w:r w:rsidRPr="00620710">
        <w:rPr>
          <w:rFonts w:ascii="Arial" w:eastAsia="Times New Roman" w:hAnsi="Arial" w:cs="Arial"/>
          <w:b/>
          <w:bCs/>
          <w:color w:val="464C55"/>
          <w:sz w:val="24"/>
          <w:szCs w:val="24"/>
          <w:lang w:eastAsia="ru-RU"/>
        </w:rPr>
        <w:lastRenderedPageBreak/>
        <w:t>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8.1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Согласно </w:t>
      </w:r>
      <w:hyperlink r:id="rId148" w:anchor="block_270114" w:history="1">
        <w:r w:rsidRPr="00620710">
          <w:rPr>
            <w:rFonts w:ascii="Arial" w:eastAsia="Times New Roman" w:hAnsi="Arial" w:cs="Arial"/>
            <w:b/>
            <w:bCs/>
            <w:color w:val="3272C0"/>
            <w:sz w:val="24"/>
            <w:szCs w:val="24"/>
            <w:u w:val="single"/>
            <w:lang w:eastAsia="ru-RU"/>
          </w:rPr>
          <w:t>Федеральному закону</w:t>
        </w:r>
      </w:hyperlink>
      <w:r w:rsidRPr="00620710">
        <w:rPr>
          <w:rFonts w:ascii="Arial" w:eastAsia="Times New Roman" w:hAnsi="Arial" w:cs="Arial"/>
          <w:b/>
          <w:bCs/>
          <w:color w:val="464C55"/>
          <w:sz w:val="24"/>
          <w:szCs w:val="24"/>
          <w:lang w:eastAsia="ru-RU"/>
        </w:rPr>
        <w:t> от 7 февраля 2011 г. N 3-ФЗ (в ред. </w:t>
      </w:r>
      <w:hyperlink r:id="rId149" w:anchor="block_9" w:history="1">
        <w:r w:rsidRPr="00620710">
          <w:rPr>
            <w:rFonts w:ascii="Arial" w:eastAsia="Times New Roman" w:hAnsi="Arial" w:cs="Arial"/>
            <w:b/>
            <w:bCs/>
            <w:color w:val="3272C0"/>
            <w:sz w:val="24"/>
            <w:szCs w:val="24"/>
            <w:u w:val="single"/>
            <w:lang w:eastAsia="ru-RU"/>
          </w:rPr>
          <w:t>Федерального Закона</w:t>
        </w:r>
      </w:hyperlink>
      <w:r w:rsidRPr="00620710">
        <w:rPr>
          <w:rFonts w:ascii="Arial" w:eastAsia="Times New Roman" w:hAnsi="Arial" w:cs="Arial"/>
          <w:b/>
          <w:bCs/>
          <w:color w:val="464C55"/>
          <w:sz w:val="24"/>
          <w:szCs w:val="24"/>
          <w:lang w:eastAsia="ru-RU"/>
        </w:rPr>
        <w:t> от 22 декабря 2014 г. N 431-ФЗ) и </w:t>
      </w:r>
      <w:hyperlink r:id="rId150" w:anchor="block_12114" w:history="1">
        <w:r w:rsidRPr="00620710">
          <w:rPr>
            <w:rFonts w:ascii="Arial" w:eastAsia="Times New Roman" w:hAnsi="Arial" w:cs="Arial"/>
            <w:b/>
            <w:bCs/>
            <w:color w:val="3272C0"/>
            <w:sz w:val="24"/>
            <w:szCs w:val="24"/>
            <w:u w:val="single"/>
            <w:lang w:eastAsia="ru-RU"/>
          </w:rPr>
          <w:t>Федеральному закону</w:t>
        </w:r>
      </w:hyperlink>
      <w:r w:rsidRPr="00620710">
        <w:rPr>
          <w:rFonts w:ascii="Arial" w:eastAsia="Times New Roman" w:hAnsi="Arial" w:cs="Arial"/>
          <w:b/>
          <w:bCs/>
          <w:color w:val="464C55"/>
          <w:sz w:val="24"/>
          <w:szCs w:val="24"/>
          <w:lang w:eastAsia="ru-RU"/>
        </w:rPr>
        <w:t> от 30 ноября 2011 г. N 342-ФЗ (в ред. </w:t>
      </w:r>
      <w:hyperlink r:id="rId151" w:anchor="block_101" w:history="1">
        <w:r w:rsidRPr="00620710">
          <w:rPr>
            <w:rFonts w:ascii="Arial" w:eastAsia="Times New Roman" w:hAnsi="Arial" w:cs="Arial"/>
            <w:b/>
            <w:bCs/>
            <w:color w:val="3272C0"/>
            <w:sz w:val="24"/>
            <w:szCs w:val="24"/>
            <w:u w:val="single"/>
            <w:lang w:eastAsia="ru-RU"/>
          </w:rPr>
          <w:t>Федерального закона</w:t>
        </w:r>
        <w:r w:rsidRPr="00620710">
          <w:rPr>
            <w:rFonts w:ascii="Arial" w:eastAsia="Times New Roman" w:hAnsi="Arial" w:cs="Arial"/>
            <w:b/>
            <w:bCs/>
            <w:color w:val="3272C0"/>
            <w:sz w:val="24"/>
            <w:szCs w:val="24"/>
            <w:lang w:eastAsia="ru-RU"/>
          </w:rPr>
          <w:t> </w:t>
        </w:r>
      </w:hyperlink>
      <w:r w:rsidRPr="00620710">
        <w:rPr>
          <w:rFonts w:ascii="Arial" w:eastAsia="Times New Roman" w:hAnsi="Arial" w:cs="Arial"/>
          <w:b/>
          <w:bCs/>
          <w:color w:val="464C55"/>
          <w:sz w:val="24"/>
          <w:szCs w:val="24"/>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Невыполнение государственным или муниципальным служащим должностной (служебной) обязанности, предусмотренной </w:t>
      </w:r>
      <w:hyperlink r:id="rId152" w:anchor="block_901" w:history="1">
        <w:r w:rsidRPr="00620710">
          <w:rPr>
            <w:rFonts w:ascii="Arial" w:eastAsia="Times New Roman" w:hAnsi="Arial" w:cs="Arial"/>
            <w:b/>
            <w:bCs/>
            <w:color w:val="3272C0"/>
            <w:sz w:val="24"/>
            <w:szCs w:val="24"/>
            <w:u w:val="single"/>
            <w:lang w:eastAsia="ru-RU"/>
          </w:rPr>
          <w:t>частью 1</w:t>
        </w:r>
      </w:hyperlink>
      <w:r w:rsidRPr="00620710">
        <w:rPr>
          <w:rFonts w:ascii="Arial" w:eastAsia="Times New Roman" w:hAnsi="Arial" w:cs="Arial"/>
          <w:b/>
          <w:bCs/>
          <w:color w:val="464C55"/>
          <w:sz w:val="24"/>
          <w:szCs w:val="24"/>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w:t>
      </w:r>
      <w:hyperlink r:id="rId153" w:history="1">
        <w:r w:rsidRPr="00620710">
          <w:rPr>
            <w:rFonts w:ascii="Arial" w:eastAsia="Times New Roman" w:hAnsi="Arial" w:cs="Arial"/>
            <w:b/>
            <w:bCs/>
            <w:color w:val="3272C0"/>
            <w:sz w:val="24"/>
            <w:szCs w:val="24"/>
            <w:u w:val="single"/>
            <w:lang w:eastAsia="ru-RU"/>
          </w:rPr>
          <w:t>Порядок</w:t>
        </w:r>
      </w:hyperlink>
      <w:r w:rsidRPr="00620710">
        <w:rPr>
          <w:rFonts w:ascii="Arial" w:eastAsia="Times New Roman" w:hAnsi="Arial" w:cs="Arial"/>
          <w:b/>
          <w:bCs/>
          <w:color w:val="464C55"/>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620710">
        <w:rPr>
          <w:rFonts w:ascii="Arial" w:eastAsia="Times New Roman" w:hAnsi="Arial" w:cs="Arial"/>
          <w:b/>
          <w:bCs/>
          <w:color w:val="464C55"/>
          <w:sz w:val="24"/>
          <w:szCs w:val="24"/>
          <w:lang w:eastAsia="ru-RU"/>
        </w:rPr>
        <w:lastRenderedPageBreak/>
        <w:t>сведений и порядок регистрации уведомлений определяются представителем нанимателя (работодателем).</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9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54" w:anchor="block_10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статья 10 настоящего Федерального закона изложена в новой редакции</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55" w:anchor="block_10" w:history="1">
        <w:r w:rsidR="00620710" w:rsidRPr="00620710">
          <w:rPr>
            <w:rFonts w:ascii="Arial" w:eastAsia="Times New Roman" w:hAnsi="Arial" w:cs="Arial"/>
            <w:b/>
            <w:bCs/>
            <w:color w:val="3272C0"/>
            <w:sz w:val="24"/>
            <w:szCs w:val="24"/>
            <w:u w:val="single"/>
            <w:lang w:eastAsia="ru-RU"/>
          </w:rPr>
          <w:t>См. текст статьи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10. Конфликт интересов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156" w:history="1">
        <w:r w:rsidRPr="00620710">
          <w:rPr>
            <w:rFonts w:ascii="Arial" w:eastAsia="Times New Roman" w:hAnsi="Arial" w:cs="Arial"/>
            <w:b/>
            <w:bCs/>
            <w:color w:val="3272C0"/>
            <w:sz w:val="24"/>
            <w:szCs w:val="24"/>
            <w:u w:val="single"/>
            <w:lang w:eastAsia="ru-RU"/>
          </w:rPr>
          <w:t>Памятку</w:t>
        </w:r>
      </w:hyperlink>
      <w:r w:rsidRPr="00620710">
        <w:rPr>
          <w:rFonts w:ascii="Arial" w:eastAsia="Times New Roman" w:hAnsi="Arial" w:cs="Arial"/>
          <w:b/>
          <w:bCs/>
          <w:color w:val="464C55"/>
          <w:sz w:val="24"/>
          <w:szCs w:val="24"/>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В </w:t>
      </w:r>
      <w:hyperlink r:id="rId157" w:anchor="block_10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10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58" w:anchor="block_10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статья 11 настоящего Федерального закона изложена в новой редакции</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59" w:anchor="block_11" w:history="1">
        <w:r w:rsidR="00620710" w:rsidRPr="00620710">
          <w:rPr>
            <w:rFonts w:ascii="Arial" w:eastAsia="Times New Roman" w:hAnsi="Arial" w:cs="Arial"/>
            <w:b/>
            <w:bCs/>
            <w:color w:val="3272C0"/>
            <w:sz w:val="24"/>
            <w:szCs w:val="24"/>
            <w:u w:val="single"/>
            <w:lang w:eastAsia="ru-RU"/>
          </w:rPr>
          <w:t>См. текст статьи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11. Порядок предотвращения и урегулирования конфликта интересов</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Лицо, указанное в </w:t>
      </w:r>
      <w:hyperlink r:id="rId160"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 настоящего Федерального закона, обязано принимать меры по недопущению любой возможности возникновения конфликта интересов.</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Лицо, указанное в </w:t>
      </w:r>
      <w:hyperlink r:id="rId161"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Представитель нанимателя (работодатель), если ему стало известно о возникновении у лица, указанного в </w:t>
      </w:r>
      <w:hyperlink r:id="rId162"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 xml:space="preserve"> настоящего Федерального закона, личной заинтересованности, которая приводит или </w:t>
      </w:r>
      <w:r w:rsidRPr="00620710">
        <w:rPr>
          <w:rFonts w:ascii="Arial" w:eastAsia="Times New Roman" w:hAnsi="Arial" w:cs="Arial"/>
          <w:b/>
          <w:bCs/>
          <w:color w:val="464C55"/>
          <w:sz w:val="24"/>
          <w:szCs w:val="24"/>
          <w:lang w:eastAsia="ru-RU"/>
        </w:rPr>
        <w:lastRenderedPageBreak/>
        <w:t>может привести к конфликту интересов, обязан принять меры по предотвращению или урегулированию конфликта интересов.</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63"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Предотвращение и урегулирование конфликта интересов, стороной которого является лицо, указанное в </w:t>
      </w:r>
      <w:hyperlink r:id="rId164"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 настоящего Федерального закона, осуществляются путем отвода или самоотвода указанного лица в случаях и порядке, предусмотренных </w:t>
      </w:r>
      <w:hyperlink r:id="rId165" w:anchor="block_19" w:history="1">
        <w:r w:rsidRPr="00620710">
          <w:rPr>
            <w:rFonts w:ascii="Arial" w:eastAsia="Times New Roman" w:hAnsi="Arial" w:cs="Arial"/>
            <w:b/>
            <w:bCs/>
            <w:color w:val="3272C0"/>
            <w:sz w:val="24"/>
            <w:szCs w:val="24"/>
            <w:u w:val="single"/>
            <w:lang w:eastAsia="ru-RU"/>
          </w:rPr>
          <w:t>законодательством</w:t>
        </w:r>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Непринятие лицом, указанным в </w:t>
      </w:r>
      <w:hyperlink r:id="rId166"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67" w:anchor="block_8171" w:history="1">
        <w:r w:rsidRPr="00620710">
          <w:rPr>
            <w:rFonts w:ascii="Arial" w:eastAsia="Times New Roman" w:hAnsi="Arial" w:cs="Arial"/>
            <w:b/>
            <w:bCs/>
            <w:color w:val="3272C0"/>
            <w:sz w:val="24"/>
            <w:szCs w:val="24"/>
            <w:u w:val="single"/>
            <w:lang w:eastAsia="ru-RU"/>
          </w:rPr>
          <w:t>законодательством</w:t>
        </w:r>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7. В случае, если лицо, указанное в </w:t>
      </w:r>
      <w:hyperlink r:id="rId168" w:anchor="block_1001" w:history="1">
        <w:r w:rsidRPr="00620710">
          <w:rPr>
            <w:rFonts w:ascii="Arial" w:eastAsia="Times New Roman" w:hAnsi="Arial" w:cs="Arial"/>
            <w:b/>
            <w:bCs/>
            <w:color w:val="3272C0"/>
            <w:sz w:val="24"/>
            <w:szCs w:val="24"/>
            <w:u w:val="single"/>
            <w:lang w:eastAsia="ru-RU"/>
          </w:rPr>
          <w:t>части 1 статьи 10</w:t>
        </w:r>
      </w:hyperlink>
      <w:r w:rsidRPr="00620710">
        <w:rPr>
          <w:rFonts w:ascii="Arial" w:eastAsia="Times New Roman" w:hAnsi="Arial" w:cs="Arial"/>
          <w:b/>
          <w:bCs/>
          <w:color w:val="464C55"/>
          <w:sz w:val="24"/>
          <w:szCs w:val="24"/>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9" w:anchor="block_21025" w:history="1">
        <w:r w:rsidRPr="00620710">
          <w:rPr>
            <w:rFonts w:ascii="Arial" w:eastAsia="Times New Roman" w:hAnsi="Arial" w:cs="Arial"/>
            <w:b/>
            <w:bCs/>
            <w:color w:val="3272C0"/>
            <w:sz w:val="24"/>
            <w:szCs w:val="24"/>
            <w:u w:val="single"/>
            <w:lang w:eastAsia="ru-RU"/>
          </w:rPr>
          <w:t>гражданским законодательством</w:t>
        </w:r>
      </w:hyperlink>
      <w:r w:rsidRPr="00620710">
        <w:rPr>
          <w:rFonts w:ascii="Arial" w:eastAsia="Times New Roman" w:hAnsi="Arial" w:cs="Arial"/>
          <w:b/>
          <w:bCs/>
          <w:color w:val="464C55"/>
          <w:sz w:val="24"/>
          <w:szCs w:val="24"/>
          <w:lang w:eastAsia="ru-RU"/>
        </w:rPr>
        <w:t>.</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170" w:history="1">
        <w:r w:rsidRPr="00620710">
          <w:rPr>
            <w:rFonts w:ascii="Arial" w:eastAsia="Times New Roman" w:hAnsi="Arial" w:cs="Arial"/>
            <w:b/>
            <w:bCs/>
            <w:color w:val="3272C0"/>
            <w:sz w:val="24"/>
            <w:szCs w:val="24"/>
            <w:u w:val="single"/>
            <w:lang w:eastAsia="ru-RU"/>
          </w:rPr>
          <w:t>обзор</w:t>
        </w:r>
      </w:hyperlink>
      <w:r w:rsidRPr="00620710">
        <w:rPr>
          <w:rFonts w:ascii="Arial" w:eastAsia="Times New Roman" w:hAnsi="Arial" w:cs="Arial"/>
          <w:b/>
          <w:bCs/>
          <w:color w:val="464C55"/>
          <w:sz w:val="24"/>
          <w:szCs w:val="24"/>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71" w:anchor="block_10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в статью 11.1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72" w:anchor="block_111" w:history="1">
        <w:r w:rsidR="00620710" w:rsidRPr="00620710">
          <w:rPr>
            <w:rFonts w:ascii="Arial" w:eastAsia="Times New Roman" w:hAnsi="Arial" w:cs="Arial"/>
            <w:b/>
            <w:bCs/>
            <w:color w:val="3272C0"/>
            <w:sz w:val="24"/>
            <w:szCs w:val="24"/>
            <w:u w:val="single"/>
            <w:lang w:eastAsia="ru-RU"/>
          </w:rPr>
          <w:t>См. текст статьи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73" w:anchor="block_9" w:history="1">
        <w:r w:rsidRPr="00620710">
          <w:rPr>
            <w:rFonts w:ascii="Arial" w:eastAsia="Times New Roman" w:hAnsi="Arial" w:cs="Arial"/>
            <w:b/>
            <w:bCs/>
            <w:color w:val="3272C0"/>
            <w:sz w:val="24"/>
            <w:szCs w:val="24"/>
            <w:u w:val="single"/>
            <w:lang w:eastAsia="ru-RU"/>
          </w:rPr>
          <w:t>статьями 9-11</w:t>
        </w:r>
      </w:hyperlink>
      <w:r w:rsidRPr="00620710">
        <w:rPr>
          <w:rFonts w:ascii="Arial" w:eastAsia="Times New Roman" w:hAnsi="Arial" w:cs="Arial"/>
          <w:b/>
          <w:bCs/>
          <w:color w:val="464C55"/>
          <w:sz w:val="24"/>
          <w:szCs w:val="24"/>
          <w:lang w:eastAsia="ru-RU"/>
        </w:rPr>
        <w:t xml:space="preserve"> настоящего </w:t>
      </w:r>
      <w:r w:rsidRPr="00620710">
        <w:rPr>
          <w:rFonts w:ascii="Arial" w:eastAsia="Times New Roman" w:hAnsi="Arial" w:cs="Arial"/>
          <w:b/>
          <w:bCs/>
          <w:color w:val="464C55"/>
          <w:sz w:val="24"/>
          <w:szCs w:val="24"/>
          <w:lang w:eastAsia="ru-RU"/>
        </w:rPr>
        <w:lastRenderedPageBreak/>
        <w:t>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11.1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74" w:anchor="block_218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в наименование статьи 12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75" w:anchor="block_12" w:history="1">
        <w:r w:rsidR="00620710" w:rsidRPr="00620710">
          <w:rPr>
            <w:rFonts w:ascii="Arial" w:eastAsia="Times New Roman" w:hAnsi="Arial" w:cs="Arial"/>
            <w:b/>
            <w:bCs/>
            <w:color w:val="3272C0"/>
            <w:sz w:val="24"/>
            <w:szCs w:val="24"/>
            <w:u w:val="single"/>
            <w:lang w:eastAsia="ru-RU"/>
          </w:rPr>
          <w:t>См. текст наименования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О практике применения статьи 12 настоящего Федерального закона см. разъяснения Минтруда России </w:t>
      </w:r>
      <w:hyperlink r:id="rId176" w:anchor="block_1000" w:history="1">
        <w:r w:rsidRPr="00620710">
          <w:rPr>
            <w:rFonts w:ascii="Arial" w:eastAsia="Times New Roman" w:hAnsi="Arial" w:cs="Arial"/>
            <w:b/>
            <w:bCs/>
            <w:color w:val="3272C0"/>
            <w:sz w:val="24"/>
            <w:szCs w:val="24"/>
            <w:u w:val="single"/>
            <w:lang w:eastAsia="ru-RU"/>
          </w:rPr>
          <w:t>от 22 июня 2012 г.</w:t>
        </w:r>
      </w:hyperlink>
      <w:r w:rsidRPr="00620710">
        <w:rPr>
          <w:rFonts w:ascii="Arial" w:eastAsia="Times New Roman" w:hAnsi="Arial" w:cs="Arial"/>
          <w:b/>
          <w:bCs/>
          <w:color w:val="464C55"/>
          <w:sz w:val="24"/>
          <w:szCs w:val="24"/>
          <w:lang w:eastAsia="ru-RU"/>
        </w:rPr>
        <w:t>, </w:t>
      </w:r>
      <w:hyperlink r:id="rId177" w:history="1">
        <w:r w:rsidRPr="00620710">
          <w:rPr>
            <w:rFonts w:ascii="Arial" w:eastAsia="Times New Roman" w:hAnsi="Arial" w:cs="Arial"/>
            <w:b/>
            <w:bCs/>
            <w:color w:val="3272C0"/>
            <w:sz w:val="24"/>
            <w:szCs w:val="24"/>
            <w:u w:val="single"/>
            <w:lang w:eastAsia="ru-RU"/>
          </w:rPr>
          <w:t>от 5 октября 2012 г.</w:t>
        </w:r>
      </w:hyperlink>
      <w:r w:rsidRPr="00620710">
        <w:rPr>
          <w:rFonts w:ascii="Arial" w:eastAsia="Times New Roman" w:hAnsi="Arial" w:cs="Arial"/>
          <w:b/>
          <w:bCs/>
          <w:color w:val="464C55"/>
          <w:sz w:val="24"/>
          <w:szCs w:val="24"/>
          <w:lang w:eastAsia="ru-RU"/>
        </w:rPr>
        <w:t>, </w:t>
      </w:r>
      <w:hyperlink r:id="rId178" w:history="1">
        <w:r w:rsidRPr="00620710">
          <w:rPr>
            <w:rFonts w:ascii="Arial" w:eastAsia="Times New Roman" w:hAnsi="Arial" w:cs="Arial"/>
            <w:b/>
            <w:bCs/>
            <w:color w:val="3272C0"/>
            <w:sz w:val="24"/>
            <w:szCs w:val="24"/>
            <w:u w:val="single"/>
            <w:lang w:eastAsia="ru-RU"/>
          </w:rPr>
          <w:t xml:space="preserve">от 30 ноября 2013 </w:t>
        </w:r>
        <w:proofErr w:type="spellStart"/>
        <w:r w:rsidRPr="00620710">
          <w:rPr>
            <w:rFonts w:ascii="Arial" w:eastAsia="Times New Roman" w:hAnsi="Arial" w:cs="Arial"/>
            <w:b/>
            <w:bCs/>
            <w:color w:val="3272C0"/>
            <w:sz w:val="24"/>
            <w:szCs w:val="24"/>
            <w:u w:val="single"/>
            <w:lang w:eastAsia="ru-RU"/>
          </w:rPr>
          <w:t>г.</w:t>
        </w:r>
      </w:hyperlink>
      <w:r w:rsidRPr="00620710">
        <w:rPr>
          <w:rFonts w:ascii="Arial" w:eastAsia="Times New Roman" w:hAnsi="Arial" w:cs="Arial"/>
          <w:b/>
          <w:bCs/>
          <w:color w:val="464C55"/>
          <w:sz w:val="24"/>
          <w:szCs w:val="24"/>
          <w:lang w:eastAsia="ru-RU"/>
        </w:rPr>
        <w:t>,</w:t>
      </w:r>
      <w:hyperlink r:id="rId179" w:history="1">
        <w:r w:rsidRPr="00620710">
          <w:rPr>
            <w:rFonts w:ascii="Arial" w:eastAsia="Times New Roman" w:hAnsi="Arial" w:cs="Arial"/>
            <w:b/>
            <w:bCs/>
            <w:color w:val="3272C0"/>
            <w:sz w:val="24"/>
            <w:szCs w:val="24"/>
            <w:u w:val="single"/>
            <w:lang w:eastAsia="ru-RU"/>
          </w:rPr>
          <w:t>информацию</w:t>
        </w:r>
        <w:proofErr w:type="spellEnd"/>
      </w:hyperlink>
      <w:r w:rsidRPr="00620710">
        <w:rPr>
          <w:rFonts w:ascii="Arial" w:eastAsia="Times New Roman" w:hAnsi="Arial" w:cs="Arial"/>
          <w:b/>
          <w:bCs/>
          <w:color w:val="464C55"/>
          <w:sz w:val="24"/>
          <w:szCs w:val="24"/>
          <w:lang w:eastAsia="ru-RU"/>
        </w:rPr>
        <w:t> Минюста России от 30 мая 2014 г.</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80" w:anchor="block_218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часть 1 статьи 12 настоящего Федерального закона изложена в новой редакции</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81" w:anchor="block_1201"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06536A" w:rsidP="00620710">
      <w:pPr>
        <w:shd w:val="clear" w:color="auto" w:fill="FFFFFF"/>
        <w:rPr>
          <w:rFonts w:ascii="Arial" w:eastAsia="Times New Roman" w:hAnsi="Arial" w:cs="Arial"/>
          <w:b/>
          <w:bCs/>
          <w:color w:val="464C55"/>
          <w:sz w:val="24"/>
          <w:szCs w:val="24"/>
          <w:lang w:eastAsia="ru-RU"/>
        </w:rPr>
      </w:pPr>
      <w:hyperlink r:id="rId182" w:anchor="block_400" w:history="1">
        <w:r w:rsidR="00620710" w:rsidRPr="00620710">
          <w:rPr>
            <w:rFonts w:ascii="Arial" w:eastAsia="Times New Roman" w:hAnsi="Arial" w:cs="Arial"/>
            <w:b/>
            <w:bCs/>
            <w:color w:val="3272C0"/>
            <w:sz w:val="24"/>
            <w:szCs w:val="24"/>
            <w:u w:val="single"/>
            <w:lang w:eastAsia="ru-RU"/>
          </w:rPr>
          <w:t>1.</w:t>
        </w:r>
      </w:hyperlink>
      <w:r w:rsidR="00620710" w:rsidRPr="00620710">
        <w:rPr>
          <w:rFonts w:ascii="Arial" w:eastAsia="Times New Roman" w:hAnsi="Arial" w:cs="Arial"/>
          <w:b/>
          <w:bCs/>
          <w:color w:val="464C55"/>
          <w:sz w:val="24"/>
          <w:szCs w:val="24"/>
          <w:lang w:eastAsia="ru-RU"/>
        </w:rPr>
        <w:t> Гражданин, замещавший должность государственной или муниципальной службы, включенную в перечень, установленный </w:t>
      </w:r>
      <w:hyperlink r:id="rId183" w:anchor="block_1" w:history="1">
        <w:r w:rsidR="00620710" w:rsidRPr="00620710">
          <w:rPr>
            <w:rFonts w:ascii="Arial" w:eastAsia="Times New Roman" w:hAnsi="Arial" w:cs="Arial"/>
            <w:b/>
            <w:bCs/>
            <w:color w:val="3272C0"/>
            <w:sz w:val="24"/>
            <w:szCs w:val="24"/>
            <w:u w:val="single"/>
            <w:lang w:eastAsia="ru-RU"/>
          </w:rPr>
          <w:t xml:space="preserve">нормативными правовыми </w:t>
        </w:r>
        <w:proofErr w:type="spellStart"/>
        <w:r w:rsidR="00620710" w:rsidRPr="00620710">
          <w:rPr>
            <w:rFonts w:ascii="Arial" w:eastAsia="Times New Roman" w:hAnsi="Arial" w:cs="Arial"/>
            <w:b/>
            <w:bCs/>
            <w:color w:val="3272C0"/>
            <w:sz w:val="24"/>
            <w:szCs w:val="24"/>
            <w:u w:val="single"/>
            <w:lang w:eastAsia="ru-RU"/>
          </w:rPr>
          <w:t>актами</w:t>
        </w:r>
      </w:hyperlink>
      <w:r w:rsidR="00620710" w:rsidRPr="00620710">
        <w:rPr>
          <w:rFonts w:ascii="Arial" w:eastAsia="Times New Roman" w:hAnsi="Arial" w:cs="Arial"/>
          <w:b/>
          <w:bCs/>
          <w:color w:val="464C55"/>
          <w:sz w:val="24"/>
          <w:szCs w:val="24"/>
          <w:lang w:eastAsia="ru-RU"/>
        </w:rPr>
        <w:t>Российской</w:t>
      </w:r>
      <w:proofErr w:type="spellEnd"/>
      <w:r w:rsidR="00620710" w:rsidRPr="00620710">
        <w:rPr>
          <w:rFonts w:ascii="Arial" w:eastAsia="Times New Roman" w:hAnsi="Arial" w:cs="Arial"/>
          <w:b/>
          <w:bCs/>
          <w:color w:val="464C55"/>
          <w:sz w:val="24"/>
          <w:szCs w:val="24"/>
          <w:lang w:eastAsia="ru-RU"/>
        </w:rPr>
        <w:t xml:space="preserve">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84" w:anchor="block_218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1.1</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w:t>
      </w:r>
      <w:r w:rsidRPr="00620710">
        <w:rPr>
          <w:rFonts w:ascii="Arial" w:eastAsia="Times New Roman" w:hAnsi="Arial" w:cs="Arial"/>
          <w:b/>
          <w:bCs/>
          <w:color w:val="464C55"/>
          <w:sz w:val="24"/>
          <w:szCs w:val="24"/>
          <w:lang w:eastAsia="ru-RU"/>
        </w:rPr>
        <w:lastRenderedPageBreak/>
        <w:t>устанавливаемом </w:t>
      </w:r>
      <w:hyperlink r:id="rId185" w:anchor="block_1000" w:history="1">
        <w:r w:rsidRPr="00620710">
          <w:rPr>
            <w:rFonts w:ascii="Arial" w:eastAsia="Times New Roman" w:hAnsi="Arial" w:cs="Arial"/>
            <w:b/>
            <w:bCs/>
            <w:color w:val="3272C0"/>
            <w:sz w:val="24"/>
            <w:szCs w:val="24"/>
            <w:u w:val="single"/>
            <w:lang w:eastAsia="ru-RU"/>
          </w:rPr>
          <w:t>нормативными правовыми актами</w:t>
        </w:r>
      </w:hyperlink>
      <w:r w:rsidRPr="00620710">
        <w:rPr>
          <w:rFonts w:ascii="Arial" w:eastAsia="Times New Roman" w:hAnsi="Arial" w:cs="Arial"/>
          <w:b/>
          <w:bCs/>
          <w:color w:val="464C55"/>
          <w:sz w:val="24"/>
          <w:szCs w:val="24"/>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86" w:anchor="block_218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в часть 2 статьи 12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87" w:anchor="block_1202"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Гражданин, замещавший должности государственной или муниципальной службы, перечень которых устанавливается </w:t>
      </w:r>
      <w:hyperlink r:id="rId188" w:history="1">
        <w:r w:rsidRPr="00620710">
          <w:rPr>
            <w:rFonts w:ascii="Arial" w:eastAsia="Times New Roman" w:hAnsi="Arial" w:cs="Arial"/>
            <w:b/>
            <w:bCs/>
            <w:color w:val="3272C0"/>
            <w:sz w:val="24"/>
            <w:szCs w:val="24"/>
            <w:u w:val="single"/>
            <w:lang w:eastAsia="ru-RU"/>
          </w:rPr>
          <w:t>нормативными правовыми актами</w:t>
        </w:r>
      </w:hyperlink>
      <w:r w:rsidRPr="00620710">
        <w:rPr>
          <w:rFonts w:ascii="Arial" w:eastAsia="Times New Roman" w:hAnsi="Arial" w:cs="Arial"/>
          <w:b/>
          <w:bCs/>
          <w:color w:val="464C55"/>
          <w:sz w:val="24"/>
          <w:szCs w:val="24"/>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89" w:anchor="block_12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сообщать работодателю сведения о последнем месте своей службы.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90" w:anchor="block_218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в часть 3 статьи 12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91" w:anchor="block_1203"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92" w:anchor="block_1202" w:history="1">
        <w:r w:rsidRPr="00620710">
          <w:rPr>
            <w:rFonts w:ascii="Arial" w:eastAsia="Times New Roman" w:hAnsi="Arial" w:cs="Arial"/>
            <w:b/>
            <w:bCs/>
            <w:color w:val="3272C0"/>
            <w:sz w:val="24"/>
            <w:szCs w:val="24"/>
            <w:u w:val="single"/>
            <w:lang w:eastAsia="ru-RU"/>
          </w:rPr>
          <w:t>частью 2</w:t>
        </w:r>
      </w:hyperlink>
      <w:r w:rsidRPr="00620710">
        <w:rPr>
          <w:rFonts w:ascii="Arial" w:eastAsia="Times New Roman" w:hAnsi="Arial" w:cs="Arial"/>
          <w:b/>
          <w:bCs/>
          <w:color w:val="464C55"/>
          <w:sz w:val="24"/>
          <w:szCs w:val="24"/>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93" w:anchor="block_12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заключенного с указанным гражданином.</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94" w:anchor="block_2186"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в часть 4 статьи 12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195" w:anchor="block_1204"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Работодатель при заключении трудового или гражданско-правового договора на выполнение работ (оказание услуг), указанного в </w:t>
      </w:r>
      <w:hyperlink r:id="rId196" w:anchor="block_12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97" w:history="1">
        <w:r w:rsidRPr="00620710">
          <w:rPr>
            <w:rFonts w:ascii="Arial" w:eastAsia="Times New Roman" w:hAnsi="Arial" w:cs="Arial"/>
            <w:b/>
            <w:bCs/>
            <w:color w:val="3272C0"/>
            <w:sz w:val="24"/>
            <w:szCs w:val="24"/>
            <w:u w:val="single"/>
            <w:lang w:eastAsia="ru-RU"/>
          </w:rPr>
          <w:t>нормативными правовыми актами</w:t>
        </w:r>
      </w:hyperlink>
      <w:r w:rsidRPr="00620710">
        <w:rPr>
          <w:rFonts w:ascii="Arial" w:eastAsia="Times New Roman" w:hAnsi="Arial" w:cs="Arial"/>
          <w:b/>
          <w:bCs/>
          <w:color w:val="464C55"/>
          <w:sz w:val="24"/>
          <w:szCs w:val="24"/>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8" w:anchor="block_1000" w:history="1">
        <w:r w:rsidRPr="00620710">
          <w:rPr>
            <w:rFonts w:ascii="Arial" w:eastAsia="Times New Roman" w:hAnsi="Arial" w:cs="Arial"/>
            <w:b/>
            <w:bCs/>
            <w:color w:val="3272C0"/>
            <w:sz w:val="24"/>
            <w:szCs w:val="24"/>
            <w:u w:val="single"/>
            <w:lang w:eastAsia="ru-RU"/>
          </w:rPr>
          <w:t>порядке</w:t>
        </w:r>
      </w:hyperlink>
      <w:r w:rsidRPr="00620710">
        <w:rPr>
          <w:rFonts w:ascii="Arial" w:eastAsia="Times New Roman" w:hAnsi="Arial" w:cs="Arial"/>
          <w:b/>
          <w:bCs/>
          <w:color w:val="464C55"/>
          <w:sz w:val="24"/>
          <w:szCs w:val="24"/>
          <w:lang w:eastAsia="ru-RU"/>
        </w:rPr>
        <w:t>, устанавливаемом нормативными правовыми актами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Неисполнение работодателем обязанности, установленной </w:t>
      </w:r>
      <w:hyperlink r:id="rId199" w:anchor="block_1204" w:history="1">
        <w:r w:rsidRPr="00620710">
          <w:rPr>
            <w:rFonts w:ascii="Arial" w:eastAsia="Times New Roman" w:hAnsi="Arial" w:cs="Arial"/>
            <w:b/>
            <w:bCs/>
            <w:color w:val="3272C0"/>
            <w:sz w:val="24"/>
            <w:szCs w:val="24"/>
            <w:u w:val="single"/>
            <w:lang w:eastAsia="ru-RU"/>
          </w:rPr>
          <w:t>частью 4</w:t>
        </w:r>
      </w:hyperlink>
      <w:r w:rsidRPr="00620710">
        <w:rPr>
          <w:rFonts w:ascii="Arial" w:eastAsia="Times New Roman" w:hAnsi="Arial" w:cs="Arial"/>
          <w:b/>
          <w:bCs/>
          <w:color w:val="464C55"/>
          <w:sz w:val="24"/>
          <w:szCs w:val="24"/>
          <w:lang w:eastAsia="ru-RU"/>
        </w:rPr>
        <w:t xml:space="preserve"> настоящей статьи, является правонарушением и влечет ответственность в соответствии </w:t>
      </w:r>
      <w:proofErr w:type="spellStart"/>
      <w:r w:rsidRPr="00620710">
        <w:rPr>
          <w:rFonts w:ascii="Arial" w:eastAsia="Times New Roman" w:hAnsi="Arial" w:cs="Arial"/>
          <w:b/>
          <w:bCs/>
          <w:color w:val="464C55"/>
          <w:sz w:val="24"/>
          <w:szCs w:val="24"/>
          <w:lang w:eastAsia="ru-RU"/>
        </w:rPr>
        <w:t>с</w:t>
      </w:r>
      <w:hyperlink r:id="rId200" w:anchor="block_1929" w:history="1">
        <w:r w:rsidRPr="00620710">
          <w:rPr>
            <w:rFonts w:ascii="Arial" w:eastAsia="Times New Roman" w:hAnsi="Arial" w:cs="Arial"/>
            <w:b/>
            <w:bCs/>
            <w:color w:val="3272C0"/>
            <w:sz w:val="24"/>
            <w:szCs w:val="24"/>
            <w:u w:val="single"/>
            <w:lang w:eastAsia="ru-RU"/>
          </w:rPr>
          <w:t>законодательством</w:t>
        </w:r>
        <w:proofErr w:type="spellEnd"/>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1" w:anchor="block_2187"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статья 12 настоящего Федерального закона дополнена частью 6</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Проверка соблюдения гражданином, указанным в </w:t>
      </w:r>
      <w:hyperlink r:id="rId202" w:anchor="block_120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r w:rsidRPr="00620710">
        <w:rPr>
          <w:rFonts w:ascii="Arial" w:eastAsia="Times New Roman" w:hAnsi="Arial" w:cs="Arial"/>
          <w:b/>
          <w:bCs/>
          <w:color w:val="464C55"/>
          <w:sz w:val="24"/>
          <w:szCs w:val="24"/>
          <w:lang w:eastAsia="ru-RU"/>
        </w:rPr>
        <w:lastRenderedPageBreak/>
        <w:t>(гражданско-правовых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12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3" w:anchor="block_219"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настоящий Федеральный закон дополнен статьей 12.1</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4" w:anchor="block_1"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30 сентября 2013 г. N 261-ФЗ в часть 2 статьи 12.1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5" w:anchor="block_12102"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Согласно </w:t>
      </w:r>
      <w:hyperlink r:id="rId206" w:anchor="block_2" w:history="1">
        <w:r w:rsidRPr="00620710">
          <w:rPr>
            <w:rFonts w:ascii="Arial" w:eastAsia="Times New Roman" w:hAnsi="Arial" w:cs="Arial"/>
            <w:b/>
            <w:bCs/>
            <w:color w:val="3272C0"/>
            <w:sz w:val="24"/>
            <w:szCs w:val="24"/>
            <w:u w:val="single"/>
            <w:lang w:eastAsia="ru-RU"/>
          </w:rPr>
          <w:t>Федеральному закону</w:t>
        </w:r>
      </w:hyperlink>
      <w:r w:rsidRPr="00620710">
        <w:rPr>
          <w:rFonts w:ascii="Arial" w:eastAsia="Times New Roman" w:hAnsi="Arial" w:cs="Arial"/>
          <w:b/>
          <w:bCs/>
          <w:color w:val="464C55"/>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1) замещать другие должности в органах государственной власти и органах местного самоуправления;</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7" w:anchor="block_5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28 ноября 2015 г. N 354-ФЗ в пункт 2 части 3 статьи 12.1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8" w:anchor="block_121032"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w:t>
      </w:r>
      <w:r w:rsidRPr="00620710">
        <w:rPr>
          <w:rFonts w:ascii="Arial" w:eastAsia="Times New Roman" w:hAnsi="Arial" w:cs="Arial"/>
          <w:b/>
          <w:bCs/>
          <w:color w:val="464C55"/>
          <w:sz w:val="24"/>
          <w:szCs w:val="24"/>
          <w:lang w:eastAsia="ru-RU"/>
        </w:rPr>
        <w:lastRenderedPageBreak/>
        <w:t>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09" w:anchor="block_42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статья 12.1 настоящего Федерального закона дополнена частью 3.1</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w:t>
      </w:r>
      <w:r w:rsidRPr="00620710">
        <w:rPr>
          <w:rFonts w:ascii="Arial" w:eastAsia="Times New Roman" w:hAnsi="Arial" w:cs="Arial"/>
          <w:b/>
          <w:bCs/>
          <w:color w:val="464C55"/>
          <w:sz w:val="24"/>
          <w:szCs w:val="24"/>
          <w:lang w:eastAsia="ru-RU"/>
        </w:rPr>
        <w:lastRenderedPageBreak/>
        <w:t>осуществлять деятельность, предусмотренную </w:t>
      </w:r>
      <w:hyperlink r:id="rId210" w:anchor="block_121034" w:history="1">
        <w:r w:rsidRPr="00620710">
          <w:rPr>
            <w:rFonts w:ascii="Arial" w:eastAsia="Times New Roman" w:hAnsi="Arial" w:cs="Arial"/>
            <w:b/>
            <w:bCs/>
            <w:color w:val="3272C0"/>
            <w:sz w:val="24"/>
            <w:szCs w:val="24"/>
            <w:u w:val="single"/>
            <w:lang w:eastAsia="ru-RU"/>
          </w:rPr>
          <w:t>пунктами 4 - 11 части 3</w:t>
        </w:r>
      </w:hyperlink>
      <w:r w:rsidRPr="00620710">
        <w:rPr>
          <w:rFonts w:ascii="Arial" w:eastAsia="Times New Roman" w:hAnsi="Arial" w:cs="Arial"/>
          <w:b/>
          <w:bCs/>
          <w:color w:val="464C55"/>
          <w:sz w:val="24"/>
          <w:szCs w:val="24"/>
          <w:lang w:eastAsia="ru-RU"/>
        </w:rPr>
        <w:t> настоящей статьи.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1" w:anchor="block_42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в часть 4 статьи 12.1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2" w:anchor="block_12104"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13" w:anchor="block_1000" w:history="1">
        <w:r w:rsidRPr="00620710">
          <w:rPr>
            <w:rFonts w:ascii="Arial" w:eastAsia="Times New Roman" w:hAnsi="Arial" w:cs="Arial"/>
            <w:b/>
            <w:bCs/>
            <w:color w:val="3272C0"/>
            <w:sz w:val="24"/>
            <w:szCs w:val="24"/>
            <w:u w:val="single"/>
            <w:lang w:eastAsia="ru-RU"/>
          </w:rPr>
          <w:t>нормативными правовыми актами</w:t>
        </w:r>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4" w:anchor="block_42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в часть 4.1 статьи 12.1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5" w:anchor="block_121041"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6" w:anchor="block_425"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в часть 5 статьи 12.1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7" w:anchor="block_12105"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18" w:anchor="block_12101" w:history="1">
        <w:r w:rsidRPr="00620710">
          <w:rPr>
            <w:rFonts w:ascii="Arial" w:eastAsia="Times New Roman" w:hAnsi="Arial" w:cs="Arial"/>
            <w:b/>
            <w:bCs/>
            <w:color w:val="3272C0"/>
            <w:sz w:val="24"/>
            <w:szCs w:val="24"/>
            <w:u w:val="single"/>
            <w:lang w:eastAsia="ru-RU"/>
          </w:rPr>
          <w:t>частями 1 - 4.1</w:t>
        </w:r>
      </w:hyperlink>
      <w:r w:rsidRPr="00620710">
        <w:rPr>
          <w:rFonts w:ascii="Arial" w:eastAsia="Times New Roman" w:hAnsi="Arial" w:cs="Arial"/>
          <w:b/>
          <w:bCs/>
          <w:color w:val="464C55"/>
          <w:sz w:val="24"/>
          <w:szCs w:val="24"/>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12.1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19" w:anchor="block_2110"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настоящий Федеральный закон дополнен статьей 12.2</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w:t>
      </w:r>
      <w:r w:rsidRPr="00620710">
        <w:rPr>
          <w:rFonts w:ascii="Arial" w:eastAsia="Times New Roman" w:hAnsi="Arial" w:cs="Arial"/>
          <w:b/>
          <w:bCs/>
          <w:color w:val="464C55"/>
          <w:sz w:val="24"/>
          <w:szCs w:val="24"/>
          <w:lang w:eastAsia="ru-RU"/>
        </w:rPr>
        <w:lastRenderedPageBreak/>
        <w:t>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12.2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20" w:anchor="block_106"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в наименование статьи 12.3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21" w:anchor="block_123" w:history="1">
        <w:r w:rsidR="00620710" w:rsidRPr="00620710">
          <w:rPr>
            <w:rFonts w:ascii="Arial" w:eastAsia="Times New Roman" w:hAnsi="Arial" w:cs="Arial"/>
            <w:b/>
            <w:bCs/>
            <w:color w:val="3272C0"/>
            <w:sz w:val="24"/>
            <w:szCs w:val="24"/>
            <w:u w:val="single"/>
            <w:lang w:eastAsia="ru-RU"/>
          </w:rPr>
          <w:t>См. текст наименования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22" w:anchor="block_106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в часть 1 статьи 12.3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23" w:anchor="block_1231" w:history="1">
        <w:r w:rsidR="00620710" w:rsidRPr="00620710">
          <w:rPr>
            <w:rFonts w:ascii="Arial" w:eastAsia="Times New Roman" w:hAnsi="Arial" w:cs="Arial"/>
            <w:b/>
            <w:bCs/>
            <w:color w:val="3272C0"/>
            <w:sz w:val="24"/>
            <w:szCs w:val="24"/>
            <w:u w:val="single"/>
            <w:lang w:eastAsia="ru-RU"/>
          </w:rPr>
          <w:t>См. текст части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4" w:anchor="block_2053" w:history="1">
        <w:r w:rsidRPr="00620710">
          <w:rPr>
            <w:rFonts w:ascii="Arial" w:eastAsia="Times New Roman" w:hAnsi="Arial" w:cs="Arial"/>
            <w:b/>
            <w:bCs/>
            <w:color w:val="3272C0"/>
            <w:sz w:val="24"/>
            <w:szCs w:val="24"/>
            <w:u w:val="single"/>
            <w:lang w:eastAsia="ru-RU"/>
          </w:rPr>
          <w:t>гражданским законодательством</w:t>
        </w:r>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Требования </w:t>
      </w:r>
      <w:hyperlink r:id="rId225" w:anchor="block_123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12.3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26" w:anchor="block_107"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5 октября 2015 г. N 285-ФЗ в статью 12.4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27" w:anchor="block_124" w:history="1">
        <w:r w:rsidR="00620710" w:rsidRPr="00620710">
          <w:rPr>
            <w:rFonts w:ascii="Arial" w:eastAsia="Times New Roman" w:hAnsi="Arial" w:cs="Arial"/>
            <w:b/>
            <w:bCs/>
            <w:color w:val="3272C0"/>
            <w:sz w:val="24"/>
            <w:szCs w:val="24"/>
            <w:u w:val="single"/>
            <w:lang w:eastAsia="ru-RU"/>
          </w:rPr>
          <w:t>См. текст статьи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r w:rsidRPr="00620710">
        <w:rPr>
          <w:rFonts w:ascii="Arial" w:eastAsia="Times New Roman" w:hAnsi="Arial" w:cs="Arial"/>
          <w:b/>
          <w:bCs/>
          <w:color w:val="22272F"/>
          <w:sz w:val="24"/>
          <w:szCs w:val="24"/>
          <w:lang w:eastAsia="ru-RU"/>
        </w:rPr>
        <w:lastRenderedPageBreak/>
        <w:t>выполнения задач, поставленных перед федеральными государственными органами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28" w:anchor="block_2" w:history="1">
        <w:r w:rsidRPr="00620710">
          <w:rPr>
            <w:rFonts w:ascii="Arial" w:eastAsia="Times New Roman" w:hAnsi="Arial" w:cs="Arial"/>
            <w:b/>
            <w:bCs/>
            <w:color w:val="3272C0"/>
            <w:sz w:val="24"/>
            <w:szCs w:val="24"/>
            <w:u w:val="single"/>
            <w:lang w:eastAsia="ru-RU"/>
          </w:rPr>
          <w:t>особенностей</w:t>
        </w:r>
      </w:hyperlink>
      <w:r w:rsidRPr="00620710">
        <w:rPr>
          <w:rFonts w:ascii="Arial" w:eastAsia="Times New Roman" w:hAnsi="Arial" w:cs="Arial"/>
          <w:b/>
          <w:bCs/>
          <w:color w:val="464C55"/>
          <w:sz w:val="24"/>
          <w:szCs w:val="24"/>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9" w:anchor="block_160105" w:history="1">
        <w:r w:rsidRPr="00620710">
          <w:rPr>
            <w:rFonts w:ascii="Arial" w:eastAsia="Times New Roman" w:hAnsi="Arial" w:cs="Arial"/>
            <w:b/>
            <w:bCs/>
            <w:color w:val="3272C0"/>
            <w:sz w:val="24"/>
            <w:szCs w:val="24"/>
            <w:u w:val="single"/>
            <w:lang w:eastAsia="ru-RU"/>
          </w:rPr>
          <w:t>пунктом 5 части 1 статьи 16</w:t>
        </w:r>
      </w:hyperlink>
      <w:r w:rsidRPr="00620710">
        <w:rPr>
          <w:rFonts w:ascii="Arial" w:eastAsia="Times New Roman" w:hAnsi="Arial" w:cs="Arial"/>
          <w:b/>
          <w:bCs/>
          <w:color w:val="464C55"/>
          <w:sz w:val="24"/>
          <w:szCs w:val="24"/>
          <w:lang w:eastAsia="ru-RU"/>
        </w:rPr>
        <w:t>, </w:t>
      </w:r>
      <w:hyperlink r:id="rId230" w:anchor="block_17" w:history="1">
        <w:r w:rsidRPr="00620710">
          <w:rPr>
            <w:rFonts w:ascii="Arial" w:eastAsia="Times New Roman" w:hAnsi="Arial" w:cs="Arial"/>
            <w:b/>
            <w:bCs/>
            <w:color w:val="3272C0"/>
            <w:sz w:val="24"/>
            <w:szCs w:val="24"/>
            <w:u w:val="single"/>
            <w:lang w:eastAsia="ru-RU"/>
          </w:rPr>
          <w:t>статьями 17</w:t>
        </w:r>
      </w:hyperlink>
      <w:r w:rsidRPr="00620710">
        <w:rPr>
          <w:rFonts w:ascii="Arial" w:eastAsia="Times New Roman" w:hAnsi="Arial" w:cs="Arial"/>
          <w:b/>
          <w:bCs/>
          <w:color w:val="464C55"/>
          <w:sz w:val="24"/>
          <w:szCs w:val="24"/>
          <w:lang w:eastAsia="ru-RU"/>
        </w:rPr>
        <w:t>, </w:t>
      </w:r>
      <w:hyperlink r:id="rId231" w:anchor="block_18" w:history="1">
        <w:r w:rsidRPr="00620710">
          <w:rPr>
            <w:rFonts w:ascii="Arial" w:eastAsia="Times New Roman" w:hAnsi="Arial" w:cs="Arial"/>
            <w:b/>
            <w:bCs/>
            <w:color w:val="3272C0"/>
            <w:sz w:val="24"/>
            <w:szCs w:val="24"/>
            <w:u w:val="single"/>
            <w:lang w:eastAsia="ru-RU"/>
          </w:rPr>
          <w:t>18</w:t>
        </w:r>
      </w:hyperlink>
      <w:r w:rsidRPr="00620710">
        <w:rPr>
          <w:rFonts w:ascii="Arial" w:eastAsia="Times New Roman" w:hAnsi="Arial" w:cs="Arial"/>
          <w:b/>
          <w:bCs/>
          <w:color w:val="464C55"/>
          <w:sz w:val="24"/>
          <w:szCs w:val="24"/>
          <w:lang w:eastAsia="ru-RU"/>
        </w:rPr>
        <w:t>, </w:t>
      </w:r>
      <w:hyperlink r:id="rId232" w:anchor="block_20" w:history="1">
        <w:r w:rsidRPr="00620710">
          <w:rPr>
            <w:rFonts w:ascii="Arial" w:eastAsia="Times New Roman" w:hAnsi="Arial" w:cs="Arial"/>
            <w:b/>
            <w:bCs/>
            <w:color w:val="3272C0"/>
            <w:sz w:val="24"/>
            <w:szCs w:val="24"/>
            <w:u w:val="single"/>
            <w:lang w:eastAsia="ru-RU"/>
          </w:rPr>
          <w:t>20</w:t>
        </w:r>
      </w:hyperlink>
      <w:r w:rsidRPr="00620710">
        <w:rPr>
          <w:rFonts w:ascii="Arial" w:eastAsia="Times New Roman" w:hAnsi="Arial" w:cs="Arial"/>
          <w:b/>
          <w:bCs/>
          <w:color w:val="464C55"/>
          <w:sz w:val="24"/>
          <w:szCs w:val="24"/>
          <w:lang w:eastAsia="ru-RU"/>
        </w:rPr>
        <w:t> и </w:t>
      </w:r>
      <w:hyperlink r:id="rId233" w:anchor="block_201" w:history="1">
        <w:r w:rsidRPr="00620710">
          <w:rPr>
            <w:rFonts w:ascii="Arial" w:eastAsia="Times New Roman" w:hAnsi="Arial" w:cs="Arial"/>
            <w:b/>
            <w:bCs/>
            <w:color w:val="3272C0"/>
            <w:sz w:val="24"/>
            <w:szCs w:val="24"/>
            <w:u w:val="single"/>
            <w:lang w:eastAsia="ru-RU"/>
          </w:rPr>
          <w:t>20.1</w:t>
        </w:r>
      </w:hyperlink>
      <w:r w:rsidRPr="00620710">
        <w:rPr>
          <w:rFonts w:ascii="Arial" w:eastAsia="Times New Roman" w:hAnsi="Arial" w:cs="Arial"/>
          <w:b/>
          <w:bCs/>
          <w:color w:val="464C55"/>
          <w:sz w:val="24"/>
          <w:szCs w:val="24"/>
          <w:lang w:eastAsia="ru-RU"/>
        </w:rPr>
        <w:t> Федерального закона от 27 июля 2004 года N 79-ФЗ "О государственной гражданской службе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234" w:history="1">
        <w:r w:rsidRPr="00620710">
          <w:rPr>
            <w:rFonts w:ascii="Arial" w:eastAsia="Times New Roman" w:hAnsi="Arial" w:cs="Arial"/>
            <w:b/>
            <w:bCs/>
            <w:color w:val="3272C0"/>
            <w:sz w:val="24"/>
            <w:szCs w:val="24"/>
            <w:u w:val="single"/>
            <w:lang w:eastAsia="ru-RU"/>
          </w:rPr>
          <w:t>Памятку</w:t>
        </w:r>
      </w:hyperlink>
      <w:r w:rsidRPr="00620710">
        <w:rPr>
          <w:rFonts w:ascii="Arial" w:eastAsia="Times New Roman" w:hAnsi="Arial" w:cs="Arial"/>
          <w:b/>
          <w:bCs/>
          <w:color w:val="464C55"/>
          <w:sz w:val="24"/>
          <w:szCs w:val="24"/>
          <w:lang w:eastAsia="ru-RU"/>
        </w:rPr>
        <w:t>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12.4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35" w:anchor="block_186"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в статью 12.5 настоящего Федерального закона внесены изменения, </w:t>
      </w:r>
      <w:hyperlink r:id="rId236" w:anchor="block_211" w:history="1">
        <w:r w:rsidR="00620710" w:rsidRPr="00620710">
          <w:rPr>
            <w:rFonts w:ascii="Arial" w:eastAsia="Times New Roman" w:hAnsi="Arial" w:cs="Arial"/>
            <w:b/>
            <w:bCs/>
            <w:color w:val="3272C0"/>
            <w:sz w:val="24"/>
            <w:szCs w:val="24"/>
            <w:u w:val="single"/>
            <w:lang w:eastAsia="ru-RU"/>
          </w:rPr>
          <w:t>вступающие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37" w:anchor="block_125" w:history="1">
        <w:r w:rsidR="00620710" w:rsidRPr="00620710">
          <w:rPr>
            <w:rFonts w:ascii="Arial" w:eastAsia="Times New Roman" w:hAnsi="Arial" w:cs="Arial"/>
            <w:b/>
            <w:bCs/>
            <w:color w:val="3272C0"/>
            <w:sz w:val="24"/>
            <w:szCs w:val="24"/>
            <w:u w:val="single"/>
            <w:lang w:eastAsia="ru-RU"/>
          </w:rPr>
          <w:t>См. текст статьи в предыдущей редакции</w:t>
        </w:r>
      </w:hyperlink>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12.5. Установление иных запретов, ограничений, обязательств и правил служебного поведения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Положения </w:t>
      </w:r>
      <w:hyperlink r:id="rId238" w:anchor="block_1251" w:history="1">
        <w:r w:rsidRPr="00620710">
          <w:rPr>
            <w:rFonts w:ascii="Arial" w:eastAsia="Times New Roman" w:hAnsi="Arial" w:cs="Arial"/>
            <w:b/>
            <w:bCs/>
            <w:color w:val="3272C0"/>
            <w:sz w:val="24"/>
            <w:szCs w:val="24"/>
            <w:u w:val="single"/>
            <w:lang w:eastAsia="ru-RU"/>
          </w:rPr>
          <w:t>части 1</w:t>
        </w:r>
      </w:hyperlink>
      <w:r w:rsidRPr="00620710">
        <w:rPr>
          <w:rFonts w:ascii="Arial" w:eastAsia="Times New Roman" w:hAnsi="Arial" w:cs="Arial"/>
          <w:b/>
          <w:bCs/>
          <w:color w:val="464C55"/>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12.5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13. Ответственность физических лиц за коррупционные правонарушения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Физическое лицо, совершившее коррупционное правонарушение, по решению суда может быть лишено в соответствии с </w:t>
      </w:r>
      <w:hyperlink r:id="rId239" w:anchor="block_47" w:history="1">
        <w:r w:rsidRPr="00620710">
          <w:rPr>
            <w:rFonts w:ascii="Arial" w:eastAsia="Times New Roman" w:hAnsi="Arial" w:cs="Arial"/>
            <w:b/>
            <w:bCs/>
            <w:color w:val="3272C0"/>
            <w:sz w:val="24"/>
            <w:szCs w:val="24"/>
            <w:u w:val="single"/>
            <w:lang w:eastAsia="ru-RU"/>
          </w:rPr>
          <w:t>законодательством</w:t>
        </w:r>
      </w:hyperlink>
      <w:r w:rsidRPr="00620710">
        <w:rPr>
          <w:rFonts w:ascii="Arial" w:eastAsia="Times New Roman" w:hAnsi="Arial" w:cs="Arial"/>
          <w:b/>
          <w:bCs/>
          <w:color w:val="464C55"/>
          <w:sz w:val="24"/>
          <w:szCs w:val="24"/>
          <w:lang w:eastAsia="ru-RU"/>
        </w:rPr>
        <w:t> Российской Федерации права занимать определенные должности государственной и муниципальной службы.</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13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40" w:anchor="block_2114"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21 ноября 2011 г. N 329-ФЗ настоящий Федеральный закон дополнен статьей 13.1</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осуществления лицом предпринимательской деятельности;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620710">
        <w:rPr>
          <w:rFonts w:ascii="Arial" w:eastAsia="Times New Roman" w:hAnsi="Arial" w:cs="Arial"/>
          <w:b/>
          <w:bCs/>
          <w:color w:val="464C55"/>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41" w:anchor="block_71" w:history="1">
        <w:r w:rsidRPr="00620710">
          <w:rPr>
            <w:rFonts w:ascii="Arial" w:eastAsia="Times New Roman" w:hAnsi="Arial" w:cs="Arial"/>
            <w:b/>
            <w:bCs/>
            <w:color w:val="3272C0"/>
            <w:sz w:val="24"/>
            <w:szCs w:val="24"/>
            <w:u w:val="single"/>
            <w:lang w:eastAsia="ru-RU"/>
          </w:rPr>
          <w:t>статью 7.1</w:t>
        </w:r>
      </w:hyperlink>
      <w:r w:rsidRPr="00620710">
        <w:rPr>
          <w:rFonts w:ascii="Arial" w:eastAsia="Times New Roman" w:hAnsi="Arial" w:cs="Arial"/>
          <w:b/>
          <w:bCs/>
          <w:color w:val="464C55"/>
          <w:sz w:val="24"/>
          <w:szCs w:val="24"/>
          <w:lang w:eastAsia="ru-RU"/>
        </w:rPr>
        <w:t> настоящего Федерального закона</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13.1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42" w:anchor="block_187"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настоящий Федеральный закон дополнен статьей 13.2, </w:t>
      </w:r>
      <w:hyperlink r:id="rId243" w:anchor="block_211"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13.2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44" w:anchor="block_188"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декабря 2012 г. N 231-ФЗ настоящий Федеральный закон дополнен статьей 13.3, </w:t>
      </w:r>
      <w:hyperlink r:id="rId245" w:anchor="block_211" w:history="1">
        <w:r w:rsidR="00620710" w:rsidRPr="00620710">
          <w:rPr>
            <w:rFonts w:ascii="Arial" w:eastAsia="Times New Roman" w:hAnsi="Arial" w:cs="Arial"/>
            <w:b/>
            <w:bCs/>
            <w:color w:val="3272C0"/>
            <w:sz w:val="24"/>
            <w:szCs w:val="24"/>
            <w:u w:val="single"/>
            <w:lang w:eastAsia="ru-RU"/>
          </w:rPr>
          <w:t>вступающей в силу</w:t>
        </w:r>
      </w:hyperlink>
      <w:r w:rsidR="00620710" w:rsidRPr="00620710">
        <w:rPr>
          <w:rFonts w:ascii="Arial" w:eastAsia="Times New Roman" w:hAnsi="Arial" w:cs="Arial"/>
          <w:b/>
          <w:bCs/>
          <w:color w:val="464C55"/>
          <w:sz w:val="24"/>
          <w:szCs w:val="24"/>
          <w:lang w:eastAsia="ru-RU"/>
        </w:rPr>
        <w:t> с 1 января 2013 г.</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13.3. Обязанность организаций принимать меры по предупреждению коррупции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Организации обязаны разрабатывать и принимать меры по предупреждению коррупции.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246" w:history="1">
        <w:r w:rsidRPr="00620710">
          <w:rPr>
            <w:rFonts w:ascii="Arial" w:eastAsia="Times New Roman" w:hAnsi="Arial" w:cs="Arial"/>
            <w:b/>
            <w:bCs/>
            <w:color w:val="3272C0"/>
            <w:sz w:val="24"/>
            <w:szCs w:val="24"/>
            <w:u w:val="single"/>
            <w:lang w:eastAsia="ru-RU"/>
          </w:rPr>
          <w:t>Методические рекомендации</w:t>
        </w:r>
      </w:hyperlink>
      <w:r w:rsidRPr="00620710">
        <w:rPr>
          <w:rFonts w:ascii="Arial" w:eastAsia="Times New Roman" w:hAnsi="Arial" w:cs="Arial"/>
          <w:b/>
          <w:bCs/>
          <w:color w:val="464C55"/>
          <w:sz w:val="24"/>
          <w:szCs w:val="24"/>
          <w:lang w:eastAsia="ru-RU"/>
        </w:rPr>
        <w:t> по разработке и принятию организациями мер по предупреждению и противодействию коррупции, утвержденные Минтрудом России</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247" w:history="1">
        <w:r w:rsidRPr="00620710">
          <w:rPr>
            <w:rFonts w:ascii="Arial" w:eastAsia="Times New Roman" w:hAnsi="Arial" w:cs="Arial"/>
            <w:b/>
            <w:bCs/>
            <w:color w:val="3272C0"/>
            <w:sz w:val="24"/>
            <w:szCs w:val="24"/>
            <w:u w:val="single"/>
            <w:lang w:eastAsia="ru-RU"/>
          </w:rPr>
          <w:t>Методические указания</w:t>
        </w:r>
      </w:hyperlink>
      <w:r w:rsidRPr="00620710">
        <w:rPr>
          <w:rFonts w:ascii="Arial" w:eastAsia="Times New Roman" w:hAnsi="Arial" w:cs="Arial"/>
          <w:b/>
          <w:bCs/>
          <w:color w:val="464C55"/>
          <w:sz w:val="24"/>
          <w:szCs w:val="24"/>
          <w:lang w:eastAsia="ru-RU"/>
        </w:rPr>
        <w:t>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48" w:anchor="block_62" w:history="1">
        <w:r w:rsidRPr="00620710">
          <w:rPr>
            <w:rFonts w:ascii="Arial" w:eastAsia="Times New Roman" w:hAnsi="Arial" w:cs="Arial"/>
            <w:b/>
            <w:bCs/>
            <w:color w:val="3272C0"/>
            <w:sz w:val="24"/>
            <w:szCs w:val="24"/>
            <w:u w:val="single"/>
            <w:lang w:eastAsia="ru-RU"/>
          </w:rPr>
          <w:t>протокол</w:t>
        </w:r>
      </w:hyperlink>
      <w:r w:rsidRPr="00620710">
        <w:rPr>
          <w:rFonts w:ascii="Arial" w:eastAsia="Times New Roman" w:hAnsi="Arial" w:cs="Arial"/>
          <w:b/>
          <w:bCs/>
          <w:color w:val="464C55"/>
          <w:sz w:val="24"/>
          <w:szCs w:val="24"/>
          <w:lang w:eastAsia="ru-RU"/>
        </w:rPr>
        <w:t> N 18))</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Меры по предупреждению коррупции, принимаемые в организации, могут включать:</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сотрудничество организации с правоохранительными органами;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w:t>
      </w:r>
      <w:hyperlink r:id="rId249" w:history="1">
        <w:r w:rsidRPr="00620710">
          <w:rPr>
            <w:rFonts w:ascii="Arial" w:eastAsia="Times New Roman" w:hAnsi="Arial" w:cs="Arial"/>
            <w:b/>
            <w:bCs/>
            <w:color w:val="3272C0"/>
            <w:sz w:val="24"/>
            <w:szCs w:val="24"/>
            <w:u w:val="single"/>
            <w:lang w:eastAsia="ru-RU"/>
          </w:rPr>
          <w:t>примерную форму</w:t>
        </w:r>
      </w:hyperlink>
      <w:r w:rsidRPr="00620710">
        <w:rPr>
          <w:rFonts w:ascii="Arial" w:eastAsia="Times New Roman" w:hAnsi="Arial" w:cs="Arial"/>
          <w:b/>
          <w:bCs/>
          <w:color w:val="464C55"/>
          <w:sz w:val="24"/>
          <w:szCs w:val="24"/>
          <w:lang w:eastAsia="ru-RU"/>
        </w:rPr>
        <w:t> </w:t>
      </w:r>
      <w:proofErr w:type="spellStart"/>
      <w:r w:rsidRPr="00620710">
        <w:rPr>
          <w:rFonts w:ascii="Arial" w:eastAsia="Times New Roman" w:hAnsi="Arial" w:cs="Arial"/>
          <w:b/>
          <w:bCs/>
          <w:color w:val="464C55"/>
          <w:sz w:val="24"/>
          <w:szCs w:val="24"/>
          <w:lang w:eastAsia="ru-RU"/>
        </w:rPr>
        <w:t>антикоррупционной</w:t>
      </w:r>
      <w:proofErr w:type="spellEnd"/>
      <w:r w:rsidRPr="00620710">
        <w:rPr>
          <w:rFonts w:ascii="Arial" w:eastAsia="Times New Roman" w:hAnsi="Arial" w:cs="Arial"/>
          <w:b/>
          <w:bCs/>
          <w:color w:val="464C55"/>
          <w:sz w:val="24"/>
          <w:szCs w:val="24"/>
          <w:lang w:eastAsia="ru-RU"/>
        </w:rPr>
        <w:t xml:space="preserve"> политики организации, разработанную экспертами компании "Гарант"</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4) принятие кодекса этики и служебного поведения работников организации;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5) предотвращение и урегулирование конфликта интересов;</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6) недопущение составления неофициальной отчетности и использования поддельных документов.</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13.3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50" w:anchor="block_182"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7 мая 2013 г. N 102-ФЗ настоящий Федеральный закон дополнен статьей 13.4</w:t>
      </w: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13.4. Осуществление проверок уполномоченным подразделением Администрации Президента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r w:rsidRPr="00620710">
        <w:rPr>
          <w:rFonts w:ascii="Arial" w:eastAsia="Times New Roman" w:hAnsi="Arial" w:cs="Arial"/>
          <w:b/>
          <w:bCs/>
          <w:color w:val="464C55"/>
          <w:sz w:val="24"/>
          <w:szCs w:val="24"/>
          <w:lang w:eastAsia="ru-RU"/>
        </w:rPr>
        <w:lastRenderedPageBreak/>
        <w:t>Президента Российской Федерации может осуществлять в установленном порядке проверки: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51" w:history="1">
        <w:r w:rsidRPr="00620710">
          <w:rPr>
            <w:rFonts w:ascii="Arial" w:eastAsia="Times New Roman" w:hAnsi="Arial" w:cs="Arial"/>
            <w:b/>
            <w:bCs/>
            <w:color w:val="3272C0"/>
            <w:sz w:val="24"/>
            <w:szCs w:val="24"/>
            <w:u w:val="single"/>
            <w:lang w:eastAsia="ru-RU"/>
          </w:rPr>
          <w:t>нормативными правовыми актами</w:t>
        </w:r>
      </w:hyperlink>
      <w:r w:rsidRPr="00620710">
        <w:rPr>
          <w:rFonts w:ascii="Arial" w:eastAsia="Times New Roman" w:hAnsi="Arial" w:cs="Arial"/>
          <w:b/>
          <w:bCs/>
          <w:color w:val="464C55"/>
          <w:sz w:val="24"/>
          <w:szCs w:val="24"/>
          <w:lang w:eastAsia="ru-RU"/>
        </w:rPr>
        <w:t> Российской Федерации;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52" w:anchor="block_13411" w:history="1">
        <w:r w:rsidRPr="00620710">
          <w:rPr>
            <w:rFonts w:ascii="Arial" w:eastAsia="Times New Roman" w:hAnsi="Arial" w:cs="Arial"/>
            <w:b/>
            <w:bCs/>
            <w:color w:val="3272C0"/>
            <w:sz w:val="24"/>
            <w:szCs w:val="24"/>
            <w:u w:val="single"/>
            <w:lang w:eastAsia="ru-RU"/>
          </w:rPr>
          <w:t>пунктом 1</w:t>
        </w:r>
      </w:hyperlink>
      <w:r w:rsidRPr="00620710">
        <w:rPr>
          <w:rFonts w:ascii="Arial" w:eastAsia="Times New Roman" w:hAnsi="Arial" w:cs="Arial"/>
          <w:b/>
          <w:bCs/>
          <w:color w:val="464C55"/>
          <w:sz w:val="24"/>
          <w:szCs w:val="24"/>
          <w:lang w:eastAsia="ru-RU"/>
        </w:rPr>
        <w:t> настоящей части;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Информация об изменениях:</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53" w:anchor="block_403" w:history="1">
        <w:r w:rsidR="00620710" w:rsidRPr="00620710">
          <w:rPr>
            <w:rFonts w:ascii="Arial" w:eastAsia="Times New Roman" w:hAnsi="Arial" w:cs="Arial"/>
            <w:b/>
            <w:bCs/>
            <w:color w:val="3272C0"/>
            <w:sz w:val="24"/>
            <w:szCs w:val="24"/>
            <w:u w:val="single"/>
            <w:lang w:eastAsia="ru-RU"/>
          </w:rPr>
          <w:t>Федеральным законом</w:t>
        </w:r>
      </w:hyperlink>
      <w:r w:rsidR="00620710" w:rsidRPr="00620710">
        <w:rPr>
          <w:rFonts w:ascii="Arial" w:eastAsia="Times New Roman" w:hAnsi="Arial" w:cs="Arial"/>
          <w:b/>
          <w:bCs/>
          <w:color w:val="464C55"/>
          <w:sz w:val="24"/>
          <w:szCs w:val="24"/>
          <w:lang w:eastAsia="ru-RU"/>
        </w:rPr>
        <w:t> от 3 ноября 2015 г. N 303-ФЗ в пункт 3 части 1 статьи 13.4 настоящего Федерального закона внесены изменения</w:t>
      </w:r>
    </w:p>
    <w:p w:rsidR="00620710" w:rsidRPr="00620710" w:rsidRDefault="0006536A" w:rsidP="00620710">
      <w:pPr>
        <w:shd w:val="clear" w:color="auto" w:fill="F0E9D3"/>
        <w:spacing w:line="264" w:lineRule="atLeast"/>
        <w:rPr>
          <w:rFonts w:ascii="Arial" w:eastAsia="Times New Roman" w:hAnsi="Arial" w:cs="Arial"/>
          <w:b/>
          <w:bCs/>
          <w:color w:val="464C55"/>
          <w:sz w:val="24"/>
          <w:szCs w:val="24"/>
          <w:lang w:eastAsia="ru-RU"/>
        </w:rPr>
      </w:pPr>
      <w:hyperlink r:id="rId254" w:anchor="block_13413" w:history="1">
        <w:r w:rsidR="00620710" w:rsidRPr="00620710">
          <w:rPr>
            <w:rFonts w:ascii="Arial" w:eastAsia="Times New Roman" w:hAnsi="Arial" w:cs="Arial"/>
            <w:b/>
            <w:bCs/>
            <w:color w:val="3272C0"/>
            <w:sz w:val="24"/>
            <w:szCs w:val="24"/>
            <w:u w:val="single"/>
            <w:lang w:eastAsia="ru-RU"/>
          </w:rPr>
          <w:t>См. текст пункта в предыдущей редакции</w:t>
        </w:r>
      </w:hyperlink>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соблюдения лицами, замещающими должности, предусмотренные </w:t>
      </w:r>
      <w:hyperlink r:id="rId255" w:anchor="block_7111" w:history="1">
        <w:r w:rsidRPr="00620710">
          <w:rPr>
            <w:rFonts w:ascii="Arial" w:eastAsia="Times New Roman" w:hAnsi="Arial" w:cs="Arial"/>
            <w:b/>
            <w:bCs/>
            <w:color w:val="3272C0"/>
            <w:sz w:val="24"/>
            <w:szCs w:val="24"/>
            <w:u w:val="single"/>
            <w:lang w:eastAsia="ru-RU"/>
          </w:rPr>
          <w:t>пунктами 1</w:t>
        </w:r>
      </w:hyperlink>
      <w:r w:rsidRPr="00620710">
        <w:rPr>
          <w:rFonts w:ascii="Arial" w:eastAsia="Times New Roman" w:hAnsi="Arial" w:cs="Arial"/>
          <w:b/>
          <w:bCs/>
          <w:color w:val="464C55"/>
          <w:sz w:val="24"/>
          <w:szCs w:val="24"/>
          <w:lang w:eastAsia="ru-RU"/>
        </w:rPr>
        <w:t> и </w:t>
      </w:r>
      <w:hyperlink r:id="rId256" w:anchor="block_711101" w:history="1">
        <w:r w:rsidRPr="00620710">
          <w:rPr>
            <w:rFonts w:ascii="Arial" w:eastAsia="Times New Roman" w:hAnsi="Arial" w:cs="Arial"/>
            <w:b/>
            <w:bCs/>
            <w:color w:val="3272C0"/>
            <w:sz w:val="24"/>
            <w:szCs w:val="24"/>
            <w:u w:val="single"/>
            <w:lang w:eastAsia="ru-RU"/>
          </w:rPr>
          <w:t>1.1 части 1 статьи 7.1</w:t>
        </w:r>
      </w:hyperlink>
      <w:r w:rsidRPr="00620710">
        <w:rPr>
          <w:rFonts w:ascii="Arial" w:eastAsia="Times New Roman" w:hAnsi="Arial" w:cs="Arial"/>
          <w:b/>
          <w:bCs/>
          <w:color w:val="464C55"/>
          <w:sz w:val="24"/>
          <w:szCs w:val="24"/>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620710" w:rsidRPr="00620710" w:rsidRDefault="00620710" w:rsidP="00620710">
      <w:pPr>
        <w:shd w:val="clear" w:color="auto" w:fill="FFFFFF"/>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Проверки, предусмотренные </w:t>
      </w:r>
      <w:hyperlink r:id="rId257" w:anchor="block_1341" w:history="1">
        <w:r w:rsidRPr="00620710">
          <w:rPr>
            <w:rFonts w:ascii="Arial" w:eastAsia="Times New Roman" w:hAnsi="Arial" w:cs="Arial"/>
            <w:b/>
            <w:bCs/>
            <w:color w:val="3272C0"/>
            <w:sz w:val="24"/>
            <w:szCs w:val="24"/>
            <w:u w:val="single"/>
            <w:lang w:eastAsia="ru-RU"/>
          </w:rPr>
          <w:t>частью 1</w:t>
        </w:r>
      </w:hyperlink>
      <w:r w:rsidRPr="00620710">
        <w:rPr>
          <w:rFonts w:ascii="Arial" w:eastAsia="Times New Roman" w:hAnsi="Arial" w:cs="Arial"/>
          <w:b/>
          <w:bCs/>
          <w:color w:val="464C55"/>
          <w:sz w:val="24"/>
          <w:szCs w:val="24"/>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См. комментарии к статье 13.4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620710" w:rsidP="00620710">
      <w:pPr>
        <w:shd w:val="clear" w:color="auto" w:fill="FFFFFF"/>
        <w:rPr>
          <w:rFonts w:ascii="Arial" w:eastAsia="Times New Roman" w:hAnsi="Arial" w:cs="Arial"/>
          <w:b/>
          <w:bCs/>
          <w:color w:val="22272F"/>
          <w:sz w:val="24"/>
          <w:szCs w:val="24"/>
          <w:lang w:eastAsia="ru-RU"/>
        </w:rPr>
      </w:pPr>
      <w:r w:rsidRPr="00620710">
        <w:rPr>
          <w:rFonts w:ascii="Arial" w:eastAsia="Times New Roman" w:hAnsi="Arial" w:cs="Arial"/>
          <w:b/>
          <w:bCs/>
          <w:color w:val="22272F"/>
          <w:sz w:val="24"/>
          <w:szCs w:val="24"/>
          <w:lang w:eastAsia="ru-RU"/>
        </w:rPr>
        <w:t>Статья 14. Ответственность юридических лиц за коррупционные правонарушения</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0710" w:rsidRPr="00620710" w:rsidRDefault="00620710" w:rsidP="00620710">
      <w:pPr>
        <w:shd w:val="clear" w:color="auto" w:fill="FFFFFF"/>
        <w:spacing w:after="374"/>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20710" w:rsidRPr="00620710" w:rsidRDefault="00620710" w:rsidP="00620710">
      <w:pPr>
        <w:shd w:val="clear" w:color="auto" w:fill="F0E9D3"/>
        <w:spacing w:line="264" w:lineRule="atLeast"/>
        <w:outlineLvl w:val="3"/>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t>ГАРАНТ:</w:t>
      </w:r>
    </w:p>
    <w:p w:rsidR="00620710" w:rsidRPr="00620710" w:rsidRDefault="00620710" w:rsidP="00620710">
      <w:pPr>
        <w:shd w:val="clear" w:color="auto" w:fill="F0E9D3"/>
        <w:spacing w:line="264" w:lineRule="atLeast"/>
        <w:rPr>
          <w:rFonts w:ascii="Arial" w:eastAsia="Times New Roman" w:hAnsi="Arial" w:cs="Arial"/>
          <w:b/>
          <w:bCs/>
          <w:color w:val="464C55"/>
          <w:sz w:val="24"/>
          <w:szCs w:val="24"/>
          <w:lang w:eastAsia="ru-RU"/>
        </w:rPr>
      </w:pPr>
      <w:r w:rsidRPr="00620710">
        <w:rPr>
          <w:rFonts w:ascii="Arial" w:eastAsia="Times New Roman" w:hAnsi="Arial" w:cs="Arial"/>
          <w:b/>
          <w:bCs/>
          <w:color w:val="464C55"/>
          <w:sz w:val="24"/>
          <w:szCs w:val="24"/>
          <w:lang w:eastAsia="ru-RU"/>
        </w:rPr>
        <w:lastRenderedPageBreak/>
        <w:t>См. комментарии к статье 14 настоящего Федерального закона</w:t>
      </w:r>
    </w:p>
    <w:p w:rsidR="00620710" w:rsidRPr="00620710" w:rsidRDefault="00620710" w:rsidP="00620710">
      <w:pPr>
        <w:shd w:val="clear" w:color="auto" w:fill="FFFFFF"/>
        <w:rPr>
          <w:rFonts w:ascii="Arial" w:eastAsia="Times New Roman" w:hAnsi="Arial" w:cs="Arial"/>
          <w:b/>
          <w:bCs/>
          <w:color w:val="5B5E5F"/>
          <w:sz w:val="24"/>
          <w:szCs w:val="24"/>
          <w:lang w:eastAsia="ru-RU"/>
        </w:rPr>
      </w:pPr>
    </w:p>
    <w:tbl>
      <w:tblPr>
        <w:tblW w:w="5000" w:type="pct"/>
        <w:shd w:val="clear" w:color="auto" w:fill="FFFFFF"/>
        <w:tblCellMar>
          <w:left w:w="0" w:type="dxa"/>
          <w:right w:w="0" w:type="dxa"/>
        </w:tblCellMar>
        <w:tblLook w:val="04A0"/>
      </w:tblPr>
      <w:tblGrid>
        <w:gridCol w:w="6236"/>
        <w:gridCol w:w="3119"/>
      </w:tblGrid>
      <w:tr w:rsidR="00620710" w:rsidRPr="00620710" w:rsidTr="00620710">
        <w:tc>
          <w:tcPr>
            <w:tcW w:w="3300" w:type="pct"/>
            <w:shd w:val="clear" w:color="auto" w:fill="FFFFFF"/>
            <w:vAlign w:val="bottom"/>
            <w:hideMark/>
          </w:tcPr>
          <w:p w:rsidR="00620710" w:rsidRPr="00620710" w:rsidRDefault="00620710" w:rsidP="00620710">
            <w:pPr>
              <w:rPr>
                <w:rFonts w:ascii="Times New Roman" w:eastAsia="Times New Roman" w:hAnsi="Times New Roman" w:cs="Times New Roman"/>
                <w:sz w:val="24"/>
                <w:szCs w:val="24"/>
                <w:lang w:eastAsia="ru-RU"/>
              </w:rPr>
            </w:pPr>
            <w:r w:rsidRPr="00620710">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rsidR="00620710" w:rsidRPr="00620710" w:rsidRDefault="00620710" w:rsidP="00620710">
            <w:pPr>
              <w:spacing w:after="374"/>
              <w:jc w:val="right"/>
              <w:rPr>
                <w:rFonts w:ascii="Times New Roman" w:eastAsia="Times New Roman" w:hAnsi="Times New Roman" w:cs="Times New Roman"/>
                <w:color w:val="464C55"/>
                <w:sz w:val="24"/>
                <w:szCs w:val="24"/>
                <w:lang w:eastAsia="ru-RU"/>
              </w:rPr>
            </w:pPr>
            <w:r w:rsidRPr="00620710">
              <w:rPr>
                <w:rFonts w:ascii="Times New Roman" w:eastAsia="Times New Roman" w:hAnsi="Times New Roman" w:cs="Times New Roman"/>
                <w:color w:val="464C55"/>
                <w:sz w:val="24"/>
                <w:szCs w:val="24"/>
                <w:lang w:eastAsia="ru-RU"/>
              </w:rPr>
              <w:t>Д. Медведев</w:t>
            </w:r>
          </w:p>
        </w:tc>
      </w:tr>
    </w:tbl>
    <w:p w:rsidR="00620710" w:rsidRPr="00620710" w:rsidRDefault="00620710" w:rsidP="00620710">
      <w:pPr>
        <w:shd w:val="clear" w:color="auto" w:fill="FFFFFF"/>
        <w:rPr>
          <w:rFonts w:ascii="Arial" w:eastAsia="Times New Roman" w:hAnsi="Arial" w:cs="Arial"/>
          <w:b/>
          <w:bCs/>
          <w:color w:val="5B5E5F"/>
          <w:sz w:val="24"/>
          <w:szCs w:val="24"/>
          <w:lang w:eastAsia="ru-RU"/>
        </w:rPr>
      </w:pPr>
      <w:r w:rsidRPr="00620710">
        <w:rPr>
          <w:rFonts w:ascii="Arial" w:eastAsia="Times New Roman" w:hAnsi="Arial" w:cs="Arial"/>
          <w:b/>
          <w:bCs/>
          <w:color w:val="5B5E5F"/>
          <w:sz w:val="24"/>
          <w:szCs w:val="24"/>
          <w:lang w:eastAsia="ru-RU"/>
        </w:rPr>
        <w:br/>
      </w:r>
    </w:p>
    <w:p w:rsidR="00620710" w:rsidRPr="00620710" w:rsidRDefault="00620710" w:rsidP="00620710">
      <w:pPr>
        <w:shd w:val="clear" w:color="auto" w:fill="FFFFFF"/>
        <w:rPr>
          <w:rFonts w:ascii="Arial" w:eastAsia="Times New Roman" w:hAnsi="Arial" w:cs="Arial"/>
          <w:b/>
          <w:bCs/>
          <w:color w:val="5B5E5F"/>
          <w:sz w:val="24"/>
          <w:szCs w:val="24"/>
          <w:lang w:eastAsia="ru-RU"/>
        </w:rPr>
      </w:pPr>
      <w:r w:rsidRPr="00620710">
        <w:rPr>
          <w:rFonts w:ascii="Arial" w:eastAsia="Times New Roman" w:hAnsi="Arial" w:cs="Arial"/>
          <w:b/>
          <w:bCs/>
          <w:color w:val="5B5E5F"/>
          <w:sz w:val="24"/>
          <w:szCs w:val="24"/>
          <w:lang w:eastAsia="ru-RU"/>
        </w:rPr>
        <w:t>Москва, Кремль</w:t>
      </w:r>
    </w:p>
    <w:p w:rsidR="00620710" w:rsidRPr="00620710" w:rsidRDefault="00620710" w:rsidP="00620710">
      <w:pPr>
        <w:shd w:val="clear" w:color="auto" w:fill="FFFFFF"/>
        <w:rPr>
          <w:rFonts w:ascii="Arial" w:eastAsia="Times New Roman" w:hAnsi="Arial" w:cs="Arial"/>
          <w:b/>
          <w:bCs/>
          <w:color w:val="5B5E5F"/>
          <w:sz w:val="24"/>
          <w:szCs w:val="24"/>
          <w:lang w:eastAsia="ru-RU"/>
        </w:rPr>
      </w:pPr>
      <w:r w:rsidRPr="00620710">
        <w:rPr>
          <w:rFonts w:ascii="Arial" w:eastAsia="Times New Roman" w:hAnsi="Arial" w:cs="Arial"/>
          <w:b/>
          <w:bCs/>
          <w:color w:val="5B5E5F"/>
          <w:sz w:val="24"/>
          <w:szCs w:val="24"/>
          <w:lang w:eastAsia="ru-RU"/>
        </w:rPr>
        <w:t>25 декабря 2008 г.</w:t>
      </w:r>
    </w:p>
    <w:p w:rsidR="00620710" w:rsidRPr="00620710" w:rsidRDefault="00620710" w:rsidP="00620710">
      <w:pPr>
        <w:shd w:val="clear" w:color="auto" w:fill="FFFFFF"/>
        <w:rPr>
          <w:rFonts w:ascii="Arial" w:eastAsia="Times New Roman" w:hAnsi="Arial" w:cs="Arial"/>
          <w:b/>
          <w:bCs/>
          <w:color w:val="5B5E5F"/>
          <w:sz w:val="24"/>
          <w:szCs w:val="24"/>
          <w:lang w:eastAsia="ru-RU"/>
        </w:rPr>
      </w:pPr>
      <w:r w:rsidRPr="00620710">
        <w:rPr>
          <w:rFonts w:ascii="Arial" w:eastAsia="Times New Roman" w:hAnsi="Arial" w:cs="Arial"/>
          <w:b/>
          <w:bCs/>
          <w:color w:val="5B5E5F"/>
          <w:sz w:val="24"/>
          <w:szCs w:val="24"/>
          <w:lang w:eastAsia="ru-RU"/>
        </w:rPr>
        <w:t>N 273-ФЗ</w:t>
      </w:r>
    </w:p>
    <w:p w:rsidR="00620710" w:rsidRPr="00620710" w:rsidRDefault="00620710" w:rsidP="00620710">
      <w:pPr>
        <w:shd w:val="clear" w:color="auto" w:fill="FFFFFF"/>
        <w:rPr>
          <w:rFonts w:ascii="Arial" w:eastAsia="Times New Roman" w:hAnsi="Arial" w:cs="Arial"/>
          <w:b/>
          <w:bCs/>
          <w:color w:val="5B5E5F"/>
          <w:sz w:val="24"/>
          <w:szCs w:val="24"/>
          <w:lang w:eastAsia="ru-RU"/>
        </w:rPr>
      </w:pPr>
    </w:p>
    <w:p w:rsidR="00620710" w:rsidRPr="00620710" w:rsidRDefault="0006536A" w:rsidP="00620710">
      <w:pPr>
        <w:shd w:val="clear" w:color="auto" w:fill="FFFFFF"/>
        <w:rPr>
          <w:rFonts w:ascii="Arial" w:eastAsia="Times New Roman" w:hAnsi="Arial" w:cs="Arial"/>
          <w:b/>
          <w:bCs/>
          <w:color w:val="5B5E5F"/>
          <w:sz w:val="24"/>
          <w:szCs w:val="24"/>
          <w:lang w:eastAsia="ru-RU"/>
        </w:rPr>
      </w:pPr>
      <w:hyperlink r:id="rId258" w:tgtFrame="_blank" w:history="1">
        <w:proofErr w:type="spellStart"/>
        <w:r w:rsidR="00620710" w:rsidRPr="00620710">
          <w:rPr>
            <w:rFonts w:ascii="Arial" w:eastAsia="Times New Roman" w:hAnsi="Arial" w:cs="Arial"/>
            <w:b/>
            <w:bCs/>
            <w:color w:val="0000FF"/>
            <w:sz w:val="24"/>
            <w:szCs w:val="24"/>
            <w:u w:val="single"/>
            <w:lang w:eastAsia="ru-RU"/>
          </w:rPr>
          <w:t>Яндекс.Директ</w:t>
        </w:r>
        <w:proofErr w:type="spellEnd"/>
      </w:hyperlink>
    </w:p>
    <w:tbl>
      <w:tblPr>
        <w:tblW w:w="18346" w:type="dxa"/>
        <w:tblCellSpacing w:w="15" w:type="dxa"/>
        <w:tblCellMar>
          <w:top w:w="15" w:type="dxa"/>
          <w:left w:w="15" w:type="dxa"/>
          <w:bottom w:w="15" w:type="dxa"/>
          <w:right w:w="15" w:type="dxa"/>
        </w:tblCellMar>
        <w:tblLook w:val="04A0"/>
      </w:tblPr>
      <w:tblGrid>
        <w:gridCol w:w="6124"/>
        <w:gridCol w:w="6101"/>
        <w:gridCol w:w="6121"/>
      </w:tblGrid>
      <w:tr w:rsidR="00620710" w:rsidRPr="00620710" w:rsidTr="00620710">
        <w:trPr>
          <w:tblCellSpacing w:w="15" w:type="dxa"/>
        </w:trPr>
        <w:tc>
          <w:tcPr>
            <w:tcW w:w="6115" w:type="dxa"/>
            <w:vAlign w:val="center"/>
            <w:hideMark/>
          </w:tcPr>
          <w:p w:rsidR="00620710" w:rsidRPr="00620710" w:rsidRDefault="00620710" w:rsidP="00620710">
            <w:pPr>
              <w:rPr>
                <w:rFonts w:ascii="Times New Roman" w:eastAsia="Times New Roman" w:hAnsi="Times New Roman" w:cs="Times New Roman"/>
                <w:sz w:val="24"/>
                <w:szCs w:val="24"/>
                <w:lang w:eastAsia="ru-RU"/>
              </w:rPr>
            </w:pPr>
            <w:r w:rsidRPr="00620710">
              <w:rPr>
                <w:rFonts w:ascii="Times New Roman" w:eastAsia="Times New Roman" w:hAnsi="Times New Roman" w:cs="Times New Roman"/>
                <w:noProof/>
                <w:color w:val="3272C0"/>
                <w:sz w:val="24"/>
                <w:szCs w:val="24"/>
                <w:lang w:eastAsia="ru-RU"/>
              </w:rPr>
              <w:drawing>
                <wp:inline distT="0" distB="0" distL="0" distR="0">
                  <wp:extent cx="760095" cy="760095"/>
                  <wp:effectExtent l="19050" t="0" r="1905" b="0"/>
                  <wp:docPr id="3" name="Рисунок 3" descr="http://avatars-fast.yandex.net/get-direct/3XRWTi5afE7Ak-RCgiCn8w/y80">
                    <a:hlinkClick xmlns:a="http://schemas.openxmlformats.org/drawingml/2006/main" r:id="rId2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atars-fast.yandex.net/get-direct/3XRWTi5afE7Ak-RCgiCn8w/y80">
                            <a:hlinkClick r:id="rId259" tgtFrame="&quot;_blank&quot;"/>
                          </pic:cNvPr>
                          <pic:cNvPicPr>
                            <a:picLocks noChangeAspect="1" noChangeArrowheads="1"/>
                          </pic:cNvPicPr>
                        </pic:nvPicPr>
                        <pic:blipFill>
                          <a:blip r:embed="rId260"/>
                          <a:srcRect/>
                          <a:stretch>
                            <a:fillRect/>
                          </a:stretch>
                        </pic:blipFill>
                        <pic:spPr bwMode="auto">
                          <a:xfrm>
                            <a:off x="0" y="0"/>
                            <a:ext cx="760095" cy="760095"/>
                          </a:xfrm>
                          <a:prstGeom prst="rect">
                            <a:avLst/>
                          </a:prstGeom>
                          <a:noFill/>
                          <a:ln w="9525">
                            <a:noFill/>
                            <a:miter lim="800000"/>
                            <a:headEnd/>
                            <a:tailEnd/>
                          </a:ln>
                        </pic:spPr>
                      </pic:pic>
                    </a:graphicData>
                  </a:graphic>
                </wp:inline>
              </w:drawing>
            </w:r>
            <w:hyperlink r:id="rId261" w:tgtFrame="_blank" w:history="1">
              <w:r w:rsidRPr="00620710">
                <w:rPr>
                  <w:rFonts w:ascii="Times New Roman" w:eastAsia="Times New Roman" w:hAnsi="Times New Roman" w:cs="Times New Roman"/>
                  <w:color w:val="0000FF"/>
                  <w:sz w:val="24"/>
                  <w:szCs w:val="24"/>
                  <w:u w:val="single"/>
                  <w:lang w:eastAsia="ru-RU"/>
                </w:rPr>
                <w:t>Надувные груши от </w:t>
              </w:r>
              <w:proofErr w:type="spellStart"/>
              <w:r w:rsidRPr="00620710">
                <w:rPr>
                  <w:rFonts w:ascii="Times New Roman" w:eastAsia="Times New Roman" w:hAnsi="Times New Roman" w:cs="Times New Roman"/>
                  <w:color w:val="0000FF"/>
                  <w:sz w:val="24"/>
                  <w:szCs w:val="24"/>
                  <w:u w:val="single"/>
                  <w:lang w:eastAsia="ru-RU"/>
                </w:rPr>
                <w:t>производителя!</w:t>
              </w:r>
            </w:hyperlink>
            <w:r w:rsidRPr="00620710">
              <w:rPr>
                <w:rFonts w:ascii="Times New Roman" w:eastAsia="Times New Roman" w:hAnsi="Times New Roman" w:cs="Times New Roman"/>
                <w:sz w:val="24"/>
                <w:szCs w:val="24"/>
                <w:lang w:eastAsia="ru-RU"/>
              </w:rPr>
              <w:t>Высота</w:t>
            </w:r>
            <w:proofErr w:type="spellEnd"/>
            <w:r w:rsidRPr="00620710">
              <w:rPr>
                <w:rFonts w:ascii="Times New Roman" w:eastAsia="Times New Roman" w:hAnsi="Times New Roman" w:cs="Times New Roman"/>
                <w:sz w:val="24"/>
                <w:szCs w:val="24"/>
                <w:lang w:eastAsia="ru-RU"/>
              </w:rPr>
              <w:t xml:space="preserve"> от 130 до 180 см. Цены от 680 р. Доставка бесплатно! Дарим </w:t>
            </w:r>
            <w:proofErr w:type="spellStart"/>
            <w:r w:rsidRPr="00620710">
              <w:rPr>
                <w:rFonts w:ascii="Times New Roman" w:eastAsia="Times New Roman" w:hAnsi="Times New Roman" w:cs="Times New Roman"/>
                <w:sz w:val="24"/>
                <w:szCs w:val="24"/>
                <w:lang w:eastAsia="ru-RU"/>
              </w:rPr>
              <w:t>подарки!</w:t>
            </w:r>
            <w:hyperlink r:id="rId262" w:tgtFrame="_blank" w:history="1">
              <w:r w:rsidRPr="00620710">
                <w:rPr>
                  <w:rFonts w:ascii="Times New Roman" w:eastAsia="Times New Roman" w:hAnsi="Times New Roman" w:cs="Times New Roman"/>
                  <w:color w:val="0000FF"/>
                  <w:sz w:val="24"/>
                  <w:szCs w:val="24"/>
                  <w:u w:val="single"/>
                  <w:lang w:eastAsia="ru-RU"/>
                </w:rPr>
                <w:t>надувные-груши.рф</w:t>
              </w:r>
              <w:proofErr w:type="spellEnd"/>
            </w:hyperlink>
          </w:p>
        </w:tc>
        <w:tc>
          <w:tcPr>
            <w:tcW w:w="6115" w:type="dxa"/>
            <w:vAlign w:val="center"/>
            <w:hideMark/>
          </w:tcPr>
          <w:p w:rsidR="00620710" w:rsidRPr="00620710" w:rsidRDefault="00620710" w:rsidP="00620710">
            <w:pPr>
              <w:rPr>
                <w:rFonts w:ascii="Times New Roman" w:eastAsia="Times New Roman" w:hAnsi="Times New Roman" w:cs="Times New Roman"/>
                <w:sz w:val="24"/>
                <w:szCs w:val="24"/>
                <w:lang w:eastAsia="ru-RU"/>
              </w:rPr>
            </w:pPr>
            <w:r w:rsidRPr="00620710">
              <w:rPr>
                <w:rFonts w:ascii="Times New Roman" w:eastAsia="Times New Roman" w:hAnsi="Times New Roman" w:cs="Times New Roman"/>
                <w:noProof/>
                <w:color w:val="3272C0"/>
                <w:sz w:val="24"/>
                <w:szCs w:val="24"/>
                <w:lang w:eastAsia="ru-RU"/>
              </w:rPr>
              <w:drawing>
                <wp:inline distT="0" distB="0" distL="0" distR="0">
                  <wp:extent cx="760095" cy="831215"/>
                  <wp:effectExtent l="19050" t="0" r="1905" b="0"/>
                  <wp:docPr id="4" name="Рисунок 4" descr="http://avatars-fast.yandex.net/get-direct/xpMysRfo05IqFb0F4BVSMw/x80">
                    <a:hlinkClick xmlns:a="http://schemas.openxmlformats.org/drawingml/2006/main" r:id="rId2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atars-fast.yandex.net/get-direct/xpMysRfo05IqFb0F4BVSMw/x80">
                            <a:hlinkClick r:id="rId263" tgtFrame="&quot;_blank&quot;"/>
                          </pic:cNvPr>
                          <pic:cNvPicPr>
                            <a:picLocks noChangeAspect="1" noChangeArrowheads="1"/>
                          </pic:cNvPicPr>
                        </pic:nvPicPr>
                        <pic:blipFill>
                          <a:blip r:embed="rId264"/>
                          <a:srcRect/>
                          <a:stretch>
                            <a:fillRect/>
                          </a:stretch>
                        </pic:blipFill>
                        <pic:spPr bwMode="auto">
                          <a:xfrm>
                            <a:off x="0" y="0"/>
                            <a:ext cx="760095" cy="831215"/>
                          </a:xfrm>
                          <a:prstGeom prst="rect">
                            <a:avLst/>
                          </a:prstGeom>
                          <a:noFill/>
                          <a:ln w="9525">
                            <a:noFill/>
                            <a:miter lim="800000"/>
                            <a:headEnd/>
                            <a:tailEnd/>
                          </a:ln>
                        </pic:spPr>
                      </pic:pic>
                    </a:graphicData>
                  </a:graphic>
                </wp:inline>
              </w:drawing>
            </w:r>
            <w:hyperlink r:id="rId265" w:tgtFrame="_blank" w:history="1">
              <w:r w:rsidRPr="00620710">
                <w:rPr>
                  <w:rFonts w:ascii="Times New Roman" w:eastAsia="Times New Roman" w:hAnsi="Times New Roman" w:cs="Times New Roman"/>
                  <w:color w:val="0000FF"/>
                  <w:sz w:val="24"/>
                  <w:szCs w:val="24"/>
                  <w:u w:val="single"/>
                  <w:lang w:eastAsia="ru-RU"/>
                </w:rPr>
                <w:t>Обручальные кольца «</w:t>
              </w:r>
              <w:proofErr w:type="spellStart"/>
              <w:r w:rsidRPr="00620710">
                <w:rPr>
                  <w:rFonts w:ascii="Times New Roman" w:eastAsia="Times New Roman" w:hAnsi="Times New Roman" w:cs="Times New Roman"/>
                  <w:color w:val="0000FF"/>
                  <w:sz w:val="24"/>
                  <w:szCs w:val="24"/>
                  <w:u w:val="single"/>
                  <w:lang w:eastAsia="ru-RU"/>
                </w:rPr>
                <w:t>Ricchezza</w:t>
              </w:r>
              <w:proofErr w:type="spellEnd"/>
              <w:r w:rsidRPr="00620710">
                <w:rPr>
                  <w:rFonts w:ascii="Times New Roman" w:eastAsia="Times New Roman" w:hAnsi="Times New Roman" w:cs="Times New Roman"/>
                  <w:color w:val="0000FF"/>
                  <w:sz w:val="24"/>
                  <w:szCs w:val="24"/>
                  <w:u w:val="single"/>
                  <w:lang w:eastAsia="ru-RU"/>
                </w:rPr>
                <w:t>»</w:t>
              </w:r>
            </w:hyperlink>
            <w:r w:rsidRPr="00620710">
              <w:rPr>
                <w:rFonts w:ascii="Times New Roman" w:eastAsia="Times New Roman" w:hAnsi="Times New Roman" w:cs="Times New Roman"/>
                <w:sz w:val="24"/>
                <w:szCs w:val="24"/>
                <w:lang w:eastAsia="ru-RU"/>
              </w:rPr>
              <w:t>Парные обручальные кольца от производителя! Докризисные цены! Скидки до 30%</w:t>
            </w:r>
            <w:hyperlink r:id="rId266" w:tgtFrame="_blank" w:history="1">
              <w:r w:rsidRPr="00620710">
                <w:rPr>
                  <w:rFonts w:ascii="Times New Roman" w:eastAsia="Times New Roman" w:hAnsi="Times New Roman" w:cs="Times New Roman"/>
                  <w:color w:val="0000FF"/>
                  <w:sz w:val="24"/>
                  <w:szCs w:val="24"/>
                  <w:u w:val="single"/>
                  <w:lang w:eastAsia="ru-RU"/>
                </w:rPr>
                <w:t>ricchezza.ru</w:t>
              </w:r>
            </w:hyperlink>
          </w:p>
        </w:tc>
        <w:tc>
          <w:tcPr>
            <w:tcW w:w="6115" w:type="dxa"/>
            <w:vAlign w:val="center"/>
            <w:hideMark/>
          </w:tcPr>
          <w:p w:rsidR="00620710" w:rsidRPr="00620710" w:rsidRDefault="00620710" w:rsidP="00620710">
            <w:pPr>
              <w:rPr>
                <w:rFonts w:ascii="Times New Roman" w:eastAsia="Times New Roman" w:hAnsi="Times New Roman" w:cs="Times New Roman"/>
                <w:sz w:val="24"/>
                <w:szCs w:val="24"/>
                <w:lang w:eastAsia="ru-RU"/>
              </w:rPr>
            </w:pPr>
            <w:r w:rsidRPr="00620710">
              <w:rPr>
                <w:rFonts w:ascii="Times New Roman" w:eastAsia="Times New Roman" w:hAnsi="Times New Roman" w:cs="Times New Roman"/>
                <w:noProof/>
                <w:color w:val="3272C0"/>
                <w:sz w:val="24"/>
                <w:szCs w:val="24"/>
                <w:lang w:eastAsia="ru-RU"/>
              </w:rPr>
              <w:drawing>
                <wp:inline distT="0" distB="0" distL="0" distR="0">
                  <wp:extent cx="760095" cy="570230"/>
                  <wp:effectExtent l="19050" t="0" r="1905" b="0"/>
                  <wp:docPr id="5" name="Рисунок 5" descr="http://avatars-fast.yandex.net/get-direct/M1RbKmguZZm3-8Mgn6tRuw/x80">
                    <a:hlinkClick xmlns:a="http://schemas.openxmlformats.org/drawingml/2006/main" r:id="rId2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vatars-fast.yandex.net/get-direct/M1RbKmguZZm3-8Mgn6tRuw/x80">
                            <a:hlinkClick r:id="rId267" tgtFrame="&quot;_blank&quot;"/>
                          </pic:cNvPr>
                          <pic:cNvPicPr>
                            <a:picLocks noChangeAspect="1" noChangeArrowheads="1"/>
                          </pic:cNvPicPr>
                        </pic:nvPicPr>
                        <pic:blipFill>
                          <a:blip r:embed="rId268"/>
                          <a:srcRect/>
                          <a:stretch>
                            <a:fillRect/>
                          </a:stretch>
                        </pic:blipFill>
                        <pic:spPr bwMode="auto">
                          <a:xfrm>
                            <a:off x="0" y="0"/>
                            <a:ext cx="760095" cy="570230"/>
                          </a:xfrm>
                          <a:prstGeom prst="rect">
                            <a:avLst/>
                          </a:prstGeom>
                          <a:noFill/>
                          <a:ln w="9525">
                            <a:noFill/>
                            <a:miter lim="800000"/>
                            <a:headEnd/>
                            <a:tailEnd/>
                          </a:ln>
                        </pic:spPr>
                      </pic:pic>
                    </a:graphicData>
                  </a:graphic>
                </wp:inline>
              </w:drawing>
            </w:r>
            <w:hyperlink r:id="rId269" w:tgtFrame="_blank" w:history="1">
              <w:r w:rsidRPr="00620710">
                <w:rPr>
                  <w:rFonts w:ascii="Times New Roman" w:eastAsia="Times New Roman" w:hAnsi="Times New Roman" w:cs="Times New Roman"/>
                  <w:color w:val="0000FF"/>
                  <w:sz w:val="24"/>
                  <w:szCs w:val="24"/>
                  <w:u w:val="single"/>
                  <w:lang w:eastAsia="ru-RU"/>
                </w:rPr>
                <w:t>Недорогие золотые изделия у </w:t>
              </w:r>
              <w:proofErr w:type="spellStart"/>
              <w:r w:rsidRPr="00620710">
                <w:rPr>
                  <w:rFonts w:ascii="Times New Roman" w:eastAsia="Times New Roman" w:hAnsi="Times New Roman" w:cs="Times New Roman"/>
                  <w:color w:val="0000FF"/>
                  <w:sz w:val="24"/>
                  <w:szCs w:val="24"/>
                  <w:u w:val="single"/>
                  <w:lang w:eastAsia="ru-RU"/>
                </w:rPr>
                <w:t>нас!</w:t>
              </w:r>
            </w:hyperlink>
            <w:r w:rsidRPr="00620710">
              <w:rPr>
                <w:rFonts w:ascii="Times New Roman" w:eastAsia="Times New Roman" w:hAnsi="Times New Roman" w:cs="Times New Roman"/>
                <w:sz w:val="24"/>
                <w:szCs w:val="24"/>
                <w:lang w:eastAsia="ru-RU"/>
              </w:rPr>
              <w:t>Комиссионные</w:t>
            </w:r>
            <w:proofErr w:type="spellEnd"/>
            <w:r w:rsidRPr="00620710">
              <w:rPr>
                <w:rFonts w:ascii="Times New Roman" w:eastAsia="Times New Roman" w:hAnsi="Times New Roman" w:cs="Times New Roman"/>
                <w:sz w:val="24"/>
                <w:szCs w:val="24"/>
                <w:lang w:eastAsia="ru-RU"/>
              </w:rPr>
              <w:t xml:space="preserve"> изделия любых проб от 1200руб./</w:t>
            </w:r>
            <w:proofErr w:type="spellStart"/>
            <w:r w:rsidRPr="00620710">
              <w:rPr>
                <w:rFonts w:ascii="Times New Roman" w:eastAsia="Times New Roman" w:hAnsi="Times New Roman" w:cs="Times New Roman"/>
                <w:sz w:val="24"/>
                <w:szCs w:val="24"/>
                <w:lang w:eastAsia="ru-RU"/>
              </w:rPr>
              <w:t>гр</w:t>
            </w:r>
            <w:proofErr w:type="spellEnd"/>
            <w:r w:rsidRPr="00620710">
              <w:rPr>
                <w:rFonts w:ascii="Times New Roman" w:eastAsia="Times New Roman" w:hAnsi="Times New Roman" w:cs="Times New Roman"/>
                <w:sz w:val="24"/>
                <w:szCs w:val="24"/>
                <w:lang w:eastAsia="ru-RU"/>
              </w:rPr>
              <w:t xml:space="preserve"> Новые изделия от 1600руб./</w:t>
            </w:r>
            <w:proofErr w:type="spellStart"/>
            <w:r w:rsidRPr="00620710">
              <w:rPr>
                <w:rFonts w:ascii="Times New Roman" w:eastAsia="Times New Roman" w:hAnsi="Times New Roman" w:cs="Times New Roman"/>
                <w:sz w:val="24"/>
                <w:szCs w:val="24"/>
                <w:lang w:eastAsia="ru-RU"/>
              </w:rPr>
              <w:t>гр</w:t>
            </w:r>
            <w:hyperlink r:id="rId270" w:tgtFrame="_blank" w:history="1">
              <w:r w:rsidRPr="00620710">
                <w:rPr>
                  <w:rFonts w:ascii="Times New Roman" w:eastAsia="Times New Roman" w:hAnsi="Times New Roman" w:cs="Times New Roman"/>
                  <w:color w:val="0000FF"/>
                  <w:sz w:val="24"/>
                  <w:szCs w:val="24"/>
                  <w:u w:val="single"/>
                  <w:lang w:eastAsia="ru-RU"/>
                </w:rPr>
                <w:t>regiongold.ru</w:t>
              </w:r>
              <w:proofErr w:type="spellEnd"/>
            </w:hyperlink>
          </w:p>
        </w:tc>
      </w:tr>
    </w:tbl>
    <w:p w:rsidR="00620710" w:rsidRPr="00620710" w:rsidRDefault="00620710" w:rsidP="00620710">
      <w:pPr>
        <w:shd w:val="clear" w:color="auto" w:fill="FFFFFF"/>
        <w:rPr>
          <w:rFonts w:ascii="Arial" w:eastAsia="Times New Roman" w:hAnsi="Arial" w:cs="Arial"/>
          <w:b/>
          <w:bCs/>
          <w:color w:val="5B5E5F"/>
          <w:sz w:val="24"/>
          <w:szCs w:val="24"/>
          <w:lang w:eastAsia="ru-RU"/>
        </w:rPr>
      </w:pPr>
      <w:r w:rsidRPr="00620710">
        <w:rPr>
          <w:rFonts w:ascii="Arial" w:eastAsia="Times New Roman" w:hAnsi="Arial" w:cs="Arial"/>
          <w:b/>
          <w:bCs/>
          <w:noProof/>
          <w:color w:val="5B5E5F"/>
          <w:sz w:val="24"/>
          <w:szCs w:val="24"/>
          <w:lang w:eastAsia="ru-RU"/>
        </w:rPr>
        <w:drawing>
          <wp:inline distT="0" distB="0" distL="0" distR="0">
            <wp:extent cx="12065" cy="12065"/>
            <wp:effectExtent l="19050" t="0" r="6985" b="0"/>
            <wp:docPr id="6" name="Рисунок 6" descr="http://trader.garant.ru/www/delivery/lg.php?bannerid=379&amp;campaignid=138&amp;zoneid=51&amp;loc=1&amp;referer=http%3A%2F%2Fbase.garant.ru%2F12164203%2F&amp;cb=48ad9e83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ader.garant.ru/www/delivery/lg.php?bannerid=379&amp;campaignid=138&amp;zoneid=51&amp;loc=1&amp;referer=http%3A%2F%2Fbase.garant.ru%2F12164203%2F&amp;cb=48ad9e83f6"/>
                    <pic:cNvPicPr>
                      <a:picLocks noChangeAspect="1" noChangeArrowheads="1"/>
                    </pic:cNvPicPr>
                  </pic:nvPicPr>
                  <pic:blipFill>
                    <a:blip r:embed="rId271"/>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20710" w:rsidRPr="00620710" w:rsidRDefault="0006536A" w:rsidP="00620710">
      <w:pPr>
        <w:textAlignment w:val="top"/>
        <w:rPr>
          <w:rFonts w:ascii="Times New Roman" w:eastAsia="Times New Roman" w:hAnsi="Times New Roman" w:cs="Times New Roman"/>
          <w:sz w:val="24"/>
          <w:szCs w:val="24"/>
          <w:lang w:eastAsia="ru-RU"/>
        </w:rPr>
      </w:pPr>
      <w:hyperlink r:id="rId272" w:history="1">
        <w:r w:rsidR="00620710" w:rsidRPr="00620710">
          <w:rPr>
            <w:rFonts w:ascii="Times New Roman" w:eastAsia="Times New Roman" w:hAnsi="Times New Roman" w:cs="Times New Roman"/>
            <w:color w:val="3272C0"/>
            <w:sz w:val="24"/>
            <w:szCs w:val="24"/>
            <w:u w:val="single"/>
            <w:lang w:eastAsia="ru-RU"/>
          </w:rPr>
          <w:t>Права на материалы сайта</w:t>
        </w:r>
      </w:hyperlink>
    </w:p>
    <w:p w:rsidR="00620710" w:rsidRPr="00620710" w:rsidRDefault="0006536A" w:rsidP="00620710">
      <w:pPr>
        <w:textAlignment w:val="top"/>
        <w:rPr>
          <w:rFonts w:ascii="Times New Roman" w:eastAsia="Times New Roman" w:hAnsi="Times New Roman" w:cs="Times New Roman"/>
          <w:sz w:val="24"/>
          <w:szCs w:val="24"/>
          <w:lang w:eastAsia="ru-RU"/>
        </w:rPr>
      </w:pPr>
      <w:hyperlink r:id="rId273" w:history="1">
        <w:r w:rsidR="00620710" w:rsidRPr="00620710">
          <w:rPr>
            <w:rFonts w:ascii="Times New Roman" w:eastAsia="Times New Roman" w:hAnsi="Times New Roman" w:cs="Times New Roman"/>
            <w:color w:val="3272C0"/>
            <w:sz w:val="24"/>
            <w:szCs w:val="24"/>
            <w:u w:val="single"/>
            <w:lang w:eastAsia="ru-RU"/>
          </w:rPr>
          <w:t>Реклама на портале</w:t>
        </w:r>
      </w:hyperlink>
    </w:p>
    <w:p w:rsidR="00620710" w:rsidRPr="00620710" w:rsidRDefault="00620710" w:rsidP="00620710">
      <w:pPr>
        <w:textAlignment w:val="top"/>
        <w:rPr>
          <w:rFonts w:ascii="Times New Roman" w:eastAsia="Times New Roman" w:hAnsi="Times New Roman" w:cs="Times New Roman"/>
          <w:sz w:val="24"/>
          <w:szCs w:val="24"/>
          <w:lang w:eastAsia="ru-RU"/>
        </w:rPr>
      </w:pPr>
      <w:r w:rsidRPr="00620710">
        <w:rPr>
          <w:rFonts w:ascii="Times New Roman" w:eastAsia="Times New Roman" w:hAnsi="Times New Roman" w:cs="Times New Roman"/>
          <w:noProof/>
          <w:color w:val="3272C0"/>
          <w:sz w:val="24"/>
          <w:szCs w:val="24"/>
          <w:lang w:eastAsia="ru-RU"/>
        </w:rPr>
        <w:drawing>
          <wp:inline distT="0" distB="0" distL="0" distR="0">
            <wp:extent cx="297180" cy="297180"/>
            <wp:effectExtent l="19050" t="0" r="7620" b="0"/>
            <wp:docPr id="7" name="Рисунок 7" descr="http://counter.yadro.ru/logo;garant-ru?42.11">
              <a:hlinkClick xmlns:a="http://schemas.openxmlformats.org/drawingml/2006/main" r:id="rId2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unter.yadro.ru/logo;garant-ru?42.11">
                      <a:hlinkClick r:id="rId274" tgtFrame="&quot;_blank&quot;"/>
                    </pic:cNvPr>
                    <pic:cNvPicPr>
                      <a:picLocks noChangeAspect="1" noChangeArrowheads="1"/>
                    </pic:cNvPicPr>
                  </pic:nvPicPr>
                  <pic:blipFill>
                    <a:blip r:embed="rId275"/>
                    <a:srcRect/>
                    <a:stretch>
                      <a:fillRect/>
                    </a:stretch>
                  </pic:blipFill>
                  <pic:spPr bwMode="auto">
                    <a:xfrm>
                      <a:off x="0" y="0"/>
                      <a:ext cx="297180" cy="297180"/>
                    </a:xfrm>
                    <a:prstGeom prst="rect">
                      <a:avLst/>
                    </a:prstGeom>
                    <a:noFill/>
                    <a:ln w="9525">
                      <a:noFill/>
                      <a:miter lim="800000"/>
                      <a:headEnd/>
                      <a:tailEnd/>
                    </a:ln>
                  </pic:spPr>
                </pic:pic>
              </a:graphicData>
            </a:graphic>
          </wp:inline>
        </w:drawing>
      </w:r>
    </w:p>
    <w:p w:rsidR="00620710" w:rsidRPr="00620710" w:rsidRDefault="00620710" w:rsidP="00620710">
      <w:pPr>
        <w:rPr>
          <w:rFonts w:ascii="Times New Roman" w:eastAsia="Times New Roman" w:hAnsi="Times New Roman" w:cs="Times New Roman"/>
          <w:sz w:val="24"/>
          <w:szCs w:val="24"/>
          <w:lang w:eastAsia="ru-RU"/>
        </w:rPr>
      </w:pPr>
      <w:r w:rsidRPr="00620710">
        <w:rPr>
          <w:rFonts w:ascii="Times New Roman" w:eastAsia="Times New Roman" w:hAnsi="Times New Roman" w:cs="Times New Roman"/>
          <w:sz w:val="24"/>
          <w:szCs w:val="24"/>
          <w:lang w:eastAsia="ru-RU"/>
        </w:rPr>
        <w:t> </w:t>
      </w:r>
    </w:p>
    <w:p w:rsidR="00620710" w:rsidRPr="00620710" w:rsidRDefault="00620710" w:rsidP="00620710">
      <w:pPr>
        <w:spacing w:after="374"/>
        <w:rPr>
          <w:rFonts w:ascii="Times New Roman" w:eastAsia="Times New Roman" w:hAnsi="Times New Roman" w:cs="Times New Roman"/>
          <w:sz w:val="24"/>
          <w:szCs w:val="24"/>
          <w:lang w:eastAsia="ru-RU"/>
        </w:rPr>
      </w:pPr>
      <w:r w:rsidRPr="00620710">
        <w:rPr>
          <w:rFonts w:ascii="Times New Roman" w:eastAsia="Times New Roman" w:hAnsi="Times New Roman" w:cs="Times New Roman"/>
          <w:sz w:val="24"/>
          <w:szCs w:val="24"/>
          <w:lang w:eastAsia="ru-RU"/>
        </w:rPr>
        <w:t>© ООО "НПП "ГАРАНТ-СЕРВИС", 2015. Система ГАРАНТ выпускается с 1990 года. Компания "Гарант" и ее партнеры являются участниками Российской ассоциации правовой информации ГАРАНТ.</w:t>
      </w:r>
    </w:p>
    <w:p w:rsidR="00620710" w:rsidRPr="00620710" w:rsidRDefault="00620710" w:rsidP="00620710">
      <w:pPr>
        <w:spacing w:after="374"/>
        <w:rPr>
          <w:rFonts w:ascii="Times New Roman" w:eastAsia="Times New Roman" w:hAnsi="Times New Roman" w:cs="Times New Roman"/>
          <w:sz w:val="24"/>
          <w:szCs w:val="24"/>
          <w:lang w:eastAsia="ru-RU"/>
        </w:rPr>
      </w:pPr>
      <w:r w:rsidRPr="00620710">
        <w:rPr>
          <w:rFonts w:ascii="Times New Roman" w:eastAsia="Times New Roman" w:hAnsi="Times New Roman" w:cs="Times New Roman"/>
          <w:sz w:val="24"/>
          <w:szCs w:val="24"/>
          <w:lang w:eastAsia="ru-RU"/>
        </w:rPr>
        <w:t>Портал ГАРАНТ.РУ (</w:t>
      </w:r>
      <w:proofErr w:type="spellStart"/>
      <w:r w:rsidRPr="00620710">
        <w:rPr>
          <w:rFonts w:ascii="Times New Roman" w:eastAsia="Times New Roman" w:hAnsi="Times New Roman" w:cs="Times New Roman"/>
          <w:sz w:val="24"/>
          <w:szCs w:val="24"/>
          <w:lang w:eastAsia="ru-RU"/>
        </w:rPr>
        <w:t>Garant.ru</w:t>
      </w:r>
      <w:proofErr w:type="spellEnd"/>
      <w:r w:rsidRPr="00620710">
        <w:rPr>
          <w:rFonts w:ascii="Times New Roman" w:eastAsia="Times New Roman" w:hAnsi="Times New Roman" w:cs="Times New Roman"/>
          <w:sz w:val="24"/>
          <w:szCs w:val="24"/>
          <w:lang w:eastAsia="ru-RU"/>
        </w:rPr>
        <w:t>) зарегистрирован в качестве сетевого издания Федеральной службой по надзору в сфере связи, информационных технологий и массовых коммуникаций (</w:t>
      </w:r>
      <w:proofErr w:type="spellStart"/>
      <w:r w:rsidRPr="00620710">
        <w:rPr>
          <w:rFonts w:ascii="Times New Roman" w:eastAsia="Times New Roman" w:hAnsi="Times New Roman" w:cs="Times New Roman"/>
          <w:sz w:val="24"/>
          <w:szCs w:val="24"/>
          <w:lang w:eastAsia="ru-RU"/>
        </w:rPr>
        <w:t>Роскомнадзором</w:t>
      </w:r>
      <w:proofErr w:type="spellEnd"/>
      <w:r w:rsidRPr="00620710">
        <w:rPr>
          <w:rFonts w:ascii="Times New Roman" w:eastAsia="Times New Roman" w:hAnsi="Times New Roman" w:cs="Times New Roman"/>
          <w:sz w:val="24"/>
          <w:szCs w:val="24"/>
          <w:lang w:eastAsia="ru-RU"/>
        </w:rPr>
        <w:t>), Эл № ФС77-58365 от 18 июня 2014 г.</w:t>
      </w:r>
    </w:p>
    <w:p w:rsidR="00FE151C" w:rsidRPr="00620710" w:rsidRDefault="00FE151C">
      <w:pPr>
        <w:rPr>
          <w:sz w:val="24"/>
          <w:szCs w:val="24"/>
        </w:rPr>
      </w:pPr>
    </w:p>
    <w:sectPr w:rsidR="00FE151C" w:rsidRPr="00620710" w:rsidSect="00FE1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0B24"/>
    <w:multiLevelType w:val="multilevel"/>
    <w:tmpl w:val="4DB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52FCA"/>
    <w:multiLevelType w:val="multilevel"/>
    <w:tmpl w:val="683C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65FFC"/>
    <w:multiLevelType w:val="multilevel"/>
    <w:tmpl w:val="0B3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20710"/>
    <w:rsid w:val="0006536A"/>
    <w:rsid w:val="00620710"/>
    <w:rsid w:val="00883815"/>
    <w:rsid w:val="00A049F5"/>
    <w:rsid w:val="00FE1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51C"/>
  </w:style>
  <w:style w:type="paragraph" w:styleId="1">
    <w:name w:val="heading 1"/>
    <w:basedOn w:val="a"/>
    <w:link w:val="10"/>
    <w:uiPriority w:val="9"/>
    <w:qFormat/>
    <w:rsid w:val="0062071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20710"/>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71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2071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20710"/>
    <w:rPr>
      <w:color w:val="0000FF"/>
      <w:u w:val="single"/>
    </w:rPr>
  </w:style>
  <w:style w:type="character" w:styleId="a4">
    <w:name w:val="FollowedHyperlink"/>
    <w:basedOn w:val="a0"/>
    <w:uiPriority w:val="99"/>
    <w:semiHidden/>
    <w:unhideWhenUsed/>
    <w:rsid w:val="00620710"/>
    <w:rPr>
      <w:color w:val="800080"/>
      <w:u w:val="single"/>
    </w:rPr>
  </w:style>
  <w:style w:type="paragraph" w:styleId="z-">
    <w:name w:val="HTML Top of Form"/>
    <w:basedOn w:val="a"/>
    <w:next w:val="a"/>
    <w:link w:val="z-0"/>
    <w:hidden/>
    <w:uiPriority w:val="99"/>
    <w:semiHidden/>
    <w:unhideWhenUsed/>
    <w:rsid w:val="0062071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207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2071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20710"/>
    <w:rPr>
      <w:rFonts w:ascii="Arial" w:eastAsia="Times New Roman" w:hAnsi="Arial" w:cs="Arial"/>
      <w:vanish/>
      <w:sz w:val="16"/>
      <w:szCs w:val="16"/>
      <w:lang w:eastAsia="ru-RU"/>
    </w:rPr>
  </w:style>
  <w:style w:type="character" w:customStyle="1" w:styleId="apple-converted-space">
    <w:name w:val="apple-converted-space"/>
    <w:basedOn w:val="a0"/>
    <w:rsid w:val="00620710"/>
  </w:style>
  <w:style w:type="paragraph" w:customStyle="1" w:styleId="s3">
    <w:name w:val="s_3"/>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620710"/>
  </w:style>
  <w:style w:type="paragraph" w:customStyle="1" w:styleId="s9">
    <w:name w:val="s_9"/>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5">
    <w:name w:val="s_15"/>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620710"/>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0710"/>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710"/>
    <w:rPr>
      <w:rFonts w:ascii="Tahoma" w:hAnsi="Tahoma" w:cs="Tahoma"/>
      <w:sz w:val="16"/>
      <w:szCs w:val="16"/>
    </w:rPr>
  </w:style>
  <w:style w:type="character" w:customStyle="1" w:styleId="a7">
    <w:name w:val="Текст выноски Знак"/>
    <w:basedOn w:val="a0"/>
    <w:link w:val="a6"/>
    <w:uiPriority w:val="99"/>
    <w:semiHidden/>
    <w:rsid w:val="00620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259435">
      <w:bodyDiv w:val="1"/>
      <w:marLeft w:val="0"/>
      <w:marRight w:val="0"/>
      <w:marTop w:val="0"/>
      <w:marBottom w:val="0"/>
      <w:divBdr>
        <w:top w:val="none" w:sz="0" w:space="0" w:color="auto"/>
        <w:left w:val="none" w:sz="0" w:space="0" w:color="auto"/>
        <w:bottom w:val="none" w:sz="0" w:space="0" w:color="auto"/>
        <w:right w:val="none" w:sz="0" w:space="0" w:color="auto"/>
      </w:divBdr>
      <w:divsChild>
        <w:div w:id="1337659183">
          <w:marLeft w:val="0"/>
          <w:marRight w:val="0"/>
          <w:marTop w:val="0"/>
          <w:marBottom w:val="0"/>
          <w:divBdr>
            <w:top w:val="none" w:sz="0" w:space="0" w:color="auto"/>
            <w:left w:val="none" w:sz="0" w:space="0" w:color="auto"/>
            <w:bottom w:val="none" w:sz="0" w:space="0" w:color="auto"/>
            <w:right w:val="none" w:sz="0" w:space="0" w:color="auto"/>
          </w:divBdr>
        </w:div>
        <w:div w:id="46994565">
          <w:marLeft w:val="0"/>
          <w:marRight w:val="0"/>
          <w:marTop w:val="0"/>
          <w:marBottom w:val="0"/>
          <w:divBdr>
            <w:top w:val="none" w:sz="0" w:space="0" w:color="auto"/>
            <w:left w:val="none" w:sz="0" w:space="0" w:color="auto"/>
            <w:bottom w:val="none" w:sz="0" w:space="0" w:color="auto"/>
            <w:right w:val="none" w:sz="0" w:space="0" w:color="auto"/>
          </w:divBdr>
          <w:divsChild>
            <w:div w:id="1923446610">
              <w:marLeft w:val="0"/>
              <w:marRight w:val="0"/>
              <w:marTop w:val="0"/>
              <w:marBottom w:val="0"/>
              <w:divBdr>
                <w:top w:val="none" w:sz="0" w:space="0" w:color="auto"/>
                <w:left w:val="none" w:sz="0" w:space="0" w:color="auto"/>
                <w:bottom w:val="none" w:sz="0" w:space="0" w:color="auto"/>
                <w:right w:val="none" w:sz="0" w:space="0" w:color="auto"/>
              </w:divBdr>
              <w:divsChild>
                <w:div w:id="2032682716">
                  <w:marLeft w:val="0"/>
                  <w:marRight w:val="0"/>
                  <w:marTop w:val="0"/>
                  <w:marBottom w:val="0"/>
                  <w:divBdr>
                    <w:top w:val="none" w:sz="0" w:space="0" w:color="auto"/>
                    <w:left w:val="none" w:sz="0" w:space="0" w:color="auto"/>
                    <w:bottom w:val="none" w:sz="0" w:space="0" w:color="auto"/>
                    <w:right w:val="none" w:sz="0" w:space="0" w:color="auto"/>
                  </w:divBdr>
                </w:div>
              </w:divsChild>
            </w:div>
            <w:div w:id="1505510561">
              <w:marLeft w:val="0"/>
              <w:marRight w:val="0"/>
              <w:marTop w:val="0"/>
              <w:marBottom w:val="0"/>
              <w:divBdr>
                <w:top w:val="none" w:sz="0" w:space="0" w:color="auto"/>
                <w:left w:val="none" w:sz="0" w:space="0" w:color="auto"/>
                <w:bottom w:val="none" w:sz="0" w:space="0" w:color="auto"/>
                <w:right w:val="none" w:sz="0" w:space="0" w:color="auto"/>
              </w:divBdr>
              <w:divsChild>
                <w:div w:id="1883781029">
                  <w:marLeft w:val="0"/>
                  <w:marRight w:val="0"/>
                  <w:marTop w:val="0"/>
                  <w:marBottom w:val="281"/>
                  <w:divBdr>
                    <w:top w:val="none" w:sz="0" w:space="0" w:color="auto"/>
                    <w:left w:val="none" w:sz="0" w:space="0" w:color="auto"/>
                    <w:bottom w:val="none" w:sz="0" w:space="0" w:color="auto"/>
                    <w:right w:val="none" w:sz="0" w:space="0" w:color="auto"/>
                  </w:divBdr>
                </w:div>
              </w:divsChild>
            </w:div>
            <w:div w:id="597061490">
              <w:marLeft w:val="0"/>
              <w:marRight w:val="0"/>
              <w:marTop w:val="0"/>
              <w:marBottom w:val="0"/>
              <w:divBdr>
                <w:top w:val="none" w:sz="0" w:space="0" w:color="auto"/>
                <w:left w:val="none" w:sz="0" w:space="0" w:color="auto"/>
                <w:bottom w:val="none" w:sz="0" w:space="0" w:color="auto"/>
                <w:right w:val="none" w:sz="0" w:space="0" w:color="auto"/>
              </w:divBdr>
              <w:divsChild>
                <w:div w:id="320473816">
                  <w:marLeft w:val="0"/>
                  <w:marRight w:val="0"/>
                  <w:marTop w:val="0"/>
                  <w:marBottom w:val="0"/>
                  <w:divBdr>
                    <w:top w:val="none" w:sz="0" w:space="0" w:color="auto"/>
                    <w:left w:val="none" w:sz="0" w:space="0" w:color="auto"/>
                    <w:bottom w:val="none" w:sz="0" w:space="0" w:color="auto"/>
                    <w:right w:val="none" w:sz="0" w:space="0" w:color="auto"/>
                  </w:divBdr>
                </w:div>
                <w:div w:id="2011133146">
                  <w:marLeft w:val="0"/>
                  <w:marRight w:val="0"/>
                  <w:marTop w:val="0"/>
                  <w:marBottom w:val="0"/>
                  <w:divBdr>
                    <w:top w:val="none" w:sz="0" w:space="0" w:color="auto"/>
                    <w:left w:val="none" w:sz="0" w:space="0" w:color="auto"/>
                    <w:bottom w:val="none" w:sz="0" w:space="0" w:color="auto"/>
                    <w:right w:val="none" w:sz="0" w:space="0" w:color="auto"/>
                  </w:divBdr>
                  <w:divsChild>
                    <w:div w:id="239952726">
                      <w:marLeft w:val="0"/>
                      <w:marRight w:val="0"/>
                      <w:marTop w:val="0"/>
                      <w:marBottom w:val="374"/>
                      <w:divBdr>
                        <w:top w:val="none" w:sz="0" w:space="0" w:color="auto"/>
                        <w:left w:val="none" w:sz="0" w:space="0" w:color="auto"/>
                        <w:bottom w:val="none" w:sz="0" w:space="0" w:color="auto"/>
                        <w:right w:val="none" w:sz="0" w:space="0" w:color="auto"/>
                      </w:divBdr>
                    </w:div>
                  </w:divsChild>
                </w:div>
                <w:div w:id="1487160988">
                  <w:marLeft w:val="0"/>
                  <w:marRight w:val="0"/>
                  <w:marTop w:val="0"/>
                  <w:marBottom w:val="0"/>
                  <w:divBdr>
                    <w:top w:val="none" w:sz="0" w:space="0" w:color="auto"/>
                    <w:left w:val="none" w:sz="0" w:space="0" w:color="auto"/>
                    <w:bottom w:val="none" w:sz="0" w:space="0" w:color="auto"/>
                    <w:right w:val="none" w:sz="0" w:space="0" w:color="auto"/>
                  </w:divBdr>
                  <w:divsChild>
                    <w:div w:id="712116280">
                      <w:marLeft w:val="0"/>
                      <w:marRight w:val="0"/>
                      <w:marTop w:val="0"/>
                      <w:marBottom w:val="0"/>
                      <w:divBdr>
                        <w:top w:val="none" w:sz="0" w:space="0" w:color="auto"/>
                        <w:left w:val="none" w:sz="0" w:space="0" w:color="auto"/>
                        <w:bottom w:val="none" w:sz="0" w:space="0" w:color="auto"/>
                        <w:right w:val="none" w:sz="0" w:space="0" w:color="auto"/>
                      </w:divBdr>
                      <w:divsChild>
                        <w:div w:id="202435880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248003138">
                  <w:marLeft w:val="0"/>
                  <w:marRight w:val="0"/>
                  <w:marTop w:val="0"/>
                  <w:marBottom w:val="0"/>
                  <w:divBdr>
                    <w:top w:val="none" w:sz="0" w:space="0" w:color="auto"/>
                    <w:left w:val="none" w:sz="0" w:space="0" w:color="auto"/>
                    <w:bottom w:val="none" w:sz="0" w:space="0" w:color="auto"/>
                    <w:right w:val="none" w:sz="0" w:space="0" w:color="auto"/>
                  </w:divBdr>
                  <w:divsChild>
                    <w:div w:id="1139609019">
                      <w:marLeft w:val="0"/>
                      <w:marRight w:val="0"/>
                      <w:marTop w:val="0"/>
                      <w:marBottom w:val="0"/>
                      <w:divBdr>
                        <w:top w:val="none" w:sz="0" w:space="0" w:color="auto"/>
                        <w:left w:val="none" w:sz="0" w:space="0" w:color="auto"/>
                        <w:bottom w:val="none" w:sz="0" w:space="0" w:color="auto"/>
                        <w:right w:val="none" w:sz="0" w:space="0" w:color="auto"/>
                      </w:divBdr>
                      <w:divsChild>
                        <w:div w:id="1779059873">
                          <w:marLeft w:val="0"/>
                          <w:marRight w:val="0"/>
                          <w:marTop w:val="0"/>
                          <w:marBottom w:val="0"/>
                          <w:divBdr>
                            <w:top w:val="none" w:sz="0" w:space="0" w:color="auto"/>
                            <w:left w:val="none" w:sz="0" w:space="0" w:color="auto"/>
                            <w:bottom w:val="none" w:sz="0" w:space="0" w:color="auto"/>
                            <w:right w:val="none" w:sz="0" w:space="0" w:color="auto"/>
                          </w:divBdr>
                        </w:div>
                        <w:div w:id="1565220645">
                          <w:marLeft w:val="0"/>
                          <w:marRight w:val="0"/>
                          <w:marTop w:val="0"/>
                          <w:marBottom w:val="0"/>
                          <w:divBdr>
                            <w:top w:val="none" w:sz="0" w:space="0" w:color="auto"/>
                            <w:left w:val="none" w:sz="0" w:space="0" w:color="auto"/>
                            <w:bottom w:val="none" w:sz="0" w:space="0" w:color="auto"/>
                            <w:right w:val="none" w:sz="0" w:space="0" w:color="auto"/>
                          </w:divBdr>
                        </w:div>
                      </w:divsChild>
                    </w:div>
                    <w:div w:id="1553879689">
                      <w:marLeft w:val="0"/>
                      <w:marRight w:val="0"/>
                      <w:marTop w:val="0"/>
                      <w:marBottom w:val="0"/>
                      <w:divBdr>
                        <w:top w:val="none" w:sz="0" w:space="0" w:color="auto"/>
                        <w:left w:val="none" w:sz="0" w:space="0" w:color="auto"/>
                        <w:bottom w:val="none" w:sz="0" w:space="0" w:color="auto"/>
                        <w:right w:val="none" w:sz="0" w:space="0" w:color="auto"/>
                      </w:divBdr>
                      <w:divsChild>
                        <w:div w:id="1343389235">
                          <w:marLeft w:val="0"/>
                          <w:marRight w:val="0"/>
                          <w:marTop w:val="0"/>
                          <w:marBottom w:val="0"/>
                          <w:divBdr>
                            <w:top w:val="none" w:sz="0" w:space="0" w:color="auto"/>
                            <w:left w:val="none" w:sz="0" w:space="0" w:color="auto"/>
                            <w:bottom w:val="none" w:sz="0" w:space="0" w:color="auto"/>
                            <w:right w:val="none" w:sz="0" w:space="0" w:color="auto"/>
                          </w:divBdr>
                        </w:div>
                        <w:div w:id="397244559">
                          <w:marLeft w:val="0"/>
                          <w:marRight w:val="0"/>
                          <w:marTop w:val="0"/>
                          <w:marBottom w:val="0"/>
                          <w:divBdr>
                            <w:top w:val="none" w:sz="0" w:space="0" w:color="auto"/>
                            <w:left w:val="none" w:sz="0" w:space="0" w:color="auto"/>
                            <w:bottom w:val="none" w:sz="0" w:space="0" w:color="auto"/>
                            <w:right w:val="none" w:sz="0" w:space="0" w:color="auto"/>
                          </w:divBdr>
                        </w:div>
                        <w:div w:id="941259814">
                          <w:marLeft w:val="0"/>
                          <w:marRight w:val="0"/>
                          <w:marTop w:val="0"/>
                          <w:marBottom w:val="0"/>
                          <w:divBdr>
                            <w:top w:val="none" w:sz="0" w:space="0" w:color="auto"/>
                            <w:left w:val="none" w:sz="0" w:space="0" w:color="auto"/>
                            <w:bottom w:val="none" w:sz="0" w:space="0" w:color="auto"/>
                            <w:right w:val="none" w:sz="0" w:space="0" w:color="auto"/>
                          </w:divBdr>
                        </w:div>
                      </w:divsChild>
                    </w:div>
                    <w:div w:id="1172910769">
                      <w:marLeft w:val="0"/>
                      <w:marRight w:val="0"/>
                      <w:marTop w:val="0"/>
                      <w:marBottom w:val="0"/>
                      <w:divBdr>
                        <w:top w:val="none" w:sz="0" w:space="0" w:color="auto"/>
                        <w:left w:val="none" w:sz="0" w:space="0" w:color="auto"/>
                        <w:bottom w:val="none" w:sz="0" w:space="0" w:color="auto"/>
                        <w:right w:val="none" w:sz="0" w:space="0" w:color="auto"/>
                      </w:divBdr>
                      <w:divsChild>
                        <w:div w:id="1987394950">
                          <w:marLeft w:val="0"/>
                          <w:marRight w:val="0"/>
                          <w:marTop w:val="0"/>
                          <w:marBottom w:val="374"/>
                          <w:divBdr>
                            <w:top w:val="none" w:sz="0" w:space="0" w:color="auto"/>
                            <w:left w:val="none" w:sz="0" w:space="0" w:color="auto"/>
                            <w:bottom w:val="none" w:sz="0" w:space="0" w:color="auto"/>
                            <w:right w:val="none" w:sz="0" w:space="0" w:color="auto"/>
                          </w:divBdr>
                        </w:div>
                      </w:divsChild>
                    </w:div>
                    <w:div w:id="564149201">
                      <w:marLeft w:val="0"/>
                      <w:marRight w:val="0"/>
                      <w:marTop w:val="0"/>
                      <w:marBottom w:val="0"/>
                      <w:divBdr>
                        <w:top w:val="none" w:sz="0" w:space="0" w:color="auto"/>
                        <w:left w:val="none" w:sz="0" w:space="0" w:color="auto"/>
                        <w:bottom w:val="none" w:sz="0" w:space="0" w:color="auto"/>
                        <w:right w:val="none" w:sz="0" w:space="0" w:color="auto"/>
                      </w:divBdr>
                      <w:divsChild>
                        <w:div w:id="909390632">
                          <w:marLeft w:val="0"/>
                          <w:marRight w:val="0"/>
                          <w:marTop w:val="0"/>
                          <w:marBottom w:val="374"/>
                          <w:divBdr>
                            <w:top w:val="none" w:sz="0" w:space="0" w:color="auto"/>
                            <w:left w:val="none" w:sz="0" w:space="0" w:color="auto"/>
                            <w:bottom w:val="none" w:sz="0" w:space="0" w:color="auto"/>
                            <w:right w:val="none" w:sz="0" w:space="0" w:color="auto"/>
                          </w:divBdr>
                        </w:div>
                      </w:divsChild>
                    </w:div>
                    <w:div w:id="1758597615">
                      <w:marLeft w:val="0"/>
                      <w:marRight w:val="0"/>
                      <w:marTop w:val="0"/>
                      <w:marBottom w:val="0"/>
                      <w:divBdr>
                        <w:top w:val="none" w:sz="0" w:space="0" w:color="auto"/>
                        <w:left w:val="none" w:sz="0" w:space="0" w:color="auto"/>
                        <w:bottom w:val="none" w:sz="0" w:space="0" w:color="auto"/>
                        <w:right w:val="none" w:sz="0" w:space="0" w:color="auto"/>
                      </w:divBdr>
                      <w:divsChild>
                        <w:div w:id="131695875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275214074">
                  <w:marLeft w:val="0"/>
                  <w:marRight w:val="0"/>
                  <w:marTop w:val="0"/>
                  <w:marBottom w:val="0"/>
                  <w:divBdr>
                    <w:top w:val="none" w:sz="0" w:space="0" w:color="auto"/>
                    <w:left w:val="none" w:sz="0" w:space="0" w:color="auto"/>
                    <w:bottom w:val="none" w:sz="0" w:space="0" w:color="auto"/>
                    <w:right w:val="none" w:sz="0" w:space="0" w:color="auto"/>
                  </w:divBdr>
                  <w:divsChild>
                    <w:div w:id="97333055">
                      <w:marLeft w:val="0"/>
                      <w:marRight w:val="0"/>
                      <w:marTop w:val="0"/>
                      <w:marBottom w:val="0"/>
                      <w:divBdr>
                        <w:top w:val="none" w:sz="0" w:space="0" w:color="auto"/>
                        <w:left w:val="none" w:sz="0" w:space="0" w:color="auto"/>
                        <w:bottom w:val="none" w:sz="0" w:space="0" w:color="auto"/>
                        <w:right w:val="none" w:sz="0" w:space="0" w:color="auto"/>
                      </w:divBdr>
                      <w:divsChild>
                        <w:div w:id="18278818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416486017">
                  <w:marLeft w:val="0"/>
                  <w:marRight w:val="0"/>
                  <w:marTop w:val="0"/>
                  <w:marBottom w:val="0"/>
                  <w:divBdr>
                    <w:top w:val="none" w:sz="0" w:space="0" w:color="auto"/>
                    <w:left w:val="none" w:sz="0" w:space="0" w:color="auto"/>
                    <w:bottom w:val="none" w:sz="0" w:space="0" w:color="auto"/>
                    <w:right w:val="none" w:sz="0" w:space="0" w:color="auto"/>
                  </w:divBdr>
                  <w:divsChild>
                    <w:div w:id="369377518">
                      <w:marLeft w:val="0"/>
                      <w:marRight w:val="0"/>
                      <w:marTop w:val="0"/>
                      <w:marBottom w:val="0"/>
                      <w:divBdr>
                        <w:top w:val="none" w:sz="0" w:space="0" w:color="auto"/>
                        <w:left w:val="none" w:sz="0" w:space="0" w:color="auto"/>
                        <w:bottom w:val="none" w:sz="0" w:space="0" w:color="auto"/>
                        <w:right w:val="none" w:sz="0" w:space="0" w:color="auto"/>
                      </w:divBdr>
                    </w:div>
                    <w:div w:id="179396924">
                      <w:marLeft w:val="0"/>
                      <w:marRight w:val="0"/>
                      <w:marTop w:val="0"/>
                      <w:marBottom w:val="0"/>
                      <w:divBdr>
                        <w:top w:val="none" w:sz="0" w:space="0" w:color="auto"/>
                        <w:left w:val="none" w:sz="0" w:space="0" w:color="auto"/>
                        <w:bottom w:val="none" w:sz="0" w:space="0" w:color="auto"/>
                        <w:right w:val="none" w:sz="0" w:space="0" w:color="auto"/>
                      </w:divBdr>
                    </w:div>
                    <w:div w:id="1905875140">
                      <w:marLeft w:val="0"/>
                      <w:marRight w:val="0"/>
                      <w:marTop w:val="0"/>
                      <w:marBottom w:val="0"/>
                      <w:divBdr>
                        <w:top w:val="none" w:sz="0" w:space="0" w:color="auto"/>
                        <w:left w:val="none" w:sz="0" w:space="0" w:color="auto"/>
                        <w:bottom w:val="none" w:sz="0" w:space="0" w:color="auto"/>
                        <w:right w:val="none" w:sz="0" w:space="0" w:color="auto"/>
                      </w:divBdr>
                    </w:div>
                    <w:div w:id="1914703996">
                      <w:marLeft w:val="0"/>
                      <w:marRight w:val="0"/>
                      <w:marTop w:val="0"/>
                      <w:marBottom w:val="0"/>
                      <w:divBdr>
                        <w:top w:val="none" w:sz="0" w:space="0" w:color="auto"/>
                        <w:left w:val="none" w:sz="0" w:space="0" w:color="auto"/>
                        <w:bottom w:val="none" w:sz="0" w:space="0" w:color="auto"/>
                        <w:right w:val="none" w:sz="0" w:space="0" w:color="auto"/>
                      </w:divBdr>
                    </w:div>
                    <w:div w:id="1634210725">
                      <w:marLeft w:val="0"/>
                      <w:marRight w:val="0"/>
                      <w:marTop w:val="0"/>
                      <w:marBottom w:val="0"/>
                      <w:divBdr>
                        <w:top w:val="none" w:sz="0" w:space="0" w:color="auto"/>
                        <w:left w:val="none" w:sz="0" w:space="0" w:color="auto"/>
                        <w:bottom w:val="none" w:sz="0" w:space="0" w:color="auto"/>
                        <w:right w:val="none" w:sz="0" w:space="0" w:color="auto"/>
                      </w:divBdr>
                    </w:div>
                    <w:div w:id="1043090537">
                      <w:marLeft w:val="0"/>
                      <w:marRight w:val="0"/>
                      <w:marTop w:val="0"/>
                      <w:marBottom w:val="0"/>
                      <w:divBdr>
                        <w:top w:val="none" w:sz="0" w:space="0" w:color="auto"/>
                        <w:left w:val="none" w:sz="0" w:space="0" w:color="auto"/>
                        <w:bottom w:val="none" w:sz="0" w:space="0" w:color="auto"/>
                        <w:right w:val="none" w:sz="0" w:space="0" w:color="auto"/>
                      </w:divBdr>
                    </w:div>
                    <w:div w:id="33429276">
                      <w:marLeft w:val="0"/>
                      <w:marRight w:val="0"/>
                      <w:marTop w:val="0"/>
                      <w:marBottom w:val="0"/>
                      <w:divBdr>
                        <w:top w:val="none" w:sz="0" w:space="0" w:color="auto"/>
                        <w:left w:val="none" w:sz="0" w:space="0" w:color="auto"/>
                        <w:bottom w:val="none" w:sz="0" w:space="0" w:color="auto"/>
                        <w:right w:val="none" w:sz="0" w:space="0" w:color="auto"/>
                      </w:divBdr>
                    </w:div>
                    <w:div w:id="1680547069">
                      <w:marLeft w:val="0"/>
                      <w:marRight w:val="0"/>
                      <w:marTop w:val="0"/>
                      <w:marBottom w:val="0"/>
                      <w:divBdr>
                        <w:top w:val="none" w:sz="0" w:space="0" w:color="auto"/>
                        <w:left w:val="none" w:sz="0" w:space="0" w:color="auto"/>
                        <w:bottom w:val="none" w:sz="0" w:space="0" w:color="auto"/>
                        <w:right w:val="none" w:sz="0" w:space="0" w:color="auto"/>
                      </w:divBdr>
                      <w:divsChild>
                        <w:div w:id="27414321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812207371">
                  <w:marLeft w:val="0"/>
                  <w:marRight w:val="0"/>
                  <w:marTop w:val="0"/>
                  <w:marBottom w:val="0"/>
                  <w:divBdr>
                    <w:top w:val="none" w:sz="0" w:space="0" w:color="auto"/>
                    <w:left w:val="none" w:sz="0" w:space="0" w:color="auto"/>
                    <w:bottom w:val="none" w:sz="0" w:space="0" w:color="auto"/>
                    <w:right w:val="none" w:sz="0" w:space="0" w:color="auto"/>
                  </w:divBdr>
                  <w:divsChild>
                    <w:div w:id="1259171401">
                      <w:marLeft w:val="0"/>
                      <w:marRight w:val="0"/>
                      <w:marTop w:val="0"/>
                      <w:marBottom w:val="0"/>
                      <w:divBdr>
                        <w:top w:val="none" w:sz="0" w:space="0" w:color="auto"/>
                        <w:left w:val="none" w:sz="0" w:space="0" w:color="auto"/>
                        <w:bottom w:val="none" w:sz="0" w:space="0" w:color="auto"/>
                        <w:right w:val="none" w:sz="0" w:space="0" w:color="auto"/>
                      </w:divBdr>
                      <w:divsChild>
                        <w:div w:id="2004893587">
                          <w:marLeft w:val="0"/>
                          <w:marRight w:val="0"/>
                          <w:marTop w:val="0"/>
                          <w:marBottom w:val="0"/>
                          <w:divBdr>
                            <w:top w:val="none" w:sz="0" w:space="0" w:color="auto"/>
                            <w:left w:val="none" w:sz="0" w:space="0" w:color="auto"/>
                            <w:bottom w:val="none" w:sz="0" w:space="0" w:color="auto"/>
                            <w:right w:val="none" w:sz="0" w:space="0" w:color="auto"/>
                          </w:divBdr>
                        </w:div>
                        <w:div w:id="250772121">
                          <w:marLeft w:val="0"/>
                          <w:marRight w:val="0"/>
                          <w:marTop w:val="0"/>
                          <w:marBottom w:val="0"/>
                          <w:divBdr>
                            <w:top w:val="none" w:sz="0" w:space="0" w:color="auto"/>
                            <w:left w:val="none" w:sz="0" w:space="0" w:color="auto"/>
                            <w:bottom w:val="none" w:sz="0" w:space="0" w:color="auto"/>
                            <w:right w:val="none" w:sz="0" w:space="0" w:color="auto"/>
                          </w:divBdr>
                        </w:div>
                        <w:div w:id="1804224635">
                          <w:marLeft w:val="0"/>
                          <w:marRight w:val="0"/>
                          <w:marTop w:val="0"/>
                          <w:marBottom w:val="0"/>
                          <w:divBdr>
                            <w:top w:val="none" w:sz="0" w:space="0" w:color="auto"/>
                            <w:left w:val="none" w:sz="0" w:space="0" w:color="auto"/>
                            <w:bottom w:val="none" w:sz="0" w:space="0" w:color="auto"/>
                            <w:right w:val="none" w:sz="0" w:space="0" w:color="auto"/>
                          </w:divBdr>
                        </w:div>
                        <w:div w:id="868101634">
                          <w:marLeft w:val="0"/>
                          <w:marRight w:val="0"/>
                          <w:marTop w:val="0"/>
                          <w:marBottom w:val="0"/>
                          <w:divBdr>
                            <w:top w:val="none" w:sz="0" w:space="0" w:color="auto"/>
                            <w:left w:val="none" w:sz="0" w:space="0" w:color="auto"/>
                            <w:bottom w:val="none" w:sz="0" w:space="0" w:color="auto"/>
                            <w:right w:val="none" w:sz="0" w:space="0" w:color="auto"/>
                          </w:divBdr>
                        </w:div>
                        <w:div w:id="241767604">
                          <w:marLeft w:val="0"/>
                          <w:marRight w:val="0"/>
                          <w:marTop w:val="0"/>
                          <w:marBottom w:val="0"/>
                          <w:divBdr>
                            <w:top w:val="none" w:sz="0" w:space="0" w:color="auto"/>
                            <w:left w:val="none" w:sz="0" w:space="0" w:color="auto"/>
                            <w:bottom w:val="none" w:sz="0" w:space="0" w:color="auto"/>
                            <w:right w:val="none" w:sz="0" w:space="0" w:color="auto"/>
                          </w:divBdr>
                        </w:div>
                      </w:divsChild>
                    </w:div>
                    <w:div w:id="230390687">
                      <w:marLeft w:val="0"/>
                      <w:marRight w:val="0"/>
                      <w:marTop w:val="0"/>
                      <w:marBottom w:val="0"/>
                      <w:divBdr>
                        <w:top w:val="none" w:sz="0" w:space="0" w:color="auto"/>
                        <w:left w:val="none" w:sz="0" w:space="0" w:color="auto"/>
                        <w:bottom w:val="none" w:sz="0" w:space="0" w:color="auto"/>
                        <w:right w:val="none" w:sz="0" w:space="0" w:color="auto"/>
                      </w:divBdr>
                    </w:div>
                    <w:div w:id="240800193">
                      <w:marLeft w:val="0"/>
                      <w:marRight w:val="0"/>
                      <w:marTop w:val="0"/>
                      <w:marBottom w:val="0"/>
                      <w:divBdr>
                        <w:top w:val="none" w:sz="0" w:space="0" w:color="auto"/>
                        <w:left w:val="none" w:sz="0" w:space="0" w:color="auto"/>
                        <w:bottom w:val="none" w:sz="0" w:space="0" w:color="auto"/>
                        <w:right w:val="none" w:sz="0" w:space="0" w:color="auto"/>
                      </w:divBdr>
                      <w:divsChild>
                        <w:div w:id="71015722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113400493">
                  <w:marLeft w:val="0"/>
                  <w:marRight w:val="0"/>
                  <w:marTop w:val="0"/>
                  <w:marBottom w:val="0"/>
                  <w:divBdr>
                    <w:top w:val="none" w:sz="0" w:space="0" w:color="auto"/>
                    <w:left w:val="none" w:sz="0" w:space="0" w:color="auto"/>
                    <w:bottom w:val="none" w:sz="0" w:space="0" w:color="auto"/>
                    <w:right w:val="none" w:sz="0" w:space="0" w:color="auto"/>
                  </w:divBdr>
                  <w:divsChild>
                    <w:div w:id="395057383">
                      <w:marLeft w:val="0"/>
                      <w:marRight w:val="0"/>
                      <w:marTop w:val="0"/>
                      <w:marBottom w:val="0"/>
                      <w:divBdr>
                        <w:top w:val="none" w:sz="0" w:space="0" w:color="auto"/>
                        <w:left w:val="none" w:sz="0" w:space="0" w:color="auto"/>
                        <w:bottom w:val="none" w:sz="0" w:space="0" w:color="auto"/>
                        <w:right w:val="none" w:sz="0" w:space="0" w:color="auto"/>
                      </w:divBdr>
                      <w:divsChild>
                        <w:div w:id="1399278785">
                          <w:marLeft w:val="0"/>
                          <w:marRight w:val="0"/>
                          <w:marTop w:val="0"/>
                          <w:marBottom w:val="0"/>
                          <w:divBdr>
                            <w:top w:val="none" w:sz="0" w:space="0" w:color="auto"/>
                            <w:left w:val="none" w:sz="0" w:space="0" w:color="auto"/>
                            <w:bottom w:val="none" w:sz="0" w:space="0" w:color="auto"/>
                            <w:right w:val="none" w:sz="0" w:space="0" w:color="auto"/>
                          </w:divBdr>
                          <w:divsChild>
                            <w:div w:id="1711756676">
                              <w:marLeft w:val="0"/>
                              <w:marRight w:val="0"/>
                              <w:marTop w:val="0"/>
                              <w:marBottom w:val="0"/>
                              <w:divBdr>
                                <w:top w:val="none" w:sz="0" w:space="0" w:color="auto"/>
                                <w:left w:val="none" w:sz="0" w:space="0" w:color="auto"/>
                                <w:bottom w:val="none" w:sz="0" w:space="0" w:color="auto"/>
                                <w:right w:val="none" w:sz="0" w:space="0" w:color="auto"/>
                              </w:divBdr>
                              <w:divsChild>
                                <w:div w:id="209042041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836605844">
                          <w:marLeft w:val="0"/>
                          <w:marRight w:val="0"/>
                          <w:marTop w:val="0"/>
                          <w:marBottom w:val="0"/>
                          <w:divBdr>
                            <w:top w:val="none" w:sz="0" w:space="0" w:color="auto"/>
                            <w:left w:val="none" w:sz="0" w:space="0" w:color="auto"/>
                            <w:bottom w:val="none" w:sz="0" w:space="0" w:color="auto"/>
                            <w:right w:val="none" w:sz="0" w:space="0" w:color="auto"/>
                          </w:divBdr>
                          <w:divsChild>
                            <w:div w:id="322511006">
                              <w:marLeft w:val="0"/>
                              <w:marRight w:val="0"/>
                              <w:marTop w:val="0"/>
                              <w:marBottom w:val="0"/>
                              <w:divBdr>
                                <w:top w:val="none" w:sz="0" w:space="0" w:color="auto"/>
                                <w:left w:val="none" w:sz="0" w:space="0" w:color="auto"/>
                                <w:bottom w:val="none" w:sz="0" w:space="0" w:color="auto"/>
                                <w:right w:val="none" w:sz="0" w:space="0" w:color="auto"/>
                              </w:divBdr>
                              <w:divsChild>
                                <w:div w:id="75840321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1908681767">
                      <w:marLeft w:val="0"/>
                      <w:marRight w:val="0"/>
                      <w:marTop w:val="0"/>
                      <w:marBottom w:val="0"/>
                      <w:divBdr>
                        <w:top w:val="none" w:sz="0" w:space="0" w:color="auto"/>
                        <w:left w:val="none" w:sz="0" w:space="0" w:color="auto"/>
                        <w:bottom w:val="none" w:sz="0" w:space="0" w:color="auto"/>
                        <w:right w:val="none" w:sz="0" w:space="0" w:color="auto"/>
                      </w:divBdr>
                    </w:div>
                    <w:div w:id="1930042799">
                      <w:marLeft w:val="0"/>
                      <w:marRight w:val="0"/>
                      <w:marTop w:val="0"/>
                      <w:marBottom w:val="0"/>
                      <w:divBdr>
                        <w:top w:val="none" w:sz="0" w:space="0" w:color="auto"/>
                        <w:left w:val="none" w:sz="0" w:space="0" w:color="auto"/>
                        <w:bottom w:val="none" w:sz="0" w:space="0" w:color="auto"/>
                        <w:right w:val="none" w:sz="0" w:space="0" w:color="auto"/>
                      </w:divBdr>
                    </w:div>
                    <w:div w:id="1499925302">
                      <w:marLeft w:val="0"/>
                      <w:marRight w:val="0"/>
                      <w:marTop w:val="0"/>
                      <w:marBottom w:val="0"/>
                      <w:divBdr>
                        <w:top w:val="none" w:sz="0" w:space="0" w:color="auto"/>
                        <w:left w:val="none" w:sz="0" w:space="0" w:color="auto"/>
                        <w:bottom w:val="none" w:sz="0" w:space="0" w:color="auto"/>
                        <w:right w:val="none" w:sz="0" w:space="0" w:color="auto"/>
                      </w:divBdr>
                    </w:div>
                    <w:div w:id="411044696">
                      <w:marLeft w:val="0"/>
                      <w:marRight w:val="0"/>
                      <w:marTop w:val="0"/>
                      <w:marBottom w:val="0"/>
                      <w:divBdr>
                        <w:top w:val="none" w:sz="0" w:space="0" w:color="auto"/>
                        <w:left w:val="none" w:sz="0" w:space="0" w:color="auto"/>
                        <w:bottom w:val="none" w:sz="0" w:space="0" w:color="auto"/>
                        <w:right w:val="none" w:sz="0" w:space="0" w:color="auto"/>
                      </w:divBdr>
                      <w:divsChild>
                        <w:div w:id="798381086">
                          <w:marLeft w:val="0"/>
                          <w:marRight w:val="0"/>
                          <w:marTop w:val="0"/>
                          <w:marBottom w:val="374"/>
                          <w:divBdr>
                            <w:top w:val="none" w:sz="0" w:space="0" w:color="auto"/>
                            <w:left w:val="none" w:sz="0" w:space="0" w:color="auto"/>
                            <w:bottom w:val="none" w:sz="0" w:space="0" w:color="auto"/>
                            <w:right w:val="none" w:sz="0" w:space="0" w:color="auto"/>
                          </w:divBdr>
                        </w:div>
                      </w:divsChild>
                    </w:div>
                    <w:div w:id="1200437330">
                      <w:marLeft w:val="0"/>
                      <w:marRight w:val="0"/>
                      <w:marTop w:val="0"/>
                      <w:marBottom w:val="0"/>
                      <w:divBdr>
                        <w:top w:val="none" w:sz="0" w:space="0" w:color="auto"/>
                        <w:left w:val="none" w:sz="0" w:space="0" w:color="auto"/>
                        <w:bottom w:val="none" w:sz="0" w:space="0" w:color="auto"/>
                        <w:right w:val="none" w:sz="0" w:space="0" w:color="auto"/>
                      </w:divBdr>
                    </w:div>
                    <w:div w:id="1011184753">
                      <w:marLeft w:val="0"/>
                      <w:marRight w:val="0"/>
                      <w:marTop w:val="0"/>
                      <w:marBottom w:val="0"/>
                      <w:divBdr>
                        <w:top w:val="none" w:sz="0" w:space="0" w:color="auto"/>
                        <w:left w:val="none" w:sz="0" w:space="0" w:color="auto"/>
                        <w:bottom w:val="none" w:sz="0" w:space="0" w:color="auto"/>
                        <w:right w:val="none" w:sz="0" w:space="0" w:color="auto"/>
                      </w:divBdr>
                    </w:div>
                    <w:div w:id="639070520">
                      <w:marLeft w:val="0"/>
                      <w:marRight w:val="0"/>
                      <w:marTop w:val="0"/>
                      <w:marBottom w:val="0"/>
                      <w:divBdr>
                        <w:top w:val="none" w:sz="0" w:space="0" w:color="auto"/>
                        <w:left w:val="none" w:sz="0" w:space="0" w:color="auto"/>
                        <w:bottom w:val="none" w:sz="0" w:space="0" w:color="auto"/>
                        <w:right w:val="none" w:sz="0" w:space="0" w:color="auto"/>
                      </w:divBdr>
                      <w:divsChild>
                        <w:div w:id="395471490">
                          <w:marLeft w:val="0"/>
                          <w:marRight w:val="0"/>
                          <w:marTop w:val="0"/>
                          <w:marBottom w:val="0"/>
                          <w:divBdr>
                            <w:top w:val="none" w:sz="0" w:space="0" w:color="auto"/>
                            <w:left w:val="none" w:sz="0" w:space="0" w:color="auto"/>
                            <w:bottom w:val="none" w:sz="0" w:space="0" w:color="auto"/>
                            <w:right w:val="none" w:sz="0" w:space="0" w:color="auto"/>
                          </w:divBdr>
                          <w:divsChild>
                            <w:div w:id="1200780330">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969240613">
                      <w:marLeft w:val="0"/>
                      <w:marRight w:val="0"/>
                      <w:marTop w:val="0"/>
                      <w:marBottom w:val="0"/>
                      <w:divBdr>
                        <w:top w:val="none" w:sz="0" w:space="0" w:color="auto"/>
                        <w:left w:val="none" w:sz="0" w:space="0" w:color="auto"/>
                        <w:bottom w:val="none" w:sz="0" w:space="0" w:color="auto"/>
                        <w:right w:val="none" w:sz="0" w:space="0" w:color="auto"/>
                      </w:divBdr>
                      <w:divsChild>
                        <w:div w:id="617878265">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315257658">
                  <w:marLeft w:val="0"/>
                  <w:marRight w:val="0"/>
                  <w:marTop w:val="0"/>
                  <w:marBottom w:val="0"/>
                  <w:divBdr>
                    <w:top w:val="none" w:sz="0" w:space="0" w:color="auto"/>
                    <w:left w:val="none" w:sz="0" w:space="0" w:color="auto"/>
                    <w:bottom w:val="none" w:sz="0" w:space="0" w:color="auto"/>
                    <w:right w:val="none" w:sz="0" w:space="0" w:color="auto"/>
                  </w:divBdr>
                  <w:divsChild>
                    <w:div w:id="365250652">
                      <w:marLeft w:val="0"/>
                      <w:marRight w:val="0"/>
                      <w:marTop w:val="0"/>
                      <w:marBottom w:val="0"/>
                      <w:divBdr>
                        <w:top w:val="none" w:sz="0" w:space="0" w:color="auto"/>
                        <w:left w:val="none" w:sz="0" w:space="0" w:color="auto"/>
                        <w:bottom w:val="none" w:sz="0" w:space="0" w:color="auto"/>
                        <w:right w:val="none" w:sz="0" w:space="0" w:color="auto"/>
                      </w:divBdr>
                    </w:div>
                    <w:div w:id="464198868">
                      <w:marLeft w:val="0"/>
                      <w:marRight w:val="0"/>
                      <w:marTop w:val="0"/>
                      <w:marBottom w:val="0"/>
                      <w:divBdr>
                        <w:top w:val="none" w:sz="0" w:space="0" w:color="auto"/>
                        <w:left w:val="none" w:sz="0" w:space="0" w:color="auto"/>
                        <w:bottom w:val="none" w:sz="0" w:space="0" w:color="auto"/>
                        <w:right w:val="none" w:sz="0" w:space="0" w:color="auto"/>
                      </w:divBdr>
                    </w:div>
                    <w:div w:id="178277077">
                      <w:marLeft w:val="0"/>
                      <w:marRight w:val="0"/>
                      <w:marTop w:val="0"/>
                      <w:marBottom w:val="0"/>
                      <w:divBdr>
                        <w:top w:val="none" w:sz="0" w:space="0" w:color="auto"/>
                        <w:left w:val="none" w:sz="0" w:space="0" w:color="auto"/>
                        <w:bottom w:val="none" w:sz="0" w:space="0" w:color="auto"/>
                        <w:right w:val="none" w:sz="0" w:space="0" w:color="auto"/>
                      </w:divBdr>
                      <w:divsChild>
                        <w:div w:id="1964848262">
                          <w:marLeft w:val="0"/>
                          <w:marRight w:val="0"/>
                          <w:marTop w:val="0"/>
                          <w:marBottom w:val="374"/>
                          <w:divBdr>
                            <w:top w:val="none" w:sz="0" w:space="0" w:color="auto"/>
                            <w:left w:val="none" w:sz="0" w:space="0" w:color="auto"/>
                            <w:bottom w:val="none" w:sz="0" w:space="0" w:color="auto"/>
                            <w:right w:val="none" w:sz="0" w:space="0" w:color="auto"/>
                          </w:divBdr>
                        </w:div>
                        <w:div w:id="1586574390">
                          <w:marLeft w:val="0"/>
                          <w:marRight w:val="0"/>
                          <w:marTop w:val="0"/>
                          <w:marBottom w:val="0"/>
                          <w:divBdr>
                            <w:top w:val="none" w:sz="0" w:space="0" w:color="auto"/>
                            <w:left w:val="none" w:sz="0" w:space="0" w:color="auto"/>
                            <w:bottom w:val="none" w:sz="0" w:space="0" w:color="auto"/>
                            <w:right w:val="none" w:sz="0" w:space="0" w:color="auto"/>
                          </w:divBdr>
                          <w:divsChild>
                            <w:div w:id="44993217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653564160">
                      <w:marLeft w:val="0"/>
                      <w:marRight w:val="0"/>
                      <w:marTop w:val="0"/>
                      <w:marBottom w:val="0"/>
                      <w:divBdr>
                        <w:top w:val="none" w:sz="0" w:space="0" w:color="auto"/>
                        <w:left w:val="none" w:sz="0" w:space="0" w:color="auto"/>
                        <w:bottom w:val="none" w:sz="0" w:space="0" w:color="auto"/>
                        <w:right w:val="none" w:sz="0" w:space="0" w:color="auto"/>
                      </w:divBdr>
                    </w:div>
                    <w:div w:id="701634443">
                      <w:marLeft w:val="0"/>
                      <w:marRight w:val="0"/>
                      <w:marTop w:val="0"/>
                      <w:marBottom w:val="0"/>
                      <w:divBdr>
                        <w:top w:val="none" w:sz="0" w:space="0" w:color="auto"/>
                        <w:left w:val="none" w:sz="0" w:space="0" w:color="auto"/>
                        <w:bottom w:val="none" w:sz="0" w:space="0" w:color="auto"/>
                        <w:right w:val="none" w:sz="0" w:space="0" w:color="auto"/>
                      </w:divBdr>
                      <w:divsChild>
                        <w:div w:id="643508371">
                          <w:marLeft w:val="0"/>
                          <w:marRight w:val="0"/>
                          <w:marTop w:val="0"/>
                          <w:marBottom w:val="374"/>
                          <w:divBdr>
                            <w:top w:val="none" w:sz="0" w:space="0" w:color="auto"/>
                            <w:left w:val="none" w:sz="0" w:space="0" w:color="auto"/>
                            <w:bottom w:val="none" w:sz="0" w:space="0" w:color="auto"/>
                            <w:right w:val="none" w:sz="0" w:space="0" w:color="auto"/>
                          </w:divBdr>
                        </w:div>
                      </w:divsChild>
                    </w:div>
                    <w:div w:id="1215460243">
                      <w:marLeft w:val="0"/>
                      <w:marRight w:val="0"/>
                      <w:marTop w:val="0"/>
                      <w:marBottom w:val="0"/>
                      <w:divBdr>
                        <w:top w:val="none" w:sz="0" w:space="0" w:color="auto"/>
                        <w:left w:val="none" w:sz="0" w:space="0" w:color="auto"/>
                        <w:bottom w:val="none" w:sz="0" w:space="0" w:color="auto"/>
                        <w:right w:val="none" w:sz="0" w:space="0" w:color="auto"/>
                      </w:divBdr>
                    </w:div>
                    <w:div w:id="171071309">
                      <w:marLeft w:val="0"/>
                      <w:marRight w:val="0"/>
                      <w:marTop w:val="0"/>
                      <w:marBottom w:val="0"/>
                      <w:divBdr>
                        <w:top w:val="none" w:sz="0" w:space="0" w:color="auto"/>
                        <w:left w:val="none" w:sz="0" w:space="0" w:color="auto"/>
                        <w:bottom w:val="none" w:sz="0" w:space="0" w:color="auto"/>
                        <w:right w:val="none" w:sz="0" w:space="0" w:color="auto"/>
                      </w:divBdr>
                    </w:div>
                    <w:div w:id="1783645276">
                      <w:marLeft w:val="0"/>
                      <w:marRight w:val="0"/>
                      <w:marTop w:val="0"/>
                      <w:marBottom w:val="0"/>
                      <w:divBdr>
                        <w:top w:val="none" w:sz="0" w:space="0" w:color="auto"/>
                        <w:left w:val="none" w:sz="0" w:space="0" w:color="auto"/>
                        <w:bottom w:val="none" w:sz="0" w:space="0" w:color="auto"/>
                        <w:right w:val="none" w:sz="0" w:space="0" w:color="auto"/>
                      </w:divBdr>
                      <w:divsChild>
                        <w:div w:id="151306230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375009568">
                  <w:marLeft w:val="0"/>
                  <w:marRight w:val="0"/>
                  <w:marTop w:val="0"/>
                  <w:marBottom w:val="0"/>
                  <w:divBdr>
                    <w:top w:val="none" w:sz="0" w:space="0" w:color="auto"/>
                    <w:left w:val="none" w:sz="0" w:space="0" w:color="auto"/>
                    <w:bottom w:val="none" w:sz="0" w:space="0" w:color="auto"/>
                    <w:right w:val="none" w:sz="0" w:space="0" w:color="auto"/>
                  </w:divBdr>
                  <w:divsChild>
                    <w:div w:id="427239001">
                      <w:marLeft w:val="0"/>
                      <w:marRight w:val="0"/>
                      <w:marTop w:val="0"/>
                      <w:marBottom w:val="0"/>
                      <w:divBdr>
                        <w:top w:val="none" w:sz="0" w:space="0" w:color="auto"/>
                        <w:left w:val="none" w:sz="0" w:space="0" w:color="auto"/>
                        <w:bottom w:val="none" w:sz="0" w:space="0" w:color="auto"/>
                        <w:right w:val="none" w:sz="0" w:space="0" w:color="auto"/>
                      </w:divBdr>
                    </w:div>
                    <w:div w:id="731193234">
                      <w:marLeft w:val="0"/>
                      <w:marRight w:val="0"/>
                      <w:marTop w:val="0"/>
                      <w:marBottom w:val="0"/>
                      <w:divBdr>
                        <w:top w:val="none" w:sz="0" w:space="0" w:color="auto"/>
                        <w:left w:val="none" w:sz="0" w:space="0" w:color="auto"/>
                        <w:bottom w:val="none" w:sz="0" w:space="0" w:color="auto"/>
                        <w:right w:val="none" w:sz="0" w:space="0" w:color="auto"/>
                      </w:divBdr>
                    </w:div>
                    <w:div w:id="1075007058">
                      <w:marLeft w:val="0"/>
                      <w:marRight w:val="0"/>
                      <w:marTop w:val="0"/>
                      <w:marBottom w:val="0"/>
                      <w:divBdr>
                        <w:top w:val="none" w:sz="0" w:space="0" w:color="auto"/>
                        <w:left w:val="none" w:sz="0" w:space="0" w:color="auto"/>
                        <w:bottom w:val="none" w:sz="0" w:space="0" w:color="auto"/>
                        <w:right w:val="none" w:sz="0" w:space="0" w:color="auto"/>
                      </w:divBdr>
                    </w:div>
                    <w:div w:id="1212814587">
                      <w:marLeft w:val="0"/>
                      <w:marRight w:val="0"/>
                      <w:marTop w:val="0"/>
                      <w:marBottom w:val="0"/>
                      <w:divBdr>
                        <w:top w:val="none" w:sz="0" w:space="0" w:color="auto"/>
                        <w:left w:val="none" w:sz="0" w:space="0" w:color="auto"/>
                        <w:bottom w:val="none" w:sz="0" w:space="0" w:color="auto"/>
                        <w:right w:val="none" w:sz="0" w:space="0" w:color="auto"/>
                      </w:divBdr>
                    </w:div>
                    <w:div w:id="2071030061">
                      <w:marLeft w:val="0"/>
                      <w:marRight w:val="0"/>
                      <w:marTop w:val="0"/>
                      <w:marBottom w:val="0"/>
                      <w:divBdr>
                        <w:top w:val="none" w:sz="0" w:space="0" w:color="auto"/>
                        <w:left w:val="none" w:sz="0" w:space="0" w:color="auto"/>
                        <w:bottom w:val="none" w:sz="0" w:space="0" w:color="auto"/>
                        <w:right w:val="none" w:sz="0" w:space="0" w:color="auto"/>
                      </w:divBdr>
                    </w:div>
                    <w:div w:id="773399708">
                      <w:marLeft w:val="0"/>
                      <w:marRight w:val="0"/>
                      <w:marTop w:val="0"/>
                      <w:marBottom w:val="0"/>
                      <w:divBdr>
                        <w:top w:val="none" w:sz="0" w:space="0" w:color="auto"/>
                        <w:left w:val="none" w:sz="0" w:space="0" w:color="auto"/>
                        <w:bottom w:val="none" w:sz="0" w:space="0" w:color="auto"/>
                        <w:right w:val="none" w:sz="0" w:space="0" w:color="auto"/>
                      </w:divBdr>
                      <w:divsChild>
                        <w:div w:id="103118991">
                          <w:marLeft w:val="0"/>
                          <w:marRight w:val="0"/>
                          <w:marTop w:val="0"/>
                          <w:marBottom w:val="374"/>
                          <w:divBdr>
                            <w:top w:val="none" w:sz="0" w:space="0" w:color="auto"/>
                            <w:left w:val="none" w:sz="0" w:space="0" w:color="auto"/>
                            <w:bottom w:val="none" w:sz="0" w:space="0" w:color="auto"/>
                            <w:right w:val="none" w:sz="0" w:space="0" w:color="auto"/>
                          </w:divBdr>
                        </w:div>
                      </w:divsChild>
                    </w:div>
                    <w:div w:id="379329457">
                      <w:marLeft w:val="0"/>
                      <w:marRight w:val="0"/>
                      <w:marTop w:val="0"/>
                      <w:marBottom w:val="0"/>
                      <w:divBdr>
                        <w:top w:val="none" w:sz="0" w:space="0" w:color="auto"/>
                        <w:left w:val="none" w:sz="0" w:space="0" w:color="auto"/>
                        <w:bottom w:val="none" w:sz="0" w:space="0" w:color="auto"/>
                        <w:right w:val="none" w:sz="0" w:space="0" w:color="auto"/>
                      </w:divBdr>
                    </w:div>
                    <w:div w:id="1904098286">
                      <w:marLeft w:val="0"/>
                      <w:marRight w:val="0"/>
                      <w:marTop w:val="0"/>
                      <w:marBottom w:val="0"/>
                      <w:divBdr>
                        <w:top w:val="none" w:sz="0" w:space="0" w:color="auto"/>
                        <w:left w:val="none" w:sz="0" w:space="0" w:color="auto"/>
                        <w:bottom w:val="none" w:sz="0" w:space="0" w:color="auto"/>
                        <w:right w:val="none" w:sz="0" w:space="0" w:color="auto"/>
                      </w:divBdr>
                    </w:div>
                    <w:div w:id="876432091">
                      <w:marLeft w:val="0"/>
                      <w:marRight w:val="0"/>
                      <w:marTop w:val="0"/>
                      <w:marBottom w:val="0"/>
                      <w:divBdr>
                        <w:top w:val="none" w:sz="0" w:space="0" w:color="auto"/>
                        <w:left w:val="none" w:sz="0" w:space="0" w:color="auto"/>
                        <w:bottom w:val="none" w:sz="0" w:space="0" w:color="auto"/>
                        <w:right w:val="none" w:sz="0" w:space="0" w:color="auto"/>
                      </w:divBdr>
                    </w:div>
                    <w:div w:id="1253709707">
                      <w:marLeft w:val="0"/>
                      <w:marRight w:val="0"/>
                      <w:marTop w:val="0"/>
                      <w:marBottom w:val="0"/>
                      <w:divBdr>
                        <w:top w:val="none" w:sz="0" w:space="0" w:color="auto"/>
                        <w:left w:val="none" w:sz="0" w:space="0" w:color="auto"/>
                        <w:bottom w:val="none" w:sz="0" w:space="0" w:color="auto"/>
                        <w:right w:val="none" w:sz="0" w:space="0" w:color="auto"/>
                      </w:divBdr>
                    </w:div>
                    <w:div w:id="994068518">
                      <w:marLeft w:val="0"/>
                      <w:marRight w:val="0"/>
                      <w:marTop w:val="0"/>
                      <w:marBottom w:val="0"/>
                      <w:divBdr>
                        <w:top w:val="none" w:sz="0" w:space="0" w:color="auto"/>
                        <w:left w:val="none" w:sz="0" w:space="0" w:color="auto"/>
                        <w:bottom w:val="none" w:sz="0" w:space="0" w:color="auto"/>
                        <w:right w:val="none" w:sz="0" w:space="0" w:color="auto"/>
                      </w:divBdr>
                    </w:div>
                    <w:div w:id="662272185">
                      <w:marLeft w:val="0"/>
                      <w:marRight w:val="0"/>
                      <w:marTop w:val="0"/>
                      <w:marBottom w:val="0"/>
                      <w:divBdr>
                        <w:top w:val="none" w:sz="0" w:space="0" w:color="auto"/>
                        <w:left w:val="none" w:sz="0" w:space="0" w:color="auto"/>
                        <w:bottom w:val="none" w:sz="0" w:space="0" w:color="auto"/>
                        <w:right w:val="none" w:sz="0" w:space="0" w:color="auto"/>
                      </w:divBdr>
                      <w:divsChild>
                        <w:div w:id="1711227219">
                          <w:marLeft w:val="0"/>
                          <w:marRight w:val="0"/>
                          <w:marTop w:val="0"/>
                          <w:marBottom w:val="374"/>
                          <w:divBdr>
                            <w:top w:val="none" w:sz="0" w:space="0" w:color="auto"/>
                            <w:left w:val="none" w:sz="0" w:space="0" w:color="auto"/>
                            <w:bottom w:val="none" w:sz="0" w:space="0" w:color="auto"/>
                            <w:right w:val="none" w:sz="0" w:space="0" w:color="auto"/>
                          </w:divBdr>
                        </w:div>
                      </w:divsChild>
                    </w:div>
                    <w:div w:id="229924524">
                      <w:marLeft w:val="0"/>
                      <w:marRight w:val="0"/>
                      <w:marTop w:val="0"/>
                      <w:marBottom w:val="0"/>
                      <w:divBdr>
                        <w:top w:val="none" w:sz="0" w:space="0" w:color="auto"/>
                        <w:left w:val="none" w:sz="0" w:space="0" w:color="auto"/>
                        <w:bottom w:val="none" w:sz="0" w:space="0" w:color="auto"/>
                        <w:right w:val="none" w:sz="0" w:space="0" w:color="auto"/>
                      </w:divBdr>
                    </w:div>
                    <w:div w:id="40181066">
                      <w:marLeft w:val="0"/>
                      <w:marRight w:val="0"/>
                      <w:marTop w:val="0"/>
                      <w:marBottom w:val="0"/>
                      <w:divBdr>
                        <w:top w:val="none" w:sz="0" w:space="0" w:color="auto"/>
                        <w:left w:val="none" w:sz="0" w:space="0" w:color="auto"/>
                        <w:bottom w:val="none" w:sz="0" w:space="0" w:color="auto"/>
                        <w:right w:val="none" w:sz="0" w:space="0" w:color="auto"/>
                      </w:divBdr>
                    </w:div>
                    <w:div w:id="640229964">
                      <w:marLeft w:val="0"/>
                      <w:marRight w:val="0"/>
                      <w:marTop w:val="0"/>
                      <w:marBottom w:val="0"/>
                      <w:divBdr>
                        <w:top w:val="none" w:sz="0" w:space="0" w:color="auto"/>
                        <w:left w:val="none" w:sz="0" w:space="0" w:color="auto"/>
                        <w:bottom w:val="none" w:sz="0" w:space="0" w:color="auto"/>
                        <w:right w:val="none" w:sz="0" w:space="0" w:color="auto"/>
                      </w:divBdr>
                    </w:div>
                    <w:div w:id="1169053807">
                      <w:marLeft w:val="0"/>
                      <w:marRight w:val="0"/>
                      <w:marTop w:val="0"/>
                      <w:marBottom w:val="0"/>
                      <w:divBdr>
                        <w:top w:val="none" w:sz="0" w:space="0" w:color="auto"/>
                        <w:left w:val="none" w:sz="0" w:space="0" w:color="auto"/>
                        <w:bottom w:val="none" w:sz="0" w:space="0" w:color="auto"/>
                        <w:right w:val="none" w:sz="0" w:space="0" w:color="auto"/>
                      </w:divBdr>
                    </w:div>
                    <w:div w:id="793523713">
                      <w:marLeft w:val="0"/>
                      <w:marRight w:val="0"/>
                      <w:marTop w:val="0"/>
                      <w:marBottom w:val="0"/>
                      <w:divBdr>
                        <w:top w:val="none" w:sz="0" w:space="0" w:color="auto"/>
                        <w:left w:val="none" w:sz="0" w:space="0" w:color="auto"/>
                        <w:bottom w:val="none" w:sz="0" w:space="0" w:color="auto"/>
                        <w:right w:val="none" w:sz="0" w:space="0" w:color="auto"/>
                      </w:divBdr>
                    </w:div>
                    <w:div w:id="1682119259">
                      <w:marLeft w:val="0"/>
                      <w:marRight w:val="0"/>
                      <w:marTop w:val="0"/>
                      <w:marBottom w:val="0"/>
                      <w:divBdr>
                        <w:top w:val="none" w:sz="0" w:space="0" w:color="auto"/>
                        <w:left w:val="none" w:sz="0" w:space="0" w:color="auto"/>
                        <w:bottom w:val="none" w:sz="0" w:space="0" w:color="auto"/>
                        <w:right w:val="none" w:sz="0" w:space="0" w:color="auto"/>
                      </w:divBdr>
                    </w:div>
                    <w:div w:id="433597898">
                      <w:marLeft w:val="0"/>
                      <w:marRight w:val="0"/>
                      <w:marTop w:val="0"/>
                      <w:marBottom w:val="0"/>
                      <w:divBdr>
                        <w:top w:val="none" w:sz="0" w:space="0" w:color="auto"/>
                        <w:left w:val="none" w:sz="0" w:space="0" w:color="auto"/>
                        <w:bottom w:val="none" w:sz="0" w:space="0" w:color="auto"/>
                        <w:right w:val="none" w:sz="0" w:space="0" w:color="auto"/>
                      </w:divBdr>
                    </w:div>
                    <w:div w:id="564145577">
                      <w:marLeft w:val="0"/>
                      <w:marRight w:val="0"/>
                      <w:marTop w:val="0"/>
                      <w:marBottom w:val="0"/>
                      <w:divBdr>
                        <w:top w:val="none" w:sz="0" w:space="0" w:color="auto"/>
                        <w:left w:val="none" w:sz="0" w:space="0" w:color="auto"/>
                        <w:bottom w:val="none" w:sz="0" w:space="0" w:color="auto"/>
                        <w:right w:val="none" w:sz="0" w:space="0" w:color="auto"/>
                      </w:divBdr>
                    </w:div>
                    <w:div w:id="1242251393">
                      <w:marLeft w:val="0"/>
                      <w:marRight w:val="0"/>
                      <w:marTop w:val="0"/>
                      <w:marBottom w:val="0"/>
                      <w:divBdr>
                        <w:top w:val="none" w:sz="0" w:space="0" w:color="auto"/>
                        <w:left w:val="none" w:sz="0" w:space="0" w:color="auto"/>
                        <w:bottom w:val="none" w:sz="0" w:space="0" w:color="auto"/>
                        <w:right w:val="none" w:sz="0" w:space="0" w:color="auto"/>
                      </w:divBdr>
                    </w:div>
                    <w:div w:id="1017121143">
                      <w:marLeft w:val="0"/>
                      <w:marRight w:val="0"/>
                      <w:marTop w:val="0"/>
                      <w:marBottom w:val="0"/>
                      <w:divBdr>
                        <w:top w:val="none" w:sz="0" w:space="0" w:color="auto"/>
                        <w:left w:val="none" w:sz="0" w:space="0" w:color="auto"/>
                        <w:bottom w:val="none" w:sz="0" w:space="0" w:color="auto"/>
                        <w:right w:val="none" w:sz="0" w:space="0" w:color="auto"/>
                      </w:divBdr>
                      <w:divsChild>
                        <w:div w:id="804277205">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421613044">
                  <w:marLeft w:val="0"/>
                  <w:marRight w:val="0"/>
                  <w:marTop w:val="0"/>
                  <w:marBottom w:val="0"/>
                  <w:divBdr>
                    <w:top w:val="none" w:sz="0" w:space="0" w:color="auto"/>
                    <w:left w:val="none" w:sz="0" w:space="0" w:color="auto"/>
                    <w:bottom w:val="none" w:sz="0" w:space="0" w:color="auto"/>
                    <w:right w:val="none" w:sz="0" w:space="0" w:color="auto"/>
                  </w:divBdr>
                  <w:divsChild>
                    <w:div w:id="585043900">
                      <w:marLeft w:val="0"/>
                      <w:marRight w:val="0"/>
                      <w:marTop w:val="0"/>
                      <w:marBottom w:val="374"/>
                      <w:divBdr>
                        <w:top w:val="none" w:sz="0" w:space="0" w:color="auto"/>
                        <w:left w:val="none" w:sz="0" w:space="0" w:color="auto"/>
                        <w:bottom w:val="none" w:sz="0" w:space="0" w:color="auto"/>
                        <w:right w:val="none" w:sz="0" w:space="0" w:color="auto"/>
                      </w:divBdr>
                    </w:div>
                    <w:div w:id="1050421643">
                      <w:marLeft w:val="0"/>
                      <w:marRight w:val="0"/>
                      <w:marTop w:val="0"/>
                      <w:marBottom w:val="0"/>
                      <w:divBdr>
                        <w:top w:val="none" w:sz="0" w:space="0" w:color="auto"/>
                        <w:left w:val="none" w:sz="0" w:space="0" w:color="auto"/>
                        <w:bottom w:val="none" w:sz="0" w:space="0" w:color="auto"/>
                        <w:right w:val="none" w:sz="0" w:space="0" w:color="auto"/>
                      </w:divBdr>
                      <w:divsChild>
                        <w:div w:id="818038284">
                          <w:marLeft w:val="0"/>
                          <w:marRight w:val="0"/>
                          <w:marTop w:val="0"/>
                          <w:marBottom w:val="0"/>
                          <w:divBdr>
                            <w:top w:val="none" w:sz="0" w:space="0" w:color="auto"/>
                            <w:left w:val="none" w:sz="0" w:space="0" w:color="auto"/>
                            <w:bottom w:val="none" w:sz="0" w:space="0" w:color="auto"/>
                            <w:right w:val="none" w:sz="0" w:space="0" w:color="auto"/>
                          </w:divBdr>
                          <w:divsChild>
                            <w:div w:id="464011314">
                              <w:marLeft w:val="0"/>
                              <w:marRight w:val="0"/>
                              <w:marTop w:val="0"/>
                              <w:marBottom w:val="0"/>
                              <w:divBdr>
                                <w:top w:val="none" w:sz="0" w:space="0" w:color="auto"/>
                                <w:left w:val="none" w:sz="0" w:space="0" w:color="auto"/>
                                <w:bottom w:val="none" w:sz="0" w:space="0" w:color="auto"/>
                                <w:right w:val="none" w:sz="0" w:space="0" w:color="auto"/>
                              </w:divBdr>
                            </w:div>
                            <w:div w:id="1598634318">
                              <w:marLeft w:val="0"/>
                              <w:marRight w:val="0"/>
                              <w:marTop w:val="0"/>
                              <w:marBottom w:val="0"/>
                              <w:divBdr>
                                <w:top w:val="none" w:sz="0" w:space="0" w:color="auto"/>
                                <w:left w:val="none" w:sz="0" w:space="0" w:color="auto"/>
                                <w:bottom w:val="none" w:sz="0" w:space="0" w:color="auto"/>
                                <w:right w:val="none" w:sz="0" w:space="0" w:color="auto"/>
                              </w:divBdr>
                            </w:div>
                            <w:div w:id="1827940812">
                              <w:marLeft w:val="0"/>
                              <w:marRight w:val="0"/>
                              <w:marTop w:val="0"/>
                              <w:marBottom w:val="0"/>
                              <w:divBdr>
                                <w:top w:val="none" w:sz="0" w:space="0" w:color="auto"/>
                                <w:left w:val="none" w:sz="0" w:space="0" w:color="auto"/>
                                <w:bottom w:val="none" w:sz="0" w:space="0" w:color="auto"/>
                                <w:right w:val="none" w:sz="0" w:space="0" w:color="auto"/>
                              </w:divBdr>
                            </w:div>
                            <w:div w:id="443306803">
                              <w:marLeft w:val="0"/>
                              <w:marRight w:val="0"/>
                              <w:marTop w:val="0"/>
                              <w:marBottom w:val="0"/>
                              <w:divBdr>
                                <w:top w:val="none" w:sz="0" w:space="0" w:color="auto"/>
                                <w:left w:val="none" w:sz="0" w:space="0" w:color="auto"/>
                                <w:bottom w:val="none" w:sz="0" w:space="0" w:color="auto"/>
                                <w:right w:val="none" w:sz="0" w:space="0" w:color="auto"/>
                              </w:divBdr>
                            </w:div>
                            <w:div w:id="2108259896">
                              <w:marLeft w:val="0"/>
                              <w:marRight w:val="0"/>
                              <w:marTop w:val="0"/>
                              <w:marBottom w:val="0"/>
                              <w:divBdr>
                                <w:top w:val="none" w:sz="0" w:space="0" w:color="auto"/>
                                <w:left w:val="none" w:sz="0" w:space="0" w:color="auto"/>
                                <w:bottom w:val="none" w:sz="0" w:space="0" w:color="auto"/>
                                <w:right w:val="none" w:sz="0" w:space="0" w:color="auto"/>
                              </w:divBdr>
                            </w:div>
                            <w:div w:id="1300722003">
                              <w:marLeft w:val="0"/>
                              <w:marRight w:val="0"/>
                              <w:marTop w:val="0"/>
                              <w:marBottom w:val="0"/>
                              <w:divBdr>
                                <w:top w:val="none" w:sz="0" w:space="0" w:color="auto"/>
                                <w:left w:val="none" w:sz="0" w:space="0" w:color="auto"/>
                                <w:bottom w:val="none" w:sz="0" w:space="0" w:color="auto"/>
                                <w:right w:val="none" w:sz="0" w:space="0" w:color="auto"/>
                              </w:divBdr>
                            </w:div>
                            <w:div w:id="760494875">
                              <w:marLeft w:val="0"/>
                              <w:marRight w:val="0"/>
                              <w:marTop w:val="0"/>
                              <w:marBottom w:val="0"/>
                              <w:divBdr>
                                <w:top w:val="none" w:sz="0" w:space="0" w:color="auto"/>
                                <w:left w:val="none" w:sz="0" w:space="0" w:color="auto"/>
                                <w:bottom w:val="none" w:sz="0" w:space="0" w:color="auto"/>
                                <w:right w:val="none" w:sz="0" w:space="0" w:color="auto"/>
                              </w:divBdr>
                            </w:div>
                            <w:div w:id="1205632765">
                              <w:marLeft w:val="0"/>
                              <w:marRight w:val="0"/>
                              <w:marTop w:val="0"/>
                              <w:marBottom w:val="0"/>
                              <w:divBdr>
                                <w:top w:val="none" w:sz="0" w:space="0" w:color="auto"/>
                                <w:left w:val="none" w:sz="0" w:space="0" w:color="auto"/>
                                <w:bottom w:val="none" w:sz="0" w:space="0" w:color="auto"/>
                                <w:right w:val="none" w:sz="0" w:space="0" w:color="auto"/>
                              </w:divBdr>
                              <w:divsChild>
                                <w:div w:id="606082962">
                                  <w:marLeft w:val="0"/>
                                  <w:marRight w:val="0"/>
                                  <w:marTop w:val="0"/>
                                  <w:marBottom w:val="374"/>
                                  <w:divBdr>
                                    <w:top w:val="none" w:sz="0" w:space="0" w:color="auto"/>
                                    <w:left w:val="none" w:sz="0" w:space="0" w:color="auto"/>
                                    <w:bottom w:val="none" w:sz="0" w:space="0" w:color="auto"/>
                                    <w:right w:val="none" w:sz="0" w:space="0" w:color="auto"/>
                                  </w:divBdr>
                                </w:div>
                              </w:divsChild>
                            </w:div>
                            <w:div w:id="973369340">
                              <w:marLeft w:val="0"/>
                              <w:marRight w:val="0"/>
                              <w:marTop w:val="0"/>
                              <w:marBottom w:val="0"/>
                              <w:divBdr>
                                <w:top w:val="none" w:sz="0" w:space="0" w:color="auto"/>
                                <w:left w:val="none" w:sz="0" w:space="0" w:color="auto"/>
                                <w:bottom w:val="none" w:sz="0" w:space="0" w:color="auto"/>
                                <w:right w:val="none" w:sz="0" w:space="0" w:color="auto"/>
                              </w:divBdr>
                              <w:divsChild>
                                <w:div w:id="135942566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171066414">
                          <w:marLeft w:val="0"/>
                          <w:marRight w:val="0"/>
                          <w:marTop w:val="0"/>
                          <w:marBottom w:val="0"/>
                          <w:divBdr>
                            <w:top w:val="none" w:sz="0" w:space="0" w:color="auto"/>
                            <w:left w:val="none" w:sz="0" w:space="0" w:color="auto"/>
                            <w:bottom w:val="none" w:sz="0" w:space="0" w:color="auto"/>
                            <w:right w:val="none" w:sz="0" w:space="0" w:color="auto"/>
                          </w:divBdr>
                          <w:divsChild>
                            <w:div w:id="1596280062">
                              <w:marLeft w:val="0"/>
                              <w:marRight w:val="0"/>
                              <w:marTop w:val="0"/>
                              <w:marBottom w:val="374"/>
                              <w:divBdr>
                                <w:top w:val="none" w:sz="0" w:space="0" w:color="auto"/>
                                <w:left w:val="none" w:sz="0" w:space="0" w:color="auto"/>
                                <w:bottom w:val="none" w:sz="0" w:space="0" w:color="auto"/>
                                <w:right w:val="none" w:sz="0" w:space="0" w:color="auto"/>
                              </w:divBdr>
                            </w:div>
                          </w:divsChild>
                        </w:div>
                        <w:div w:id="681317770">
                          <w:marLeft w:val="0"/>
                          <w:marRight w:val="0"/>
                          <w:marTop w:val="0"/>
                          <w:marBottom w:val="0"/>
                          <w:divBdr>
                            <w:top w:val="none" w:sz="0" w:space="0" w:color="auto"/>
                            <w:left w:val="none" w:sz="0" w:space="0" w:color="auto"/>
                            <w:bottom w:val="none" w:sz="0" w:space="0" w:color="auto"/>
                            <w:right w:val="none" w:sz="0" w:space="0" w:color="auto"/>
                          </w:divBdr>
                          <w:divsChild>
                            <w:div w:id="205416696">
                              <w:marLeft w:val="0"/>
                              <w:marRight w:val="0"/>
                              <w:marTop w:val="0"/>
                              <w:marBottom w:val="374"/>
                              <w:divBdr>
                                <w:top w:val="none" w:sz="0" w:space="0" w:color="auto"/>
                                <w:left w:val="none" w:sz="0" w:space="0" w:color="auto"/>
                                <w:bottom w:val="none" w:sz="0" w:space="0" w:color="auto"/>
                                <w:right w:val="none" w:sz="0" w:space="0" w:color="auto"/>
                              </w:divBdr>
                            </w:div>
                          </w:divsChild>
                        </w:div>
                        <w:div w:id="1596864074">
                          <w:marLeft w:val="0"/>
                          <w:marRight w:val="0"/>
                          <w:marTop w:val="0"/>
                          <w:marBottom w:val="0"/>
                          <w:divBdr>
                            <w:top w:val="none" w:sz="0" w:space="0" w:color="auto"/>
                            <w:left w:val="none" w:sz="0" w:space="0" w:color="auto"/>
                            <w:bottom w:val="none" w:sz="0" w:space="0" w:color="auto"/>
                            <w:right w:val="none" w:sz="0" w:space="0" w:color="auto"/>
                          </w:divBdr>
                        </w:div>
                      </w:divsChild>
                    </w:div>
                    <w:div w:id="2075155990">
                      <w:marLeft w:val="0"/>
                      <w:marRight w:val="0"/>
                      <w:marTop w:val="0"/>
                      <w:marBottom w:val="0"/>
                      <w:divBdr>
                        <w:top w:val="none" w:sz="0" w:space="0" w:color="auto"/>
                        <w:left w:val="none" w:sz="0" w:space="0" w:color="auto"/>
                        <w:bottom w:val="none" w:sz="0" w:space="0" w:color="auto"/>
                        <w:right w:val="none" w:sz="0" w:space="0" w:color="auto"/>
                      </w:divBdr>
                      <w:divsChild>
                        <w:div w:id="1087381923">
                          <w:marLeft w:val="0"/>
                          <w:marRight w:val="0"/>
                          <w:marTop w:val="0"/>
                          <w:marBottom w:val="374"/>
                          <w:divBdr>
                            <w:top w:val="none" w:sz="0" w:space="0" w:color="auto"/>
                            <w:left w:val="none" w:sz="0" w:space="0" w:color="auto"/>
                            <w:bottom w:val="none" w:sz="0" w:space="0" w:color="auto"/>
                            <w:right w:val="none" w:sz="0" w:space="0" w:color="auto"/>
                          </w:divBdr>
                        </w:div>
                      </w:divsChild>
                    </w:div>
                    <w:div w:id="80108788">
                      <w:marLeft w:val="0"/>
                      <w:marRight w:val="0"/>
                      <w:marTop w:val="0"/>
                      <w:marBottom w:val="0"/>
                      <w:divBdr>
                        <w:top w:val="none" w:sz="0" w:space="0" w:color="auto"/>
                        <w:left w:val="none" w:sz="0" w:space="0" w:color="auto"/>
                        <w:bottom w:val="none" w:sz="0" w:space="0" w:color="auto"/>
                        <w:right w:val="none" w:sz="0" w:space="0" w:color="auto"/>
                      </w:divBdr>
                    </w:div>
                    <w:div w:id="2020304814">
                      <w:marLeft w:val="0"/>
                      <w:marRight w:val="0"/>
                      <w:marTop w:val="0"/>
                      <w:marBottom w:val="0"/>
                      <w:divBdr>
                        <w:top w:val="none" w:sz="0" w:space="0" w:color="auto"/>
                        <w:left w:val="none" w:sz="0" w:space="0" w:color="auto"/>
                        <w:bottom w:val="none" w:sz="0" w:space="0" w:color="auto"/>
                        <w:right w:val="none" w:sz="0" w:space="0" w:color="auto"/>
                      </w:divBdr>
                      <w:divsChild>
                        <w:div w:id="408112116">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680541448">
                  <w:marLeft w:val="0"/>
                  <w:marRight w:val="0"/>
                  <w:marTop w:val="0"/>
                  <w:marBottom w:val="0"/>
                  <w:divBdr>
                    <w:top w:val="none" w:sz="0" w:space="0" w:color="auto"/>
                    <w:left w:val="none" w:sz="0" w:space="0" w:color="auto"/>
                    <w:bottom w:val="none" w:sz="0" w:space="0" w:color="auto"/>
                    <w:right w:val="none" w:sz="0" w:space="0" w:color="auto"/>
                  </w:divBdr>
                  <w:divsChild>
                    <w:div w:id="822087712">
                      <w:marLeft w:val="0"/>
                      <w:marRight w:val="0"/>
                      <w:marTop w:val="0"/>
                      <w:marBottom w:val="374"/>
                      <w:divBdr>
                        <w:top w:val="none" w:sz="0" w:space="0" w:color="auto"/>
                        <w:left w:val="none" w:sz="0" w:space="0" w:color="auto"/>
                        <w:bottom w:val="none" w:sz="0" w:space="0" w:color="auto"/>
                        <w:right w:val="none" w:sz="0" w:space="0" w:color="auto"/>
                      </w:divBdr>
                    </w:div>
                    <w:div w:id="2112168115">
                      <w:marLeft w:val="0"/>
                      <w:marRight w:val="0"/>
                      <w:marTop w:val="0"/>
                      <w:marBottom w:val="0"/>
                      <w:divBdr>
                        <w:top w:val="none" w:sz="0" w:space="0" w:color="auto"/>
                        <w:left w:val="none" w:sz="0" w:space="0" w:color="auto"/>
                        <w:bottom w:val="none" w:sz="0" w:space="0" w:color="auto"/>
                        <w:right w:val="none" w:sz="0" w:space="0" w:color="auto"/>
                      </w:divBdr>
                      <w:divsChild>
                        <w:div w:id="884220487">
                          <w:marLeft w:val="0"/>
                          <w:marRight w:val="0"/>
                          <w:marTop w:val="0"/>
                          <w:marBottom w:val="374"/>
                          <w:divBdr>
                            <w:top w:val="none" w:sz="0" w:space="0" w:color="auto"/>
                            <w:left w:val="none" w:sz="0" w:space="0" w:color="auto"/>
                            <w:bottom w:val="none" w:sz="0" w:space="0" w:color="auto"/>
                            <w:right w:val="none" w:sz="0" w:space="0" w:color="auto"/>
                          </w:divBdr>
                        </w:div>
                        <w:div w:id="325594573">
                          <w:marLeft w:val="0"/>
                          <w:marRight w:val="0"/>
                          <w:marTop w:val="0"/>
                          <w:marBottom w:val="374"/>
                          <w:divBdr>
                            <w:top w:val="none" w:sz="0" w:space="0" w:color="auto"/>
                            <w:left w:val="none" w:sz="0" w:space="0" w:color="auto"/>
                            <w:bottom w:val="none" w:sz="0" w:space="0" w:color="auto"/>
                            <w:right w:val="none" w:sz="0" w:space="0" w:color="auto"/>
                          </w:divBdr>
                        </w:div>
                        <w:div w:id="691684841">
                          <w:marLeft w:val="0"/>
                          <w:marRight w:val="0"/>
                          <w:marTop w:val="0"/>
                          <w:marBottom w:val="0"/>
                          <w:divBdr>
                            <w:top w:val="none" w:sz="0" w:space="0" w:color="auto"/>
                            <w:left w:val="none" w:sz="0" w:space="0" w:color="auto"/>
                            <w:bottom w:val="none" w:sz="0" w:space="0" w:color="auto"/>
                            <w:right w:val="none" w:sz="0" w:space="0" w:color="auto"/>
                          </w:divBdr>
                          <w:divsChild>
                            <w:div w:id="399444850">
                              <w:marLeft w:val="0"/>
                              <w:marRight w:val="0"/>
                              <w:marTop w:val="0"/>
                              <w:marBottom w:val="374"/>
                              <w:divBdr>
                                <w:top w:val="none" w:sz="0" w:space="0" w:color="auto"/>
                                <w:left w:val="none" w:sz="0" w:space="0" w:color="auto"/>
                                <w:bottom w:val="none" w:sz="0" w:space="0" w:color="auto"/>
                                <w:right w:val="none" w:sz="0" w:space="0" w:color="auto"/>
                              </w:divBdr>
                            </w:div>
                          </w:divsChild>
                        </w:div>
                        <w:div w:id="279145461">
                          <w:marLeft w:val="0"/>
                          <w:marRight w:val="0"/>
                          <w:marTop w:val="0"/>
                          <w:marBottom w:val="374"/>
                          <w:divBdr>
                            <w:top w:val="none" w:sz="0" w:space="0" w:color="auto"/>
                            <w:left w:val="none" w:sz="0" w:space="0" w:color="auto"/>
                            <w:bottom w:val="none" w:sz="0" w:space="0" w:color="auto"/>
                            <w:right w:val="none" w:sz="0" w:space="0" w:color="auto"/>
                          </w:divBdr>
                        </w:div>
                        <w:div w:id="1964000391">
                          <w:marLeft w:val="0"/>
                          <w:marRight w:val="0"/>
                          <w:marTop w:val="0"/>
                          <w:marBottom w:val="0"/>
                          <w:divBdr>
                            <w:top w:val="none" w:sz="0" w:space="0" w:color="auto"/>
                            <w:left w:val="none" w:sz="0" w:space="0" w:color="auto"/>
                            <w:bottom w:val="none" w:sz="0" w:space="0" w:color="auto"/>
                            <w:right w:val="none" w:sz="0" w:space="0" w:color="auto"/>
                          </w:divBdr>
                          <w:divsChild>
                            <w:div w:id="981076812">
                              <w:marLeft w:val="0"/>
                              <w:marRight w:val="0"/>
                              <w:marTop w:val="0"/>
                              <w:marBottom w:val="374"/>
                              <w:divBdr>
                                <w:top w:val="none" w:sz="0" w:space="0" w:color="auto"/>
                                <w:left w:val="none" w:sz="0" w:space="0" w:color="auto"/>
                                <w:bottom w:val="none" w:sz="0" w:space="0" w:color="auto"/>
                                <w:right w:val="none" w:sz="0" w:space="0" w:color="auto"/>
                              </w:divBdr>
                            </w:div>
                          </w:divsChild>
                        </w:div>
                        <w:div w:id="37557737">
                          <w:marLeft w:val="0"/>
                          <w:marRight w:val="0"/>
                          <w:marTop w:val="0"/>
                          <w:marBottom w:val="0"/>
                          <w:divBdr>
                            <w:top w:val="none" w:sz="0" w:space="0" w:color="auto"/>
                            <w:left w:val="none" w:sz="0" w:space="0" w:color="auto"/>
                            <w:bottom w:val="none" w:sz="0" w:space="0" w:color="auto"/>
                            <w:right w:val="none" w:sz="0" w:space="0" w:color="auto"/>
                          </w:divBdr>
                          <w:divsChild>
                            <w:div w:id="107743553">
                              <w:marLeft w:val="0"/>
                              <w:marRight w:val="0"/>
                              <w:marTop w:val="0"/>
                              <w:marBottom w:val="374"/>
                              <w:divBdr>
                                <w:top w:val="none" w:sz="0" w:space="0" w:color="auto"/>
                                <w:left w:val="none" w:sz="0" w:space="0" w:color="auto"/>
                                <w:bottom w:val="none" w:sz="0" w:space="0" w:color="auto"/>
                                <w:right w:val="none" w:sz="0" w:space="0" w:color="auto"/>
                              </w:divBdr>
                            </w:div>
                          </w:divsChild>
                        </w:div>
                        <w:div w:id="188952889">
                          <w:marLeft w:val="0"/>
                          <w:marRight w:val="0"/>
                          <w:marTop w:val="0"/>
                          <w:marBottom w:val="374"/>
                          <w:divBdr>
                            <w:top w:val="none" w:sz="0" w:space="0" w:color="auto"/>
                            <w:left w:val="none" w:sz="0" w:space="0" w:color="auto"/>
                            <w:bottom w:val="none" w:sz="0" w:space="0" w:color="auto"/>
                            <w:right w:val="none" w:sz="0" w:space="0" w:color="auto"/>
                          </w:divBdr>
                        </w:div>
                      </w:divsChild>
                    </w:div>
                    <w:div w:id="627972262">
                      <w:marLeft w:val="0"/>
                      <w:marRight w:val="0"/>
                      <w:marTop w:val="0"/>
                      <w:marBottom w:val="0"/>
                      <w:divBdr>
                        <w:top w:val="none" w:sz="0" w:space="0" w:color="auto"/>
                        <w:left w:val="none" w:sz="0" w:space="0" w:color="auto"/>
                        <w:bottom w:val="none" w:sz="0" w:space="0" w:color="auto"/>
                        <w:right w:val="none" w:sz="0" w:space="0" w:color="auto"/>
                      </w:divBdr>
                      <w:divsChild>
                        <w:div w:id="94831520">
                          <w:marLeft w:val="0"/>
                          <w:marRight w:val="0"/>
                          <w:marTop w:val="0"/>
                          <w:marBottom w:val="374"/>
                          <w:divBdr>
                            <w:top w:val="none" w:sz="0" w:space="0" w:color="auto"/>
                            <w:left w:val="none" w:sz="0" w:space="0" w:color="auto"/>
                            <w:bottom w:val="none" w:sz="0" w:space="0" w:color="auto"/>
                            <w:right w:val="none" w:sz="0" w:space="0" w:color="auto"/>
                          </w:divBdr>
                        </w:div>
                      </w:divsChild>
                    </w:div>
                    <w:div w:id="708379991">
                      <w:marLeft w:val="0"/>
                      <w:marRight w:val="0"/>
                      <w:marTop w:val="0"/>
                      <w:marBottom w:val="0"/>
                      <w:divBdr>
                        <w:top w:val="none" w:sz="0" w:space="0" w:color="auto"/>
                        <w:left w:val="none" w:sz="0" w:space="0" w:color="auto"/>
                        <w:bottom w:val="none" w:sz="0" w:space="0" w:color="auto"/>
                        <w:right w:val="none" w:sz="0" w:space="0" w:color="auto"/>
                      </w:divBdr>
                      <w:divsChild>
                        <w:div w:id="480778816">
                          <w:marLeft w:val="0"/>
                          <w:marRight w:val="0"/>
                          <w:marTop w:val="0"/>
                          <w:marBottom w:val="374"/>
                          <w:divBdr>
                            <w:top w:val="none" w:sz="0" w:space="0" w:color="auto"/>
                            <w:left w:val="none" w:sz="0" w:space="0" w:color="auto"/>
                            <w:bottom w:val="none" w:sz="0" w:space="0" w:color="auto"/>
                            <w:right w:val="none" w:sz="0" w:space="0" w:color="auto"/>
                          </w:divBdr>
                        </w:div>
                      </w:divsChild>
                    </w:div>
                    <w:div w:id="1924339633">
                      <w:marLeft w:val="0"/>
                      <w:marRight w:val="0"/>
                      <w:marTop w:val="0"/>
                      <w:marBottom w:val="0"/>
                      <w:divBdr>
                        <w:top w:val="none" w:sz="0" w:space="0" w:color="auto"/>
                        <w:left w:val="none" w:sz="0" w:space="0" w:color="auto"/>
                        <w:bottom w:val="none" w:sz="0" w:space="0" w:color="auto"/>
                        <w:right w:val="none" w:sz="0" w:space="0" w:color="auto"/>
                      </w:divBdr>
                    </w:div>
                    <w:div w:id="1654604990">
                      <w:marLeft w:val="0"/>
                      <w:marRight w:val="0"/>
                      <w:marTop w:val="0"/>
                      <w:marBottom w:val="0"/>
                      <w:divBdr>
                        <w:top w:val="none" w:sz="0" w:space="0" w:color="auto"/>
                        <w:left w:val="none" w:sz="0" w:space="0" w:color="auto"/>
                        <w:bottom w:val="none" w:sz="0" w:space="0" w:color="auto"/>
                        <w:right w:val="none" w:sz="0" w:space="0" w:color="auto"/>
                      </w:divBdr>
                    </w:div>
                    <w:div w:id="23949572">
                      <w:marLeft w:val="0"/>
                      <w:marRight w:val="0"/>
                      <w:marTop w:val="0"/>
                      <w:marBottom w:val="0"/>
                      <w:divBdr>
                        <w:top w:val="none" w:sz="0" w:space="0" w:color="auto"/>
                        <w:left w:val="none" w:sz="0" w:space="0" w:color="auto"/>
                        <w:bottom w:val="none" w:sz="0" w:space="0" w:color="auto"/>
                        <w:right w:val="none" w:sz="0" w:space="0" w:color="auto"/>
                      </w:divBdr>
                      <w:divsChild>
                        <w:div w:id="918103056">
                          <w:marLeft w:val="0"/>
                          <w:marRight w:val="0"/>
                          <w:marTop w:val="0"/>
                          <w:marBottom w:val="374"/>
                          <w:divBdr>
                            <w:top w:val="none" w:sz="0" w:space="0" w:color="auto"/>
                            <w:left w:val="none" w:sz="0" w:space="0" w:color="auto"/>
                            <w:bottom w:val="none" w:sz="0" w:space="0" w:color="auto"/>
                            <w:right w:val="none" w:sz="0" w:space="0" w:color="auto"/>
                          </w:divBdr>
                        </w:div>
                      </w:divsChild>
                    </w:div>
                    <w:div w:id="1988584840">
                      <w:marLeft w:val="0"/>
                      <w:marRight w:val="0"/>
                      <w:marTop w:val="0"/>
                      <w:marBottom w:val="0"/>
                      <w:divBdr>
                        <w:top w:val="none" w:sz="0" w:space="0" w:color="auto"/>
                        <w:left w:val="none" w:sz="0" w:space="0" w:color="auto"/>
                        <w:bottom w:val="none" w:sz="0" w:space="0" w:color="auto"/>
                        <w:right w:val="none" w:sz="0" w:space="0" w:color="auto"/>
                      </w:divBdr>
                      <w:divsChild>
                        <w:div w:id="1468547350">
                          <w:marLeft w:val="0"/>
                          <w:marRight w:val="0"/>
                          <w:marTop w:val="0"/>
                          <w:marBottom w:val="374"/>
                          <w:divBdr>
                            <w:top w:val="none" w:sz="0" w:space="0" w:color="auto"/>
                            <w:left w:val="none" w:sz="0" w:space="0" w:color="auto"/>
                            <w:bottom w:val="none" w:sz="0" w:space="0" w:color="auto"/>
                            <w:right w:val="none" w:sz="0" w:space="0" w:color="auto"/>
                          </w:divBdr>
                        </w:div>
                      </w:divsChild>
                    </w:div>
                    <w:div w:id="420496258">
                      <w:marLeft w:val="0"/>
                      <w:marRight w:val="0"/>
                      <w:marTop w:val="0"/>
                      <w:marBottom w:val="0"/>
                      <w:divBdr>
                        <w:top w:val="none" w:sz="0" w:space="0" w:color="auto"/>
                        <w:left w:val="none" w:sz="0" w:space="0" w:color="auto"/>
                        <w:bottom w:val="none" w:sz="0" w:space="0" w:color="auto"/>
                        <w:right w:val="none" w:sz="0" w:space="0" w:color="auto"/>
                      </w:divBdr>
                      <w:divsChild>
                        <w:div w:id="735207912">
                          <w:marLeft w:val="0"/>
                          <w:marRight w:val="0"/>
                          <w:marTop w:val="0"/>
                          <w:marBottom w:val="374"/>
                          <w:divBdr>
                            <w:top w:val="none" w:sz="0" w:space="0" w:color="auto"/>
                            <w:left w:val="none" w:sz="0" w:space="0" w:color="auto"/>
                            <w:bottom w:val="none" w:sz="0" w:space="0" w:color="auto"/>
                            <w:right w:val="none" w:sz="0" w:space="0" w:color="auto"/>
                          </w:divBdr>
                        </w:div>
                      </w:divsChild>
                    </w:div>
                    <w:div w:id="720206162">
                      <w:marLeft w:val="0"/>
                      <w:marRight w:val="0"/>
                      <w:marTop w:val="0"/>
                      <w:marBottom w:val="0"/>
                      <w:divBdr>
                        <w:top w:val="none" w:sz="0" w:space="0" w:color="auto"/>
                        <w:left w:val="none" w:sz="0" w:space="0" w:color="auto"/>
                        <w:bottom w:val="none" w:sz="0" w:space="0" w:color="auto"/>
                        <w:right w:val="none" w:sz="0" w:space="0" w:color="auto"/>
                      </w:divBdr>
                      <w:divsChild>
                        <w:div w:id="1973172836">
                          <w:marLeft w:val="0"/>
                          <w:marRight w:val="0"/>
                          <w:marTop w:val="0"/>
                          <w:marBottom w:val="374"/>
                          <w:divBdr>
                            <w:top w:val="none" w:sz="0" w:space="0" w:color="auto"/>
                            <w:left w:val="none" w:sz="0" w:space="0" w:color="auto"/>
                            <w:bottom w:val="none" w:sz="0" w:space="0" w:color="auto"/>
                            <w:right w:val="none" w:sz="0" w:space="0" w:color="auto"/>
                          </w:divBdr>
                        </w:div>
                      </w:divsChild>
                    </w:div>
                    <w:div w:id="1978290591">
                      <w:marLeft w:val="0"/>
                      <w:marRight w:val="0"/>
                      <w:marTop w:val="0"/>
                      <w:marBottom w:val="0"/>
                      <w:divBdr>
                        <w:top w:val="none" w:sz="0" w:space="0" w:color="auto"/>
                        <w:left w:val="none" w:sz="0" w:space="0" w:color="auto"/>
                        <w:bottom w:val="none" w:sz="0" w:space="0" w:color="auto"/>
                        <w:right w:val="none" w:sz="0" w:space="0" w:color="auto"/>
                      </w:divBdr>
                      <w:divsChild>
                        <w:div w:id="1849056492">
                          <w:marLeft w:val="0"/>
                          <w:marRight w:val="0"/>
                          <w:marTop w:val="0"/>
                          <w:marBottom w:val="374"/>
                          <w:divBdr>
                            <w:top w:val="none" w:sz="0" w:space="0" w:color="auto"/>
                            <w:left w:val="none" w:sz="0" w:space="0" w:color="auto"/>
                            <w:bottom w:val="none" w:sz="0" w:space="0" w:color="auto"/>
                            <w:right w:val="none" w:sz="0" w:space="0" w:color="auto"/>
                          </w:divBdr>
                        </w:div>
                      </w:divsChild>
                    </w:div>
                    <w:div w:id="1051344282">
                      <w:marLeft w:val="0"/>
                      <w:marRight w:val="0"/>
                      <w:marTop w:val="0"/>
                      <w:marBottom w:val="0"/>
                      <w:divBdr>
                        <w:top w:val="none" w:sz="0" w:space="0" w:color="auto"/>
                        <w:left w:val="none" w:sz="0" w:space="0" w:color="auto"/>
                        <w:bottom w:val="none" w:sz="0" w:space="0" w:color="auto"/>
                        <w:right w:val="none" w:sz="0" w:space="0" w:color="auto"/>
                      </w:divBdr>
                      <w:divsChild>
                        <w:div w:id="1365590863">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417562580">
                  <w:marLeft w:val="0"/>
                  <w:marRight w:val="0"/>
                  <w:marTop w:val="0"/>
                  <w:marBottom w:val="0"/>
                  <w:divBdr>
                    <w:top w:val="none" w:sz="0" w:space="0" w:color="auto"/>
                    <w:left w:val="none" w:sz="0" w:space="0" w:color="auto"/>
                    <w:bottom w:val="none" w:sz="0" w:space="0" w:color="auto"/>
                    <w:right w:val="none" w:sz="0" w:space="0" w:color="auto"/>
                  </w:divBdr>
                  <w:divsChild>
                    <w:div w:id="968361022">
                      <w:marLeft w:val="0"/>
                      <w:marRight w:val="0"/>
                      <w:marTop w:val="0"/>
                      <w:marBottom w:val="374"/>
                      <w:divBdr>
                        <w:top w:val="none" w:sz="0" w:space="0" w:color="auto"/>
                        <w:left w:val="none" w:sz="0" w:space="0" w:color="auto"/>
                        <w:bottom w:val="none" w:sz="0" w:space="0" w:color="auto"/>
                        <w:right w:val="none" w:sz="0" w:space="0" w:color="auto"/>
                      </w:divBdr>
                    </w:div>
                    <w:div w:id="953905217">
                      <w:marLeft w:val="0"/>
                      <w:marRight w:val="0"/>
                      <w:marTop w:val="0"/>
                      <w:marBottom w:val="0"/>
                      <w:divBdr>
                        <w:top w:val="none" w:sz="0" w:space="0" w:color="auto"/>
                        <w:left w:val="none" w:sz="0" w:space="0" w:color="auto"/>
                        <w:bottom w:val="none" w:sz="0" w:space="0" w:color="auto"/>
                        <w:right w:val="none" w:sz="0" w:space="0" w:color="auto"/>
                      </w:divBdr>
                    </w:div>
                    <w:div w:id="522476864">
                      <w:marLeft w:val="0"/>
                      <w:marRight w:val="0"/>
                      <w:marTop w:val="0"/>
                      <w:marBottom w:val="0"/>
                      <w:divBdr>
                        <w:top w:val="none" w:sz="0" w:space="0" w:color="auto"/>
                        <w:left w:val="none" w:sz="0" w:space="0" w:color="auto"/>
                        <w:bottom w:val="none" w:sz="0" w:space="0" w:color="auto"/>
                        <w:right w:val="none" w:sz="0" w:space="0" w:color="auto"/>
                      </w:divBdr>
                    </w:div>
                    <w:div w:id="1946885376">
                      <w:marLeft w:val="0"/>
                      <w:marRight w:val="0"/>
                      <w:marTop w:val="0"/>
                      <w:marBottom w:val="0"/>
                      <w:divBdr>
                        <w:top w:val="none" w:sz="0" w:space="0" w:color="auto"/>
                        <w:left w:val="none" w:sz="0" w:space="0" w:color="auto"/>
                        <w:bottom w:val="none" w:sz="0" w:space="0" w:color="auto"/>
                        <w:right w:val="none" w:sz="0" w:space="0" w:color="auto"/>
                      </w:divBdr>
                    </w:div>
                    <w:div w:id="1051153553">
                      <w:marLeft w:val="0"/>
                      <w:marRight w:val="0"/>
                      <w:marTop w:val="0"/>
                      <w:marBottom w:val="0"/>
                      <w:divBdr>
                        <w:top w:val="none" w:sz="0" w:space="0" w:color="auto"/>
                        <w:left w:val="none" w:sz="0" w:space="0" w:color="auto"/>
                        <w:bottom w:val="none" w:sz="0" w:space="0" w:color="auto"/>
                        <w:right w:val="none" w:sz="0" w:space="0" w:color="auto"/>
                      </w:divBdr>
                      <w:divsChild>
                        <w:div w:id="521015619">
                          <w:marLeft w:val="0"/>
                          <w:marRight w:val="0"/>
                          <w:marTop w:val="0"/>
                          <w:marBottom w:val="374"/>
                          <w:divBdr>
                            <w:top w:val="none" w:sz="0" w:space="0" w:color="auto"/>
                            <w:left w:val="none" w:sz="0" w:space="0" w:color="auto"/>
                            <w:bottom w:val="none" w:sz="0" w:space="0" w:color="auto"/>
                            <w:right w:val="none" w:sz="0" w:space="0" w:color="auto"/>
                          </w:divBdr>
                        </w:div>
                      </w:divsChild>
                    </w:div>
                    <w:div w:id="1325087565">
                      <w:marLeft w:val="0"/>
                      <w:marRight w:val="0"/>
                      <w:marTop w:val="0"/>
                      <w:marBottom w:val="0"/>
                      <w:divBdr>
                        <w:top w:val="none" w:sz="0" w:space="0" w:color="auto"/>
                        <w:left w:val="none" w:sz="0" w:space="0" w:color="auto"/>
                        <w:bottom w:val="none" w:sz="0" w:space="0" w:color="auto"/>
                        <w:right w:val="none" w:sz="0" w:space="0" w:color="auto"/>
                      </w:divBdr>
                      <w:divsChild>
                        <w:div w:id="169803854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458114339">
                  <w:marLeft w:val="0"/>
                  <w:marRight w:val="0"/>
                  <w:marTop w:val="0"/>
                  <w:marBottom w:val="0"/>
                  <w:divBdr>
                    <w:top w:val="none" w:sz="0" w:space="0" w:color="auto"/>
                    <w:left w:val="none" w:sz="0" w:space="0" w:color="auto"/>
                    <w:bottom w:val="none" w:sz="0" w:space="0" w:color="auto"/>
                    <w:right w:val="none" w:sz="0" w:space="0" w:color="auto"/>
                  </w:divBdr>
                  <w:divsChild>
                    <w:div w:id="615256762">
                      <w:marLeft w:val="0"/>
                      <w:marRight w:val="0"/>
                      <w:marTop w:val="0"/>
                      <w:marBottom w:val="0"/>
                      <w:divBdr>
                        <w:top w:val="none" w:sz="0" w:space="0" w:color="auto"/>
                        <w:left w:val="none" w:sz="0" w:space="0" w:color="auto"/>
                        <w:bottom w:val="none" w:sz="0" w:space="0" w:color="auto"/>
                        <w:right w:val="none" w:sz="0" w:space="0" w:color="auto"/>
                      </w:divBdr>
                      <w:divsChild>
                        <w:div w:id="90051816">
                          <w:marLeft w:val="0"/>
                          <w:marRight w:val="0"/>
                          <w:marTop w:val="0"/>
                          <w:marBottom w:val="374"/>
                          <w:divBdr>
                            <w:top w:val="none" w:sz="0" w:space="0" w:color="auto"/>
                            <w:left w:val="none" w:sz="0" w:space="0" w:color="auto"/>
                            <w:bottom w:val="none" w:sz="0" w:space="0" w:color="auto"/>
                            <w:right w:val="none" w:sz="0" w:space="0" w:color="auto"/>
                          </w:divBdr>
                        </w:div>
                      </w:divsChild>
                    </w:div>
                    <w:div w:id="18431286">
                      <w:marLeft w:val="0"/>
                      <w:marRight w:val="0"/>
                      <w:marTop w:val="0"/>
                      <w:marBottom w:val="0"/>
                      <w:divBdr>
                        <w:top w:val="none" w:sz="0" w:space="0" w:color="auto"/>
                        <w:left w:val="none" w:sz="0" w:space="0" w:color="auto"/>
                        <w:bottom w:val="none" w:sz="0" w:space="0" w:color="auto"/>
                        <w:right w:val="none" w:sz="0" w:space="0" w:color="auto"/>
                      </w:divBdr>
                    </w:div>
                    <w:div w:id="1256134363">
                      <w:marLeft w:val="0"/>
                      <w:marRight w:val="0"/>
                      <w:marTop w:val="0"/>
                      <w:marBottom w:val="0"/>
                      <w:divBdr>
                        <w:top w:val="none" w:sz="0" w:space="0" w:color="auto"/>
                        <w:left w:val="none" w:sz="0" w:space="0" w:color="auto"/>
                        <w:bottom w:val="none" w:sz="0" w:space="0" w:color="auto"/>
                        <w:right w:val="none" w:sz="0" w:space="0" w:color="auto"/>
                      </w:divBdr>
                    </w:div>
                    <w:div w:id="1439327973">
                      <w:marLeft w:val="0"/>
                      <w:marRight w:val="0"/>
                      <w:marTop w:val="0"/>
                      <w:marBottom w:val="0"/>
                      <w:divBdr>
                        <w:top w:val="none" w:sz="0" w:space="0" w:color="auto"/>
                        <w:left w:val="none" w:sz="0" w:space="0" w:color="auto"/>
                        <w:bottom w:val="none" w:sz="0" w:space="0" w:color="auto"/>
                        <w:right w:val="none" w:sz="0" w:space="0" w:color="auto"/>
                      </w:divBdr>
                    </w:div>
                    <w:div w:id="374743020">
                      <w:marLeft w:val="0"/>
                      <w:marRight w:val="0"/>
                      <w:marTop w:val="0"/>
                      <w:marBottom w:val="0"/>
                      <w:divBdr>
                        <w:top w:val="none" w:sz="0" w:space="0" w:color="auto"/>
                        <w:left w:val="none" w:sz="0" w:space="0" w:color="auto"/>
                        <w:bottom w:val="none" w:sz="0" w:space="0" w:color="auto"/>
                        <w:right w:val="none" w:sz="0" w:space="0" w:color="auto"/>
                      </w:divBdr>
                    </w:div>
                    <w:div w:id="778764713">
                      <w:marLeft w:val="0"/>
                      <w:marRight w:val="0"/>
                      <w:marTop w:val="0"/>
                      <w:marBottom w:val="0"/>
                      <w:divBdr>
                        <w:top w:val="none" w:sz="0" w:space="0" w:color="auto"/>
                        <w:left w:val="none" w:sz="0" w:space="0" w:color="auto"/>
                        <w:bottom w:val="none" w:sz="0" w:space="0" w:color="auto"/>
                        <w:right w:val="none" w:sz="0" w:space="0" w:color="auto"/>
                      </w:divBdr>
                    </w:div>
                    <w:div w:id="1293556168">
                      <w:marLeft w:val="0"/>
                      <w:marRight w:val="0"/>
                      <w:marTop w:val="0"/>
                      <w:marBottom w:val="0"/>
                      <w:divBdr>
                        <w:top w:val="none" w:sz="0" w:space="0" w:color="auto"/>
                        <w:left w:val="none" w:sz="0" w:space="0" w:color="auto"/>
                        <w:bottom w:val="none" w:sz="0" w:space="0" w:color="auto"/>
                        <w:right w:val="none" w:sz="0" w:space="0" w:color="auto"/>
                      </w:divBdr>
                      <w:divsChild>
                        <w:div w:id="122129062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035884704">
                  <w:marLeft w:val="0"/>
                  <w:marRight w:val="0"/>
                  <w:marTop w:val="0"/>
                  <w:marBottom w:val="0"/>
                  <w:divBdr>
                    <w:top w:val="none" w:sz="0" w:space="0" w:color="auto"/>
                    <w:left w:val="none" w:sz="0" w:space="0" w:color="auto"/>
                    <w:bottom w:val="none" w:sz="0" w:space="0" w:color="auto"/>
                    <w:right w:val="none" w:sz="0" w:space="0" w:color="auto"/>
                  </w:divBdr>
                  <w:divsChild>
                    <w:div w:id="2083600838">
                      <w:marLeft w:val="0"/>
                      <w:marRight w:val="0"/>
                      <w:marTop w:val="0"/>
                      <w:marBottom w:val="374"/>
                      <w:divBdr>
                        <w:top w:val="none" w:sz="0" w:space="0" w:color="auto"/>
                        <w:left w:val="none" w:sz="0" w:space="0" w:color="auto"/>
                        <w:bottom w:val="none" w:sz="0" w:space="0" w:color="auto"/>
                        <w:right w:val="none" w:sz="0" w:space="0" w:color="auto"/>
                      </w:divBdr>
                    </w:div>
                    <w:div w:id="853036483">
                      <w:marLeft w:val="0"/>
                      <w:marRight w:val="0"/>
                      <w:marTop w:val="0"/>
                      <w:marBottom w:val="0"/>
                      <w:divBdr>
                        <w:top w:val="none" w:sz="0" w:space="0" w:color="auto"/>
                        <w:left w:val="none" w:sz="0" w:space="0" w:color="auto"/>
                        <w:bottom w:val="none" w:sz="0" w:space="0" w:color="auto"/>
                        <w:right w:val="none" w:sz="0" w:space="0" w:color="auto"/>
                      </w:divBdr>
                      <w:divsChild>
                        <w:div w:id="2029676202">
                          <w:marLeft w:val="0"/>
                          <w:marRight w:val="0"/>
                          <w:marTop w:val="0"/>
                          <w:marBottom w:val="374"/>
                          <w:divBdr>
                            <w:top w:val="none" w:sz="0" w:space="0" w:color="auto"/>
                            <w:left w:val="none" w:sz="0" w:space="0" w:color="auto"/>
                            <w:bottom w:val="none" w:sz="0" w:space="0" w:color="auto"/>
                            <w:right w:val="none" w:sz="0" w:space="0" w:color="auto"/>
                          </w:divBdr>
                        </w:div>
                      </w:divsChild>
                    </w:div>
                    <w:div w:id="1612742309">
                      <w:marLeft w:val="0"/>
                      <w:marRight w:val="0"/>
                      <w:marTop w:val="0"/>
                      <w:marBottom w:val="0"/>
                      <w:divBdr>
                        <w:top w:val="none" w:sz="0" w:space="0" w:color="auto"/>
                        <w:left w:val="none" w:sz="0" w:space="0" w:color="auto"/>
                        <w:bottom w:val="none" w:sz="0" w:space="0" w:color="auto"/>
                        <w:right w:val="none" w:sz="0" w:space="0" w:color="auto"/>
                      </w:divBdr>
                    </w:div>
                    <w:div w:id="481046066">
                      <w:marLeft w:val="0"/>
                      <w:marRight w:val="0"/>
                      <w:marTop w:val="0"/>
                      <w:marBottom w:val="0"/>
                      <w:divBdr>
                        <w:top w:val="none" w:sz="0" w:space="0" w:color="auto"/>
                        <w:left w:val="none" w:sz="0" w:space="0" w:color="auto"/>
                        <w:bottom w:val="none" w:sz="0" w:space="0" w:color="auto"/>
                        <w:right w:val="none" w:sz="0" w:space="0" w:color="auto"/>
                      </w:divBdr>
                    </w:div>
                    <w:div w:id="681317629">
                      <w:marLeft w:val="0"/>
                      <w:marRight w:val="0"/>
                      <w:marTop w:val="0"/>
                      <w:marBottom w:val="0"/>
                      <w:divBdr>
                        <w:top w:val="none" w:sz="0" w:space="0" w:color="auto"/>
                        <w:left w:val="none" w:sz="0" w:space="0" w:color="auto"/>
                        <w:bottom w:val="none" w:sz="0" w:space="0" w:color="auto"/>
                        <w:right w:val="none" w:sz="0" w:space="0" w:color="auto"/>
                      </w:divBdr>
                      <w:divsChild>
                        <w:div w:id="98523365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27282116">
                  <w:marLeft w:val="0"/>
                  <w:marRight w:val="0"/>
                  <w:marTop w:val="0"/>
                  <w:marBottom w:val="0"/>
                  <w:divBdr>
                    <w:top w:val="none" w:sz="0" w:space="0" w:color="auto"/>
                    <w:left w:val="none" w:sz="0" w:space="0" w:color="auto"/>
                    <w:bottom w:val="none" w:sz="0" w:space="0" w:color="auto"/>
                    <w:right w:val="none" w:sz="0" w:space="0" w:color="auto"/>
                  </w:divBdr>
                  <w:divsChild>
                    <w:div w:id="579407449">
                      <w:marLeft w:val="0"/>
                      <w:marRight w:val="0"/>
                      <w:marTop w:val="0"/>
                      <w:marBottom w:val="374"/>
                      <w:divBdr>
                        <w:top w:val="none" w:sz="0" w:space="0" w:color="auto"/>
                        <w:left w:val="none" w:sz="0" w:space="0" w:color="auto"/>
                        <w:bottom w:val="none" w:sz="0" w:space="0" w:color="auto"/>
                        <w:right w:val="none" w:sz="0" w:space="0" w:color="auto"/>
                      </w:divBdr>
                    </w:div>
                    <w:div w:id="96171928">
                      <w:marLeft w:val="0"/>
                      <w:marRight w:val="0"/>
                      <w:marTop w:val="0"/>
                      <w:marBottom w:val="0"/>
                      <w:divBdr>
                        <w:top w:val="none" w:sz="0" w:space="0" w:color="auto"/>
                        <w:left w:val="none" w:sz="0" w:space="0" w:color="auto"/>
                        <w:bottom w:val="none" w:sz="0" w:space="0" w:color="auto"/>
                        <w:right w:val="none" w:sz="0" w:space="0" w:color="auto"/>
                      </w:divBdr>
                    </w:div>
                    <w:div w:id="543520851">
                      <w:marLeft w:val="0"/>
                      <w:marRight w:val="0"/>
                      <w:marTop w:val="0"/>
                      <w:marBottom w:val="0"/>
                      <w:divBdr>
                        <w:top w:val="none" w:sz="0" w:space="0" w:color="auto"/>
                        <w:left w:val="none" w:sz="0" w:space="0" w:color="auto"/>
                        <w:bottom w:val="none" w:sz="0" w:space="0" w:color="auto"/>
                        <w:right w:val="none" w:sz="0" w:space="0" w:color="auto"/>
                      </w:divBdr>
                    </w:div>
                    <w:div w:id="587810567">
                      <w:marLeft w:val="0"/>
                      <w:marRight w:val="0"/>
                      <w:marTop w:val="0"/>
                      <w:marBottom w:val="0"/>
                      <w:divBdr>
                        <w:top w:val="none" w:sz="0" w:space="0" w:color="auto"/>
                        <w:left w:val="none" w:sz="0" w:space="0" w:color="auto"/>
                        <w:bottom w:val="none" w:sz="0" w:space="0" w:color="auto"/>
                        <w:right w:val="none" w:sz="0" w:space="0" w:color="auto"/>
                      </w:divBdr>
                    </w:div>
                    <w:div w:id="1735665328">
                      <w:marLeft w:val="0"/>
                      <w:marRight w:val="0"/>
                      <w:marTop w:val="0"/>
                      <w:marBottom w:val="0"/>
                      <w:divBdr>
                        <w:top w:val="none" w:sz="0" w:space="0" w:color="auto"/>
                        <w:left w:val="none" w:sz="0" w:space="0" w:color="auto"/>
                        <w:bottom w:val="none" w:sz="0" w:space="0" w:color="auto"/>
                        <w:right w:val="none" w:sz="0" w:space="0" w:color="auto"/>
                      </w:divBdr>
                    </w:div>
                    <w:div w:id="1201822690">
                      <w:marLeft w:val="0"/>
                      <w:marRight w:val="0"/>
                      <w:marTop w:val="0"/>
                      <w:marBottom w:val="0"/>
                      <w:divBdr>
                        <w:top w:val="none" w:sz="0" w:space="0" w:color="auto"/>
                        <w:left w:val="none" w:sz="0" w:space="0" w:color="auto"/>
                        <w:bottom w:val="none" w:sz="0" w:space="0" w:color="auto"/>
                        <w:right w:val="none" w:sz="0" w:space="0" w:color="auto"/>
                      </w:divBdr>
                    </w:div>
                    <w:div w:id="4527483">
                      <w:marLeft w:val="0"/>
                      <w:marRight w:val="0"/>
                      <w:marTop w:val="0"/>
                      <w:marBottom w:val="0"/>
                      <w:divBdr>
                        <w:top w:val="none" w:sz="0" w:space="0" w:color="auto"/>
                        <w:left w:val="none" w:sz="0" w:space="0" w:color="auto"/>
                        <w:bottom w:val="none" w:sz="0" w:space="0" w:color="auto"/>
                        <w:right w:val="none" w:sz="0" w:space="0" w:color="auto"/>
                      </w:divBdr>
                    </w:div>
                    <w:div w:id="205607756">
                      <w:marLeft w:val="0"/>
                      <w:marRight w:val="0"/>
                      <w:marTop w:val="0"/>
                      <w:marBottom w:val="0"/>
                      <w:divBdr>
                        <w:top w:val="none" w:sz="0" w:space="0" w:color="auto"/>
                        <w:left w:val="none" w:sz="0" w:space="0" w:color="auto"/>
                        <w:bottom w:val="none" w:sz="0" w:space="0" w:color="auto"/>
                        <w:right w:val="none" w:sz="0" w:space="0" w:color="auto"/>
                      </w:divBdr>
                    </w:div>
                    <w:div w:id="525287879">
                      <w:marLeft w:val="0"/>
                      <w:marRight w:val="0"/>
                      <w:marTop w:val="0"/>
                      <w:marBottom w:val="0"/>
                      <w:divBdr>
                        <w:top w:val="none" w:sz="0" w:space="0" w:color="auto"/>
                        <w:left w:val="none" w:sz="0" w:space="0" w:color="auto"/>
                        <w:bottom w:val="none" w:sz="0" w:space="0" w:color="auto"/>
                        <w:right w:val="none" w:sz="0" w:space="0" w:color="auto"/>
                      </w:divBdr>
                      <w:divsChild>
                        <w:div w:id="70085769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2111466559">
                  <w:marLeft w:val="0"/>
                  <w:marRight w:val="0"/>
                  <w:marTop w:val="0"/>
                  <w:marBottom w:val="0"/>
                  <w:divBdr>
                    <w:top w:val="none" w:sz="0" w:space="0" w:color="auto"/>
                    <w:left w:val="none" w:sz="0" w:space="0" w:color="auto"/>
                    <w:bottom w:val="none" w:sz="0" w:space="0" w:color="auto"/>
                    <w:right w:val="none" w:sz="0" w:space="0" w:color="auto"/>
                  </w:divBdr>
                  <w:divsChild>
                    <w:div w:id="446655244">
                      <w:marLeft w:val="0"/>
                      <w:marRight w:val="0"/>
                      <w:marTop w:val="0"/>
                      <w:marBottom w:val="374"/>
                      <w:divBdr>
                        <w:top w:val="none" w:sz="0" w:space="0" w:color="auto"/>
                        <w:left w:val="none" w:sz="0" w:space="0" w:color="auto"/>
                        <w:bottom w:val="none" w:sz="0" w:space="0" w:color="auto"/>
                        <w:right w:val="none" w:sz="0" w:space="0" w:color="auto"/>
                      </w:divBdr>
                    </w:div>
                    <w:div w:id="169369984">
                      <w:marLeft w:val="0"/>
                      <w:marRight w:val="0"/>
                      <w:marTop w:val="0"/>
                      <w:marBottom w:val="0"/>
                      <w:divBdr>
                        <w:top w:val="none" w:sz="0" w:space="0" w:color="auto"/>
                        <w:left w:val="none" w:sz="0" w:space="0" w:color="auto"/>
                        <w:bottom w:val="none" w:sz="0" w:space="0" w:color="auto"/>
                        <w:right w:val="none" w:sz="0" w:space="0" w:color="auto"/>
                      </w:divBdr>
                      <w:divsChild>
                        <w:div w:id="129645182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247492848">
                  <w:marLeft w:val="0"/>
                  <w:marRight w:val="0"/>
                  <w:marTop w:val="0"/>
                  <w:marBottom w:val="0"/>
                  <w:divBdr>
                    <w:top w:val="none" w:sz="0" w:space="0" w:color="auto"/>
                    <w:left w:val="none" w:sz="0" w:space="0" w:color="auto"/>
                    <w:bottom w:val="none" w:sz="0" w:space="0" w:color="auto"/>
                    <w:right w:val="none" w:sz="0" w:space="0" w:color="auto"/>
                  </w:divBdr>
                  <w:divsChild>
                    <w:div w:id="1229416128">
                      <w:marLeft w:val="0"/>
                      <w:marRight w:val="0"/>
                      <w:marTop w:val="0"/>
                      <w:marBottom w:val="374"/>
                      <w:divBdr>
                        <w:top w:val="none" w:sz="0" w:space="0" w:color="auto"/>
                        <w:left w:val="none" w:sz="0" w:space="0" w:color="auto"/>
                        <w:bottom w:val="none" w:sz="0" w:space="0" w:color="auto"/>
                        <w:right w:val="none" w:sz="0" w:space="0" w:color="auto"/>
                      </w:divBdr>
                    </w:div>
                    <w:div w:id="998459472">
                      <w:marLeft w:val="0"/>
                      <w:marRight w:val="0"/>
                      <w:marTop w:val="0"/>
                      <w:marBottom w:val="0"/>
                      <w:divBdr>
                        <w:top w:val="none" w:sz="0" w:space="0" w:color="auto"/>
                        <w:left w:val="none" w:sz="0" w:space="0" w:color="auto"/>
                        <w:bottom w:val="none" w:sz="0" w:space="0" w:color="auto"/>
                        <w:right w:val="none" w:sz="0" w:space="0" w:color="auto"/>
                      </w:divBdr>
                      <w:divsChild>
                        <w:div w:id="1875773759">
                          <w:marLeft w:val="0"/>
                          <w:marRight w:val="0"/>
                          <w:marTop w:val="0"/>
                          <w:marBottom w:val="374"/>
                          <w:divBdr>
                            <w:top w:val="none" w:sz="0" w:space="0" w:color="auto"/>
                            <w:left w:val="none" w:sz="0" w:space="0" w:color="auto"/>
                            <w:bottom w:val="none" w:sz="0" w:space="0" w:color="auto"/>
                            <w:right w:val="none" w:sz="0" w:space="0" w:color="auto"/>
                          </w:divBdr>
                        </w:div>
                      </w:divsChild>
                    </w:div>
                    <w:div w:id="765148739">
                      <w:marLeft w:val="0"/>
                      <w:marRight w:val="0"/>
                      <w:marTop w:val="0"/>
                      <w:marBottom w:val="0"/>
                      <w:divBdr>
                        <w:top w:val="none" w:sz="0" w:space="0" w:color="auto"/>
                        <w:left w:val="none" w:sz="0" w:space="0" w:color="auto"/>
                        <w:bottom w:val="none" w:sz="0" w:space="0" w:color="auto"/>
                        <w:right w:val="none" w:sz="0" w:space="0" w:color="auto"/>
                      </w:divBdr>
                      <w:divsChild>
                        <w:div w:id="1176768788">
                          <w:marLeft w:val="0"/>
                          <w:marRight w:val="0"/>
                          <w:marTop w:val="0"/>
                          <w:marBottom w:val="374"/>
                          <w:divBdr>
                            <w:top w:val="none" w:sz="0" w:space="0" w:color="auto"/>
                            <w:left w:val="none" w:sz="0" w:space="0" w:color="auto"/>
                            <w:bottom w:val="none" w:sz="0" w:space="0" w:color="auto"/>
                            <w:right w:val="none" w:sz="0" w:space="0" w:color="auto"/>
                          </w:divBdr>
                        </w:div>
                      </w:divsChild>
                    </w:div>
                    <w:div w:id="1603605852">
                      <w:marLeft w:val="0"/>
                      <w:marRight w:val="0"/>
                      <w:marTop w:val="0"/>
                      <w:marBottom w:val="0"/>
                      <w:divBdr>
                        <w:top w:val="none" w:sz="0" w:space="0" w:color="auto"/>
                        <w:left w:val="none" w:sz="0" w:space="0" w:color="auto"/>
                        <w:bottom w:val="none" w:sz="0" w:space="0" w:color="auto"/>
                        <w:right w:val="none" w:sz="0" w:space="0" w:color="auto"/>
                      </w:divBdr>
                      <w:divsChild>
                        <w:div w:id="501818486">
                          <w:marLeft w:val="0"/>
                          <w:marRight w:val="0"/>
                          <w:marTop w:val="0"/>
                          <w:marBottom w:val="374"/>
                          <w:divBdr>
                            <w:top w:val="none" w:sz="0" w:space="0" w:color="auto"/>
                            <w:left w:val="none" w:sz="0" w:space="0" w:color="auto"/>
                            <w:bottom w:val="none" w:sz="0" w:space="0" w:color="auto"/>
                            <w:right w:val="none" w:sz="0" w:space="0" w:color="auto"/>
                          </w:divBdr>
                        </w:div>
                      </w:divsChild>
                    </w:div>
                    <w:div w:id="442500678">
                      <w:marLeft w:val="0"/>
                      <w:marRight w:val="0"/>
                      <w:marTop w:val="0"/>
                      <w:marBottom w:val="0"/>
                      <w:divBdr>
                        <w:top w:val="none" w:sz="0" w:space="0" w:color="auto"/>
                        <w:left w:val="none" w:sz="0" w:space="0" w:color="auto"/>
                        <w:bottom w:val="none" w:sz="0" w:space="0" w:color="auto"/>
                        <w:right w:val="none" w:sz="0" w:space="0" w:color="auto"/>
                      </w:divBdr>
                      <w:divsChild>
                        <w:div w:id="1921406025">
                          <w:marLeft w:val="0"/>
                          <w:marRight w:val="0"/>
                          <w:marTop w:val="0"/>
                          <w:marBottom w:val="374"/>
                          <w:divBdr>
                            <w:top w:val="none" w:sz="0" w:space="0" w:color="auto"/>
                            <w:left w:val="none" w:sz="0" w:space="0" w:color="auto"/>
                            <w:bottom w:val="none" w:sz="0" w:space="0" w:color="auto"/>
                            <w:right w:val="none" w:sz="0" w:space="0" w:color="auto"/>
                          </w:divBdr>
                        </w:div>
                      </w:divsChild>
                    </w:div>
                    <w:div w:id="904728923">
                      <w:marLeft w:val="0"/>
                      <w:marRight w:val="0"/>
                      <w:marTop w:val="0"/>
                      <w:marBottom w:val="0"/>
                      <w:divBdr>
                        <w:top w:val="none" w:sz="0" w:space="0" w:color="auto"/>
                        <w:left w:val="none" w:sz="0" w:space="0" w:color="auto"/>
                        <w:bottom w:val="none" w:sz="0" w:space="0" w:color="auto"/>
                        <w:right w:val="none" w:sz="0" w:space="0" w:color="auto"/>
                      </w:divBdr>
                      <w:divsChild>
                        <w:div w:id="863516544">
                          <w:marLeft w:val="0"/>
                          <w:marRight w:val="0"/>
                          <w:marTop w:val="0"/>
                          <w:marBottom w:val="374"/>
                          <w:divBdr>
                            <w:top w:val="none" w:sz="0" w:space="0" w:color="auto"/>
                            <w:left w:val="none" w:sz="0" w:space="0" w:color="auto"/>
                            <w:bottom w:val="none" w:sz="0" w:space="0" w:color="auto"/>
                            <w:right w:val="none" w:sz="0" w:space="0" w:color="auto"/>
                          </w:divBdr>
                        </w:div>
                      </w:divsChild>
                    </w:div>
                    <w:div w:id="2026053654">
                      <w:marLeft w:val="0"/>
                      <w:marRight w:val="0"/>
                      <w:marTop w:val="0"/>
                      <w:marBottom w:val="0"/>
                      <w:divBdr>
                        <w:top w:val="none" w:sz="0" w:space="0" w:color="auto"/>
                        <w:left w:val="none" w:sz="0" w:space="0" w:color="auto"/>
                        <w:bottom w:val="none" w:sz="0" w:space="0" w:color="auto"/>
                        <w:right w:val="none" w:sz="0" w:space="0" w:color="auto"/>
                      </w:divBdr>
                      <w:divsChild>
                        <w:div w:id="1813327805">
                          <w:marLeft w:val="0"/>
                          <w:marRight w:val="0"/>
                          <w:marTop w:val="0"/>
                          <w:marBottom w:val="374"/>
                          <w:divBdr>
                            <w:top w:val="none" w:sz="0" w:space="0" w:color="auto"/>
                            <w:left w:val="none" w:sz="0" w:space="0" w:color="auto"/>
                            <w:bottom w:val="none" w:sz="0" w:space="0" w:color="auto"/>
                            <w:right w:val="none" w:sz="0" w:space="0" w:color="auto"/>
                          </w:divBdr>
                        </w:div>
                      </w:divsChild>
                    </w:div>
                    <w:div w:id="2050059721">
                      <w:marLeft w:val="0"/>
                      <w:marRight w:val="0"/>
                      <w:marTop w:val="0"/>
                      <w:marBottom w:val="0"/>
                      <w:divBdr>
                        <w:top w:val="none" w:sz="0" w:space="0" w:color="auto"/>
                        <w:left w:val="none" w:sz="0" w:space="0" w:color="auto"/>
                        <w:bottom w:val="none" w:sz="0" w:space="0" w:color="auto"/>
                        <w:right w:val="none" w:sz="0" w:space="0" w:color="auto"/>
                      </w:divBdr>
                    </w:div>
                    <w:div w:id="1597596655">
                      <w:marLeft w:val="0"/>
                      <w:marRight w:val="0"/>
                      <w:marTop w:val="0"/>
                      <w:marBottom w:val="0"/>
                      <w:divBdr>
                        <w:top w:val="none" w:sz="0" w:space="0" w:color="auto"/>
                        <w:left w:val="none" w:sz="0" w:space="0" w:color="auto"/>
                        <w:bottom w:val="none" w:sz="0" w:space="0" w:color="auto"/>
                        <w:right w:val="none" w:sz="0" w:space="0" w:color="auto"/>
                      </w:divBdr>
                      <w:divsChild>
                        <w:div w:id="1905723545">
                          <w:marLeft w:val="0"/>
                          <w:marRight w:val="0"/>
                          <w:marTop w:val="0"/>
                          <w:marBottom w:val="374"/>
                          <w:divBdr>
                            <w:top w:val="none" w:sz="0" w:space="0" w:color="auto"/>
                            <w:left w:val="none" w:sz="0" w:space="0" w:color="auto"/>
                            <w:bottom w:val="none" w:sz="0" w:space="0" w:color="auto"/>
                            <w:right w:val="none" w:sz="0" w:space="0" w:color="auto"/>
                          </w:divBdr>
                        </w:div>
                      </w:divsChild>
                    </w:div>
                    <w:div w:id="786118445">
                      <w:marLeft w:val="0"/>
                      <w:marRight w:val="0"/>
                      <w:marTop w:val="0"/>
                      <w:marBottom w:val="0"/>
                      <w:divBdr>
                        <w:top w:val="none" w:sz="0" w:space="0" w:color="auto"/>
                        <w:left w:val="none" w:sz="0" w:space="0" w:color="auto"/>
                        <w:bottom w:val="none" w:sz="0" w:space="0" w:color="auto"/>
                        <w:right w:val="none" w:sz="0" w:space="0" w:color="auto"/>
                      </w:divBdr>
                      <w:divsChild>
                        <w:div w:id="211671179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515726078">
                  <w:marLeft w:val="0"/>
                  <w:marRight w:val="0"/>
                  <w:marTop w:val="0"/>
                  <w:marBottom w:val="0"/>
                  <w:divBdr>
                    <w:top w:val="none" w:sz="0" w:space="0" w:color="auto"/>
                    <w:left w:val="none" w:sz="0" w:space="0" w:color="auto"/>
                    <w:bottom w:val="none" w:sz="0" w:space="0" w:color="auto"/>
                    <w:right w:val="none" w:sz="0" w:space="0" w:color="auto"/>
                  </w:divBdr>
                  <w:divsChild>
                    <w:div w:id="327908369">
                      <w:marLeft w:val="0"/>
                      <w:marRight w:val="0"/>
                      <w:marTop w:val="0"/>
                      <w:marBottom w:val="374"/>
                      <w:divBdr>
                        <w:top w:val="none" w:sz="0" w:space="0" w:color="auto"/>
                        <w:left w:val="none" w:sz="0" w:space="0" w:color="auto"/>
                        <w:bottom w:val="none" w:sz="0" w:space="0" w:color="auto"/>
                        <w:right w:val="none" w:sz="0" w:space="0" w:color="auto"/>
                      </w:divBdr>
                    </w:div>
                    <w:div w:id="990594598">
                      <w:marLeft w:val="0"/>
                      <w:marRight w:val="0"/>
                      <w:marTop w:val="0"/>
                      <w:marBottom w:val="0"/>
                      <w:divBdr>
                        <w:top w:val="none" w:sz="0" w:space="0" w:color="auto"/>
                        <w:left w:val="none" w:sz="0" w:space="0" w:color="auto"/>
                        <w:bottom w:val="none" w:sz="0" w:space="0" w:color="auto"/>
                        <w:right w:val="none" w:sz="0" w:space="0" w:color="auto"/>
                      </w:divBdr>
                    </w:div>
                    <w:div w:id="631836751">
                      <w:marLeft w:val="0"/>
                      <w:marRight w:val="0"/>
                      <w:marTop w:val="0"/>
                      <w:marBottom w:val="0"/>
                      <w:divBdr>
                        <w:top w:val="none" w:sz="0" w:space="0" w:color="auto"/>
                        <w:left w:val="none" w:sz="0" w:space="0" w:color="auto"/>
                        <w:bottom w:val="none" w:sz="0" w:space="0" w:color="auto"/>
                        <w:right w:val="none" w:sz="0" w:space="0" w:color="auto"/>
                      </w:divBdr>
                      <w:divsChild>
                        <w:div w:id="1005088830">
                          <w:marLeft w:val="0"/>
                          <w:marRight w:val="0"/>
                          <w:marTop w:val="0"/>
                          <w:marBottom w:val="374"/>
                          <w:divBdr>
                            <w:top w:val="none" w:sz="0" w:space="0" w:color="auto"/>
                            <w:left w:val="none" w:sz="0" w:space="0" w:color="auto"/>
                            <w:bottom w:val="none" w:sz="0" w:space="0" w:color="auto"/>
                            <w:right w:val="none" w:sz="0" w:space="0" w:color="auto"/>
                          </w:divBdr>
                        </w:div>
                      </w:divsChild>
                    </w:div>
                    <w:div w:id="609514283">
                      <w:marLeft w:val="0"/>
                      <w:marRight w:val="0"/>
                      <w:marTop w:val="0"/>
                      <w:marBottom w:val="0"/>
                      <w:divBdr>
                        <w:top w:val="none" w:sz="0" w:space="0" w:color="auto"/>
                        <w:left w:val="none" w:sz="0" w:space="0" w:color="auto"/>
                        <w:bottom w:val="none" w:sz="0" w:space="0" w:color="auto"/>
                        <w:right w:val="none" w:sz="0" w:space="0" w:color="auto"/>
                      </w:divBdr>
                      <w:divsChild>
                        <w:div w:id="1823883078">
                          <w:marLeft w:val="0"/>
                          <w:marRight w:val="0"/>
                          <w:marTop w:val="0"/>
                          <w:marBottom w:val="0"/>
                          <w:divBdr>
                            <w:top w:val="none" w:sz="0" w:space="0" w:color="auto"/>
                            <w:left w:val="none" w:sz="0" w:space="0" w:color="auto"/>
                            <w:bottom w:val="none" w:sz="0" w:space="0" w:color="auto"/>
                            <w:right w:val="none" w:sz="0" w:space="0" w:color="auto"/>
                          </w:divBdr>
                          <w:divsChild>
                            <w:div w:id="550120297">
                              <w:marLeft w:val="0"/>
                              <w:marRight w:val="0"/>
                              <w:marTop w:val="0"/>
                              <w:marBottom w:val="374"/>
                              <w:divBdr>
                                <w:top w:val="none" w:sz="0" w:space="0" w:color="auto"/>
                                <w:left w:val="none" w:sz="0" w:space="0" w:color="auto"/>
                                <w:bottom w:val="none" w:sz="0" w:space="0" w:color="auto"/>
                                <w:right w:val="none" w:sz="0" w:space="0" w:color="auto"/>
                              </w:divBdr>
                            </w:div>
                          </w:divsChild>
                        </w:div>
                        <w:div w:id="1859273613">
                          <w:marLeft w:val="0"/>
                          <w:marRight w:val="0"/>
                          <w:marTop w:val="0"/>
                          <w:marBottom w:val="374"/>
                          <w:divBdr>
                            <w:top w:val="none" w:sz="0" w:space="0" w:color="auto"/>
                            <w:left w:val="none" w:sz="0" w:space="0" w:color="auto"/>
                            <w:bottom w:val="none" w:sz="0" w:space="0" w:color="auto"/>
                            <w:right w:val="none" w:sz="0" w:space="0" w:color="auto"/>
                          </w:divBdr>
                        </w:div>
                      </w:divsChild>
                    </w:div>
                    <w:div w:id="306907222">
                      <w:marLeft w:val="0"/>
                      <w:marRight w:val="0"/>
                      <w:marTop w:val="0"/>
                      <w:marBottom w:val="0"/>
                      <w:divBdr>
                        <w:top w:val="none" w:sz="0" w:space="0" w:color="auto"/>
                        <w:left w:val="none" w:sz="0" w:space="0" w:color="auto"/>
                        <w:bottom w:val="none" w:sz="0" w:space="0" w:color="auto"/>
                        <w:right w:val="none" w:sz="0" w:space="0" w:color="auto"/>
                      </w:divBdr>
                      <w:divsChild>
                        <w:div w:id="1960796834">
                          <w:marLeft w:val="0"/>
                          <w:marRight w:val="0"/>
                          <w:marTop w:val="0"/>
                          <w:marBottom w:val="374"/>
                          <w:divBdr>
                            <w:top w:val="none" w:sz="0" w:space="0" w:color="auto"/>
                            <w:left w:val="none" w:sz="0" w:space="0" w:color="auto"/>
                            <w:bottom w:val="none" w:sz="0" w:space="0" w:color="auto"/>
                            <w:right w:val="none" w:sz="0" w:space="0" w:color="auto"/>
                          </w:divBdr>
                        </w:div>
                      </w:divsChild>
                    </w:div>
                    <w:div w:id="218637473">
                      <w:marLeft w:val="0"/>
                      <w:marRight w:val="0"/>
                      <w:marTop w:val="0"/>
                      <w:marBottom w:val="0"/>
                      <w:divBdr>
                        <w:top w:val="none" w:sz="0" w:space="0" w:color="auto"/>
                        <w:left w:val="none" w:sz="0" w:space="0" w:color="auto"/>
                        <w:bottom w:val="none" w:sz="0" w:space="0" w:color="auto"/>
                        <w:right w:val="none" w:sz="0" w:space="0" w:color="auto"/>
                      </w:divBdr>
                      <w:divsChild>
                        <w:div w:id="1231119514">
                          <w:marLeft w:val="0"/>
                          <w:marRight w:val="0"/>
                          <w:marTop w:val="0"/>
                          <w:marBottom w:val="374"/>
                          <w:divBdr>
                            <w:top w:val="none" w:sz="0" w:space="0" w:color="auto"/>
                            <w:left w:val="none" w:sz="0" w:space="0" w:color="auto"/>
                            <w:bottom w:val="none" w:sz="0" w:space="0" w:color="auto"/>
                            <w:right w:val="none" w:sz="0" w:space="0" w:color="auto"/>
                          </w:divBdr>
                        </w:div>
                      </w:divsChild>
                    </w:div>
                    <w:div w:id="971714110">
                      <w:marLeft w:val="0"/>
                      <w:marRight w:val="0"/>
                      <w:marTop w:val="0"/>
                      <w:marBottom w:val="0"/>
                      <w:divBdr>
                        <w:top w:val="none" w:sz="0" w:space="0" w:color="auto"/>
                        <w:left w:val="none" w:sz="0" w:space="0" w:color="auto"/>
                        <w:bottom w:val="none" w:sz="0" w:space="0" w:color="auto"/>
                        <w:right w:val="none" w:sz="0" w:space="0" w:color="auto"/>
                      </w:divBdr>
                      <w:divsChild>
                        <w:div w:id="977877921">
                          <w:marLeft w:val="0"/>
                          <w:marRight w:val="0"/>
                          <w:marTop w:val="0"/>
                          <w:marBottom w:val="374"/>
                          <w:divBdr>
                            <w:top w:val="none" w:sz="0" w:space="0" w:color="auto"/>
                            <w:left w:val="none" w:sz="0" w:space="0" w:color="auto"/>
                            <w:bottom w:val="none" w:sz="0" w:space="0" w:color="auto"/>
                            <w:right w:val="none" w:sz="0" w:space="0" w:color="auto"/>
                          </w:divBdr>
                        </w:div>
                      </w:divsChild>
                    </w:div>
                    <w:div w:id="810441663">
                      <w:marLeft w:val="0"/>
                      <w:marRight w:val="0"/>
                      <w:marTop w:val="0"/>
                      <w:marBottom w:val="0"/>
                      <w:divBdr>
                        <w:top w:val="none" w:sz="0" w:space="0" w:color="auto"/>
                        <w:left w:val="none" w:sz="0" w:space="0" w:color="auto"/>
                        <w:bottom w:val="none" w:sz="0" w:space="0" w:color="auto"/>
                        <w:right w:val="none" w:sz="0" w:space="0" w:color="auto"/>
                      </w:divBdr>
                      <w:divsChild>
                        <w:div w:id="59014898">
                          <w:marLeft w:val="0"/>
                          <w:marRight w:val="0"/>
                          <w:marTop w:val="0"/>
                          <w:marBottom w:val="374"/>
                          <w:divBdr>
                            <w:top w:val="none" w:sz="0" w:space="0" w:color="auto"/>
                            <w:left w:val="none" w:sz="0" w:space="0" w:color="auto"/>
                            <w:bottom w:val="none" w:sz="0" w:space="0" w:color="auto"/>
                            <w:right w:val="none" w:sz="0" w:space="0" w:color="auto"/>
                          </w:divBdr>
                        </w:div>
                      </w:divsChild>
                    </w:div>
                    <w:div w:id="747964135">
                      <w:marLeft w:val="0"/>
                      <w:marRight w:val="0"/>
                      <w:marTop w:val="0"/>
                      <w:marBottom w:val="0"/>
                      <w:divBdr>
                        <w:top w:val="none" w:sz="0" w:space="0" w:color="auto"/>
                        <w:left w:val="none" w:sz="0" w:space="0" w:color="auto"/>
                        <w:bottom w:val="none" w:sz="0" w:space="0" w:color="auto"/>
                        <w:right w:val="none" w:sz="0" w:space="0" w:color="auto"/>
                      </w:divBdr>
                      <w:divsChild>
                        <w:div w:id="113090584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875435520">
                  <w:marLeft w:val="0"/>
                  <w:marRight w:val="0"/>
                  <w:marTop w:val="0"/>
                  <w:marBottom w:val="0"/>
                  <w:divBdr>
                    <w:top w:val="none" w:sz="0" w:space="0" w:color="auto"/>
                    <w:left w:val="none" w:sz="0" w:space="0" w:color="auto"/>
                    <w:bottom w:val="none" w:sz="0" w:space="0" w:color="auto"/>
                    <w:right w:val="none" w:sz="0" w:space="0" w:color="auto"/>
                  </w:divBdr>
                  <w:divsChild>
                    <w:div w:id="1130786231">
                      <w:marLeft w:val="0"/>
                      <w:marRight w:val="0"/>
                      <w:marTop w:val="0"/>
                      <w:marBottom w:val="374"/>
                      <w:divBdr>
                        <w:top w:val="none" w:sz="0" w:space="0" w:color="auto"/>
                        <w:left w:val="none" w:sz="0" w:space="0" w:color="auto"/>
                        <w:bottom w:val="none" w:sz="0" w:space="0" w:color="auto"/>
                        <w:right w:val="none" w:sz="0" w:space="0" w:color="auto"/>
                      </w:divBdr>
                    </w:div>
                    <w:div w:id="1946426341">
                      <w:marLeft w:val="0"/>
                      <w:marRight w:val="0"/>
                      <w:marTop w:val="0"/>
                      <w:marBottom w:val="0"/>
                      <w:divBdr>
                        <w:top w:val="none" w:sz="0" w:space="0" w:color="auto"/>
                        <w:left w:val="none" w:sz="0" w:space="0" w:color="auto"/>
                        <w:bottom w:val="none" w:sz="0" w:space="0" w:color="auto"/>
                        <w:right w:val="none" w:sz="0" w:space="0" w:color="auto"/>
                      </w:divBdr>
                      <w:divsChild>
                        <w:div w:id="102695039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284311131">
                  <w:marLeft w:val="0"/>
                  <w:marRight w:val="0"/>
                  <w:marTop w:val="0"/>
                  <w:marBottom w:val="0"/>
                  <w:divBdr>
                    <w:top w:val="none" w:sz="0" w:space="0" w:color="auto"/>
                    <w:left w:val="none" w:sz="0" w:space="0" w:color="auto"/>
                    <w:bottom w:val="none" w:sz="0" w:space="0" w:color="auto"/>
                    <w:right w:val="none" w:sz="0" w:space="0" w:color="auto"/>
                  </w:divBdr>
                  <w:divsChild>
                    <w:div w:id="228614257">
                      <w:marLeft w:val="0"/>
                      <w:marRight w:val="0"/>
                      <w:marTop w:val="0"/>
                      <w:marBottom w:val="374"/>
                      <w:divBdr>
                        <w:top w:val="none" w:sz="0" w:space="0" w:color="auto"/>
                        <w:left w:val="none" w:sz="0" w:space="0" w:color="auto"/>
                        <w:bottom w:val="none" w:sz="0" w:space="0" w:color="auto"/>
                        <w:right w:val="none" w:sz="0" w:space="0" w:color="auto"/>
                      </w:divBdr>
                    </w:div>
                    <w:div w:id="1171607707">
                      <w:marLeft w:val="0"/>
                      <w:marRight w:val="0"/>
                      <w:marTop w:val="0"/>
                      <w:marBottom w:val="0"/>
                      <w:divBdr>
                        <w:top w:val="none" w:sz="0" w:space="0" w:color="auto"/>
                        <w:left w:val="none" w:sz="0" w:space="0" w:color="auto"/>
                        <w:bottom w:val="none" w:sz="0" w:space="0" w:color="auto"/>
                        <w:right w:val="none" w:sz="0" w:space="0" w:color="auto"/>
                      </w:divBdr>
                      <w:divsChild>
                        <w:div w:id="1668942730">
                          <w:marLeft w:val="0"/>
                          <w:marRight w:val="0"/>
                          <w:marTop w:val="0"/>
                          <w:marBottom w:val="374"/>
                          <w:divBdr>
                            <w:top w:val="none" w:sz="0" w:space="0" w:color="auto"/>
                            <w:left w:val="none" w:sz="0" w:space="0" w:color="auto"/>
                            <w:bottom w:val="none" w:sz="0" w:space="0" w:color="auto"/>
                            <w:right w:val="none" w:sz="0" w:space="0" w:color="auto"/>
                          </w:divBdr>
                        </w:div>
                      </w:divsChild>
                    </w:div>
                    <w:div w:id="1758138271">
                      <w:marLeft w:val="0"/>
                      <w:marRight w:val="0"/>
                      <w:marTop w:val="0"/>
                      <w:marBottom w:val="0"/>
                      <w:divBdr>
                        <w:top w:val="none" w:sz="0" w:space="0" w:color="auto"/>
                        <w:left w:val="none" w:sz="0" w:space="0" w:color="auto"/>
                        <w:bottom w:val="none" w:sz="0" w:space="0" w:color="auto"/>
                        <w:right w:val="none" w:sz="0" w:space="0" w:color="auto"/>
                      </w:divBdr>
                    </w:div>
                    <w:div w:id="713575988">
                      <w:marLeft w:val="0"/>
                      <w:marRight w:val="0"/>
                      <w:marTop w:val="0"/>
                      <w:marBottom w:val="0"/>
                      <w:divBdr>
                        <w:top w:val="none" w:sz="0" w:space="0" w:color="auto"/>
                        <w:left w:val="none" w:sz="0" w:space="0" w:color="auto"/>
                        <w:bottom w:val="none" w:sz="0" w:space="0" w:color="auto"/>
                        <w:right w:val="none" w:sz="0" w:space="0" w:color="auto"/>
                      </w:divBdr>
                      <w:divsChild>
                        <w:div w:id="118825624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234318864">
                  <w:marLeft w:val="0"/>
                  <w:marRight w:val="0"/>
                  <w:marTop w:val="0"/>
                  <w:marBottom w:val="0"/>
                  <w:divBdr>
                    <w:top w:val="none" w:sz="0" w:space="0" w:color="auto"/>
                    <w:left w:val="none" w:sz="0" w:space="0" w:color="auto"/>
                    <w:bottom w:val="none" w:sz="0" w:space="0" w:color="auto"/>
                    <w:right w:val="none" w:sz="0" w:space="0" w:color="auto"/>
                  </w:divBdr>
                  <w:divsChild>
                    <w:div w:id="328873078">
                      <w:marLeft w:val="0"/>
                      <w:marRight w:val="0"/>
                      <w:marTop w:val="0"/>
                      <w:marBottom w:val="374"/>
                      <w:divBdr>
                        <w:top w:val="none" w:sz="0" w:space="0" w:color="auto"/>
                        <w:left w:val="none" w:sz="0" w:space="0" w:color="auto"/>
                        <w:bottom w:val="none" w:sz="0" w:space="0" w:color="auto"/>
                        <w:right w:val="none" w:sz="0" w:space="0" w:color="auto"/>
                      </w:divBdr>
                    </w:div>
                    <w:div w:id="2001031594">
                      <w:marLeft w:val="0"/>
                      <w:marRight w:val="0"/>
                      <w:marTop w:val="0"/>
                      <w:marBottom w:val="0"/>
                      <w:divBdr>
                        <w:top w:val="none" w:sz="0" w:space="0" w:color="auto"/>
                        <w:left w:val="none" w:sz="0" w:space="0" w:color="auto"/>
                        <w:bottom w:val="none" w:sz="0" w:space="0" w:color="auto"/>
                        <w:right w:val="none" w:sz="0" w:space="0" w:color="auto"/>
                      </w:divBdr>
                      <w:divsChild>
                        <w:div w:id="61467299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251939337">
                  <w:marLeft w:val="0"/>
                  <w:marRight w:val="0"/>
                  <w:marTop w:val="0"/>
                  <w:marBottom w:val="0"/>
                  <w:divBdr>
                    <w:top w:val="none" w:sz="0" w:space="0" w:color="auto"/>
                    <w:left w:val="none" w:sz="0" w:space="0" w:color="auto"/>
                    <w:bottom w:val="none" w:sz="0" w:space="0" w:color="auto"/>
                    <w:right w:val="none" w:sz="0" w:space="0" w:color="auto"/>
                  </w:divBdr>
                  <w:divsChild>
                    <w:div w:id="1280378764">
                      <w:marLeft w:val="0"/>
                      <w:marRight w:val="0"/>
                      <w:marTop w:val="0"/>
                      <w:marBottom w:val="374"/>
                      <w:divBdr>
                        <w:top w:val="none" w:sz="0" w:space="0" w:color="auto"/>
                        <w:left w:val="none" w:sz="0" w:space="0" w:color="auto"/>
                        <w:bottom w:val="none" w:sz="0" w:space="0" w:color="auto"/>
                        <w:right w:val="none" w:sz="0" w:space="0" w:color="auto"/>
                      </w:divBdr>
                    </w:div>
                    <w:div w:id="100343288">
                      <w:marLeft w:val="0"/>
                      <w:marRight w:val="0"/>
                      <w:marTop w:val="0"/>
                      <w:marBottom w:val="0"/>
                      <w:divBdr>
                        <w:top w:val="none" w:sz="0" w:space="0" w:color="auto"/>
                        <w:left w:val="none" w:sz="0" w:space="0" w:color="auto"/>
                        <w:bottom w:val="none" w:sz="0" w:space="0" w:color="auto"/>
                        <w:right w:val="none" w:sz="0" w:space="0" w:color="auto"/>
                      </w:divBdr>
                    </w:div>
                    <w:div w:id="1032222350">
                      <w:marLeft w:val="0"/>
                      <w:marRight w:val="0"/>
                      <w:marTop w:val="0"/>
                      <w:marBottom w:val="0"/>
                      <w:divBdr>
                        <w:top w:val="none" w:sz="0" w:space="0" w:color="auto"/>
                        <w:left w:val="none" w:sz="0" w:space="0" w:color="auto"/>
                        <w:bottom w:val="none" w:sz="0" w:space="0" w:color="auto"/>
                        <w:right w:val="none" w:sz="0" w:space="0" w:color="auto"/>
                      </w:divBdr>
                    </w:div>
                    <w:div w:id="1360930992">
                      <w:marLeft w:val="0"/>
                      <w:marRight w:val="0"/>
                      <w:marTop w:val="0"/>
                      <w:marBottom w:val="0"/>
                      <w:divBdr>
                        <w:top w:val="none" w:sz="0" w:space="0" w:color="auto"/>
                        <w:left w:val="none" w:sz="0" w:space="0" w:color="auto"/>
                        <w:bottom w:val="none" w:sz="0" w:space="0" w:color="auto"/>
                        <w:right w:val="none" w:sz="0" w:space="0" w:color="auto"/>
                      </w:divBdr>
                      <w:divsChild>
                        <w:div w:id="1088312465">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852499726">
                  <w:marLeft w:val="0"/>
                  <w:marRight w:val="0"/>
                  <w:marTop w:val="0"/>
                  <w:marBottom w:val="0"/>
                  <w:divBdr>
                    <w:top w:val="none" w:sz="0" w:space="0" w:color="auto"/>
                    <w:left w:val="none" w:sz="0" w:space="0" w:color="auto"/>
                    <w:bottom w:val="none" w:sz="0" w:space="0" w:color="auto"/>
                    <w:right w:val="none" w:sz="0" w:space="0" w:color="auto"/>
                  </w:divBdr>
                  <w:divsChild>
                    <w:div w:id="1187334320">
                      <w:marLeft w:val="0"/>
                      <w:marRight w:val="0"/>
                      <w:marTop w:val="0"/>
                      <w:marBottom w:val="0"/>
                      <w:divBdr>
                        <w:top w:val="none" w:sz="0" w:space="0" w:color="auto"/>
                        <w:left w:val="none" w:sz="0" w:space="0" w:color="auto"/>
                        <w:bottom w:val="none" w:sz="0" w:space="0" w:color="auto"/>
                        <w:right w:val="none" w:sz="0" w:space="0" w:color="auto"/>
                      </w:divBdr>
                    </w:div>
                    <w:div w:id="466363406">
                      <w:marLeft w:val="0"/>
                      <w:marRight w:val="0"/>
                      <w:marTop w:val="0"/>
                      <w:marBottom w:val="0"/>
                      <w:divBdr>
                        <w:top w:val="none" w:sz="0" w:space="0" w:color="auto"/>
                        <w:left w:val="none" w:sz="0" w:space="0" w:color="auto"/>
                        <w:bottom w:val="none" w:sz="0" w:space="0" w:color="auto"/>
                        <w:right w:val="none" w:sz="0" w:space="0" w:color="auto"/>
                      </w:divBdr>
                    </w:div>
                    <w:div w:id="1488786772">
                      <w:marLeft w:val="0"/>
                      <w:marRight w:val="0"/>
                      <w:marTop w:val="0"/>
                      <w:marBottom w:val="0"/>
                      <w:divBdr>
                        <w:top w:val="none" w:sz="0" w:space="0" w:color="auto"/>
                        <w:left w:val="none" w:sz="0" w:space="0" w:color="auto"/>
                        <w:bottom w:val="none" w:sz="0" w:space="0" w:color="auto"/>
                        <w:right w:val="none" w:sz="0" w:space="0" w:color="auto"/>
                      </w:divBdr>
                      <w:divsChild>
                        <w:div w:id="104957224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011881158">
                  <w:marLeft w:val="0"/>
                  <w:marRight w:val="0"/>
                  <w:marTop w:val="0"/>
                  <w:marBottom w:val="0"/>
                  <w:divBdr>
                    <w:top w:val="none" w:sz="0" w:space="0" w:color="auto"/>
                    <w:left w:val="none" w:sz="0" w:space="0" w:color="auto"/>
                    <w:bottom w:val="none" w:sz="0" w:space="0" w:color="auto"/>
                    <w:right w:val="none" w:sz="0" w:space="0" w:color="auto"/>
                  </w:divBdr>
                  <w:divsChild>
                    <w:div w:id="931935731">
                      <w:marLeft w:val="0"/>
                      <w:marRight w:val="0"/>
                      <w:marTop w:val="0"/>
                      <w:marBottom w:val="374"/>
                      <w:divBdr>
                        <w:top w:val="none" w:sz="0" w:space="0" w:color="auto"/>
                        <w:left w:val="none" w:sz="0" w:space="0" w:color="auto"/>
                        <w:bottom w:val="none" w:sz="0" w:space="0" w:color="auto"/>
                        <w:right w:val="none" w:sz="0" w:space="0" w:color="auto"/>
                      </w:divBdr>
                    </w:div>
                    <w:div w:id="220361538">
                      <w:marLeft w:val="0"/>
                      <w:marRight w:val="0"/>
                      <w:marTop w:val="0"/>
                      <w:marBottom w:val="0"/>
                      <w:divBdr>
                        <w:top w:val="none" w:sz="0" w:space="0" w:color="auto"/>
                        <w:left w:val="none" w:sz="0" w:space="0" w:color="auto"/>
                        <w:bottom w:val="none" w:sz="0" w:space="0" w:color="auto"/>
                        <w:right w:val="none" w:sz="0" w:space="0" w:color="auto"/>
                      </w:divBdr>
                      <w:divsChild>
                        <w:div w:id="928733384">
                          <w:marLeft w:val="0"/>
                          <w:marRight w:val="0"/>
                          <w:marTop w:val="0"/>
                          <w:marBottom w:val="0"/>
                          <w:divBdr>
                            <w:top w:val="none" w:sz="0" w:space="0" w:color="auto"/>
                            <w:left w:val="none" w:sz="0" w:space="0" w:color="auto"/>
                            <w:bottom w:val="none" w:sz="0" w:space="0" w:color="auto"/>
                            <w:right w:val="none" w:sz="0" w:space="0" w:color="auto"/>
                          </w:divBdr>
                          <w:divsChild>
                            <w:div w:id="132195870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136919747">
                      <w:marLeft w:val="0"/>
                      <w:marRight w:val="0"/>
                      <w:marTop w:val="0"/>
                      <w:marBottom w:val="0"/>
                      <w:divBdr>
                        <w:top w:val="none" w:sz="0" w:space="0" w:color="auto"/>
                        <w:left w:val="none" w:sz="0" w:space="0" w:color="auto"/>
                        <w:bottom w:val="none" w:sz="0" w:space="0" w:color="auto"/>
                        <w:right w:val="none" w:sz="0" w:space="0" w:color="auto"/>
                      </w:divBdr>
                    </w:div>
                    <w:div w:id="2027976557">
                      <w:marLeft w:val="0"/>
                      <w:marRight w:val="0"/>
                      <w:marTop w:val="0"/>
                      <w:marBottom w:val="0"/>
                      <w:divBdr>
                        <w:top w:val="none" w:sz="0" w:space="0" w:color="auto"/>
                        <w:left w:val="none" w:sz="0" w:space="0" w:color="auto"/>
                        <w:bottom w:val="none" w:sz="0" w:space="0" w:color="auto"/>
                        <w:right w:val="none" w:sz="0" w:space="0" w:color="auto"/>
                      </w:divBdr>
                      <w:divsChild>
                        <w:div w:id="122009356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079592901">
                  <w:marLeft w:val="0"/>
                  <w:marRight w:val="0"/>
                  <w:marTop w:val="0"/>
                  <w:marBottom w:val="0"/>
                  <w:divBdr>
                    <w:top w:val="none" w:sz="0" w:space="0" w:color="auto"/>
                    <w:left w:val="none" w:sz="0" w:space="0" w:color="auto"/>
                    <w:bottom w:val="none" w:sz="0" w:space="0" w:color="auto"/>
                    <w:right w:val="none" w:sz="0" w:space="0" w:color="auto"/>
                  </w:divBdr>
                  <w:divsChild>
                    <w:div w:id="73473903">
                      <w:marLeft w:val="0"/>
                      <w:marRight w:val="0"/>
                      <w:marTop w:val="0"/>
                      <w:marBottom w:val="374"/>
                      <w:divBdr>
                        <w:top w:val="none" w:sz="0" w:space="0" w:color="auto"/>
                        <w:left w:val="none" w:sz="0" w:space="0" w:color="auto"/>
                        <w:bottom w:val="none" w:sz="0" w:space="0" w:color="auto"/>
                        <w:right w:val="none" w:sz="0" w:space="0" w:color="auto"/>
                      </w:divBdr>
                    </w:div>
                    <w:div w:id="632179112">
                      <w:marLeft w:val="0"/>
                      <w:marRight w:val="0"/>
                      <w:marTop w:val="0"/>
                      <w:marBottom w:val="0"/>
                      <w:divBdr>
                        <w:top w:val="none" w:sz="0" w:space="0" w:color="auto"/>
                        <w:left w:val="none" w:sz="0" w:space="0" w:color="auto"/>
                        <w:bottom w:val="none" w:sz="0" w:space="0" w:color="auto"/>
                        <w:right w:val="none" w:sz="0" w:space="0" w:color="auto"/>
                      </w:divBdr>
                      <w:divsChild>
                        <w:div w:id="205619999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262102980">
                  <w:marLeft w:val="0"/>
                  <w:marRight w:val="0"/>
                  <w:marTop w:val="0"/>
                  <w:marBottom w:val="0"/>
                  <w:divBdr>
                    <w:top w:val="none" w:sz="0" w:space="0" w:color="auto"/>
                    <w:left w:val="none" w:sz="0" w:space="0" w:color="auto"/>
                    <w:bottom w:val="none" w:sz="0" w:space="0" w:color="auto"/>
                    <w:right w:val="none" w:sz="0" w:space="0" w:color="auto"/>
                  </w:divBdr>
                  <w:divsChild>
                    <w:div w:id="1870098135">
                      <w:marLeft w:val="0"/>
                      <w:marRight w:val="0"/>
                      <w:marTop w:val="0"/>
                      <w:marBottom w:val="374"/>
                      <w:divBdr>
                        <w:top w:val="none" w:sz="0" w:space="0" w:color="auto"/>
                        <w:left w:val="none" w:sz="0" w:space="0" w:color="auto"/>
                        <w:bottom w:val="none" w:sz="0" w:space="0" w:color="auto"/>
                        <w:right w:val="none" w:sz="0" w:space="0" w:color="auto"/>
                      </w:divBdr>
                    </w:div>
                    <w:div w:id="967203616">
                      <w:marLeft w:val="0"/>
                      <w:marRight w:val="0"/>
                      <w:marTop w:val="0"/>
                      <w:marBottom w:val="0"/>
                      <w:divBdr>
                        <w:top w:val="none" w:sz="0" w:space="0" w:color="auto"/>
                        <w:left w:val="none" w:sz="0" w:space="0" w:color="auto"/>
                        <w:bottom w:val="none" w:sz="0" w:space="0" w:color="auto"/>
                        <w:right w:val="none" w:sz="0" w:space="0" w:color="auto"/>
                      </w:divBdr>
                      <w:divsChild>
                        <w:div w:id="455638390">
                          <w:marLeft w:val="0"/>
                          <w:marRight w:val="0"/>
                          <w:marTop w:val="0"/>
                          <w:marBottom w:val="0"/>
                          <w:divBdr>
                            <w:top w:val="none" w:sz="0" w:space="0" w:color="auto"/>
                            <w:left w:val="none" w:sz="0" w:space="0" w:color="auto"/>
                            <w:bottom w:val="none" w:sz="0" w:space="0" w:color="auto"/>
                            <w:right w:val="none" w:sz="0" w:space="0" w:color="auto"/>
                          </w:divBdr>
                          <w:divsChild>
                            <w:div w:id="125805622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611349772">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
                        <w:div w:id="1652904377">
                          <w:marLeft w:val="0"/>
                          <w:marRight w:val="0"/>
                          <w:marTop w:val="0"/>
                          <w:marBottom w:val="0"/>
                          <w:divBdr>
                            <w:top w:val="none" w:sz="0" w:space="0" w:color="auto"/>
                            <w:left w:val="none" w:sz="0" w:space="0" w:color="auto"/>
                            <w:bottom w:val="none" w:sz="0" w:space="0" w:color="auto"/>
                            <w:right w:val="none" w:sz="0" w:space="0" w:color="auto"/>
                          </w:divBdr>
                        </w:div>
                        <w:div w:id="1644846729">
                          <w:marLeft w:val="0"/>
                          <w:marRight w:val="0"/>
                          <w:marTop w:val="0"/>
                          <w:marBottom w:val="0"/>
                          <w:divBdr>
                            <w:top w:val="none" w:sz="0" w:space="0" w:color="auto"/>
                            <w:left w:val="none" w:sz="0" w:space="0" w:color="auto"/>
                            <w:bottom w:val="none" w:sz="0" w:space="0" w:color="auto"/>
                            <w:right w:val="none" w:sz="0" w:space="0" w:color="auto"/>
                          </w:divBdr>
                          <w:divsChild>
                            <w:div w:id="717049374">
                              <w:marLeft w:val="0"/>
                              <w:marRight w:val="0"/>
                              <w:marTop w:val="0"/>
                              <w:marBottom w:val="0"/>
                              <w:divBdr>
                                <w:top w:val="none" w:sz="0" w:space="0" w:color="auto"/>
                                <w:left w:val="none" w:sz="0" w:space="0" w:color="auto"/>
                                <w:bottom w:val="none" w:sz="0" w:space="0" w:color="auto"/>
                                <w:right w:val="none" w:sz="0" w:space="0" w:color="auto"/>
                              </w:divBdr>
                              <w:divsChild>
                                <w:div w:id="131375439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623415083">
                          <w:marLeft w:val="0"/>
                          <w:marRight w:val="0"/>
                          <w:marTop w:val="0"/>
                          <w:marBottom w:val="0"/>
                          <w:divBdr>
                            <w:top w:val="none" w:sz="0" w:space="0" w:color="auto"/>
                            <w:left w:val="none" w:sz="0" w:space="0" w:color="auto"/>
                            <w:bottom w:val="none" w:sz="0" w:space="0" w:color="auto"/>
                            <w:right w:val="none" w:sz="0" w:space="0" w:color="auto"/>
                          </w:divBdr>
                        </w:div>
                        <w:div w:id="2079671410">
                          <w:marLeft w:val="0"/>
                          <w:marRight w:val="0"/>
                          <w:marTop w:val="0"/>
                          <w:marBottom w:val="0"/>
                          <w:divBdr>
                            <w:top w:val="none" w:sz="0" w:space="0" w:color="auto"/>
                            <w:left w:val="none" w:sz="0" w:space="0" w:color="auto"/>
                            <w:bottom w:val="none" w:sz="0" w:space="0" w:color="auto"/>
                            <w:right w:val="none" w:sz="0" w:space="0" w:color="auto"/>
                          </w:divBdr>
                        </w:div>
                        <w:div w:id="1996564692">
                          <w:marLeft w:val="0"/>
                          <w:marRight w:val="0"/>
                          <w:marTop w:val="0"/>
                          <w:marBottom w:val="0"/>
                          <w:divBdr>
                            <w:top w:val="none" w:sz="0" w:space="0" w:color="auto"/>
                            <w:left w:val="none" w:sz="0" w:space="0" w:color="auto"/>
                            <w:bottom w:val="none" w:sz="0" w:space="0" w:color="auto"/>
                            <w:right w:val="none" w:sz="0" w:space="0" w:color="auto"/>
                          </w:divBdr>
                        </w:div>
                      </w:divsChild>
                    </w:div>
                    <w:div w:id="537085095">
                      <w:marLeft w:val="0"/>
                      <w:marRight w:val="0"/>
                      <w:marTop w:val="0"/>
                      <w:marBottom w:val="0"/>
                      <w:divBdr>
                        <w:top w:val="none" w:sz="0" w:space="0" w:color="auto"/>
                        <w:left w:val="none" w:sz="0" w:space="0" w:color="auto"/>
                        <w:bottom w:val="none" w:sz="0" w:space="0" w:color="auto"/>
                        <w:right w:val="none" w:sz="0" w:space="0" w:color="auto"/>
                      </w:divBdr>
                      <w:divsChild>
                        <w:div w:id="1221018142">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981230380">
                  <w:marLeft w:val="0"/>
                  <w:marRight w:val="0"/>
                  <w:marTop w:val="0"/>
                  <w:marBottom w:val="0"/>
                  <w:divBdr>
                    <w:top w:val="none" w:sz="0" w:space="0" w:color="auto"/>
                    <w:left w:val="none" w:sz="0" w:space="0" w:color="auto"/>
                    <w:bottom w:val="none" w:sz="0" w:space="0" w:color="auto"/>
                    <w:right w:val="none" w:sz="0" w:space="0" w:color="auto"/>
                  </w:divBdr>
                  <w:divsChild>
                    <w:div w:id="1602881363">
                      <w:marLeft w:val="0"/>
                      <w:marRight w:val="0"/>
                      <w:marTop w:val="0"/>
                      <w:marBottom w:val="374"/>
                      <w:divBdr>
                        <w:top w:val="none" w:sz="0" w:space="0" w:color="auto"/>
                        <w:left w:val="none" w:sz="0" w:space="0" w:color="auto"/>
                        <w:bottom w:val="none" w:sz="0" w:space="0" w:color="auto"/>
                        <w:right w:val="none" w:sz="0" w:space="0" w:color="auto"/>
                      </w:divBdr>
                    </w:div>
                    <w:div w:id="1957176333">
                      <w:marLeft w:val="0"/>
                      <w:marRight w:val="0"/>
                      <w:marTop w:val="0"/>
                      <w:marBottom w:val="0"/>
                      <w:divBdr>
                        <w:top w:val="none" w:sz="0" w:space="0" w:color="auto"/>
                        <w:left w:val="none" w:sz="0" w:space="0" w:color="auto"/>
                        <w:bottom w:val="none" w:sz="0" w:space="0" w:color="auto"/>
                        <w:right w:val="none" w:sz="0" w:space="0" w:color="auto"/>
                      </w:divBdr>
                      <w:divsChild>
                        <w:div w:id="21438483">
                          <w:marLeft w:val="0"/>
                          <w:marRight w:val="0"/>
                          <w:marTop w:val="0"/>
                          <w:marBottom w:val="0"/>
                          <w:divBdr>
                            <w:top w:val="none" w:sz="0" w:space="0" w:color="auto"/>
                            <w:left w:val="none" w:sz="0" w:space="0" w:color="auto"/>
                            <w:bottom w:val="none" w:sz="0" w:space="0" w:color="auto"/>
                            <w:right w:val="none" w:sz="0" w:space="0" w:color="auto"/>
                          </w:divBdr>
                        </w:div>
                        <w:div w:id="224994432">
                          <w:marLeft w:val="0"/>
                          <w:marRight w:val="0"/>
                          <w:marTop w:val="0"/>
                          <w:marBottom w:val="0"/>
                          <w:divBdr>
                            <w:top w:val="none" w:sz="0" w:space="0" w:color="auto"/>
                            <w:left w:val="none" w:sz="0" w:space="0" w:color="auto"/>
                            <w:bottom w:val="none" w:sz="0" w:space="0" w:color="auto"/>
                            <w:right w:val="none" w:sz="0" w:space="0" w:color="auto"/>
                          </w:divBdr>
                        </w:div>
                        <w:div w:id="664674716">
                          <w:marLeft w:val="0"/>
                          <w:marRight w:val="0"/>
                          <w:marTop w:val="0"/>
                          <w:marBottom w:val="0"/>
                          <w:divBdr>
                            <w:top w:val="none" w:sz="0" w:space="0" w:color="auto"/>
                            <w:left w:val="none" w:sz="0" w:space="0" w:color="auto"/>
                            <w:bottom w:val="none" w:sz="0" w:space="0" w:color="auto"/>
                            <w:right w:val="none" w:sz="0" w:space="0" w:color="auto"/>
                          </w:divBdr>
                          <w:divsChild>
                            <w:div w:id="143204683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715200159">
                      <w:marLeft w:val="0"/>
                      <w:marRight w:val="0"/>
                      <w:marTop w:val="0"/>
                      <w:marBottom w:val="0"/>
                      <w:divBdr>
                        <w:top w:val="none" w:sz="0" w:space="0" w:color="auto"/>
                        <w:left w:val="none" w:sz="0" w:space="0" w:color="auto"/>
                        <w:bottom w:val="none" w:sz="0" w:space="0" w:color="auto"/>
                        <w:right w:val="none" w:sz="0" w:space="0" w:color="auto"/>
                      </w:divBdr>
                    </w:div>
                    <w:div w:id="1685665462">
                      <w:marLeft w:val="0"/>
                      <w:marRight w:val="0"/>
                      <w:marTop w:val="0"/>
                      <w:marBottom w:val="0"/>
                      <w:divBdr>
                        <w:top w:val="none" w:sz="0" w:space="0" w:color="auto"/>
                        <w:left w:val="none" w:sz="0" w:space="0" w:color="auto"/>
                        <w:bottom w:val="none" w:sz="0" w:space="0" w:color="auto"/>
                        <w:right w:val="none" w:sz="0" w:space="0" w:color="auto"/>
                      </w:divBdr>
                      <w:divsChild>
                        <w:div w:id="1602255713">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872260084">
                  <w:marLeft w:val="0"/>
                  <w:marRight w:val="0"/>
                  <w:marTop w:val="0"/>
                  <w:marBottom w:val="0"/>
                  <w:divBdr>
                    <w:top w:val="none" w:sz="0" w:space="0" w:color="auto"/>
                    <w:left w:val="none" w:sz="0" w:space="0" w:color="auto"/>
                    <w:bottom w:val="none" w:sz="0" w:space="0" w:color="auto"/>
                    <w:right w:val="none" w:sz="0" w:space="0" w:color="auto"/>
                  </w:divBdr>
                  <w:divsChild>
                    <w:div w:id="2022508879">
                      <w:marLeft w:val="0"/>
                      <w:marRight w:val="0"/>
                      <w:marTop w:val="0"/>
                      <w:marBottom w:val="0"/>
                      <w:divBdr>
                        <w:top w:val="none" w:sz="0" w:space="0" w:color="auto"/>
                        <w:left w:val="none" w:sz="0" w:space="0" w:color="auto"/>
                        <w:bottom w:val="none" w:sz="0" w:space="0" w:color="auto"/>
                        <w:right w:val="none" w:sz="0" w:space="0" w:color="auto"/>
                      </w:divBdr>
                    </w:div>
                    <w:div w:id="752092698">
                      <w:marLeft w:val="0"/>
                      <w:marRight w:val="0"/>
                      <w:marTop w:val="0"/>
                      <w:marBottom w:val="0"/>
                      <w:divBdr>
                        <w:top w:val="none" w:sz="0" w:space="0" w:color="auto"/>
                        <w:left w:val="none" w:sz="0" w:space="0" w:color="auto"/>
                        <w:bottom w:val="none" w:sz="0" w:space="0" w:color="auto"/>
                        <w:right w:val="none" w:sz="0" w:space="0" w:color="auto"/>
                      </w:divBdr>
                    </w:div>
                    <w:div w:id="618999702">
                      <w:marLeft w:val="0"/>
                      <w:marRight w:val="0"/>
                      <w:marTop w:val="0"/>
                      <w:marBottom w:val="0"/>
                      <w:divBdr>
                        <w:top w:val="none" w:sz="0" w:space="0" w:color="auto"/>
                        <w:left w:val="none" w:sz="0" w:space="0" w:color="auto"/>
                        <w:bottom w:val="none" w:sz="0" w:space="0" w:color="auto"/>
                        <w:right w:val="none" w:sz="0" w:space="0" w:color="auto"/>
                      </w:divBdr>
                    </w:div>
                    <w:div w:id="1418988137">
                      <w:marLeft w:val="0"/>
                      <w:marRight w:val="0"/>
                      <w:marTop w:val="0"/>
                      <w:marBottom w:val="0"/>
                      <w:divBdr>
                        <w:top w:val="none" w:sz="0" w:space="0" w:color="auto"/>
                        <w:left w:val="none" w:sz="0" w:space="0" w:color="auto"/>
                        <w:bottom w:val="none" w:sz="0" w:space="0" w:color="auto"/>
                        <w:right w:val="none" w:sz="0" w:space="0" w:color="auto"/>
                      </w:divBdr>
                      <w:divsChild>
                        <w:div w:id="506017017">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 w:id="681929422">
              <w:marLeft w:val="0"/>
              <w:marRight w:val="0"/>
              <w:marTop w:val="0"/>
              <w:marBottom w:val="0"/>
              <w:divBdr>
                <w:top w:val="none" w:sz="0" w:space="0" w:color="auto"/>
                <w:left w:val="none" w:sz="0" w:space="0" w:color="auto"/>
                <w:bottom w:val="none" w:sz="0" w:space="0" w:color="auto"/>
                <w:right w:val="none" w:sz="0" w:space="0" w:color="auto"/>
              </w:divBdr>
              <w:divsChild>
                <w:div w:id="556666942">
                  <w:marLeft w:val="0"/>
                  <w:marRight w:val="0"/>
                  <w:marTop w:val="0"/>
                  <w:marBottom w:val="0"/>
                  <w:divBdr>
                    <w:top w:val="none" w:sz="0" w:space="0" w:color="auto"/>
                    <w:left w:val="none" w:sz="0" w:space="0" w:color="auto"/>
                    <w:bottom w:val="none" w:sz="0" w:space="0" w:color="auto"/>
                    <w:right w:val="none" w:sz="0" w:space="0" w:color="auto"/>
                  </w:divBdr>
                </w:div>
                <w:div w:id="7158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391">
          <w:marLeft w:val="0"/>
          <w:marRight w:val="0"/>
          <w:marTop w:val="0"/>
          <w:marBottom w:val="0"/>
          <w:divBdr>
            <w:top w:val="none" w:sz="0" w:space="0" w:color="auto"/>
            <w:left w:val="none" w:sz="0" w:space="0" w:color="auto"/>
            <w:bottom w:val="none" w:sz="0" w:space="0" w:color="auto"/>
            <w:right w:val="none" w:sz="0" w:space="0" w:color="auto"/>
          </w:divBdr>
          <w:divsChild>
            <w:div w:id="1241329817">
              <w:marLeft w:val="0"/>
              <w:marRight w:val="0"/>
              <w:marTop w:val="0"/>
              <w:marBottom w:val="0"/>
              <w:divBdr>
                <w:top w:val="none" w:sz="0" w:space="0" w:color="auto"/>
                <w:left w:val="none" w:sz="0" w:space="0" w:color="auto"/>
                <w:bottom w:val="none" w:sz="0" w:space="0" w:color="auto"/>
                <w:right w:val="none" w:sz="0" w:space="0" w:color="auto"/>
              </w:divBdr>
            </w:div>
          </w:divsChild>
        </w:div>
        <w:div w:id="80081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5761585/" TargetMode="External"/><Relationship Id="rId84" Type="http://schemas.openxmlformats.org/officeDocument/2006/relationships/hyperlink" Target="http://base.garant.ru/70271696/" TargetMode="External"/><Relationship Id="rId138" Type="http://schemas.openxmlformats.org/officeDocument/2006/relationships/hyperlink" Target="http://base.garant.ru/70271696/" TargetMode="External"/><Relationship Id="rId159" Type="http://schemas.openxmlformats.org/officeDocument/2006/relationships/hyperlink" Target="http://base.garant.ru/57405377/" TargetMode="External"/><Relationship Id="rId170" Type="http://schemas.openxmlformats.org/officeDocument/2006/relationships/hyperlink" Target="http://base.garant.ru/70244614/" TargetMode="External"/><Relationship Id="rId191" Type="http://schemas.openxmlformats.org/officeDocument/2006/relationships/hyperlink" Target="http://base.garant.ru/5761585/" TargetMode="External"/><Relationship Id="rId205" Type="http://schemas.openxmlformats.org/officeDocument/2006/relationships/hyperlink" Target="http://base.garant.ru/58060425/" TargetMode="External"/><Relationship Id="rId226" Type="http://schemas.openxmlformats.org/officeDocument/2006/relationships/hyperlink" Target="http://base.garant.ru/71210154/" TargetMode="External"/><Relationship Id="rId247" Type="http://schemas.openxmlformats.org/officeDocument/2006/relationships/hyperlink" Target="http://base.garant.ru/71202938/" TargetMode="External"/><Relationship Id="rId107" Type="http://schemas.openxmlformats.org/officeDocument/2006/relationships/hyperlink" Target="http://base.garant.ru/70271696/" TargetMode="External"/><Relationship Id="rId268" Type="http://schemas.openxmlformats.org/officeDocument/2006/relationships/image" Target="media/image3.jpeg"/><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70840528/" TargetMode="External"/><Relationship Id="rId74" Type="http://schemas.openxmlformats.org/officeDocument/2006/relationships/hyperlink" Target="http://base.garant.ru/71237744/" TargetMode="External"/><Relationship Id="rId128" Type="http://schemas.openxmlformats.org/officeDocument/2006/relationships/hyperlink" Target="http://base.garant.ru/70291382/" TargetMode="External"/><Relationship Id="rId149" Type="http://schemas.openxmlformats.org/officeDocument/2006/relationships/hyperlink" Target="http://base.garant.ru/70826154/" TargetMode="External"/><Relationship Id="rId5" Type="http://schemas.openxmlformats.org/officeDocument/2006/relationships/hyperlink" Target="http://base.garant.ru/12164203/" TargetMode="External"/><Relationship Id="rId95" Type="http://schemas.openxmlformats.org/officeDocument/2006/relationships/hyperlink" Target="http://base.garant.ru/5753999/" TargetMode="External"/><Relationship Id="rId160" Type="http://schemas.openxmlformats.org/officeDocument/2006/relationships/hyperlink" Target="http://base.garant.ru/12164203/" TargetMode="External"/><Relationship Id="rId181" Type="http://schemas.openxmlformats.org/officeDocument/2006/relationships/hyperlink" Target="http://base.garant.ru/5761585/" TargetMode="External"/><Relationship Id="rId216" Type="http://schemas.openxmlformats.org/officeDocument/2006/relationships/hyperlink" Target="http://base.garant.ru/71237744/" TargetMode="External"/><Relationship Id="rId237" Type="http://schemas.openxmlformats.org/officeDocument/2006/relationships/hyperlink" Target="http://base.garant.ru/58047284/" TargetMode="External"/><Relationship Id="rId258" Type="http://schemas.openxmlformats.org/officeDocument/2006/relationships/hyperlink" Target="https://direct.yandex.ru/?partner" TargetMode="External"/><Relationship Id="rId22"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64" Type="http://schemas.openxmlformats.org/officeDocument/2006/relationships/hyperlink" Target="http://base.garant.ru/70552632/" TargetMode="External"/><Relationship Id="rId118" Type="http://schemas.openxmlformats.org/officeDocument/2006/relationships/hyperlink" Target="http://base.garant.ru/12164203/" TargetMode="External"/><Relationship Id="rId139" Type="http://schemas.openxmlformats.org/officeDocument/2006/relationships/hyperlink" Target="http://base.garant.ru/70271696/" TargetMode="External"/><Relationship Id="rId85" Type="http://schemas.openxmlformats.org/officeDocument/2006/relationships/hyperlink" Target="http://base.garant.ru/58047284/" TargetMode="External"/><Relationship Id="rId150" Type="http://schemas.openxmlformats.org/officeDocument/2006/relationships/hyperlink" Target="http://base.garant.ru/12192456/3/" TargetMode="External"/><Relationship Id="rId171" Type="http://schemas.openxmlformats.org/officeDocument/2006/relationships/hyperlink" Target="http://base.garant.ru/71210154/" TargetMode="External"/><Relationship Id="rId192" Type="http://schemas.openxmlformats.org/officeDocument/2006/relationships/hyperlink" Target="http://base.garant.ru/12164203/" TargetMode="External"/><Relationship Id="rId206" Type="http://schemas.openxmlformats.org/officeDocument/2006/relationships/hyperlink" Target="http://base.garant.ru/70372954/" TargetMode="External"/><Relationship Id="rId227" Type="http://schemas.openxmlformats.org/officeDocument/2006/relationships/hyperlink" Target="http://base.garant.ru/57405377/" TargetMode="External"/><Relationship Id="rId248" Type="http://schemas.openxmlformats.org/officeDocument/2006/relationships/hyperlink" Target="http://base.garant.ru/71202924/" TargetMode="External"/><Relationship Id="rId269" Type="http://schemas.openxmlformats.org/officeDocument/2006/relationships/hyperlink" Target="http://an.yandex.ru/count/P3w4eC1i14K40000Zh2r4sS5XP_C8fK1cm5kGxS28pE8laaL8GA9eyC0DfZ__________m-U0vskM4aLklT7AW1YHYPB0gOXYh9SSYS1lR7POci1gW6bfezX0xobD6q3aR4KxVy2ZxxEdfeAdxiJJQ0DauKDee4EcLb2Z9ZvCBQKiGwrc7CCe93RCw-O-J2pa2yDj9Xp3AUM3W6elOydm0Aky2QgXbL70IS5iB1VPKy5iG6ogbC00hckM4aLk_EHtUReVOCx0S7__________m_2yyCPQkmvTAa3nOyFpR5SSYS1phhVZQK1ql__________3zC2UXq0?test-tag=302000705" TargetMode="External"/><Relationship Id="rId12"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108" Type="http://schemas.openxmlformats.org/officeDocument/2006/relationships/hyperlink" Target="http://base.garant.ru/70271696/" TargetMode="External"/><Relationship Id="rId129" Type="http://schemas.openxmlformats.org/officeDocument/2006/relationships/hyperlink" Target="http://base.garant.ru/70334504/" TargetMode="External"/><Relationship Id="rId54" Type="http://schemas.openxmlformats.org/officeDocument/2006/relationships/hyperlink" Target="http://base.garant.ru/5222601/" TargetMode="External"/><Relationship Id="rId75" Type="http://schemas.openxmlformats.org/officeDocument/2006/relationships/hyperlink" Target="http://base.garant.ru/71237744/" TargetMode="External"/><Relationship Id="rId96" Type="http://schemas.openxmlformats.org/officeDocument/2006/relationships/hyperlink" Target="http://base.garant.ru/70291382/" TargetMode="External"/><Relationship Id="rId140" Type="http://schemas.openxmlformats.org/officeDocument/2006/relationships/hyperlink" Target="http://base.garant.ru/70271682/" TargetMode="External"/><Relationship Id="rId161" Type="http://schemas.openxmlformats.org/officeDocument/2006/relationships/hyperlink" Target="http://base.garant.ru/12164203/" TargetMode="External"/><Relationship Id="rId182" Type="http://schemas.openxmlformats.org/officeDocument/2006/relationships/hyperlink" Target="http://base.garant.ru/70418480/" TargetMode="External"/><Relationship Id="rId217" Type="http://schemas.openxmlformats.org/officeDocument/2006/relationships/hyperlink" Target="http://base.garant.ru/57405902/" TargetMode="External"/><Relationship Id="rId6" Type="http://schemas.openxmlformats.org/officeDocument/2006/relationships/hyperlink" Target="http://base.garant.ru/12164203/" TargetMode="External"/><Relationship Id="rId238" Type="http://schemas.openxmlformats.org/officeDocument/2006/relationships/hyperlink" Target="http://base.garant.ru/12164203/" TargetMode="External"/><Relationship Id="rId259" Type="http://schemas.openxmlformats.org/officeDocument/2006/relationships/hyperlink" Target="http://an.yandex.ru/count/P3w4eDTM3Iq40000Zh2r4sS5XP_C8fK1cm5kGxS28uYy6Chf1ecUp2gO__________yFdWETgRT45RhtHoe0OaOcImAcZ0YAlK_f70IziagQBGIg0QMlWmW7lAEQE0EHiHJj_mAFltZZ9moVk7OdTWEJXGsYWGwPMKACgrGy0hQGiwkra8AHeAL9m0ElgrGy0hEG9FIqa8AHfuqfgABYtoEky2QgXbL70IS5iB1VPKy5iG6ogbC00hcfjqGLk_EHtUReVOCx0S7__________m_2yyCPQkmvTAa3nOyFpRnFwHm4phaQbC45ql__________3zC2UXq0?test-tag=302000705" TargetMode="External"/><Relationship Id="rId23" Type="http://schemas.openxmlformats.org/officeDocument/2006/relationships/hyperlink" Target="http://base.garant.ru/12164203/" TargetMode="External"/><Relationship Id="rId119" Type="http://schemas.openxmlformats.org/officeDocument/2006/relationships/hyperlink" Target="http://base.garant.ru/12148567/5/" TargetMode="External"/><Relationship Id="rId270" Type="http://schemas.openxmlformats.org/officeDocument/2006/relationships/hyperlink" Target="http://an.yandex.ru/count/P3w4eC1i14K40000Zh2r4sS5XP_C8fK1cm5kGxS28pE8laaL8GA9eyC0DfZ__________m-U0vskM4aLklT7AW1YHYPB0gOXYh9SSYS1lR7POci1gW6bfezX0xobD6q3aR4KxVy2ZxxEdfeAdxiJJQ0DauKDee4EcLb2Z9ZvCBQKiGwrc7CCe93RCw-O-J2pa2yDj9Xp3AUM3W6elOydm0Aky2QgXbL70IS5iB1VPKy5iG6ogbC00hckM4aLk_EHtUReVOCx0S7__________m_2yyCPQkmvTAa3nOyFpR5SSYS1phhVZQK1ql__________3zC2UXq0?test-tag=302000705" TargetMode="External"/><Relationship Id="rId44" Type="http://schemas.openxmlformats.org/officeDocument/2006/relationships/hyperlink" Target="http://base.garant.ru/12174916/" TargetMode="External"/><Relationship Id="rId65" Type="http://schemas.openxmlformats.org/officeDocument/2006/relationships/hyperlink" Target="http://base.garant.ru/70552632/" TargetMode="External"/><Relationship Id="rId86" Type="http://schemas.openxmlformats.org/officeDocument/2006/relationships/hyperlink" Target="http://base.garant.ru/70826154/" TargetMode="External"/><Relationship Id="rId130" Type="http://schemas.openxmlformats.org/officeDocument/2006/relationships/hyperlink" Target="http://base.garant.ru/70271696/" TargetMode="External"/><Relationship Id="rId151" Type="http://schemas.openxmlformats.org/officeDocument/2006/relationships/hyperlink" Target="http://base.garant.ru/70826154/" TargetMode="External"/><Relationship Id="rId172" Type="http://schemas.openxmlformats.org/officeDocument/2006/relationships/hyperlink" Target="http://base.garant.ru/57405377/" TargetMode="External"/><Relationship Id="rId193" Type="http://schemas.openxmlformats.org/officeDocument/2006/relationships/hyperlink" Target="http://base.garant.ru/12164203/" TargetMode="External"/><Relationship Id="rId202" Type="http://schemas.openxmlformats.org/officeDocument/2006/relationships/hyperlink" Target="http://base.garant.ru/12164203/" TargetMode="External"/><Relationship Id="rId207" Type="http://schemas.openxmlformats.org/officeDocument/2006/relationships/hyperlink" Target="http://base.garant.ru/71260684/" TargetMode="External"/><Relationship Id="rId223" Type="http://schemas.openxmlformats.org/officeDocument/2006/relationships/hyperlink" Target="http://base.garant.ru/57405377/" TargetMode="External"/><Relationship Id="rId228" Type="http://schemas.openxmlformats.org/officeDocument/2006/relationships/hyperlink" Target="http://base.garant.ru/70217670/" TargetMode="External"/><Relationship Id="rId244" Type="http://schemas.openxmlformats.org/officeDocument/2006/relationships/hyperlink" Target="http://base.garant.ru/70271696/" TargetMode="External"/><Relationship Id="rId249" Type="http://schemas.openxmlformats.org/officeDocument/2006/relationships/hyperlink" Target="http://base.garant.ru/55726921/"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58047284/" TargetMode="External"/><Relationship Id="rId260" Type="http://schemas.openxmlformats.org/officeDocument/2006/relationships/image" Target="media/image1.jpeg"/><Relationship Id="rId265" Type="http://schemas.openxmlformats.org/officeDocument/2006/relationships/hyperlink" Target="http://an.yandex.ru/count/P3w4eEAcsre40000Zh2r4sS5XP_C8fK1cm5kGxS28pA8kZp-a069iTwSiG6OQPu3dQJU1XAwzqSg06969ai2fXYAgnaqfhsk22yNgW6bh2qZ0P6n5Et_0e-x0a900f-oh0151vE53QA13fbPGeojEMy2jfptkhMOSfwWgqUU0g-jEMy2iv1fghIOSfwKd7SZfu0UgB10MNC7hl0cgePLHm4d1R2mNsLF1R41igfJ00AvfDu64hlpaTtcw7s3Em71__________yFmlF36MhiENIf0yG1nOyFpQlXEHtEgROl5zB__________m_J0deS?test-tag=302000705"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271696/" TargetMode="External"/><Relationship Id="rId76" Type="http://schemas.openxmlformats.org/officeDocument/2006/relationships/hyperlink" Target="http://base.garant.ru/57405902/" TargetMode="External"/><Relationship Id="rId97" Type="http://schemas.openxmlformats.org/officeDocument/2006/relationships/hyperlink" Target="http://base.garant.ru/70291382/" TargetMode="External"/><Relationship Id="rId104" Type="http://schemas.openxmlformats.org/officeDocument/2006/relationships/hyperlink" Target="http://base.garant.ru/70826154/" TargetMode="External"/><Relationship Id="rId120" Type="http://schemas.openxmlformats.org/officeDocument/2006/relationships/hyperlink" Target="http://base.garant.ru/71260684/" TargetMode="External"/><Relationship Id="rId125" Type="http://schemas.openxmlformats.org/officeDocument/2006/relationships/hyperlink" Target="http://base.garant.ru/58047284/" TargetMode="External"/><Relationship Id="rId141" Type="http://schemas.openxmlformats.org/officeDocument/2006/relationships/hyperlink" Target="http://base.garant.ru/12164203/" TargetMode="External"/><Relationship Id="rId146" Type="http://schemas.openxmlformats.org/officeDocument/2006/relationships/hyperlink" Target="http://base.garant.ru/57405377/" TargetMode="External"/><Relationship Id="rId167" Type="http://schemas.openxmlformats.org/officeDocument/2006/relationships/hyperlink" Target="http://base.garant.ru/12125268/13/" TargetMode="External"/><Relationship Id="rId188" Type="http://schemas.openxmlformats.org/officeDocument/2006/relationships/hyperlink" Target="http://base.garant.ru/5753999/" TargetMode="External"/><Relationship Id="rId7" Type="http://schemas.openxmlformats.org/officeDocument/2006/relationships/hyperlink" Target="http://base.garant.ru/12164203/" TargetMode="External"/><Relationship Id="rId71" Type="http://schemas.openxmlformats.org/officeDocument/2006/relationships/hyperlink" Target="http://base.garant.ru/70826154/" TargetMode="External"/><Relationship Id="rId92" Type="http://schemas.openxmlformats.org/officeDocument/2006/relationships/hyperlink" Target="http://base.garant.ru/70826154/"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98780/" TargetMode="External"/><Relationship Id="rId213" Type="http://schemas.openxmlformats.org/officeDocument/2006/relationships/hyperlink" Target="http://base.garant.ru/195554/" TargetMode="External"/><Relationship Id="rId218" Type="http://schemas.openxmlformats.org/officeDocument/2006/relationships/hyperlink" Target="http://base.garant.ru/12164203/" TargetMode="External"/><Relationship Id="rId234" Type="http://schemas.openxmlformats.org/officeDocument/2006/relationships/hyperlink" Target="http://base.garant.ru/70919036/" TargetMode="External"/><Relationship Id="rId239" Type="http://schemas.openxmlformats.org/officeDocument/2006/relationships/hyperlink" Target="http://base.garant.ru/10108000/9/"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0" Type="http://schemas.openxmlformats.org/officeDocument/2006/relationships/hyperlink" Target="http://base.garant.ru/70373200/" TargetMode="External"/><Relationship Id="rId255" Type="http://schemas.openxmlformats.org/officeDocument/2006/relationships/hyperlink" Target="http://base.garant.ru/12164203/" TargetMode="External"/><Relationship Id="rId271" Type="http://schemas.openxmlformats.org/officeDocument/2006/relationships/image" Target="media/image4.gif"/><Relationship Id="rId276" Type="http://schemas.openxmlformats.org/officeDocument/2006/relationships/fontTable" Target="fontTable.xm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58056747/" TargetMode="External"/><Relationship Id="rId87" Type="http://schemas.openxmlformats.org/officeDocument/2006/relationships/hyperlink" Target="http://base.garant.ru/70826154/" TargetMode="External"/><Relationship Id="rId110" Type="http://schemas.openxmlformats.org/officeDocument/2006/relationships/hyperlink" Target="http://base.garant.ru/57751767/" TargetMode="External"/><Relationship Id="rId115" Type="http://schemas.openxmlformats.org/officeDocument/2006/relationships/hyperlink" Target="http://base.garant.ru/12164203/" TargetMode="External"/><Relationship Id="rId131" Type="http://schemas.openxmlformats.org/officeDocument/2006/relationships/hyperlink" Target="http://base.garant.ru/70291382/"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70595358/" TargetMode="External"/><Relationship Id="rId61" Type="http://schemas.openxmlformats.org/officeDocument/2006/relationships/hyperlink" Target="http://base.garant.ru/70582640/" TargetMode="External"/><Relationship Id="rId82" Type="http://schemas.openxmlformats.org/officeDocument/2006/relationships/hyperlink" Target="http://base.garant.ru/12164203/"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12191970/" TargetMode="External"/><Relationship Id="rId199" Type="http://schemas.openxmlformats.org/officeDocument/2006/relationships/hyperlink" Target="http://base.garant.ru/12164203/" TargetMode="External"/><Relationship Id="rId203" Type="http://schemas.openxmlformats.org/officeDocument/2006/relationships/hyperlink" Target="http://base.garant.ru/12191970/" TargetMode="External"/><Relationship Id="rId208" Type="http://schemas.openxmlformats.org/officeDocument/2006/relationships/hyperlink" Target="http://base.garant.ru/57506471/" TargetMode="External"/><Relationship Id="rId229" Type="http://schemas.openxmlformats.org/officeDocument/2006/relationships/hyperlink" Target="http://base.garant.ru/12136354/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0164072/54/" TargetMode="External"/><Relationship Id="rId240" Type="http://schemas.openxmlformats.org/officeDocument/2006/relationships/hyperlink" Target="http://base.garant.ru/12191970/" TargetMode="External"/><Relationship Id="rId245" Type="http://schemas.openxmlformats.org/officeDocument/2006/relationships/hyperlink" Target="http://base.garant.ru/70271696/" TargetMode="External"/><Relationship Id="rId261" Type="http://schemas.openxmlformats.org/officeDocument/2006/relationships/hyperlink" Target="http://an.yandex.ru/count/P3w4eDTM3Iq40000Zh2r4sS5XP_C8fK1cm5kGxS28uYy6Chf1ecUp2gO__________yFdWETgRT45RhtHoe0OaOcImAcZ0YAlK_f70IziagQBGIg0QMlWmW7lAEQE0EHiHJj_mAFltZZ9moVk7OdTWEJXGsYWGwPMKACgrGy0hQGiwkra8AHeAL9m0ElgrGy0hEG9FIqa8AHfuqfgABYtoEky2QgXbL70IS5iB1VPKy5iG6ogbC00hcfjqGLk_EHtUReVOCx0S7__________m_2yyCPQkmvTAa3nOyFpRnFwHm4phaQbC45ql__________3zC2UXq0?test-tag=302000705" TargetMode="External"/><Relationship Id="rId266" Type="http://schemas.openxmlformats.org/officeDocument/2006/relationships/hyperlink" Target="http://an.yandex.ru/count/P3w4eEAcsre40000Zh2r4sS5XP_C8fK1cm5kGxS28pA8kZp-a069iTwSiG6OQPu3dQJU1XAwzqSg06969ai2fXYAgnaqfhsk22yNgW6bh2qZ0P6n5Et_0e-x0a900f-oh0151vE53QA13fbPGeojEMy2jfptkhMOSfwWgqUU0g-jEMy2iv1fghIOSfwKd7SZfu0UgB10MNC7hl0cgePLHm4d1R2mNsLF1R41igfJ00AvfDu64hlpaTtcw7s3Em71__________yFmlF36MhiENIf0yG1nOyFpQlXEHtEgROl5zB__________m_J0deS?test-tag=302000705"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271696/" TargetMode="External"/><Relationship Id="rId77" Type="http://schemas.openxmlformats.org/officeDocument/2006/relationships/hyperlink" Target="http://base.garant.ru/12164203/" TargetMode="External"/><Relationship Id="rId100" Type="http://schemas.openxmlformats.org/officeDocument/2006/relationships/hyperlink" Target="http://base.garant.ru/70826154/" TargetMode="External"/><Relationship Id="rId105" Type="http://schemas.openxmlformats.org/officeDocument/2006/relationships/hyperlink" Target="http://base.garant.ru/57500177/"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70271682/" TargetMode="External"/><Relationship Id="rId168"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826154/" TargetMode="External"/><Relationship Id="rId93" Type="http://schemas.openxmlformats.org/officeDocument/2006/relationships/hyperlink" Target="http://base.garant.ru/70826154/" TargetMode="External"/><Relationship Id="rId98" Type="http://schemas.openxmlformats.org/officeDocument/2006/relationships/hyperlink" Target="http://base.garant.ru/70291382/" TargetMode="External"/><Relationship Id="rId121" Type="http://schemas.openxmlformats.org/officeDocument/2006/relationships/hyperlink" Target="http://base.garant.ru/57506471/" TargetMode="External"/><Relationship Id="rId142" Type="http://schemas.openxmlformats.org/officeDocument/2006/relationships/hyperlink" Target="http://base.garant.ru/71152064/"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2191970/" TargetMode="External"/><Relationship Id="rId189" Type="http://schemas.openxmlformats.org/officeDocument/2006/relationships/hyperlink" Target="http://base.garant.ru/12164203/" TargetMode="External"/><Relationship Id="rId219" Type="http://schemas.openxmlformats.org/officeDocument/2006/relationships/hyperlink" Target="http://base.garant.ru/12191970/" TargetMode="External"/><Relationship Id="rId3" Type="http://schemas.openxmlformats.org/officeDocument/2006/relationships/settings" Target="settings.xml"/><Relationship Id="rId214" Type="http://schemas.openxmlformats.org/officeDocument/2006/relationships/hyperlink" Target="http://base.garant.ru/71237744/" TargetMode="External"/><Relationship Id="rId230" Type="http://schemas.openxmlformats.org/officeDocument/2006/relationships/hyperlink" Target="http://base.garant.ru/12136354/3/" TargetMode="External"/><Relationship Id="rId235" Type="http://schemas.openxmlformats.org/officeDocument/2006/relationships/hyperlink" Target="http://base.garant.ru/70271696/" TargetMode="External"/><Relationship Id="rId251" Type="http://schemas.openxmlformats.org/officeDocument/2006/relationships/hyperlink" Target="http://base.garant.ru/57751767/" TargetMode="External"/><Relationship Id="rId256" Type="http://schemas.openxmlformats.org/officeDocument/2006/relationships/hyperlink" Target="http://base.garant.ru/12164203/" TargetMode="External"/><Relationship Id="rId277" Type="http://schemas.openxmlformats.org/officeDocument/2006/relationships/theme" Target="theme/theme1.xm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base.garant.ru/70373200/" TargetMode="External"/><Relationship Id="rId116" Type="http://schemas.openxmlformats.org/officeDocument/2006/relationships/hyperlink" Target="http://base.garant.ru/10102673/" TargetMode="External"/><Relationship Id="rId137" Type="http://schemas.openxmlformats.org/officeDocument/2006/relationships/hyperlink" Target="http://base.garant.ru/55171108/" TargetMode="External"/><Relationship Id="rId158" Type="http://schemas.openxmlformats.org/officeDocument/2006/relationships/hyperlink" Target="http://base.garant.ru/71210154/" TargetMode="External"/><Relationship Id="rId272" Type="http://schemas.openxmlformats.org/officeDocument/2006/relationships/hyperlink" Target="http://www.garant.ru/company/disclaimer/"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12191970/" TargetMode="External"/><Relationship Id="rId83" Type="http://schemas.openxmlformats.org/officeDocument/2006/relationships/hyperlink" Target="http://base.garant.ru/70271696/" TargetMode="External"/><Relationship Id="rId88" Type="http://schemas.openxmlformats.org/officeDocument/2006/relationships/hyperlink" Target="http://base.garant.ru/57500177/" TargetMode="External"/><Relationship Id="rId111" Type="http://schemas.openxmlformats.org/officeDocument/2006/relationships/hyperlink" Target="http://base.garant.ru/12164203/" TargetMode="External"/><Relationship Id="rId132" Type="http://schemas.openxmlformats.org/officeDocument/2006/relationships/hyperlink" Target="http://base.garant.ru/58047284/" TargetMode="External"/><Relationship Id="rId153" Type="http://schemas.openxmlformats.org/officeDocument/2006/relationships/hyperlink" Target="http://base.garant.ru/57751773/" TargetMode="External"/><Relationship Id="rId174" Type="http://schemas.openxmlformats.org/officeDocument/2006/relationships/hyperlink" Target="http://base.garant.ru/12191970/" TargetMode="External"/><Relationship Id="rId179" Type="http://schemas.openxmlformats.org/officeDocument/2006/relationships/hyperlink" Target="http://base.garant.ru/70746438/" TargetMode="External"/><Relationship Id="rId195" Type="http://schemas.openxmlformats.org/officeDocument/2006/relationships/hyperlink" Target="http://base.garant.ru/5761585/" TargetMode="External"/><Relationship Id="rId209" Type="http://schemas.openxmlformats.org/officeDocument/2006/relationships/hyperlink" Target="http://base.garant.ru/71237744/" TargetMode="External"/><Relationship Id="rId190" Type="http://schemas.openxmlformats.org/officeDocument/2006/relationships/hyperlink" Target="http://base.garant.ru/12191970/" TargetMode="External"/><Relationship Id="rId204" Type="http://schemas.openxmlformats.org/officeDocument/2006/relationships/hyperlink" Target="http://base.garant.ru/70461596/" TargetMode="External"/><Relationship Id="rId220" Type="http://schemas.openxmlformats.org/officeDocument/2006/relationships/hyperlink" Target="http://base.garant.ru/71210154/" TargetMode="External"/><Relationship Id="rId225" Type="http://schemas.openxmlformats.org/officeDocument/2006/relationships/hyperlink" Target="http://base.garant.ru/12164203/" TargetMode="External"/><Relationship Id="rId241" Type="http://schemas.openxmlformats.org/officeDocument/2006/relationships/hyperlink" Target="http://base.garant.ru/12164203/" TargetMode="External"/><Relationship Id="rId246" Type="http://schemas.openxmlformats.org/officeDocument/2006/relationships/hyperlink" Target="http://base.garant.ru/70499600/" TargetMode="External"/><Relationship Id="rId267" Type="http://schemas.openxmlformats.org/officeDocument/2006/relationships/hyperlink" Target="http://an.yandex.ru/count/P3w4eC1i14K40000Zh2r4sS5XP_C8fK1cm5kGxS28pE8laaL8GA9eyC0DfZ__________m-U0vskM4aLklT7AW1YHYPB0gOXYh9SSYS1lR7POci1gW6bfezX0xobD6q3aR4KxVy2ZxxEdfeAdxiJJQ0DauKDee4EcLb2Z9ZvCBQKiGwrc7CCe93RCw-O-J2pa2yDj9Xp3AUM3W6elOydm0Aky2QgXbL70IS5iB1VPKy5iG6ogbC00hckM4aLk_EHtUReVOCx0S7__________m_2yyCPQkmvTAa3nOyFpR5SSYS1phhVZQK1ql__________3zC2UXq0?test-tag=302000705"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58047284/" TargetMode="External"/><Relationship Id="rId106" Type="http://schemas.openxmlformats.org/officeDocument/2006/relationships/hyperlink" Target="http://base.garant.ru/12164203/" TargetMode="External"/><Relationship Id="rId127" Type="http://schemas.openxmlformats.org/officeDocument/2006/relationships/hyperlink" Target="http://base.garant.ru/70291382/" TargetMode="External"/><Relationship Id="rId262" Type="http://schemas.openxmlformats.org/officeDocument/2006/relationships/hyperlink" Target="http://an.yandex.ru/count/P3w4eDTM3Iq40000Zh2r4sS5XP_C8fK1cm5kGxS28uYy6Chf1ecUp2gO__________yFdWETgRT45RhtHoe0OaOcImAcZ0YAlK_f70IziagQBGIg0QMlWmW7lAEQE0EHiHJj_mAFltZZ9moVk7OdTWEJXGsYWGwPMKACgrGy0hQGiwkra8AHeAL9m0ElgrGy0hEG9FIqa8AHfuqfgABYtoEky2QgXbL70IS5iB1VPKy5iG6ogbC00hcfjqGLk_EHtUReVOCx0S7__________m_2yyCPQkmvTAa3nOyFpRnFwHm4phaQbC45ql__________3zC2UXq0?test-tag=302000705"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2191970/" TargetMode="External"/><Relationship Id="rId73" Type="http://schemas.openxmlformats.org/officeDocument/2006/relationships/hyperlink" Target="http://base.garant.ru/70418286/" TargetMode="External"/><Relationship Id="rId78" Type="http://schemas.openxmlformats.org/officeDocument/2006/relationships/hyperlink" Target="http://base.garant.ru/12164203/" TargetMode="External"/><Relationship Id="rId94" Type="http://schemas.openxmlformats.org/officeDocument/2006/relationships/hyperlink" Target="http://base.garant.ru/5753999/" TargetMode="External"/><Relationship Id="rId99" Type="http://schemas.openxmlformats.org/officeDocument/2006/relationships/hyperlink" Target="http://base.garant.ru/70291382/" TargetMode="External"/><Relationship Id="rId101" Type="http://schemas.openxmlformats.org/officeDocument/2006/relationships/hyperlink" Target="http://base.garant.ru/70826154/"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70271682/" TargetMode="External"/><Relationship Id="rId148" Type="http://schemas.openxmlformats.org/officeDocument/2006/relationships/hyperlink" Target="http://base.garant.ru/12182530/6/"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0164072/54/" TargetMode="External"/><Relationship Id="rId185" Type="http://schemas.openxmlformats.org/officeDocument/2006/relationships/hyperlink" Target="http://base.garant.ru/198625/"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91970/" TargetMode="External"/><Relationship Id="rId210" Type="http://schemas.openxmlformats.org/officeDocument/2006/relationships/hyperlink" Target="http://base.garant.ru/12164203/" TargetMode="External"/><Relationship Id="rId215" Type="http://schemas.openxmlformats.org/officeDocument/2006/relationships/hyperlink" Target="http://base.garant.ru/57405902/" TargetMode="External"/><Relationship Id="rId236" Type="http://schemas.openxmlformats.org/officeDocument/2006/relationships/hyperlink" Target="http://base.garant.ru/70271696/" TargetMode="External"/><Relationship Id="rId257" Type="http://schemas.openxmlformats.org/officeDocument/2006/relationships/hyperlink" Target="http://base.garant.ru/12164203/"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2136354/3/" TargetMode="External"/><Relationship Id="rId252" Type="http://schemas.openxmlformats.org/officeDocument/2006/relationships/hyperlink" Target="http://base.garant.ru/12164203/" TargetMode="External"/><Relationship Id="rId273" Type="http://schemas.openxmlformats.org/officeDocument/2006/relationships/hyperlink" Target="http://www.garant.ru/adv/" TargetMode="External"/><Relationship Id="rId47" Type="http://schemas.openxmlformats.org/officeDocument/2006/relationships/hyperlink" Target="http://base.garant.ru/10164358/1/" TargetMode="External"/><Relationship Id="rId68" Type="http://schemas.openxmlformats.org/officeDocument/2006/relationships/hyperlink" Target="http://base.garant.ru/70372954/"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71696/"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71210154/" TargetMode="External"/><Relationship Id="rId175" Type="http://schemas.openxmlformats.org/officeDocument/2006/relationships/hyperlink" Target="http://base.garant.ru/5761585/" TargetMode="External"/><Relationship Id="rId196" Type="http://schemas.openxmlformats.org/officeDocument/2006/relationships/hyperlink" Target="http://base.garant.ru/12164203/" TargetMode="External"/><Relationship Id="rId200" Type="http://schemas.openxmlformats.org/officeDocument/2006/relationships/hyperlink" Target="http://base.garant.ru/12125267/19/" TargetMode="External"/><Relationship Id="rId16" Type="http://schemas.openxmlformats.org/officeDocument/2006/relationships/hyperlink" Target="http://base.garant.ru/12164203/" TargetMode="External"/><Relationship Id="rId221" Type="http://schemas.openxmlformats.org/officeDocument/2006/relationships/hyperlink" Target="http://base.garant.ru/57405377/" TargetMode="External"/><Relationship Id="rId242" Type="http://schemas.openxmlformats.org/officeDocument/2006/relationships/hyperlink" Target="http://base.garant.ru/70271696/" TargetMode="External"/><Relationship Id="rId263" Type="http://schemas.openxmlformats.org/officeDocument/2006/relationships/hyperlink" Target="http://an.yandex.ru/count/P3w4eEAcsre40000Zh2r4sS5XP_C8fK1cm5kGxS28pA8kZp-a069iTwSiG6OQPu3dQJU1XAwzqSg06969ai2fXYAgnaqfhsk22yNgW6bh2qZ0P6n5Et_0e-x0a900f-oh0151vE53QA13fbPGeojEMy2jfptkhMOSfwWgqUU0g-jEMy2iv1fghIOSfwKd7SZfu0UgB10MNC7hl0cgePLHm4d1R2mNsLF1R41igfJ00AvfDu64hlpaTtcw7s3Em71__________yFmlF36MhiENIf0yG1nOyFpQlXEHtEgROl5zB__________m_J0deS?test-tag=302000705" TargetMode="External"/><Relationship Id="rId37" Type="http://schemas.openxmlformats.org/officeDocument/2006/relationships/hyperlink" Target="http://base.garant.ru/12164203/" TargetMode="External"/><Relationship Id="rId58" Type="http://schemas.openxmlformats.org/officeDocument/2006/relationships/hyperlink" Target="http://base.garant.ru/198780/" TargetMode="External"/><Relationship Id="rId79" Type="http://schemas.openxmlformats.org/officeDocument/2006/relationships/hyperlink" Target="http://base.garant.ru/70826154/" TargetMode="External"/><Relationship Id="rId102" Type="http://schemas.openxmlformats.org/officeDocument/2006/relationships/hyperlink" Target="http://base.garant.ru/5753999/"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12164203/" TargetMode="External"/><Relationship Id="rId90" Type="http://schemas.openxmlformats.org/officeDocument/2006/relationships/hyperlink" Target="http://base.garant.ru/70271696/" TargetMode="External"/><Relationship Id="rId165" Type="http://schemas.openxmlformats.org/officeDocument/2006/relationships/hyperlink" Target="http://base.garant.ru/12136354/3/" TargetMode="External"/><Relationship Id="rId186" Type="http://schemas.openxmlformats.org/officeDocument/2006/relationships/hyperlink" Target="http://base.garant.ru/12191970/" TargetMode="External"/><Relationship Id="rId211" Type="http://schemas.openxmlformats.org/officeDocument/2006/relationships/hyperlink" Target="http://base.garant.ru/71237744/" TargetMode="External"/><Relationship Id="rId232" Type="http://schemas.openxmlformats.org/officeDocument/2006/relationships/hyperlink" Target="http://base.garant.ru/12136354/3/" TargetMode="External"/><Relationship Id="rId253" Type="http://schemas.openxmlformats.org/officeDocument/2006/relationships/hyperlink" Target="http://base.garant.ru/71237744/" TargetMode="External"/><Relationship Id="rId274" Type="http://schemas.openxmlformats.org/officeDocument/2006/relationships/hyperlink" Target="http://www.liveinternet.ru/click;garant-ru" TargetMode="External"/><Relationship Id="rId27" Type="http://schemas.openxmlformats.org/officeDocument/2006/relationships/hyperlink" Target="http://base.garant.ru/12164203/" TargetMode="External"/><Relationship Id="rId48" Type="http://schemas.openxmlformats.org/officeDocument/2006/relationships/hyperlink" Target="http://base.garant.ru/12164203/" TargetMode="External"/><Relationship Id="rId69" Type="http://schemas.openxmlformats.org/officeDocument/2006/relationships/hyperlink" Target="http://base.garant.ru/71237744/" TargetMode="External"/><Relationship Id="rId113" Type="http://schemas.openxmlformats.org/officeDocument/2006/relationships/hyperlink" Target="http://base.garant.ru/70291382/" TargetMode="External"/><Relationship Id="rId134" Type="http://schemas.openxmlformats.org/officeDocument/2006/relationships/hyperlink" Target="http://base.garant.ru/70291382/" TargetMode="External"/><Relationship Id="rId80" Type="http://schemas.openxmlformats.org/officeDocument/2006/relationships/hyperlink" Target="http://base.garant.ru/70826154/" TargetMode="External"/><Relationship Id="rId155" Type="http://schemas.openxmlformats.org/officeDocument/2006/relationships/hyperlink" Target="http://base.garant.ru/57405377/" TargetMode="External"/><Relationship Id="rId176" Type="http://schemas.openxmlformats.org/officeDocument/2006/relationships/hyperlink" Target="http://base.garant.ru/70259610/" TargetMode="External"/><Relationship Id="rId197" Type="http://schemas.openxmlformats.org/officeDocument/2006/relationships/hyperlink" Target="http://base.garant.ru/198780/" TargetMode="External"/><Relationship Id="rId201" Type="http://schemas.openxmlformats.org/officeDocument/2006/relationships/hyperlink" Target="http://base.garant.ru/12191970/" TargetMode="External"/><Relationship Id="rId222" Type="http://schemas.openxmlformats.org/officeDocument/2006/relationships/hyperlink" Target="http://base.garant.ru/71210154/" TargetMode="External"/><Relationship Id="rId243" Type="http://schemas.openxmlformats.org/officeDocument/2006/relationships/hyperlink" Target="http://base.garant.ru/70271696/" TargetMode="External"/><Relationship Id="rId264" Type="http://schemas.openxmlformats.org/officeDocument/2006/relationships/image" Target="media/image2.jpeg"/><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12164203/" TargetMode="External"/><Relationship Id="rId103" Type="http://schemas.openxmlformats.org/officeDocument/2006/relationships/hyperlink" Target="http://base.garant.ru/70826154/" TargetMode="External"/><Relationship Id="rId124" Type="http://schemas.openxmlformats.org/officeDocument/2006/relationships/hyperlink" Target="http://base.garant.ru/70291382/" TargetMode="External"/><Relationship Id="rId70" Type="http://schemas.openxmlformats.org/officeDocument/2006/relationships/hyperlink" Target="http://base.garant.ru/57405902/" TargetMode="External"/><Relationship Id="rId91" Type="http://schemas.openxmlformats.org/officeDocument/2006/relationships/hyperlink" Target="http://base.garant.ru/70369040/" TargetMode="External"/><Relationship Id="rId145" Type="http://schemas.openxmlformats.org/officeDocument/2006/relationships/hyperlink" Target="http://base.garant.ru/71210154/" TargetMode="External"/><Relationship Id="rId166" Type="http://schemas.openxmlformats.org/officeDocument/2006/relationships/hyperlink" Target="http://base.garant.ru/12164203/" TargetMode="External"/><Relationship Id="rId187" Type="http://schemas.openxmlformats.org/officeDocument/2006/relationships/hyperlink" Target="http://base.garant.ru/5761585/" TargetMode="External"/><Relationship Id="rId1" Type="http://schemas.openxmlformats.org/officeDocument/2006/relationships/numbering" Target="numbering.xml"/><Relationship Id="rId212" Type="http://schemas.openxmlformats.org/officeDocument/2006/relationships/hyperlink" Target="http://base.garant.ru/57405902/" TargetMode="External"/><Relationship Id="rId233" Type="http://schemas.openxmlformats.org/officeDocument/2006/relationships/hyperlink" Target="http://base.garant.ru/12136354/3/" TargetMode="External"/><Relationship Id="rId254" Type="http://schemas.openxmlformats.org/officeDocument/2006/relationships/hyperlink" Target="http://base.garant.ru/57405902/"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 TargetMode="External"/><Relationship Id="rId114" Type="http://schemas.openxmlformats.org/officeDocument/2006/relationships/hyperlink" Target="http://base.garant.ru/58047284/" TargetMode="External"/><Relationship Id="rId275" Type="http://schemas.openxmlformats.org/officeDocument/2006/relationships/image" Target="media/image5.gif"/><Relationship Id="rId60" Type="http://schemas.openxmlformats.org/officeDocument/2006/relationships/hyperlink" Target="http://base.garant.ru/70298030/" TargetMode="External"/><Relationship Id="rId81" Type="http://schemas.openxmlformats.org/officeDocument/2006/relationships/hyperlink" Target="http://base.garant.ru/57500177/" TargetMode="External"/><Relationship Id="rId135" Type="http://schemas.openxmlformats.org/officeDocument/2006/relationships/hyperlink" Target="http://base.garant.ru/58047284/" TargetMode="External"/><Relationship Id="rId156" Type="http://schemas.openxmlformats.org/officeDocument/2006/relationships/hyperlink" Target="http://base.garant.ru/70774780/" TargetMode="External"/><Relationship Id="rId177" Type="http://schemas.openxmlformats.org/officeDocument/2006/relationships/hyperlink" Target="http://base.garant.ru/70259610/" TargetMode="External"/><Relationship Id="rId198" Type="http://schemas.openxmlformats.org/officeDocument/2006/relationships/hyperlink" Target="http://base.garant.ru/70851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15553</Words>
  <Characters>88656</Characters>
  <Application>Microsoft Office Word</Application>
  <DocSecurity>0</DocSecurity>
  <Lines>738</Lines>
  <Paragraphs>208</Paragraphs>
  <ScaleCrop>false</ScaleCrop>
  <Company>Microsoft Corporation</Company>
  <LinksUpToDate>false</LinksUpToDate>
  <CharactersWithSpaces>104001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My</cp:lastModifiedBy>
  <cp:revision>2</cp:revision>
  <dcterms:created xsi:type="dcterms:W3CDTF">2015-12-16T18:55:00Z</dcterms:created>
  <dcterms:modified xsi:type="dcterms:W3CDTF">2015-12-16T18:55:00Z</dcterms:modified>
</cp:coreProperties>
</file>