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6" w:rsidRDefault="00C21F66">
      <w:pPr>
        <w:autoSpaceDE w:val="0"/>
        <w:autoSpaceDN w:val="0"/>
        <w:spacing w:after="78" w:line="220" w:lineRule="exact"/>
      </w:pPr>
    </w:p>
    <w:p w:rsidR="008478D8" w:rsidRPr="008570D5" w:rsidRDefault="008478D8" w:rsidP="008478D8">
      <w:pPr>
        <w:spacing w:after="0" w:line="408" w:lineRule="auto"/>
        <w:ind w:left="120"/>
        <w:jc w:val="center"/>
        <w:rPr>
          <w:lang w:val="ru-RU"/>
        </w:rPr>
      </w:pPr>
      <w:r w:rsidRPr="008570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78D8" w:rsidRPr="008570D5" w:rsidRDefault="008478D8" w:rsidP="008478D8">
      <w:pPr>
        <w:spacing w:after="0" w:line="408" w:lineRule="auto"/>
        <w:ind w:left="120"/>
        <w:jc w:val="center"/>
        <w:rPr>
          <w:lang w:val="ru-RU"/>
        </w:rPr>
      </w:pPr>
      <w:bookmarkStart w:id="0" w:name="ca7504fb-a4f4-48c8-ab7c-756ffe56e67b"/>
      <w:r w:rsidRPr="008570D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общего и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профессионального образования Ростовской области</w:t>
      </w:r>
    </w:p>
    <w:p w:rsidR="008478D8" w:rsidRPr="008570D5" w:rsidRDefault="008478D8" w:rsidP="008478D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Железнодорожного района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 Ростова-на-Дону</w:t>
      </w:r>
    </w:p>
    <w:p w:rsidR="008478D8" w:rsidRPr="008570D5" w:rsidRDefault="008478D8" w:rsidP="008478D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«Школа № 64»</w:t>
      </w:r>
    </w:p>
    <w:p w:rsidR="008478D8" w:rsidRPr="008570D5" w:rsidRDefault="008478D8" w:rsidP="008478D8">
      <w:pPr>
        <w:spacing w:after="0"/>
        <w:ind w:left="120"/>
        <w:rPr>
          <w:lang w:val="ru-RU"/>
        </w:rPr>
      </w:pPr>
    </w:p>
    <w:p w:rsidR="008478D8" w:rsidRPr="008570D5" w:rsidRDefault="008478D8" w:rsidP="008478D8">
      <w:pPr>
        <w:spacing w:after="0"/>
        <w:ind w:left="120"/>
        <w:rPr>
          <w:lang w:val="ru-RU"/>
        </w:rPr>
      </w:pPr>
    </w:p>
    <w:p w:rsidR="008478D8" w:rsidRPr="008570D5" w:rsidRDefault="008478D8" w:rsidP="008478D8">
      <w:pPr>
        <w:spacing w:after="0"/>
        <w:ind w:left="120"/>
        <w:rPr>
          <w:lang w:val="ru-RU"/>
        </w:rPr>
      </w:pPr>
    </w:p>
    <w:p w:rsidR="008478D8" w:rsidRPr="008570D5" w:rsidRDefault="008478D8" w:rsidP="008478D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478D8" w:rsidRPr="0021749F" w:rsidTr="006F6DCF">
        <w:tc>
          <w:tcPr>
            <w:tcW w:w="3114" w:type="dxa"/>
          </w:tcPr>
          <w:p w:rsidR="008478D8" w:rsidRPr="00CB1E20" w:rsidRDefault="008478D8" w:rsidP="006F6D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478D8" w:rsidRPr="003A0A19" w:rsidRDefault="008478D8" w:rsidP="006F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3A0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 </w:t>
            </w: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8D8" w:rsidRPr="008570D5" w:rsidRDefault="008478D8" w:rsidP="006F6D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8478D8" w:rsidRPr="00CB1E20" w:rsidRDefault="008478D8" w:rsidP="006F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</w:p>
          <w:p w:rsidR="008478D8" w:rsidRPr="00CB1E20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 2023 г.</w:t>
            </w:r>
          </w:p>
          <w:p w:rsidR="008478D8" w:rsidRPr="008570D5" w:rsidRDefault="008478D8" w:rsidP="006F6D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78D8" w:rsidRPr="008570D5" w:rsidRDefault="008478D8" w:rsidP="006F6D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78D8" w:rsidRDefault="008478D8" w:rsidP="006F6D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478D8" w:rsidRPr="008570D5" w:rsidRDefault="008478D8" w:rsidP="006F6D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78D8" w:rsidRPr="008570D5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Пономарева И.П.</w:t>
            </w: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78D8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8478D8" w:rsidRPr="008570D5" w:rsidRDefault="008478D8" w:rsidP="006F6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 2023</w:t>
            </w: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78D8" w:rsidRPr="008570D5" w:rsidRDefault="008478D8" w:rsidP="006F6D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1F66" w:rsidRDefault="004B2470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1537651)</w:t>
      </w:r>
    </w:p>
    <w:p w:rsidR="00C21F66" w:rsidRDefault="004B2470">
      <w:pPr>
        <w:autoSpaceDE w:val="0"/>
        <w:autoSpaceDN w:val="0"/>
        <w:spacing w:before="166" w:after="0" w:line="262" w:lineRule="auto"/>
        <w:ind w:left="4176" w:right="407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«Обществознание»</w:t>
      </w:r>
    </w:p>
    <w:p w:rsidR="00C21F66" w:rsidRPr="00473F04" w:rsidRDefault="004B2470">
      <w:pPr>
        <w:autoSpaceDE w:val="0"/>
        <w:autoSpaceDN w:val="0"/>
        <w:spacing w:before="672" w:after="0" w:line="262" w:lineRule="auto"/>
        <w:ind w:left="3024" w:right="2736"/>
        <w:jc w:val="center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9 класса основного общего образования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8478D8">
        <w:rPr>
          <w:rFonts w:ascii="Times New Roman" w:eastAsia="Times New Roman" w:hAnsi="Times New Roman"/>
          <w:color w:val="000000"/>
          <w:sz w:val="24"/>
          <w:lang w:val="ru-RU"/>
        </w:rPr>
        <w:t>3-2024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8478D8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78D8" w:rsidRDefault="004B2470" w:rsidP="008478D8">
      <w:pPr>
        <w:autoSpaceDE w:val="0"/>
        <w:autoSpaceDN w:val="0"/>
        <w:spacing w:after="0" w:line="240" w:lineRule="auto"/>
        <w:ind w:left="7718" w:hanging="2196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Составитель</w:t>
      </w:r>
      <w:r w:rsidR="008478D8">
        <w:rPr>
          <w:rFonts w:ascii="Times New Roman" w:eastAsia="Times New Roman" w:hAnsi="Times New Roman"/>
          <w:color w:val="000000"/>
          <w:sz w:val="24"/>
          <w:lang w:val="ru-RU"/>
        </w:rPr>
        <w:t>: Быкова Ирина Витальевна</w:t>
      </w:r>
    </w:p>
    <w:p w:rsidR="00C21F66" w:rsidRPr="00473F04" w:rsidRDefault="004B2470" w:rsidP="008478D8">
      <w:pPr>
        <w:autoSpaceDE w:val="0"/>
        <w:autoSpaceDN w:val="0"/>
        <w:spacing w:after="0" w:line="240" w:lineRule="auto"/>
        <w:ind w:left="7718" w:hanging="2196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учитель обществознания</w:t>
      </w:r>
    </w:p>
    <w:p w:rsidR="00C21F66" w:rsidRDefault="00C21F66" w:rsidP="00473F04">
      <w:pPr>
        <w:spacing w:after="0"/>
        <w:rPr>
          <w:lang w:val="ru-RU"/>
        </w:rPr>
      </w:pPr>
    </w:p>
    <w:p w:rsidR="00473F04" w:rsidRDefault="00473F04" w:rsidP="00473F04">
      <w:pPr>
        <w:spacing w:after="0"/>
        <w:rPr>
          <w:lang w:val="ru-RU"/>
        </w:rPr>
      </w:pPr>
    </w:p>
    <w:p w:rsidR="00473F04" w:rsidRDefault="00473F04" w:rsidP="00473F04">
      <w:pPr>
        <w:spacing w:after="0"/>
        <w:rPr>
          <w:lang w:val="ru-RU"/>
        </w:rPr>
      </w:pPr>
    </w:p>
    <w:p w:rsidR="00473F04" w:rsidRPr="00473F04" w:rsidRDefault="008478D8" w:rsidP="00473F04">
      <w:pPr>
        <w:spacing w:after="0"/>
        <w:jc w:val="center"/>
        <w:rPr>
          <w:lang w:val="ru-RU"/>
        </w:rPr>
        <w:sectPr w:rsidR="00473F04" w:rsidRPr="00473F04">
          <w:pgSz w:w="11900" w:h="16840"/>
          <w:pgMar w:top="298" w:right="810" w:bottom="1308" w:left="738" w:header="720" w:footer="720" w:gutter="0"/>
          <w:cols w:space="720" w:equalWidth="0">
            <w:col w:w="10352" w:space="0"/>
          </w:cols>
          <w:docGrid w:linePitch="360"/>
        </w:sectPr>
      </w:pPr>
      <w:r>
        <w:rPr>
          <w:lang w:val="ru-RU"/>
        </w:rPr>
        <w:t>г. Ростов-на-Дону 2023</w:t>
      </w:r>
    </w:p>
    <w:p w:rsidR="00C21F66" w:rsidRPr="00473F04" w:rsidRDefault="00C21F66">
      <w:pPr>
        <w:autoSpaceDE w:val="0"/>
        <w:autoSpaceDN w:val="0"/>
        <w:spacing w:after="78" w:line="220" w:lineRule="exact"/>
        <w:rPr>
          <w:lang w:val="ru-RU"/>
        </w:rPr>
      </w:pPr>
    </w:p>
    <w:p w:rsidR="00C21F66" w:rsidRPr="00473F04" w:rsidRDefault="004B2470" w:rsidP="00473F0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21F66" w:rsidRPr="00473F04" w:rsidRDefault="004B2470" w:rsidP="008478D8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обществознанию для 9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21F66" w:rsidRPr="00473F04" w:rsidRDefault="004B2470" w:rsidP="008478D8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готовности к служению Отечеству, приверженности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нацио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​нальным ценностям.</w:t>
      </w:r>
    </w:p>
    <w:p w:rsidR="00C21F66" w:rsidRPr="00473F04" w:rsidRDefault="004B2470" w:rsidP="008478D8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21F66" w:rsidRPr="00473F04" w:rsidRDefault="004B2470" w:rsidP="008478D8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формированию способности к рефлексии, оценке своих возможностей и осознанию своего места в обществе.</w:t>
      </w:r>
    </w:p>
    <w:p w:rsidR="00C21F66" w:rsidRPr="00473F04" w:rsidRDefault="004B2470" w:rsidP="008478D8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«ОБЩЕСТВОЗНАНИЕ»</w:t>
      </w:r>
    </w:p>
    <w:p w:rsidR="00C21F66" w:rsidRPr="00473F04" w:rsidRDefault="004B2470" w:rsidP="008478D8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Целями обществоведческого образования в основной школе являются:</w:t>
      </w:r>
    </w:p>
    <w:p w:rsidR="00C21F66" w:rsidRPr="00473F04" w:rsidRDefault="004B2470" w:rsidP="008478D8">
      <w:pPr>
        <w:autoSpaceDE w:val="0"/>
        <w:autoSpaceDN w:val="0"/>
        <w:spacing w:before="178" w:after="0" w:line="262" w:lineRule="auto"/>
        <w:ind w:left="420"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—  воспитание общероссийской идентичности, патриотизма, гражданственности, социальной ответственности, правового ​самосознания, приверженности базовым ценностям нашего народа;</w:t>
      </w:r>
    </w:p>
    <w:p w:rsidR="00C21F66" w:rsidRPr="00473F04" w:rsidRDefault="004B2470" w:rsidP="008478D8">
      <w:pPr>
        <w:autoSpaceDE w:val="0"/>
        <w:autoSpaceDN w:val="0"/>
        <w:spacing w:before="190" w:after="0" w:line="286" w:lineRule="auto"/>
        <w:ind w:left="42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Федерации;развитие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21F66" w:rsidRPr="00473F04" w:rsidRDefault="004B2470" w:rsidP="008478D8">
      <w:pPr>
        <w:autoSpaceDE w:val="0"/>
        <w:autoSpaceDN w:val="0"/>
        <w:spacing w:before="190" w:after="0" w:line="286" w:lineRule="auto"/>
        <w:ind w:left="420"/>
        <w:jc w:val="both"/>
        <w:rPr>
          <w:lang w:val="ru-RU"/>
        </w:rPr>
      </w:pPr>
      <w:proofErr w:type="gram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социальной средой и выполнения типичных социальных ролей человека и гражданина;</w:t>
      </w:r>
      <w:proofErr w:type="gramEnd"/>
      <w:r w:rsidR="008478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умениями функционально грамотного человека: получать из разнообразных источников и критически ​осмысливать социальную информацию, систематизировать, анализировать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данные;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62" w:lineRule="auto"/>
        <w:ind w:left="420" w:right="100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298" w:after="0" w:line="271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«ОБЩЕСТВОЗНАНИЕ» В УЧЕБНОМ ПЛАНЕ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учебный года обучения составляет 34 часа. Недельная нагрузка составляет 1 час. </w:t>
      </w:r>
    </w:p>
    <w:p w:rsidR="00C21F66" w:rsidRPr="00473F04" w:rsidRDefault="00C21F66">
      <w:pPr>
        <w:rPr>
          <w:lang w:val="ru-RU"/>
        </w:rPr>
        <w:sectPr w:rsidR="00C21F66" w:rsidRPr="00473F04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21F66" w:rsidRPr="00473F04" w:rsidRDefault="00C21F66">
      <w:pPr>
        <w:autoSpaceDE w:val="0"/>
        <w:autoSpaceDN w:val="0"/>
        <w:spacing w:after="78" w:line="220" w:lineRule="exact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политическом измерении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Политика и политическая власть. Государство — политическая организация общества. Признаки государства. Внутренняя и внешняя политика.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Форма государства. Монархия и республика — основные формы правления. Унитарное и федеративное государственно-территориальное устройство.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Политический режим и его виды.</w:t>
      </w:r>
    </w:p>
    <w:p w:rsidR="00C21F66" w:rsidRPr="00473F04" w:rsidRDefault="004B2470" w:rsidP="008478D8">
      <w:pPr>
        <w:autoSpaceDE w:val="0"/>
        <w:autoSpaceDN w:val="0"/>
        <w:spacing w:before="70" w:after="0" w:line="262" w:lineRule="auto"/>
        <w:ind w:left="180" w:right="115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Демократия, демократические ценности. Правовое государство и гражданское общество. Участие граждан в политике. Выборы, референдум.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Гражданин и государство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</w:t>
      </w:r>
    </w:p>
    <w:p w:rsidR="00C21F66" w:rsidRPr="00473F04" w:rsidRDefault="004B2470" w:rsidP="008478D8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Основные направления и приоритеты социальной политики российского государства. Россия —светское государство.</w:t>
      </w:r>
    </w:p>
    <w:p w:rsidR="00C21F66" w:rsidRPr="00473F04" w:rsidRDefault="004B2470" w:rsidP="008478D8">
      <w:pPr>
        <w:autoSpaceDE w:val="0"/>
        <w:autoSpaceDN w:val="0"/>
        <w:spacing w:before="70" w:after="0" w:line="281" w:lineRule="auto"/>
        <w:ind w:right="720"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Законодательные, исполнительные и судебные органы государственной власти в Российской Федерации. Президент —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Государственное управление. Противодействие коррупции в Российской Федерации.</w:t>
      </w:r>
    </w:p>
    <w:p w:rsidR="00C21F66" w:rsidRPr="00473F04" w:rsidRDefault="004B2470" w:rsidP="008478D8">
      <w:pPr>
        <w:autoSpaceDE w:val="0"/>
        <w:autoSpaceDN w:val="0"/>
        <w:spacing w:before="70" w:after="0" w:line="271" w:lineRule="auto"/>
        <w:ind w:right="864"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Местное самоуправление.</w:t>
      </w:r>
    </w:p>
    <w:p w:rsidR="00C21F66" w:rsidRPr="00473F04" w:rsidRDefault="004B2470" w:rsidP="008478D8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C21F66" w:rsidRPr="00473F04" w:rsidRDefault="004B2470" w:rsidP="008478D8">
      <w:pPr>
        <w:autoSpaceDE w:val="0"/>
        <w:autoSpaceDN w:val="0"/>
        <w:spacing w:before="192" w:after="0" w:line="262" w:lineRule="auto"/>
        <w:ind w:left="180" w:right="201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системе социальных отношений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Социальная структура общества. Многообразие социальных общностей и групп.</w:t>
      </w:r>
    </w:p>
    <w:p w:rsidR="00C21F66" w:rsidRPr="00473F04" w:rsidRDefault="004B2470" w:rsidP="008478D8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Социальная мобильность.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Социальный статус человека в обществе. Социальные роли. Ролевой набор подростка.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Социализация личности.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C21F66" w:rsidRPr="00473F04" w:rsidRDefault="004B2470" w:rsidP="008478D8">
      <w:pPr>
        <w:autoSpaceDE w:val="0"/>
        <w:autoSpaceDN w:val="0"/>
        <w:spacing w:before="70" w:after="0" w:line="262" w:lineRule="auto"/>
        <w:ind w:left="180" w:right="57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Этнос и нация. Россия — многонациональное государство. Этносы и нации в диалоге культур. Социальная политика Российского государства.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Социальные конфликты и пути их разрешения.</w:t>
      </w:r>
    </w:p>
    <w:p w:rsidR="00C21F66" w:rsidRPr="00473F04" w:rsidRDefault="004B2470" w:rsidP="008478D8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180" w:right="100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современном изменяющемся мире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Информационное общество. Сущность глобализации. Причины, проявления и последствия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глобализации, её противоречия. Глобальные проблемы и возможности их решения. Экологическая ситуация и способы её улучшения.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Молодёжь — активный участник общественной жизни. Волонтёрское движение.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Профессии настоящего и будущего. Непрерывное образование и карьера.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C21F66" w:rsidRPr="00473F04" w:rsidRDefault="004B2470" w:rsidP="008478D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Перспективы развития общества.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86" w:right="1050" w:bottom="1440" w:left="666" w:header="720" w:footer="720" w:gutter="0"/>
          <w:cols w:space="720" w:equalWidth="0">
            <w:col w:w="10184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C21F66" w:rsidRPr="00473F04" w:rsidRDefault="004B2470" w:rsidP="008478D8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21F66" w:rsidRPr="00473F04" w:rsidRDefault="004B2470" w:rsidP="008478D8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21F66" w:rsidRPr="00473F04" w:rsidRDefault="004B2470" w:rsidP="008478D8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166" w:after="0" w:line="288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after="0" w:line="286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92" w:right="732" w:bottom="43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21F66" w:rsidRPr="00473F04" w:rsidRDefault="004B2470" w:rsidP="008478D8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обществознания: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социальных явлений и процессов;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наи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​более подходящий с учётом самостоятельно выделенных критериев).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объекта изучения, причинно-следственных связей и зависимостей объектов между собой;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исследования, проекта;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310" w:right="822" w:bottom="41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групповых формах работы (обсуждения, обмен мнений, «мозговые штурмы» и иные); </w:t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C21F66" w:rsidRPr="00473F04" w:rsidRDefault="004B2470" w:rsidP="008478D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lang w:val="ru-RU"/>
        </w:rPr>
      </w:pP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473F04">
        <w:rPr>
          <w:lang w:val="ru-RU"/>
        </w:rPr>
        <w:br/>
      </w:r>
      <w:r w:rsidRPr="00473F04">
        <w:rPr>
          <w:lang w:val="ru-RU"/>
        </w:rPr>
        <w:tab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C21F66" w:rsidRPr="00473F04" w:rsidRDefault="004B2470" w:rsidP="008478D8">
      <w:pPr>
        <w:autoSpaceDE w:val="0"/>
        <w:autoSpaceDN w:val="0"/>
        <w:spacing w:before="70" w:after="0" w:line="281" w:lineRule="auto"/>
        <w:ind w:left="180" w:right="201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C21F66" w:rsidRPr="00473F04" w:rsidRDefault="004B2470" w:rsidP="008478D8">
      <w:pPr>
        <w:autoSpaceDE w:val="0"/>
        <w:autoSpaceDN w:val="0"/>
        <w:spacing w:before="72" w:after="0" w:line="281" w:lineRule="auto"/>
        <w:ind w:left="180" w:right="403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21F66" w:rsidRPr="00473F04" w:rsidRDefault="004B2470" w:rsidP="008478D8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21F66" w:rsidRPr="00473F04" w:rsidRDefault="004B2470" w:rsidP="008478D8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политическом измерении</w:t>
      </w:r>
    </w:p>
    <w:p w:rsidR="00C21F66" w:rsidRPr="00473F04" w:rsidRDefault="004B2470" w:rsidP="008478D8">
      <w:pPr>
        <w:autoSpaceDE w:val="0"/>
        <w:autoSpaceDN w:val="0"/>
        <w:spacing w:before="178" w:after="0"/>
        <w:ind w:left="4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286" w:right="742" w:bottom="40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right="7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C21F66" w:rsidRPr="00473F04" w:rsidRDefault="004B2470" w:rsidP="008478D8">
      <w:pPr>
        <w:autoSpaceDE w:val="0"/>
        <w:autoSpaceDN w:val="0"/>
        <w:spacing w:before="192" w:after="0" w:line="281" w:lineRule="auto"/>
        <w:ind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ind w:right="57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C21F66" w:rsidRPr="00473F04" w:rsidRDefault="004B2470" w:rsidP="008478D8">
      <w:pPr>
        <w:autoSpaceDE w:val="0"/>
        <w:autoSpaceDN w:val="0"/>
        <w:spacing w:before="192" w:after="0"/>
        <w:ind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C21F66" w:rsidRPr="00473F04" w:rsidRDefault="004B2470" w:rsidP="008478D8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искать и извлекать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 и конкретизировать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328" w:right="700" w:bottom="408" w:left="1086" w:header="720" w:footer="720" w:gutter="0"/>
          <w:cols w:space="720" w:equalWidth="0">
            <w:col w:w="10114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81" w:lineRule="auto"/>
        <w:ind w:left="240"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C21F66" w:rsidRPr="00473F04" w:rsidRDefault="004B2470" w:rsidP="008478D8">
      <w:pPr>
        <w:autoSpaceDE w:val="0"/>
        <w:autoSpaceDN w:val="0"/>
        <w:spacing w:before="180"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Гражданин и государство</w:t>
      </w:r>
    </w:p>
    <w:p w:rsidR="00C21F66" w:rsidRPr="00473F04" w:rsidRDefault="004B2470" w:rsidP="008478D8">
      <w:pPr>
        <w:autoSpaceDE w:val="0"/>
        <w:autoSpaceDN w:val="0"/>
        <w:spacing w:before="178" w:after="0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приводить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C21F66" w:rsidRPr="00473F04" w:rsidRDefault="004B2470" w:rsidP="008478D8">
      <w:pPr>
        <w:autoSpaceDE w:val="0"/>
        <w:autoSpaceDN w:val="0"/>
        <w:spacing w:before="192" w:after="0" w:line="271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240" w:right="43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240"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опорой на обществоведческие знания, факты общественной жизни и личный социальный опыт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328" w:right="766" w:bottom="422" w:left="846" w:header="720" w:footer="720" w:gutter="0"/>
          <w:cols w:space="720" w:equalWidth="0">
            <w:col w:w="10288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/>
        <w:ind w:left="240" w:right="43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систематизировать и конкретизировать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C21F66" w:rsidRPr="00473F04" w:rsidRDefault="004B2470" w:rsidP="008478D8">
      <w:pPr>
        <w:autoSpaceDE w:val="0"/>
        <w:autoSpaceDN w:val="0"/>
        <w:spacing w:before="190" w:after="0" w:line="283" w:lineRule="auto"/>
        <w:ind w:left="240" w:right="57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:rsidR="00C21F66" w:rsidRPr="00473F04" w:rsidRDefault="004B2470" w:rsidP="008478D8">
      <w:pPr>
        <w:autoSpaceDE w:val="0"/>
        <w:autoSpaceDN w:val="0"/>
        <w:spacing w:before="192" w:after="0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искать и извлекать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публикаций СМИ с соблюдением правил информационной безопасности при работе в Интернете;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обобщать, систематизировать и конкретизировать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C21F66" w:rsidRPr="00473F04" w:rsidRDefault="004B2470" w:rsidP="008478D8">
      <w:pPr>
        <w:autoSpaceDE w:val="0"/>
        <w:autoSpaceDN w:val="0"/>
        <w:spacing w:before="192" w:after="0" w:line="262" w:lineRule="auto"/>
        <w:ind w:left="240" w:right="57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самостоятельно заполнять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21F66" w:rsidRPr="00473F04" w:rsidRDefault="004B2470" w:rsidP="008478D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системе социальных отношений</w:t>
      </w:r>
    </w:p>
    <w:p w:rsidR="00C21F66" w:rsidRPr="00473F04" w:rsidRDefault="004B2470" w:rsidP="008478D8">
      <w:pPr>
        <w:autoSpaceDE w:val="0"/>
        <w:autoSpaceDN w:val="0"/>
        <w:spacing w:before="178" w:after="0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стату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сах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, ролях, социализации личности; важности семьи как ба​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зового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института; об этносе и нациях, этническом многообразии современного </w:t>
      </w:r>
      <w:r w:rsidRPr="00473F04">
        <w:rPr>
          <w:lang w:val="ru-RU"/>
        </w:rPr>
        <w:br/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человечества, диалоге куль​тур, отклоняющемся поведении и здоровом образе жизни;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функции семьи в обществе; основы социальной политики Российского государства;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328" w:right="722" w:bottom="48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62" w:lineRule="auto"/>
        <w:ind w:left="240" w:right="7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C21F66" w:rsidRPr="00473F04" w:rsidRDefault="004B2470" w:rsidP="008478D8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социальные общности и группы;</w:t>
      </w:r>
    </w:p>
    <w:p w:rsidR="00C21F66" w:rsidRPr="00473F04" w:rsidRDefault="004B2470" w:rsidP="008478D8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виды социальной мобильности;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существования разных социальных групп; социальных различий и конфликтов;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C21F66" w:rsidRPr="00473F04" w:rsidRDefault="004B2470" w:rsidP="008478D8">
      <w:pPr>
        <w:autoSpaceDE w:val="0"/>
        <w:autoSpaceDN w:val="0"/>
        <w:spacing w:before="192" w:after="0" w:line="262" w:lineRule="auto"/>
        <w:ind w:left="240" w:right="129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 w:right="7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ченный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 о социализации личности);</w:t>
      </w:r>
    </w:p>
    <w:p w:rsidR="00C21F66" w:rsidRPr="00473F04" w:rsidRDefault="004B2470" w:rsidP="008478D8">
      <w:pPr>
        <w:autoSpaceDE w:val="0"/>
        <w:autoSpaceDN w:val="0"/>
        <w:spacing w:before="190" w:after="0"/>
        <w:ind w:left="240" w:right="43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извлекать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C21F66" w:rsidRPr="00473F04" w:rsidRDefault="004B2470" w:rsidP="008478D8">
      <w:pPr>
        <w:autoSpaceDE w:val="0"/>
        <w:autoSpaceDN w:val="0"/>
        <w:spacing w:before="190" w:after="0" w:line="281" w:lineRule="auto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обобщать, систематизировать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 w:right="7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C21F66" w:rsidRPr="00473F04" w:rsidRDefault="004B2470" w:rsidP="008478D8">
      <w:pPr>
        <w:autoSpaceDE w:val="0"/>
        <w:autoSpaceDN w:val="0"/>
        <w:spacing w:before="192" w:after="0" w:line="262" w:lineRule="auto"/>
        <w:ind w:left="240" w:right="1152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C21F66" w:rsidRPr="00473F04" w:rsidRDefault="004B2470" w:rsidP="008478D8">
      <w:pPr>
        <w:autoSpaceDE w:val="0"/>
        <w:autoSpaceDN w:val="0"/>
        <w:spacing w:before="192" w:after="0" w:line="262" w:lineRule="auto"/>
        <w:ind w:left="240"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C21F66" w:rsidRPr="00473F04" w:rsidRDefault="004B2470" w:rsidP="008478D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современном изменяющемся мире</w:t>
      </w:r>
    </w:p>
    <w:p w:rsidR="00C21F66" w:rsidRPr="00473F04" w:rsidRDefault="004B2470" w:rsidP="008478D8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об информационном обществе, глобализации, глобальных проблемах;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ind w:left="240" w:right="1296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C21F66" w:rsidRPr="00473F04" w:rsidRDefault="004B2470" w:rsidP="008478D8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требования к современным профессиям;</w:t>
      </w:r>
    </w:p>
    <w:p w:rsidR="00C21F66" w:rsidRPr="00473F04" w:rsidRDefault="00C21F66" w:rsidP="008478D8">
      <w:pPr>
        <w:jc w:val="both"/>
        <w:rPr>
          <w:lang w:val="ru-RU"/>
        </w:rPr>
        <w:sectPr w:rsidR="00C21F66" w:rsidRPr="00473F04">
          <w:pgSz w:w="11900" w:h="16840"/>
          <w:pgMar w:top="328" w:right="744" w:bottom="398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C21F66" w:rsidRPr="00473F04" w:rsidRDefault="00C21F66" w:rsidP="008478D8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C21F66" w:rsidRPr="00473F04" w:rsidRDefault="004B2470" w:rsidP="008478D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и последствия глобализации;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ind w:right="14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ind w:right="720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C21F66" w:rsidRPr="00473F04" w:rsidRDefault="004B2470" w:rsidP="008478D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C21F66" w:rsidRPr="00473F04" w:rsidRDefault="004B2470" w:rsidP="008478D8">
      <w:pPr>
        <w:autoSpaceDE w:val="0"/>
        <w:autoSpaceDN w:val="0"/>
        <w:spacing w:before="192" w:after="0" w:line="271" w:lineRule="auto"/>
        <w:ind w:right="288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C21F66" w:rsidRPr="00473F04" w:rsidRDefault="004B2470" w:rsidP="008478D8">
      <w:pPr>
        <w:autoSpaceDE w:val="0"/>
        <w:autoSpaceDN w:val="0"/>
        <w:spacing w:before="190" w:after="0" w:line="271" w:lineRule="auto"/>
        <w:ind w:right="864"/>
        <w:jc w:val="both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C21F66" w:rsidRDefault="00C21F66" w:rsidP="008478D8">
      <w:pPr>
        <w:jc w:val="both"/>
        <w:rPr>
          <w:lang w:val="ru-RU"/>
        </w:rPr>
      </w:pPr>
    </w:p>
    <w:p w:rsidR="008478D8" w:rsidRPr="00473F04" w:rsidRDefault="008478D8" w:rsidP="008478D8">
      <w:pPr>
        <w:jc w:val="both"/>
        <w:rPr>
          <w:lang w:val="ru-RU"/>
        </w:rPr>
        <w:sectPr w:rsidR="008478D8" w:rsidRPr="00473F04">
          <w:pgSz w:w="11900" w:h="16840"/>
          <w:pgMar w:top="328" w:right="710" w:bottom="1440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C21F66" w:rsidRPr="00473F04" w:rsidRDefault="00C21F66">
      <w:pPr>
        <w:autoSpaceDE w:val="0"/>
        <w:autoSpaceDN w:val="0"/>
        <w:spacing w:after="64" w:line="220" w:lineRule="exact"/>
        <w:rPr>
          <w:lang w:val="ru-RU"/>
        </w:rPr>
      </w:pPr>
    </w:p>
    <w:p w:rsidR="00C21F66" w:rsidRDefault="004B247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47" w:lineRule="auto"/>
              <w:ind w:left="72" w:right="660"/>
              <w:jc w:val="both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21F6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</w:tr>
      <w:tr w:rsidR="00C21F66" w:rsidRPr="008478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политическом измерении </w:t>
            </w:r>
          </w:p>
        </w:tc>
      </w:tr>
      <w:tr w:rsidR="00C21F66">
        <w:trPr>
          <w:trHeight w:hRule="exact" w:val="647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Политика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политическая власть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государстве, его признаках и форме, внутренней и внешней политике, о демократии и демократических ценностях: отбирать с заданных позиций предъявленные описания; Характеризовать государство как социальный институт, роль государства в обществе на основе его функций, правовое государство, принципы и признаки демократии, демократические ценности: приводить описания на основе учебных текстов и </w:t>
            </w: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межпредметных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связей;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государств с различными формами правления, государственно-территориальным устройством и политическим режимом; реализации функций государства на примере внутренней и внешней политики России: отбирать соответствующие факты, используя учебные тексты, </w:t>
            </w:r>
            <w:r w:rsidRPr="00473F04">
              <w:rPr>
                <w:lang w:val="ru-RU"/>
              </w:rPr>
              <w:br/>
            </w: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межпредметные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связи и информацию СМИ (по указанию учителя);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современные государства по форме правления, государственно-территориальному устройству и политическому режиму: составлять схему или таблицу, самостоятельно выделяя признаки классификации;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политическую власть с другими видами власти в обществе; демократические и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недемократические политические режимы, унитарное и федеративное территориально-государственное устройство, монархию и республику: указывать общее и особенное;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и объяснять взаимосвязи в отношениях между человеком, обществом и государством; связи политических потрясений и социально-экономических кризисов в государстве: исследовать ситуации, предложенные учителем;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о государстве для объяснения взаимосвязи правового государства и гражданского общества: формулировать суждения на основе социальных фактов;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 фрагментов Конституции Российской Федерации, других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нормативных правовых актов, учебных и иных текстов обществоведческой тематики, связанных с деятельностью субъектов политики: преобразовывать текстовую информацию в таблицу или схему.</w:t>
            </w:r>
          </w:p>
          <w:p w:rsidR="00C21F66" w:rsidRPr="00473F04" w:rsidRDefault="004B247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Основы функциональной грамотности: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Искать и извлекать информацию о сущности политики, о государстве и его роли в обществе: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Анализировать и конкретизировать социальную информацию, содержащуюся в Конституции Российской Федерации, о России как правовом государстве, о принципах демократии: формулировать выводы о народовластии в России, подкрепляя их аргументами;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Способствовать осознанию российской гражданской идентичности;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 характеризовать существенные признаки объектов (явлений), выявлять причинно-следственные связи при изучении явлений и процессов;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 w:rsidRPr="008478D8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Участие граждан в политике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конституционном статусе гражданина, формах участия граждан в политике, выборах и референдуме, о политических партиях: отбирать с заданных позиций приведённые в учебном тексте описания;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политических партий и иных общественных объединений граждан, законного участия граждан в политике: отбирать социальные факты из различных источников (СМИ, учебные тексты) и определять организации и виды деятельности, которые обеспечивают законное участие гражданина в политической жизни государства;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типы политических партий, типы общественно-политических организаций: составлять таблицу, устанавливать основания для классификации;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объяснения значения политической деятельности в обществе; для осмысления личного социального опыта при исполнении социальной роли избирателя, члена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политической партии, участника общественно-политического движения: формулировать суждения на основе конкретных жизненных ситуаций;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аргументировать с точки зрения социальных ценностей и правовых норм своё отношение к антиобщественному политическому поведению: выражать своё отношение к поступкам людей в конкретных ситуациях, проявлять неприемлемость всех форм антиобщественного поведения в политике;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в рамках изученного материала познавательные и практические задачи, отражающие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социальных ролей избирателя, члена политической партии, участника общественно-политического движения: анализировать позиции участников, определять конструктивные модели поведения;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 фрагментов Конституции Российской Федерации, других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нормативных правовых актов, учебных и иных текстов обществоведческой тематики, связанных с деятельностью субъектов политики: преобразовывать текстовую информацию в таблицу или схему о функциях политических партий, формах участия граждан в политике. Основы функциональной грамотности,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Искать и извлекать информацию о целях и функциях политических партий: проводить поиск и отбор информации из различных адаптированных источников, предложенных учителем;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политическую деятельность различных субъектов политики с точки зрения её соответствия гуманистическим и демократическим ценностям: выражать свою точку зрения, отвечать на вопросы, участвовать в дискуссии;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внутреннюю позицию личности как особого ценностного отношения к себе,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окружающим людям и жизни в целом;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21F66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</w:tr>
      <w:tr w:rsidR="00C21F6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Гражданин и государство </w:t>
            </w:r>
          </w:p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>
        <w:trPr>
          <w:trHeight w:hRule="exact" w:val="59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Основы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основах конституционного строя Российской Федерации; основных направлениях внутренней политики Российской Федерации, приоритетах социальной политики: находить информацию в учебном тексте, дополнять учебный текст известными фактами;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государство: приводить описания на основе Конституции Российской Федерации;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моделировать ситуации в политической сфере жизни общества, связанные с осуществлением социальной политики в Российской Федерации, политики в сфере культуры и образования;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политики«сдерживания»: приводить факты и аргументы на основе материалов СМИ;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опорой на полученные знания, факты общественной жизни и личный социальный опыт определять и аргументировать с точки зрения ценностей демократии и патриотизма своё отношение к внутренней и внешней политике Российской Федерации, международному терроризму, политике «сдерживания» в отношении России: участвовать в обсуждении проблемы, готовить устное сообщение, презентацию, отвечать на вопросы;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задачи, отражающие процессы, явления и события в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политической жизни Российской Федерации, в международных отношениях: анализировать позиции участников, принимать решения относительно целесообразных действий;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Искать и извлекать информацию об основных направлениях внутренней и внешней политики Российской Федерации, высших органов государственной власти: выявлять соответствующие факты из публикаций СМИ с соблюдением правил информационной безопасности при работе в Интернете; Анализировать и обобщать информацию Конституции Российской Федерации, фрагментов других нормативных актов, а также учебную информацию, предложенную учителем, об основах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конституционного строя Российской Федерации, соотносить её с собственными знаниями о политике, формулировать выводы, заполнять таблицу и составлять план;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Способствовать осознанию российской гражданской идентичности;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работу с информацией: выбирать, анализировать, систематизировать и интерпретировать информацию различных видов и форм представления;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Высшие органы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власти в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организации государственной власти в Российской Федерации, основных направлениях внутренней политики Российской Федерации, включая основы политики Российской Федерации в сфере противодействия коррупции, в обеспечении безопасности личности, общества и государства, в том числе от терроризма и экстремизма: извлекать и использовать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 из фрагментов Конституции Российской Федерации, нормативных актов и учебных текстов;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Федерации: переводить текстовую информацию в схематическую: составлять таблицу на основе учебного текста или фрагментов Конституции Российской Федерации;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Федерации: привлекать информацию СМИ и учебные материалы по указанию учителя;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полномочия высших органов государственной власти Российской Федерации: переводить текстовую информацию в схему (таблицу);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объяснения необходимости противодействия коррупции: принимать участие в обсуждении проблемы, приводить аргументы, доказывающие необходимость этого противодействия. Функциональная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 текстов обществоведческой тематики: преобразовывать текстовую информацию о системе высших органов государственной власти Российской Федерации и системе судов Российской Федерации в форму схемы, схематическую информацию о системе высших органов государственной власти Российской Федерации в форму таблицы. Основы функциональной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грамотности: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о государстве Российская Федерация в практической учебной деятельности,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регламентом: выполнять проблемные задания, индивидуальные и групповые проекты;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внутреннюю позицию личности как особого ценностного отношения к себе,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окружающим людям и жизни в целом;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Базовые логические действия: выявлять и характеризовать существенные признаки объектов (явлений);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  <w:tr w:rsidR="00C21F66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Государственно-территориальное устройство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государственно-территориальном устройстве Российской Федерации: извлекать и интерпретировать информацию из разных источников;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моделировать ситуации в политической сфере жизни общества, связанные с осуществлением правомочий субъектов Федерации: находить соответствующие факты в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предоставленных учителем текстах и контекстных задачах;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 опорой на Конституцию Российской Федерации полномочия центральных органов государственной власти и субъектов Российской Федерации: составлять сравнительную таблицу; Устанавливать и объяснять взаимосвязи федерального центра и субъектов Российской Федерации: выявлять взаимосвязи на основе фрагментов Конституции Российской Федерации и учебных материалов, предложенных учителем;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 Конституции Российской Федерации: используя фрагменты Конституции Российской Федерации, показать в виде тезисов (плана) целостность Российской Федерации и разграничение полномочий между Центром и субъектами Федерации, сущность и функции местного самоуправления. Основы функциональной грамотности: читательская грамотность; Систематизировать и конкретизировать информацию о субъектах Российской Федерации и их правовом статусе, соотносить её с собственными знаниями о политике, формулировать выводы, подкрепляя их аргументами: называть виды субъектов Федерации и приводить их примеры, указывать особенности правового статуса на примере субъекта Федерации, в котором проживают обучающиеся; Способствовать осознанию российской гражданской идентичности, освоению традиционных российских </w:t>
            </w: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культурных и духовно-нравственных ценностей;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 w:rsidRPr="008478D8">
        <w:trPr>
          <w:trHeight w:hRule="exact" w:val="5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Федерации о правовом статусе человека и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конституционном статусе гражданина Российской Федерации, об основах политики в сфере обеспечения безопасности личности, общества и государства: называть элементы конституционного статуса человека и гражданина Российской Федерации;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виды прав и свобод: составлять таблицу под руководством учителя;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и объяснять взаимосвязи между правами человека и гражданина и обязанностями граждан: участвовать в обсуждении проблемы, делать выводы и иллюстрировать их социальными фактами;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о конституционном статусе человека и гражданина Российской Федерации для осмысления социальной роли гражданина: формулировать суждения в устной или письменной форме;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чтением: используя фрагменты Конституции Российской Федерации о гражданстве Российской Федерации и конституционном статусе человека и гражданина, составлять план (схему);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Публично представлять результаты своей проектной деятельности по проблемам конституционного статуса человека и гражданина, гарантий и способов защиты его прав и свобод в соответствии с темой и ситуацией общения, особенностями аудитории и регламентом: выполнять проектные задания; 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 по указанию учителя, исследовательские проекты по проблемам конституционного статуса человека и гражданина; Способствовать осознанию российской гражданской идентичности;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внутреннюю позицию личности как особого ценностного отношения к себе,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окружающим людям и жизни в целом;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причинно-следственные связи при изучении явлений и процессов;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21F66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</w:tr>
      <w:tr w:rsidR="00C21F66" w:rsidRPr="008478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системе социальных отношений </w:t>
            </w:r>
          </w:p>
        </w:tc>
      </w:tr>
      <w:tr w:rsidR="00C21F66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Социальные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общности и группы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социальной структуре общества, социальных общностях и группах: выделять в социальной структуре общества социальные общности и группы, извлекать данные из разных источников, на их основе давать описания;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социальные группы: определять их характеристики по заданным основаниям и формулировать основания классификации социальных групп;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молодёжь как социальную группу: приводить описания на основе учебных текстов, публикаций СМИ и Интернета;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существования разных социальных групп: извлекать и интерпретировать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 из предоставленных учителем источников;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существования разных социальных групп: извлекать и интерпретировать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 из предоставленных учителем источников;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о социальной структуре российского общества из предоставленных источников и преобразовывать её из текста в модели (таблицу, диаграмму, схему) и из предложенных моделей в текст: описывать на основе извлекаемых данных, заполнять таблицу, строить диаграмму. Основы функциональной грамотности: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готовность к активному участию в жизни семьи, образовательной организации;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>
        <w:trPr>
          <w:trHeight w:hRule="exact" w:val="6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Статусы и роли.</w:t>
            </w:r>
          </w:p>
          <w:p w:rsidR="00C21F66" w:rsidRDefault="004B2470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Социализация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личности.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функции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социальных статусах, ролях и социализации личности, о важности семьи как базового социального института: выделять в предоставленной информации сведения, относящиеся к социальным статусам, ролям и социализации, социальному институту семьи,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сущность процесса социализации личности;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различных социальных статусов: называть позиции, определяющие статус личности, и иллюстрировать их на основе описаний жизненных ситуаций;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социальных ролей: иллюстрировать ролевой репертуар личности в жизненных практиках;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на основе учебных текстов план: формулировать пункты и подпункты плана, отражающие изученный материал о социальных параметрах и социализации личности. Основы функциональной грамотности: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осмысления лично- го социального опыта при исполнении типичных для несовершеннолетних социальных ролей: описывать основные социальные роли старших подростков с опорой на ситуации личного опыта;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функции семьи в обществе: называть их, раскрывать их особенности и конкретные проявления;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обобщать информацию из адаптированных источников (в том числе учебных материалов) и публикаций СМИ, отражающую выполнение членами семьи своих социальных ролей: выделять сведения, относящиеся к теме, приводить сформулированные суждения на основе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соотнесения этой информацию с личным социальным опытом, оценивать собственные увлечения в контексте возможностей личностного развития;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задачи, отражающие типичные социальные взаимодействия: выполнять задания по анализу ситуаций, связанных с семейными ценностями, различными способами разрешения семейных конфликтов. Основы функциональной грамотности: глобальные компетенции; Решать познавательные и практические задачи, отражающие типичные социальные взаимодействия: выполнять задания по анализу ситуаций, связанных с семейными ценностями, различными способами разрешения семейных конфликтов Основы функциональной грамотности: глобальные компетенции; Формировать готовность к выполнению социальных ролей в обществе;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себя (свою точку зрения) в устных и письменных текстах;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52" w:lineRule="auto"/>
              <w:ind w:left="72"/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Этносы и нации в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современном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Российского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этносе и нациях, этническом многообразии современного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человечества, диалоге культур: описывать </w:t>
            </w: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этнонациональных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интересов в многонациональном и многоконфессиональном обществе. Основы функциональной грамотности: глобальные компетенции взаимодействие людей;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основы социальной политики Российского государства: называть направления социальной политики, давать их краткие описания;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социальной политики Российского государства: отбирать соответствующие ситуации из учебных текстов и СМИ;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и объяснять взаимосвязи социальных явлений и процессов: выявлять причины социальных различий и конфликтов, показывать возможные пути их разрешения;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о межнациональных отношениях, их противоречивом характере, об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историческом единстве народов России из различных источников, публикаций СМИ и Интернета: читать информацию (в том числе статистическую), находить в ней ответы на поставленные вопросы, выделять основные аспекты информации, включать полученные сведения в содержательный контекст, группировать найденную информацию для презентации в классе. Основы функциональной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грамотности: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критически оценивать современную ин- формацию о социальных конфликтах из публикаций СМИ и Интернета: различать в информационных сообщениях факты и оценочные суждения;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 опорой на факты общественной жизни и личный социальный опыт своё отношение к разным этносам: выражать, обращаясь к жизненным ситуациям, уважение к представителям разных этносов за вклад в развитие общества и дружественные отношения между народами. Основы функциональной грамотности: глобальные компетенции;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собственные поступки и поведение: оценивать собственное отношение к людям других национальностей. Основы функциональной грамотности: глобальные компетенции;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совместную деятельность с людьми другой национальной и религиозной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на основе взаимопонимания между людьми разных культур: выполнять учебные задания в парах и группах. Основы функциональной грамотности: глобальные компетенции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Воспитывать уважение к традициям разных народов, проживающих в нашей стране.;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Ставить себя на место другого человека, понимать мотивы и намерения другого;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  <w:tr w:rsidR="00C21F66" w:rsidRPr="008478D8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Отклоняющееся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поведение и здоровый образ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СМИ: представлять информацию в виде кратких выводов и обобщений; Использовать полученные знания для аргументированного объяснения социальной и личной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значимости здорового образа жизни, опасности наркомании и алкоголизма для человека и общества: формулировать суждения о послед- </w:t>
            </w: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ствиях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нарушения здорового образа жизни, об опасных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последствиях наркомании и алкоголизма для человека и общества;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задачи, касающиеся негативных отклонений поведения и их профилактики: анализировать жизненные ситуации и принимать решения относительно осуществления конкретных действий;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в практической деятельности: выстраивать собственную траекторию поведения с позиции здорового образа жизни;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неприемлемость антиобщественного поведения: выражать собственное отношение к антиобщественным поступкам и их последствиям;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Публично представлять результаты выполненного проекта;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21F66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</w:tr>
      <w:tr w:rsidR="00C21F66" w:rsidRPr="008478D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современном изменяющемся мире </w:t>
            </w:r>
          </w:p>
        </w:tc>
      </w:tr>
    </w:tbl>
    <w:p w:rsidR="00C21F66" w:rsidRPr="00473F04" w:rsidRDefault="00C21F66">
      <w:pPr>
        <w:autoSpaceDE w:val="0"/>
        <w:autoSpaceDN w:val="0"/>
        <w:spacing w:after="0" w:line="14" w:lineRule="exact"/>
        <w:rPr>
          <w:lang w:val="ru-RU"/>
        </w:rPr>
      </w:pPr>
    </w:p>
    <w:p w:rsidR="00C21F66" w:rsidRPr="00473F04" w:rsidRDefault="00C21F66">
      <w:pPr>
        <w:rPr>
          <w:lang w:val="ru-RU"/>
        </w:rPr>
        <w:sectPr w:rsidR="00C21F66" w:rsidRPr="00473F04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Pr="00473F04" w:rsidRDefault="00C21F6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90"/>
        <w:gridCol w:w="528"/>
        <w:gridCol w:w="1104"/>
        <w:gridCol w:w="1140"/>
        <w:gridCol w:w="806"/>
        <w:gridCol w:w="7108"/>
        <w:gridCol w:w="1116"/>
        <w:gridCol w:w="1514"/>
      </w:tblGrid>
      <w:tr w:rsidR="00C21F66" w:rsidRPr="008478D8">
        <w:trPr>
          <w:trHeight w:hRule="exact" w:val="67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современном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изменяющемся 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информационном обществе: выявлять в предлагаемых ситуациях признаки информационного общества, современные формы связи и коммуникации, особенности общения в виртуальном пространстве;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сущность информационного общества, глобализацию как важный общемировой интеграционный процесс: описывать, опираясь на учебные материалы и предоставленные учителем источники, проявления глобализации, её положительные и отрицательные последствия. Основы функциональной грамотности: глобальные компетенции;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здоровый образ жизни, устанавливать связь здоровья и спорта в жизни человека: использовать полученные знания для объяснения (устного и письменного) важности здорового образа жизни;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глобальных проблем и возможных путей их решения: отбирать информацию о подходах к решению глобальных проблем в указанных учителем источниках. Основы функциональной грамотности: глобальные компетенции;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конкретные примеры участия молодёжи в общественной жизни, влияния образования на возможности профессионального выбора и карьерного роста: находить соответствующие факты в предоставленных учителем текстах и иллюстрациях, привлекать собственный опыт;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современные профессии: составлять «портрет» современных профессий, устанавливать основания для сравнения, выделять требования к социальным и личностным характеристикам, которые необходимо учитывать при выборе профессии, заполнять сравнительную таблицу;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и объяснять причины и последствия глобализации: исследовать социальные ситуации, составлять таблицу. Основы функциональной грамотности: глобальные компетенции;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в рамках изученного материала познавательные и практические задачи, связанные с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волонтёрским движением; задачи, отражающие особенности коммуникации в виртуальном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пространстве: анализировать жизненные ситуации и принимать решения относительно осуществления конкретных действий. Основы функциональной грамотности: глобальные компетенции;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смысловое чтение текстов (научно-популярных, публицистических и др.) по проблемам современного общества, непрерывного образования; выбора профессии: составлять на основе текстов план, преобразовывать текстовую информацию в таблицу, схему. Основы функциональной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грамотности: читательская грамотность;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причинно-следственные связи при изучении личностной и социальной значимости здорового образа жизни;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21F66" w:rsidRPr="008478D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Итоговое повторение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 проектов;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Защита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проектов;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73F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21F66">
        <w:trPr>
          <w:trHeight w:hRule="exact" w:val="35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</w:tr>
      <w:tr w:rsidR="00C21F66">
        <w:trPr>
          <w:trHeight w:hRule="exact" w:val="520"/>
        </w:trPr>
        <w:tc>
          <w:tcPr>
            <w:tcW w:w="21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0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78" w:line="220" w:lineRule="exact"/>
      </w:pPr>
    </w:p>
    <w:p w:rsidR="00C21F66" w:rsidRDefault="004B247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5449"/>
        <w:gridCol w:w="425"/>
        <w:gridCol w:w="709"/>
        <w:gridCol w:w="655"/>
        <w:gridCol w:w="1164"/>
        <w:gridCol w:w="24"/>
        <w:gridCol w:w="1622"/>
      </w:tblGrid>
      <w:tr w:rsidR="00C21F66" w:rsidTr="00473F0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21F66" w:rsidTr="00473F04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6" w:rsidRDefault="00C21F66"/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 – политическая организация общества. Признаки государства.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Внутренняя и внешняя политика.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 w:rsidP="00473F04">
            <w:pPr>
              <w:tabs>
                <w:tab w:val="left" w:pos="900"/>
              </w:tabs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21F66" w:rsidRPr="00473F04" w:rsidTr="00473F04">
        <w:trPr>
          <w:trHeight w:hRule="exact" w:val="198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государства.</w:t>
            </w:r>
            <w:r w:rsid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Монархия и республика –основные формы правления.</w:t>
            </w:r>
          </w:p>
          <w:p w:rsidR="00C21F66" w:rsidRPr="00473F04" w:rsidRDefault="004B2470" w:rsidP="00473F04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Федеративное и унитарное государственно-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территориальное устройство. Политический режим и его виды. Демократия, демократические ценности.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Демократия, демократические ценности.</w:t>
            </w:r>
          </w:p>
          <w:p w:rsidR="00C21F66" w:rsidRPr="00473F04" w:rsidRDefault="004B247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288"/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Общественно-политические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урок: Человек в политическом измерении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21F66" w:rsidTr="00473F04">
        <w:trPr>
          <w:trHeight w:hRule="exact" w:val="17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Российской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Федерации. Россия –</w:t>
            </w:r>
            <w:r w:rsid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демократическое федеративное правовое государство с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республиканской формой правления. Россия – светское государство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– социальное государство. Основные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и приоритеты социальной политики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российского государства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21F66" w:rsidTr="00473F04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Федерации.</w:t>
            </w:r>
          </w:p>
          <w:p w:rsidR="00C21F66" w:rsidRDefault="004B2470">
            <w:pPr>
              <w:autoSpaceDE w:val="0"/>
              <w:autoSpaceDN w:val="0"/>
              <w:spacing w:before="70" w:after="0" w:line="271" w:lineRule="auto"/>
              <w:ind w:left="72"/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Президент РФ. Федеральное Собрание РФ.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Правительство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Судебная система в Российской Федерации.</w:t>
            </w:r>
          </w:p>
          <w:p w:rsidR="00C21F66" w:rsidRPr="00473F04" w:rsidRDefault="004B247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Государственное управление. Противодействие коррупции в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 w:rsidP="00473F0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Государственно-территориальное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17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Конституционный статус гражданина РФ. Гражданство Российской Федерации.</w:t>
            </w:r>
          </w:p>
          <w:p w:rsidR="00C21F66" w:rsidRPr="00473F04" w:rsidRDefault="004B2470" w:rsidP="00473F04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71" w:lineRule="auto"/>
              <w:ind w:left="72" w:right="432"/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Тестирование: Человек в политическом измерении.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Социальная структура общества. Многообразие социальных общностей и групп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21F66" w:rsidRPr="00473F04" w:rsidTr="00473F04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семьи в социализации личности Функции семьи.</w:t>
            </w:r>
            <w:r w:rsid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ценности.</w:t>
            </w:r>
            <w:r w:rsid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роли членов семьи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21F66" w:rsidRPr="00473F04" w:rsidTr="00473F04">
        <w:trPr>
          <w:trHeight w:hRule="exact" w:val="73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Этносы и нации в диалоге культур. Россия -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Социальные конфликты и пути их разрешения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Отклоняющееся поведение.</w:t>
            </w:r>
          </w:p>
          <w:p w:rsidR="00C21F66" w:rsidRDefault="004B2470" w:rsidP="00473F04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Опасность наркомании и алкоголизма для человека и общества.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негативных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отклонений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Социальная и личная значимость здорового образа жизни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урок: Человек в системе социальных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21F66" w:rsidRPr="00473F04" w:rsidTr="00473F04">
        <w:trPr>
          <w:trHeight w:hRule="exact" w:val="96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Информационное общество.</w:t>
            </w:r>
            <w:r w:rsid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Сущность, причины, проявления и последствия глобализации, ее противоречия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21F66" w:rsidTr="00473F04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Глобальные проблемы и возможности их решения. Экологическая ситуация и способы её улучшения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C21F66">
            <w:pPr>
              <w:rPr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й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21F66" w:rsidTr="00473F04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Молодежь – активный участник общественной </w:t>
            </w:r>
            <w:r w:rsidRPr="00473F04">
              <w:rPr>
                <w:lang w:val="ru-RU"/>
              </w:rPr>
              <w:br/>
            </w: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жизни. Волонтерское движение. Здоровый образ жизни. Социальная и личная значимость здорового образа жизни. Мода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настоящего и будущего. Непрерывное образование и карьера.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мир. Особенности общения в виртуальном пространстве. Перспективы развития общества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21F66" w:rsidTr="00473F04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Тестирование: Человек в современном изменяющемся мире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проектов;</w:t>
            </w:r>
          </w:p>
        </w:tc>
      </w:tr>
      <w:tr w:rsidR="00C21F66" w:rsidTr="00473F04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проектов;</w:t>
            </w:r>
          </w:p>
        </w:tc>
      </w:tr>
      <w:tr w:rsidR="00C21F66" w:rsidTr="00473F04">
        <w:trPr>
          <w:trHeight w:hRule="exact" w:val="7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 w:rsidP="00473F0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Итговое</w:t>
            </w:r>
            <w:proofErr w:type="spellEnd"/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повторение: Человек в системе общественных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73F04" w:rsidP="00473F04">
            <w:pPr>
              <w:rPr>
                <w:lang w:val="ru-RU"/>
              </w:rPr>
            </w:pPr>
            <w:r>
              <w:rPr>
                <w:lang w:val="ru-RU"/>
              </w:rPr>
              <w:t xml:space="preserve"> Тестирование;</w:t>
            </w:r>
            <w:bookmarkStart w:id="1" w:name="_GoBack"/>
            <w:bookmarkEnd w:id="1"/>
          </w:p>
        </w:tc>
      </w:tr>
      <w:tr w:rsidR="00C21F66" w:rsidTr="00473F04">
        <w:trPr>
          <w:trHeight w:hRule="exact" w:val="8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Pr="00473F04" w:rsidRDefault="004B24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73F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4B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F66" w:rsidRDefault="00C21F66"/>
        </w:tc>
      </w:tr>
    </w:tbl>
    <w:p w:rsidR="00C21F66" w:rsidRDefault="00C21F66">
      <w:pPr>
        <w:autoSpaceDE w:val="0"/>
        <w:autoSpaceDN w:val="0"/>
        <w:spacing w:after="0" w:line="14" w:lineRule="exact"/>
      </w:pPr>
    </w:p>
    <w:p w:rsidR="00C21F66" w:rsidRDefault="00C21F66">
      <w:pPr>
        <w:sectPr w:rsidR="00C21F6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1F66" w:rsidRDefault="00C21F66">
      <w:pPr>
        <w:autoSpaceDE w:val="0"/>
        <w:autoSpaceDN w:val="0"/>
        <w:spacing w:after="78" w:line="220" w:lineRule="exact"/>
      </w:pPr>
    </w:p>
    <w:p w:rsidR="00C21F66" w:rsidRDefault="004B247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21F66" w:rsidRDefault="004B247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21F66" w:rsidRPr="00473F04" w:rsidRDefault="004B2470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Боголюбов Л.Н.,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Лазебникова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Матвеев А.И. и другие. Обществознание. 9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. Издательств</w:t>
      </w:r>
      <w:proofErr w:type="gram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473F04">
        <w:rPr>
          <w:lang w:val="ru-RU"/>
        </w:rPr>
        <w:br/>
      </w:r>
    </w:p>
    <w:p w:rsidR="00C21F66" w:rsidRPr="00473F04" w:rsidRDefault="004B2470">
      <w:pPr>
        <w:autoSpaceDE w:val="0"/>
        <w:autoSpaceDN w:val="0"/>
        <w:spacing w:before="262" w:after="0" w:line="230" w:lineRule="auto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21F66" w:rsidRPr="00473F04" w:rsidRDefault="004B2470">
      <w:pPr>
        <w:autoSpaceDE w:val="0"/>
        <w:autoSpaceDN w:val="0"/>
        <w:spacing w:before="166" w:after="0" w:line="271" w:lineRule="auto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Обществознание. Поурочные разработки. 9 класс : пособие для учителей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[Л. Н. Боголюбов, Е. И.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Жильцова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, А. Т. </w:t>
      </w:r>
      <w:proofErr w:type="spell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Кинкулькин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др.] ; Рос</w:t>
      </w:r>
      <w:proofErr w:type="gram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кад. наук, Рос. акад. образования, изд-во «Просвещение». — М.</w:t>
      </w:r>
      <w:proofErr w:type="gramStart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 — 176 с. — (Академический школьный учебник).</w:t>
      </w:r>
    </w:p>
    <w:p w:rsidR="00C21F66" w:rsidRPr="00473F04" w:rsidRDefault="004B2470">
      <w:pPr>
        <w:autoSpaceDE w:val="0"/>
        <w:autoSpaceDN w:val="0"/>
        <w:spacing w:before="264" w:after="0" w:line="230" w:lineRule="auto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21F66" w:rsidRPr="00473F04" w:rsidRDefault="004B2470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73F0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21F66" w:rsidRPr="00473F04" w:rsidRDefault="00C21F66">
      <w:pPr>
        <w:autoSpaceDE w:val="0"/>
        <w:autoSpaceDN w:val="0"/>
        <w:spacing w:after="78" w:line="220" w:lineRule="exact"/>
        <w:rPr>
          <w:lang w:val="ru-RU"/>
        </w:rPr>
      </w:pPr>
    </w:p>
    <w:p w:rsidR="00C21F66" w:rsidRPr="00473F04" w:rsidRDefault="004B2470">
      <w:pPr>
        <w:autoSpaceDE w:val="0"/>
        <w:autoSpaceDN w:val="0"/>
        <w:spacing w:after="0" w:line="230" w:lineRule="auto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21F66" w:rsidRPr="00473F04" w:rsidRDefault="004B2470">
      <w:pPr>
        <w:autoSpaceDE w:val="0"/>
        <w:autoSpaceDN w:val="0"/>
        <w:spacing w:before="346" w:after="0" w:line="230" w:lineRule="auto"/>
        <w:rPr>
          <w:lang w:val="ru-RU"/>
        </w:rPr>
      </w:pPr>
      <w:r w:rsidRPr="00473F0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21F66" w:rsidRPr="00473F04" w:rsidRDefault="004B2470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1. Мультимедийный компьютер. Мультимедийный проектор. Экран проекционный. Учебно-практическое оборудование.</w:t>
      </w:r>
    </w:p>
    <w:p w:rsidR="00C21F66" w:rsidRPr="00473F04" w:rsidRDefault="004B2470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473F04">
        <w:rPr>
          <w:rFonts w:ascii="Times New Roman" w:eastAsia="Times New Roman" w:hAnsi="Times New Roman"/>
          <w:color w:val="000000"/>
          <w:sz w:val="24"/>
          <w:lang w:val="ru-RU"/>
        </w:rPr>
        <w:t>2. Аудиторная доска с магнитной поверхностью и набором приспособлений для крепления таблиц и карт.</w:t>
      </w:r>
    </w:p>
    <w:p w:rsidR="004B2470" w:rsidRDefault="004B2470"/>
    <w:sectPr w:rsidR="004B24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7730"/>
    <w:rsid w:val="00034616"/>
    <w:rsid w:val="0006063C"/>
    <w:rsid w:val="0015074B"/>
    <w:rsid w:val="001F2544"/>
    <w:rsid w:val="0029639D"/>
    <w:rsid w:val="00326F90"/>
    <w:rsid w:val="00473F04"/>
    <w:rsid w:val="004B2470"/>
    <w:rsid w:val="008478D8"/>
    <w:rsid w:val="00AA1D8D"/>
    <w:rsid w:val="00B47730"/>
    <w:rsid w:val="00C21F66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CD91D-D745-4D0D-984C-77FBA8FE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5</cp:revision>
  <dcterms:created xsi:type="dcterms:W3CDTF">2013-12-23T23:15:00Z</dcterms:created>
  <dcterms:modified xsi:type="dcterms:W3CDTF">2023-09-26T04:50:00Z</dcterms:modified>
  <cp:category/>
</cp:coreProperties>
</file>