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01" w:rsidRPr="00523EC1" w:rsidRDefault="00523EC1">
      <w:pPr>
        <w:spacing w:after="0" w:line="408" w:lineRule="auto"/>
        <w:ind w:left="120"/>
        <w:jc w:val="center"/>
        <w:rPr>
          <w:lang w:val="ru-RU"/>
        </w:rPr>
      </w:pPr>
      <w:bookmarkStart w:id="0" w:name="block-44066305"/>
      <w:r w:rsidRPr="00523E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1301" w:rsidRPr="00523EC1" w:rsidRDefault="00F41301">
      <w:pPr>
        <w:spacing w:after="0" w:line="408" w:lineRule="auto"/>
        <w:ind w:left="120"/>
        <w:jc w:val="center"/>
        <w:rPr>
          <w:lang w:val="ru-RU"/>
        </w:rPr>
      </w:pPr>
    </w:p>
    <w:p w:rsidR="00F41301" w:rsidRPr="00523EC1" w:rsidRDefault="00F41301">
      <w:pPr>
        <w:spacing w:after="0" w:line="408" w:lineRule="auto"/>
        <w:ind w:left="120"/>
        <w:jc w:val="center"/>
        <w:rPr>
          <w:lang w:val="ru-RU"/>
        </w:rPr>
      </w:pPr>
    </w:p>
    <w:p w:rsidR="00F41301" w:rsidRPr="00523EC1" w:rsidRDefault="00523EC1">
      <w:pPr>
        <w:spacing w:after="0" w:line="408" w:lineRule="auto"/>
        <w:ind w:left="120"/>
        <w:jc w:val="center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F413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3EC1" w:rsidTr="000D4161">
        <w:tc>
          <w:tcPr>
            <w:tcW w:w="3114" w:type="dxa"/>
          </w:tcPr>
          <w:p w:rsidR="00C53FFE" w:rsidRPr="0040209D" w:rsidRDefault="00523E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3E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23E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3E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23E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23E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3E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3E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3E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23E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3E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23E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3E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3E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3E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23E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3E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23E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3E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523EC1">
      <w:pPr>
        <w:spacing w:after="0" w:line="408" w:lineRule="auto"/>
        <w:ind w:left="120"/>
        <w:jc w:val="center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1301" w:rsidRPr="00523EC1" w:rsidRDefault="00523EC1">
      <w:pPr>
        <w:spacing w:after="0" w:line="408" w:lineRule="auto"/>
        <w:ind w:left="120"/>
        <w:jc w:val="center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5801739)</w:t>
      </w: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523EC1">
      <w:pPr>
        <w:spacing w:after="0" w:line="408" w:lineRule="auto"/>
        <w:ind w:left="120"/>
        <w:jc w:val="center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</w:t>
      </w:r>
      <w:r w:rsidRPr="00523EC1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F41301" w:rsidRPr="00523EC1" w:rsidRDefault="00523EC1">
      <w:pPr>
        <w:spacing w:after="0" w:line="408" w:lineRule="auto"/>
        <w:ind w:left="120"/>
        <w:jc w:val="center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jc w:val="center"/>
        <w:rPr>
          <w:lang w:val="ru-RU"/>
        </w:rPr>
      </w:pPr>
    </w:p>
    <w:p w:rsidR="00F41301" w:rsidRPr="00523EC1" w:rsidRDefault="00F41301">
      <w:pPr>
        <w:spacing w:after="0"/>
        <w:ind w:left="120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bookmarkStart w:id="1" w:name="block-44066304"/>
      <w:bookmarkEnd w:id="0"/>
      <w:r w:rsidRPr="00523EC1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23EC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bookmarkStart w:id="2" w:name="_GoBack"/>
      <w:r w:rsidRPr="00523EC1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</w:t>
      </w:r>
      <w:r w:rsidRPr="00523EC1">
        <w:rPr>
          <w:rFonts w:ascii="Times New Roman" w:hAnsi="Times New Roman"/>
          <w:color w:val="000000"/>
          <w:sz w:val="28"/>
          <w:lang w:val="ru-RU"/>
        </w:rPr>
        <w:t>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</w:t>
      </w:r>
      <w:r w:rsidRPr="00523EC1">
        <w:rPr>
          <w:rFonts w:ascii="Times New Roman" w:hAnsi="Times New Roman"/>
          <w:color w:val="000000"/>
          <w:sz w:val="28"/>
          <w:lang w:val="ru-RU"/>
        </w:rPr>
        <w:t>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</w:t>
      </w:r>
      <w:r w:rsidRPr="00523EC1">
        <w:rPr>
          <w:rFonts w:ascii="Times New Roman" w:hAnsi="Times New Roman"/>
          <w:color w:val="000000"/>
          <w:sz w:val="28"/>
          <w:lang w:val="ru-RU"/>
        </w:rPr>
        <w:t>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</w:t>
      </w:r>
      <w:r w:rsidRPr="00523EC1">
        <w:rPr>
          <w:rFonts w:ascii="Times New Roman" w:hAnsi="Times New Roman"/>
          <w:color w:val="000000"/>
          <w:sz w:val="28"/>
          <w:lang w:val="ru-RU"/>
        </w:rPr>
        <w:t>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</w:t>
      </w:r>
      <w:r w:rsidRPr="00523EC1">
        <w:rPr>
          <w:rFonts w:ascii="Times New Roman" w:hAnsi="Times New Roman"/>
          <w:color w:val="000000"/>
          <w:sz w:val="28"/>
          <w:lang w:val="ru-RU"/>
        </w:rPr>
        <w:t>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</w:t>
      </w:r>
      <w:r w:rsidRPr="00523EC1">
        <w:rPr>
          <w:rFonts w:ascii="Times New Roman" w:hAnsi="Times New Roman"/>
          <w:color w:val="000000"/>
          <w:sz w:val="28"/>
          <w:lang w:val="ru-RU"/>
        </w:rPr>
        <w:t>зличных социальных наук.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23EC1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</w:t>
      </w:r>
      <w:r w:rsidRPr="00523EC1">
        <w:rPr>
          <w:rFonts w:ascii="Times New Roman" w:hAnsi="Times New Roman"/>
          <w:color w:val="000000"/>
          <w:sz w:val="28"/>
          <w:lang w:val="ru-RU"/>
        </w:rPr>
        <w:t>ми, так и неадаптированными источниками информации в условиях возрастания роли массовых коммуникаций.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</w:t>
      </w:r>
      <w:r w:rsidRPr="00523EC1">
        <w:rPr>
          <w:rFonts w:ascii="Times New Roman" w:hAnsi="Times New Roman"/>
          <w:color w:val="000000"/>
          <w:sz w:val="28"/>
          <w:lang w:val="ru-RU"/>
        </w:rPr>
        <w:t>терактивные образовательные технологии, визуализированные данные, схемы, моделирование жизненных ситуаций.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характерной для высшего образования.</w:t>
      </w:r>
    </w:p>
    <w:bookmarkEnd w:id="2"/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</w:t>
      </w:r>
      <w:r w:rsidRPr="00523EC1">
        <w:rPr>
          <w:rFonts w:ascii="Times New Roman" w:hAnsi="Times New Roman"/>
          <w:color w:val="000000"/>
          <w:sz w:val="28"/>
          <w:lang w:val="ru-RU"/>
        </w:rPr>
        <w:t>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</w:t>
      </w:r>
      <w:r w:rsidRPr="00523EC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</w:t>
      </w:r>
      <w:r w:rsidRPr="00523EC1">
        <w:rPr>
          <w:rFonts w:ascii="Times New Roman" w:hAnsi="Times New Roman"/>
          <w:color w:val="000000"/>
          <w:sz w:val="28"/>
          <w:lang w:val="ru-RU"/>
        </w:rPr>
        <w:t>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</w:t>
      </w:r>
      <w:r w:rsidRPr="00523EC1">
        <w:rPr>
          <w:rFonts w:ascii="Times New Roman" w:hAnsi="Times New Roman"/>
          <w:color w:val="000000"/>
          <w:sz w:val="28"/>
          <w:lang w:val="ru-RU"/>
        </w:rPr>
        <w:t>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</w:t>
      </w:r>
      <w:r w:rsidRPr="00523EC1">
        <w:rPr>
          <w:rFonts w:ascii="Times New Roman" w:hAnsi="Times New Roman"/>
          <w:color w:val="000000"/>
          <w:sz w:val="28"/>
          <w:lang w:val="ru-RU"/>
        </w:rPr>
        <w:t>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</w:t>
      </w:r>
      <w:r w:rsidRPr="00523EC1">
        <w:rPr>
          <w:rFonts w:ascii="Times New Roman" w:hAnsi="Times New Roman"/>
          <w:color w:val="000000"/>
          <w:sz w:val="28"/>
          <w:lang w:val="ru-RU"/>
        </w:rPr>
        <w:t>ношений;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23E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типичных </w:t>
      </w:r>
      <w:r w:rsidRPr="00523EC1">
        <w:rPr>
          <w:rFonts w:ascii="Times New Roman" w:hAnsi="Times New Roman"/>
          <w:color w:val="000000"/>
          <w:sz w:val="28"/>
          <w:lang w:val="ru-RU"/>
        </w:rPr>
        <w:t>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</w:t>
      </w:r>
      <w:r w:rsidRPr="00523EC1">
        <w:rPr>
          <w:rFonts w:ascii="Times New Roman" w:hAnsi="Times New Roman"/>
          <w:color w:val="000000"/>
          <w:sz w:val="28"/>
          <w:lang w:val="ru-RU"/>
        </w:rPr>
        <w:t>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</w:t>
      </w:r>
      <w:r w:rsidRPr="00523EC1">
        <w:rPr>
          <w:rFonts w:ascii="Times New Roman" w:hAnsi="Times New Roman"/>
          <w:color w:val="000000"/>
          <w:sz w:val="28"/>
          <w:lang w:val="ru-RU"/>
        </w:rPr>
        <w:t>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</w:t>
      </w:r>
      <w:r w:rsidRPr="00523EC1">
        <w:rPr>
          <w:rFonts w:ascii="Times New Roman" w:hAnsi="Times New Roman"/>
          <w:color w:val="000000"/>
          <w:sz w:val="28"/>
          <w:lang w:val="ru-RU"/>
        </w:rPr>
        <w:t>угими социальными институтами и решения значимых для личности задач, реализации личностного потенциала;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</w:t>
      </w:r>
      <w:r w:rsidRPr="00523EC1">
        <w:rPr>
          <w:rFonts w:ascii="Times New Roman" w:hAnsi="Times New Roman"/>
          <w:color w:val="000000"/>
          <w:sz w:val="28"/>
          <w:lang w:val="ru-RU"/>
        </w:rPr>
        <w:t>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523EC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</w:t>
      </w:r>
      <w:r w:rsidRPr="00523EC1">
        <w:rPr>
          <w:rFonts w:ascii="Times New Roman" w:hAnsi="Times New Roman"/>
          <w:color w:val="000000"/>
          <w:sz w:val="28"/>
          <w:lang w:val="ru-RU"/>
        </w:rPr>
        <w:t>еделю), в 11 классе – 136 часов (4 часа в неделю).</w:t>
      </w:r>
      <w:bookmarkEnd w:id="3"/>
    </w:p>
    <w:p w:rsidR="00F41301" w:rsidRPr="00523EC1" w:rsidRDefault="00F41301">
      <w:pPr>
        <w:rPr>
          <w:lang w:val="ru-RU"/>
        </w:rPr>
        <w:sectPr w:rsidR="00F41301" w:rsidRPr="00523EC1">
          <w:pgSz w:w="11906" w:h="16383"/>
          <w:pgMar w:top="1134" w:right="850" w:bottom="1134" w:left="1701" w:header="720" w:footer="720" w:gutter="0"/>
          <w:cols w:space="720"/>
        </w:sect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bookmarkStart w:id="4" w:name="block-44066306"/>
      <w:bookmarkEnd w:id="1"/>
      <w:r w:rsidRPr="00523E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познание.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циальные науки и профессиональное самоопределение молодёжи.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</w:t>
      </w:r>
      <w:r w:rsidRPr="00523EC1">
        <w:rPr>
          <w:rFonts w:ascii="Times New Roman" w:hAnsi="Times New Roman"/>
          <w:color w:val="000000"/>
          <w:sz w:val="28"/>
          <w:lang w:val="ru-RU"/>
        </w:rPr>
        <w:t>«социальный институт». Основные институты общества, их функции и роль в развитии общества.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</w:t>
      </w:r>
      <w:r w:rsidRPr="00523EC1">
        <w:rPr>
          <w:rFonts w:ascii="Times New Roman" w:hAnsi="Times New Roman"/>
          <w:color w:val="000000"/>
          <w:sz w:val="28"/>
          <w:lang w:val="ru-RU"/>
        </w:rPr>
        <w:t>юция и революция как формы социального изменения. Влияние массовых коммуникаций на развитие общества и человека.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</w:t>
      </w:r>
      <w:r w:rsidRPr="00523EC1">
        <w:rPr>
          <w:rFonts w:ascii="Times New Roman" w:hAnsi="Times New Roman"/>
          <w:color w:val="000000"/>
          <w:sz w:val="28"/>
          <w:lang w:val="ru-RU"/>
        </w:rPr>
        <w:t>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</w:t>
      </w:r>
      <w:r w:rsidRPr="00523EC1">
        <w:rPr>
          <w:rFonts w:ascii="Times New Roman" w:hAnsi="Times New Roman"/>
          <w:color w:val="000000"/>
          <w:sz w:val="28"/>
          <w:lang w:val="ru-RU"/>
        </w:rPr>
        <w:t>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</w:t>
      </w:r>
      <w:r w:rsidRPr="00523EC1">
        <w:rPr>
          <w:rFonts w:ascii="Times New Roman" w:hAnsi="Times New Roman"/>
          <w:color w:val="000000"/>
          <w:sz w:val="28"/>
          <w:lang w:val="ru-RU"/>
        </w:rPr>
        <w:t>требности и интересы. Многообразие видов деятельности. Свобода и необходимость в деятельности.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</w:t>
      </w:r>
      <w:r w:rsidRPr="00523EC1">
        <w:rPr>
          <w:rFonts w:ascii="Times New Roman" w:hAnsi="Times New Roman"/>
          <w:color w:val="000000"/>
          <w:sz w:val="28"/>
          <w:lang w:val="ru-RU"/>
        </w:rPr>
        <w:t>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</w:t>
      </w:r>
      <w:r w:rsidRPr="00523EC1">
        <w:rPr>
          <w:rFonts w:ascii="Times New Roman" w:hAnsi="Times New Roman"/>
          <w:color w:val="000000"/>
          <w:sz w:val="28"/>
          <w:lang w:val="ru-RU"/>
        </w:rPr>
        <w:t>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</w:t>
      </w:r>
      <w:r w:rsidRPr="00523EC1">
        <w:rPr>
          <w:rFonts w:ascii="Times New Roman" w:hAnsi="Times New Roman"/>
          <w:color w:val="000000"/>
          <w:sz w:val="28"/>
          <w:lang w:val="ru-RU"/>
        </w:rPr>
        <w:t>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</w:t>
      </w:r>
      <w:r w:rsidRPr="00523EC1">
        <w:rPr>
          <w:rFonts w:ascii="Times New Roman" w:hAnsi="Times New Roman"/>
          <w:color w:val="000000"/>
          <w:sz w:val="28"/>
          <w:lang w:val="ru-RU"/>
        </w:rPr>
        <w:t>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</w:t>
      </w:r>
      <w:r w:rsidRPr="00523EC1">
        <w:rPr>
          <w:rFonts w:ascii="Times New Roman" w:hAnsi="Times New Roman"/>
          <w:color w:val="000000"/>
          <w:sz w:val="28"/>
          <w:lang w:val="ru-RU"/>
        </w:rPr>
        <w:t>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</w:t>
      </w:r>
      <w:r w:rsidRPr="00523EC1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</w:t>
      </w:r>
      <w:r w:rsidRPr="00523EC1">
        <w:rPr>
          <w:rFonts w:ascii="Times New Roman" w:hAnsi="Times New Roman"/>
          <w:color w:val="000000"/>
          <w:sz w:val="28"/>
          <w:lang w:val="ru-RU"/>
        </w:rPr>
        <w:t>ного поведения людей.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</w:t>
      </w:r>
      <w:r w:rsidRPr="00523EC1">
        <w:rPr>
          <w:rFonts w:ascii="Times New Roman" w:hAnsi="Times New Roman"/>
          <w:color w:val="000000"/>
          <w:sz w:val="28"/>
          <w:lang w:val="ru-RU"/>
        </w:rPr>
        <w:t>огии. Междисциплинарный характер социальной психологии.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</w:t>
      </w:r>
      <w:r w:rsidRPr="00523EC1">
        <w:rPr>
          <w:rFonts w:ascii="Times New Roman" w:hAnsi="Times New Roman"/>
          <w:color w:val="000000"/>
          <w:sz w:val="28"/>
          <w:lang w:val="ru-RU"/>
        </w:rPr>
        <w:t>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</w:t>
      </w:r>
      <w:r w:rsidRPr="00523EC1">
        <w:rPr>
          <w:rFonts w:ascii="Times New Roman" w:hAnsi="Times New Roman"/>
          <w:color w:val="000000"/>
          <w:sz w:val="28"/>
          <w:lang w:val="ru-RU"/>
        </w:rPr>
        <w:t>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</w:t>
      </w:r>
      <w:r w:rsidRPr="00523EC1">
        <w:rPr>
          <w:rFonts w:ascii="Times New Roman" w:hAnsi="Times New Roman"/>
          <w:color w:val="000000"/>
          <w:sz w:val="28"/>
          <w:lang w:val="ru-RU"/>
        </w:rPr>
        <w:t>пах разного уровня развития.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</w:t>
      </w:r>
      <w:r w:rsidRPr="00523EC1">
        <w:rPr>
          <w:rFonts w:ascii="Times New Roman" w:hAnsi="Times New Roman"/>
          <w:color w:val="000000"/>
          <w:sz w:val="28"/>
          <w:lang w:val="ru-RU"/>
        </w:rPr>
        <w:t>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Общени</w:t>
      </w:r>
      <w:r w:rsidRPr="00523EC1">
        <w:rPr>
          <w:rFonts w:ascii="Times New Roman" w:hAnsi="Times New Roman"/>
          <w:color w:val="000000"/>
          <w:sz w:val="28"/>
          <w:lang w:val="ru-RU"/>
        </w:rPr>
        <w:t>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сетевого общения. Информационная безопасность.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Экономика как </w:t>
      </w:r>
      <w:r w:rsidRPr="00523EC1">
        <w:rPr>
          <w:rFonts w:ascii="Times New Roman" w:hAnsi="Times New Roman"/>
          <w:color w:val="000000"/>
          <w:sz w:val="28"/>
          <w:lang w:val="ru-RU"/>
        </w:rPr>
        <w:t>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</w:t>
      </w:r>
      <w:r w:rsidRPr="00523EC1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</w:t>
      </w:r>
      <w:r w:rsidRPr="00523EC1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</w:t>
      </w:r>
      <w:r w:rsidRPr="00523EC1">
        <w:rPr>
          <w:rFonts w:ascii="Times New Roman" w:hAnsi="Times New Roman"/>
          <w:color w:val="000000"/>
          <w:sz w:val="28"/>
          <w:lang w:val="ru-RU"/>
        </w:rPr>
        <w:t>ная ответственность субъектов экономики.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</w:t>
      </w:r>
      <w:r w:rsidRPr="00523EC1">
        <w:rPr>
          <w:rFonts w:ascii="Times New Roman" w:hAnsi="Times New Roman"/>
          <w:color w:val="000000"/>
          <w:sz w:val="28"/>
          <w:lang w:val="ru-RU"/>
        </w:rPr>
        <w:t>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</w:t>
      </w:r>
      <w:r w:rsidRPr="00523EC1">
        <w:rPr>
          <w:rFonts w:ascii="Times New Roman" w:hAnsi="Times New Roman"/>
          <w:color w:val="000000"/>
          <w:sz w:val="28"/>
          <w:lang w:val="ru-RU"/>
        </w:rPr>
        <w:t>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Рын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</w:t>
      </w:r>
      <w:r w:rsidRPr="00523EC1">
        <w:rPr>
          <w:rFonts w:ascii="Times New Roman" w:hAnsi="Times New Roman"/>
          <w:color w:val="000000"/>
          <w:sz w:val="28"/>
          <w:lang w:val="ru-RU"/>
        </w:rPr>
        <w:t>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</w:t>
      </w:r>
      <w:r w:rsidRPr="00523EC1">
        <w:rPr>
          <w:rFonts w:ascii="Times New Roman" w:hAnsi="Times New Roman"/>
          <w:color w:val="000000"/>
          <w:sz w:val="28"/>
          <w:lang w:val="ru-RU"/>
        </w:rPr>
        <w:t>. Государственная политика цифровизации экономики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</w:t>
      </w:r>
      <w:r w:rsidRPr="00523EC1">
        <w:rPr>
          <w:rFonts w:ascii="Times New Roman" w:hAnsi="Times New Roman"/>
          <w:color w:val="000000"/>
          <w:sz w:val="28"/>
          <w:lang w:val="ru-RU"/>
        </w:rPr>
        <w:t>инимательства. Развитие и поддержка малого и среднего предпринимательства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</w:t>
      </w:r>
      <w:r w:rsidRPr="00523EC1">
        <w:rPr>
          <w:rFonts w:ascii="Times New Roman" w:hAnsi="Times New Roman"/>
          <w:color w:val="000000"/>
          <w:sz w:val="28"/>
          <w:lang w:val="ru-RU"/>
        </w:rPr>
        <w:t>Влияние конкуренции на деятельность фирмы. Политика импортозамещения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</w:t>
      </w:r>
      <w:r w:rsidRPr="00523EC1">
        <w:rPr>
          <w:rFonts w:ascii="Times New Roman" w:hAnsi="Times New Roman"/>
          <w:color w:val="000000"/>
          <w:sz w:val="28"/>
          <w:lang w:val="ru-RU"/>
        </w:rPr>
        <w:t>Инфляция: причины, виды, социальноэкономические последствия. Антиинфляционная политика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</w:t>
      </w:r>
      <w:r w:rsidRPr="00523EC1">
        <w:rPr>
          <w:rFonts w:ascii="Times New Roman" w:hAnsi="Times New Roman"/>
          <w:color w:val="000000"/>
          <w:sz w:val="28"/>
          <w:lang w:val="ru-RU"/>
        </w:rPr>
        <w:t>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Государственны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</w:t>
      </w:r>
      <w:r w:rsidRPr="00523EC1">
        <w:rPr>
          <w:rFonts w:ascii="Times New Roman" w:hAnsi="Times New Roman"/>
          <w:color w:val="000000"/>
          <w:sz w:val="28"/>
          <w:lang w:val="ru-RU"/>
        </w:rPr>
        <w:t>и субсидирование. Фискальная политика государства.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</w:t>
      </w:r>
      <w:r w:rsidRPr="00523EC1">
        <w:rPr>
          <w:rFonts w:ascii="Times New Roman" w:hAnsi="Times New Roman"/>
          <w:color w:val="000000"/>
          <w:sz w:val="28"/>
          <w:lang w:val="ru-RU"/>
        </w:rPr>
        <w:t>вокупного спроса и совокупного предложения для циклических колебаний и долгосрочного экономического роста.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</w:t>
      </w:r>
      <w:r w:rsidRPr="00523EC1">
        <w:rPr>
          <w:rFonts w:ascii="Times New Roman" w:hAnsi="Times New Roman"/>
          <w:color w:val="000000"/>
          <w:sz w:val="28"/>
          <w:lang w:val="ru-RU"/>
        </w:rPr>
        <w:t>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  <w:r w:rsidRPr="00523EC1">
        <w:rPr>
          <w:rFonts w:ascii="Times New Roman" w:hAnsi="Times New Roman"/>
          <w:b/>
          <w:color w:val="000000"/>
          <w:sz w:val="28"/>
          <w:lang w:val="ru-RU"/>
        </w:rPr>
        <w:t>в социологию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</w:t>
      </w:r>
      <w:r w:rsidRPr="00523EC1">
        <w:rPr>
          <w:rFonts w:ascii="Times New Roman" w:hAnsi="Times New Roman"/>
          <w:color w:val="000000"/>
          <w:sz w:val="28"/>
          <w:lang w:val="ru-RU"/>
        </w:rPr>
        <w:t>льные субъекты и их многообразие. Социальные общности и группы. Виды социальных групп.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</w:t>
      </w:r>
      <w:r w:rsidRPr="00523EC1">
        <w:rPr>
          <w:rFonts w:ascii="Times New Roman" w:hAnsi="Times New Roman"/>
          <w:color w:val="000000"/>
          <w:sz w:val="28"/>
          <w:lang w:val="ru-RU"/>
        </w:rPr>
        <w:t>грационные процессы в современном мире. Конституционные основы национальной политики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</w:t>
      </w:r>
      <w:r w:rsidRPr="00523EC1">
        <w:rPr>
          <w:rFonts w:ascii="Times New Roman" w:hAnsi="Times New Roman"/>
          <w:color w:val="000000"/>
          <w:sz w:val="28"/>
          <w:lang w:val="ru-RU"/>
        </w:rPr>
        <w:t>овременной России. Государственная молодёжная политика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</w:t>
      </w:r>
      <w:r w:rsidRPr="00523EC1">
        <w:rPr>
          <w:rFonts w:ascii="Times New Roman" w:hAnsi="Times New Roman"/>
          <w:color w:val="000000"/>
          <w:sz w:val="28"/>
          <w:lang w:val="ru-RU"/>
        </w:rPr>
        <w:t>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Религия </w:t>
      </w:r>
      <w:r w:rsidRPr="00523EC1">
        <w:rPr>
          <w:rFonts w:ascii="Times New Roman" w:hAnsi="Times New Roman"/>
          <w:color w:val="000000"/>
          <w:sz w:val="28"/>
          <w:lang w:val="ru-RU"/>
        </w:rPr>
        <w:t>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Социализация лично</w:t>
      </w:r>
      <w:r w:rsidRPr="00523EC1">
        <w:rPr>
          <w:rFonts w:ascii="Times New Roman" w:hAnsi="Times New Roman"/>
          <w:color w:val="000000"/>
          <w:sz w:val="28"/>
          <w:lang w:val="ru-RU"/>
        </w:rPr>
        <w:t>сти, её этапы. Социальное поведение. Социальный статус и социальная роль. Социальные роли в юношеском возрасте.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</w:t>
      </w:r>
      <w:r w:rsidRPr="00523EC1">
        <w:rPr>
          <w:rFonts w:ascii="Times New Roman" w:hAnsi="Times New Roman"/>
          <w:color w:val="000000"/>
          <w:sz w:val="28"/>
          <w:lang w:val="ru-RU"/>
        </w:rPr>
        <w:t>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Конформизм и девиантное поведение: последствия для общества.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Политика как общ</w:t>
      </w:r>
      <w:r w:rsidRPr="00523EC1">
        <w:rPr>
          <w:rFonts w:ascii="Times New Roman" w:hAnsi="Times New Roman"/>
          <w:color w:val="000000"/>
          <w:sz w:val="28"/>
          <w:lang w:val="ru-RU"/>
        </w:rPr>
        <w:t>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Институционализация политической власти. Политические институты современного общества.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</w:t>
      </w:r>
      <w:r w:rsidRPr="00523EC1">
        <w:rPr>
          <w:rFonts w:ascii="Times New Roman" w:hAnsi="Times New Roman"/>
          <w:color w:val="000000"/>
          <w:sz w:val="28"/>
          <w:lang w:val="ru-RU"/>
        </w:rPr>
        <w:t>Политическая система современного российского общества.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</w:t>
      </w:r>
      <w:r w:rsidRPr="00523EC1">
        <w:rPr>
          <w:rFonts w:ascii="Times New Roman" w:hAnsi="Times New Roman"/>
          <w:color w:val="000000"/>
          <w:sz w:val="28"/>
          <w:lang w:val="ru-RU"/>
        </w:rPr>
        <w:t>сновные ценности и признаки. Проблемы современной демократии.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</w:t>
      </w:r>
      <w:r w:rsidRPr="00523EC1">
        <w:rPr>
          <w:rFonts w:ascii="Times New Roman" w:hAnsi="Times New Roman"/>
          <w:color w:val="000000"/>
          <w:sz w:val="28"/>
          <w:lang w:val="ru-RU"/>
        </w:rPr>
        <w:t>сии. Местное самоуправление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государственной службы.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</w:t>
      </w:r>
      <w:r w:rsidRPr="00523EC1">
        <w:rPr>
          <w:rFonts w:ascii="Times New Roman" w:hAnsi="Times New Roman"/>
          <w:color w:val="000000"/>
          <w:sz w:val="28"/>
          <w:lang w:val="ru-RU"/>
        </w:rPr>
        <w:t>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</w:t>
      </w:r>
      <w:r w:rsidRPr="00523EC1">
        <w:rPr>
          <w:rFonts w:ascii="Times New Roman" w:hAnsi="Times New Roman"/>
          <w:color w:val="000000"/>
          <w:sz w:val="28"/>
          <w:lang w:val="ru-RU"/>
        </w:rPr>
        <w:t>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</w:t>
      </w:r>
      <w:r w:rsidRPr="00523EC1">
        <w:rPr>
          <w:rFonts w:ascii="Times New Roman" w:hAnsi="Times New Roman"/>
          <w:color w:val="000000"/>
          <w:sz w:val="28"/>
          <w:lang w:val="ru-RU"/>
        </w:rPr>
        <w:t>еменной России. Понятие политического лидерства. Типология лидерства. Имидж политического лидера.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Политич</w:t>
      </w:r>
      <w:r w:rsidRPr="00523EC1">
        <w:rPr>
          <w:rFonts w:ascii="Times New Roman" w:hAnsi="Times New Roman"/>
          <w:color w:val="000000"/>
          <w:sz w:val="28"/>
          <w:lang w:val="ru-RU"/>
        </w:rPr>
        <w:t>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его основные характеристики. Виды политических процессов. </w:t>
      </w:r>
      <w:r w:rsidRPr="00523EC1">
        <w:rPr>
          <w:rFonts w:ascii="Times New Roman" w:hAnsi="Times New Roman"/>
          <w:color w:val="000000"/>
          <w:sz w:val="28"/>
          <w:lang w:val="ru-RU"/>
        </w:rPr>
        <w:t>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</w:t>
      </w:r>
      <w:r w:rsidRPr="00523EC1">
        <w:rPr>
          <w:rFonts w:ascii="Times New Roman" w:hAnsi="Times New Roman"/>
          <w:color w:val="000000"/>
          <w:sz w:val="28"/>
          <w:lang w:val="ru-RU"/>
        </w:rPr>
        <w:t>олога.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</w:t>
      </w:r>
      <w:r w:rsidRPr="00523EC1">
        <w:rPr>
          <w:rFonts w:ascii="Times New Roman" w:hAnsi="Times New Roman"/>
          <w:color w:val="000000"/>
          <w:sz w:val="28"/>
          <w:lang w:val="ru-RU"/>
        </w:rPr>
        <w:t>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принципы организации и деятельности механизма современного государства.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Правомерное поведение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Конституция Российской Федерации. Основы конституционного строя </w:t>
      </w:r>
      <w:r w:rsidRPr="00523EC1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</w:t>
      </w:r>
      <w:r w:rsidRPr="00523EC1">
        <w:rPr>
          <w:rFonts w:ascii="Times New Roman" w:hAnsi="Times New Roman"/>
          <w:color w:val="000000"/>
          <w:sz w:val="28"/>
          <w:lang w:val="ru-RU"/>
        </w:rPr>
        <w:t>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Россия – феде</w:t>
      </w:r>
      <w:r w:rsidRPr="00523EC1">
        <w:rPr>
          <w:rFonts w:ascii="Times New Roman" w:hAnsi="Times New Roman"/>
          <w:color w:val="000000"/>
          <w:sz w:val="28"/>
          <w:lang w:val="ru-RU"/>
        </w:rPr>
        <w:t>ративное государство. Конституционноправовой статус субъектов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</w:t>
      </w:r>
      <w:r w:rsidRPr="00523EC1">
        <w:rPr>
          <w:rFonts w:ascii="Times New Roman" w:hAnsi="Times New Roman"/>
          <w:color w:val="000000"/>
          <w:sz w:val="28"/>
          <w:lang w:val="ru-RU"/>
        </w:rPr>
        <w:t>Федерации. Президент Российской Федерации: порядок избрания, полномочия и функции.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</w:t>
      </w:r>
      <w:r w:rsidRPr="00523EC1">
        <w:rPr>
          <w:rFonts w:ascii="Times New Roman" w:hAnsi="Times New Roman"/>
          <w:color w:val="000000"/>
          <w:sz w:val="28"/>
          <w:lang w:val="ru-RU"/>
        </w:rPr>
        <w:t>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</w:t>
      </w:r>
      <w:r w:rsidRPr="00523EC1">
        <w:rPr>
          <w:rFonts w:ascii="Times New Roman" w:hAnsi="Times New Roman"/>
          <w:color w:val="000000"/>
          <w:sz w:val="28"/>
          <w:lang w:val="ru-RU"/>
        </w:rPr>
        <w:t>анов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</w:t>
      </w:r>
      <w:r w:rsidRPr="00523EC1">
        <w:rPr>
          <w:rFonts w:ascii="Times New Roman" w:hAnsi="Times New Roman"/>
          <w:color w:val="000000"/>
          <w:sz w:val="28"/>
          <w:lang w:val="ru-RU"/>
        </w:rPr>
        <w:t>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</w:t>
      </w:r>
      <w:r w:rsidRPr="00523EC1">
        <w:rPr>
          <w:rFonts w:ascii="Times New Roman" w:hAnsi="Times New Roman"/>
          <w:color w:val="000000"/>
          <w:sz w:val="28"/>
          <w:lang w:val="ru-RU"/>
        </w:rPr>
        <w:t>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</w:t>
      </w:r>
      <w:r w:rsidRPr="00523EC1">
        <w:rPr>
          <w:rFonts w:ascii="Times New Roman" w:hAnsi="Times New Roman"/>
          <w:color w:val="000000"/>
          <w:sz w:val="28"/>
          <w:lang w:val="ru-RU"/>
        </w:rPr>
        <w:t>ских прав. Защита прав потребителей. Гражданскоправовая ответственность.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</w:t>
      </w:r>
      <w:r w:rsidRPr="00523EC1">
        <w:rPr>
          <w:rFonts w:ascii="Times New Roman" w:hAnsi="Times New Roman"/>
          <w:color w:val="000000"/>
          <w:sz w:val="28"/>
          <w:lang w:val="ru-RU"/>
        </w:rPr>
        <w:t>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Трудовое пр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</w:t>
      </w:r>
      <w:r w:rsidRPr="00523EC1">
        <w:rPr>
          <w:rFonts w:ascii="Times New Roman" w:hAnsi="Times New Roman"/>
          <w:color w:val="000000"/>
          <w:sz w:val="28"/>
          <w:lang w:val="ru-RU"/>
        </w:rPr>
        <w:t>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</w:t>
      </w:r>
      <w:r w:rsidRPr="00523EC1">
        <w:rPr>
          <w:rFonts w:ascii="Times New Roman" w:hAnsi="Times New Roman"/>
          <w:color w:val="000000"/>
          <w:sz w:val="28"/>
          <w:lang w:val="ru-RU"/>
        </w:rPr>
        <w:t>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</w:t>
      </w:r>
      <w:r w:rsidRPr="00523EC1">
        <w:rPr>
          <w:rFonts w:ascii="Times New Roman" w:hAnsi="Times New Roman"/>
          <w:color w:val="000000"/>
          <w:sz w:val="28"/>
          <w:lang w:val="ru-RU"/>
        </w:rPr>
        <w:t>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</w:t>
      </w:r>
      <w:r w:rsidRPr="00523EC1">
        <w:rPr>
          <w:rFonts w:ascii="Times New Roman" w:hAnsi="Times New Roman"/>
          <w:color w:val="000000"/>
          <w:sz w:val="28"/>
          <w:lang w:val="ru-RU"/>
        </w:rPr>
        <w:t>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банковской деятельности. Права и обязанности потребителей финансовых услуг.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</w:t>
      </w:r>
      <w:r w:rsidRPr="00523EC1">
        <w:rPr>
          <w:rFonts w:ascii="Times New Roman" w:hAnsi="Times New Roman"/>
          <w:color w:val="000000"/>
          <w:sz w:val="28"/>
          <w:lang w:val="ru-RU"/>
        </w:rPr>
        <w:t>латы налогов.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</w:t>
      </w:r>
      <w:r w:rsidRPr="00523EC1">
        <w:rPr>
          <w:rFonts w:ascii="Times New Roman" w:hAnsi="Times New Roman"/>
          <w:color w:val="000000"/>
          <w:sz w:val="28"/>
          <w:lang w:val="ru-RU"/>
        </w:rPr>
        <w:t>еобходимость. Уголовная ответственность несовершеннолетних.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523EC1">
        <w:rPr>
          <w:rFonts w:ascii="Times New Roman" w:hAnsi="Times New Roman"/>
          <w:color w:val="000000"/>
          <w:sz w:val="28"/>
          <w:lang w:val="ru-RU"/>
        </w:rPr>
        <w:t>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</w:t>
      </w:r>
      <w:r w:rsidRPr="00523EC1">
        <w:rPr>
          <w:rFonts w:ascii="Times New Roman" w:hAnsi="Times New Roman"/>
          <w:color w:val="000000"/>
          <w:sz w:val="28"/>
          <w:lang w:val="ru-RU"/>
        </w:rPr>
        <w:t>о права. Международная защита прав человека. Источники и принципы международного гуманитарного права.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41301" w:rsidRPr="00523EC1" w:rsidRDefault="00F41301">
      <w:pPr>
        <w:rPr>
          <w:lang w:val="ru-RU"/>
        </w:rPr>
        <w:sectPr w:rsidR="00F41301" w:rsidRPr="00523EC1">
          <w:pgSz w:w="11906" w:h="16383"/>
          <w:pgMar w:top="1134" w:right="850" w:bottom="1134" w:left="1701" w:header="720" w:footer="720" w:gutter="0"/>
          <w:cols w:space="720"/>
        </w:sect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bookmarkStart w:id="5" w:name="block-44066307"/>
      <w:bookmarkEnd w:id="4"/>
      <w:r w:rsidRPr="00523E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</w:t>
      </w:r>
      <w:r w:rsidRPr="00523EC1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</w:t>
      </w:r>
      <w:r w:rsidRPr="00523EC1">
        <w:rPr>
          <w:rFonts w:ascii="Times New Roman" w:hAnsi="Times New Roman"/>
          <w:color w:val="000000"/>
          <w:sz w:val="28"/>
          <w:lang w:val="ru-RU"/>
        </w:rPr>
        <w:t>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</w:t>
      </w:r>
      <w:r w:rsidRPr="00523EC1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523EC1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</w:t>
      </w:r>
      <w:r w:rsidRPr="00523EC1">
        <w:rPr>
          <w:rFonts w:ascii="Times New Roman" w:hAnsi="Times New Roman"/>
          <w:color w:val="000000"/>
          <w:sz w:val="28"/>
          <w:lang w:val="ru-RU"/>
        </w:rPr>
        <w:t>й;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в школе и детскоюношеских организациях;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</w:t>
      </w:r>
      <w:r w:rsidRPr="00523EC1">
        <w:rPr>
          <w:rFonts w:ascii="Times New Roman" w:hAnsi="Times New Roman"/>
          <w:color w:val="000000"/>
          <w:sz w:val="28"/>
          <w:lang w:val="ru-RU"/>
        </w:rPr>
        <w:t>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</w:t>
      </w:r>
      <w:r w:rsidRPr="00523EC1">
        <w:rPr>
          <w:rFonts w:ascii="Times New Roman" w:hAnsi="Times New Roman"/>
          <w:color w:val="000000"/>
          <w:sz w:val="28"/>
          <w:lang w:val="ru-RU"/>
        </w:rPr>
        <w:t>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3) духовн</w:t>
      </w:r>
      <w:r w:rsidRPr="00523EC1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</w:t>
      </w:r>
      <w:r w:rsidRPr="00523EC1">
        <w:rPr>
          <w:rFonts w:ascii="Times New Roman" w:hAnsi="Times New Roman"/>
          <w:color w:val="000000"/>
          <w:sz w:val="28"/>
          <w:lang w:val="ru-RU"/>
        </w:rPr>
        <w:t>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эстет</w:t>
      </w:r>
      <w:r w:rsidRPr="00523EC1">
        <w:rPr>
          <w:rFonts w:ascii="Times New Roman" w:hAnsi="Times New Roman"/>
          <w:color w:val="000000"/>
          <w:sz w:val="28"/>
          <w:lang w:val="ru-RU"/>
        </w:rPr>
        <w:t>ическое отношение к миру, включая эстетику быта, научного и технического творчества, спорта, труда, общественных отношений;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</w:r>
      <w:r w:rsidRPr="00523EC1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сформированность здоровог</w:t>
      </w:r>
      <w:r w:rsidRPr="00523EC1">
        <w:rPr>
          <w:rFonts w:ascii="Times New Roman" w:hAnsi="Times New Roman"/>
          <w:color w:val="000000"/>
          <w:sz w:val="28"/>
          <w:lang w:val="ru-RU"/>
        </w:rPr>
        <w:t>о и безопасного образа жизни, ответственного отношения к своему здоровью, потребность в физическом совершенствовании;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523EC1">
        <w:rPr>
          <w:rFonts w:ascii="Times New Roman" w:hAnsi="Times New Roman"/>
          <w:color w:val="000000"/>
          <w:sz w:val="28"/>
          <w:lang w:val="ru-RU"/>
        </w:rPr>
        <w:t>к труду, осознание ценности мастерства, трудолюбие;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ение совершать осознанный выбор будущей профессии и реализовывать собственные жизненные планы;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готовность и </w:t>
      </w:r>
      <w:r w:rsidRPr="00523EC1">
        <w:rPr>
          <w:rFonts w:ascii="Times New Roman" w:hAnsi="Times New Roman"/>
          <w:color w:val="000000"/>
          <w:sz w:val="28"/>
          <w:lang w:val="ru-RU"/>
        </w:rPr>
        <w:t>способность к образованию и самообразованию на протяжении всей жизни;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</w:t>
      </w:r>
      <w:r w:rsidRPr="00523EC1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огические последствия предпринимаемых действий, предотвращать их;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</w:t>
      </w:r>
      <w:r w:rsidRPr="00523EC1">
        <w:rPr>
          <w:rFonts w:ascii="Times New Roman" w:hAnsi="Times New Roman"/>
          <w:color w:val="000000"/>
          <w:sz w:val="28"/>
          <w:lang w:val="ru-RU"/>
        </w:rPr>
        <w:t>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языковое и реч</w:t>
      </w:r>
      <w:r w:rsidRPr="00523EC1">
        <w:rPr>
          <w:rFonts w:ascii="Times New Roman" w:hAnsi="Times New Roman"/>
          <w:color w:val="000000"/>
          <w:sz w:val="28"/>
          <w:lang w:val="ru-RU"/>
        </w:rPr>
        <w:t>евое развитие человека, включая понимание языка социально-экономической и политической коммуникации;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</w:t>
      </w:r>
      <w:r w:rsidRPr="00523EC1">
        <w:rPr>
          <w:rFonts w:ascii="Times New Roman" w:hAnsi="Times New Roman"/>
          <w:color w:val="000000"/>
          <w:sz w:val="28"/>
          <w:lang w:val="ru-RU"/>
        </w:rPr>
        <w:t>и творчеству, обучению и самообучению на протяжении всей жизни, интерес к изучению социальных и гуманитарных дисциплин.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23EC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23EC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523EC1">
        <w:rPr>
          <w:rFonts w:ascii="Times New Roman" w:hAnsi="Times New Roman"/>
          <w:color w:val="000000"/>
          <w:sz w:val="28"/>
          <w:lang w:val="ru-RU"/>
        </w:rPr>
        <w:t>ринятии решений;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к достижению цели и успеху, оптимизм, инициативность, умение действовать, исходя из своих возможностей;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</w:t>
      </w:r>
      <w:r w:rsidRPr="00523EC1">
        <w:rPr>
          <w:rFonts w:ascii="Times New Roman" w:hAnsi="Times New Roman"/>
          <w:color w:val="000000"/>
          <w:sz w:val="28"/>
          <w:lang w:val="ru-RU"/>
        </w:rPr>
        <w:t>эмоциональное состояние других, учитывать его при осуществлении коммуникации, способность к сочувствию и сопереживанию;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</w:t>
      </w:r>
      <w:r w:rsidRPr="00523EC1">
        <w:rPr>
          <w:rFonts w:ascii="Times New Roman" w:hAnsi="Times New Roman"/>
          <w:color w:val="000000"/>
          <w:sz w:val="28"/>
          <w:lang w:val="ru-RU"/>
        </w:rPr>
        <w:t>для сравнения, классификации и обобщения социальных объектов, явлений и процессов, определять критерии типологизации;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523EC1">
        <w:rPr>
          <w:rFonts w:ascii="Times New Roman" w:hAnsi="Times New Roman"/>
          <w:color w:val="000000"/>
          <w:sz w:val="28"/>
          <w:lang w:val="ru-RU"/>
        </w:rPr>
        <w:t>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вносить коррективы в деяте</w:t>
      </w:r>
      <w:r w:rsidRPr="00523EC1">
        <w:rPr>
          <w:rFonts w:ascii="Times New Roman" w:hAnsi="Times New Roman"/>
          <w:color w:val="000000"/>
          <w:sz w:val="28"/>
          <w:lang w:val="ru-RU"/>
        </w:rPr>
        <w:t>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развива</w:t>
      </w:r>
      <w:r w:rsidRPr="00523EC1">
        <w:rPr>
          <w:rFonts w:ascii="Times New Roman" w:hAnsi="Times New Roman"/>
          <w:color w:val="000000"/>
          <w:sz w:val="28"/>
          <w:lang w:val="ru-RU"/>
        </w:rPr>
        <w:t>ть креативное мышление при решении учебнопознавательных, жизненных проблем, при выполнении социальных проектов.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развивать навыки учебноисследовательской и проектной деятельности, навыки разрешения проблем; проявлять спос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</w:t>
      </w:r>
      <w:r w:rsidRPr="00523EC1">
        <w:rPr>
          <w:rFonts w:ascii="Times New Roman" w:hAnsi="Times New Roman"/>
          <w:color w:val="000000"/>
          <w:sz w:val="28"/>
          <w:lang w:val="ru-RU"/>
        </w:rPr>
        <w:t>ванию и применению в различных учебных ситуациях, в том числе при создании учебных и социальных проектов;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</w:t>
      </w:r>
      <w:r w:rsidRPr="00523EC1">
        <w:rPr>
          <w:rFonts w:ascii="Times New Roman" w:hAnsi="Times New Roman"/>
          <w:color w:val="000000"/>
          <w:sz w:val="28"/>
          <w:lang w:val="ru-RU"/>
        </w:rPr>
        <w:t>ной деятельности и жизненных ситуациях;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критерии решения;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</w:t>
      </w:r>
      <w:r w:rsidRPr="00523EC1">
        <w:rPr>
          <w:rFonts w:ascii="Times New Roman" w:hAnsi="Times New Roman"/>
          <w:color w:val="000000"/>
          <w:sz w:val="28"/>
          <w:lang w:val="ru-RU"/>
        </w:rPr>
        <w:t>х отношениях; оценивать приобретённый опыт;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</w:t>
      </w:r>
      <w:r w:rsidRPr="00523EC1">
        <w:rPr>
          <w:rFonts w:ascii="Times New Roman" w:hAnsi="Times New Roman"/>
          <w:color w:val="000000"/>
          <w:sz w:val="28"/>
          <w:lang w:val="ru-RU"/>
        </w:rPr>
        <w:t>к, учебных и внеучебных источников информации;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информации, в том </w:t>
      </w:r>
      <w:r w:rsidRPr="00523EC1">
        <w:rPr>
          <w:rFonts w:ascii="Times New Roman" w:hAnsi="Times New Roman"/>
          <w:color w:val="000000"/>
          <w:sz w:val="28"/>
          <w:lang w:val="ru-RU"/>
        </w:rPr>
        <w:t>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</w:t>
      </w:r>
      <w:r w:rsidRPr="00523EC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</w:t>
      </w:r>
      <w:r w:rsidRPr="00523EC1">
        <w:rPr>
          <w:rFonts w:ascii="Times New Roman" w:hAnsi="Times New Roman"/>
          <w:color w:val="000000"/>
          <w:sz w:val="28"/>
          <w:lang w:val="ru-RU"/>
        </w:rPr>
        <w:t>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</w:t>
      </w:r>
      <w:r w:rsidRPr="00523EC1">
        <w:rPr>
          <w:rFonts w:ascii="Times New Roman" w:hAnsi="Times New Roman"/>
          <w:color w:val="000000"/>
          <w:sz w:val="28"/>
          <w:lang w:val="ru-RU"/>
        </w:rPr>
        <w:t>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Коммуникатив</w:t>
      </w:r>
      <w:r w:rsidRPr="00523EC1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владеть разли</w:t>
      </w:r>
      <w:r w:rsidRPr="00523EC1">
        <w:rPr>
          <w:rFonts w:ascii="Times New Roman" w:hAnsi="Times New Roman"/>
          <w:color w:val="000000"/>
          <w:sz w:val="28"/>
          <w:lang w:val="ru-RU"/>
        </w:rPr>
        <w:t>чными способами общения и взаимодействия; аргументированно вести диалог, учитывать разные точки зрения;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самост</w:t>
      </w:r>
      <w:r w:rsidRPr="00523EC1">
        <w:rPr>
          <w:rFonts w:ascii="Times New Roman" w:hAnsi="Times New Roman"/>
          <w:color w:val="000000"/>
          <w:sz w:val="28"/>
          <w:lang w:val="ru-RU"/>
        </w:rPr>
        <w:t>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</w:t>
      </w:r>
      <w:r w:rsidRPr="00523EC1">
        <w:rPr>
          <w:rFonts w:ascii="Times New Roman" w:hAnsi="Times New Roman"/>
          <w:color w:val="000000"/>
          <w:sz w:val="28"/>
          <w:lang w:val="ru-RU"/>
        </w:rPr>
        <w:t>ия проблемы с учётом имеющихся ресурсов, собственных возможностей и предпочтений;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</w:t>
      </w:r>
      <w:r w:rsidRPr="00523EC1">
        <w:rPr>
          <w:rFonts w:ascii="Times New Roman" w:hAnsi="Times New Roman"/>
          <w:color w:val="000000"/>
          <w:sz w:val="28"/>
          <w:lang w:val="ru-RU"/>
        </w:rPr>
        <w:t>чтений, проявлять интерес к социальной проблематике;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способствовать форм</w:t>
      </w:r>
      <w:r w:rsidRPr="00523EC1">
        <w:rPr>
          <w:rFonts w:ascii="Times New Roman" w:hAnsi="Times New Roman"/>
          <w:color w:val="000000"/>
          <w:sz w:val="28"/>
          <w:lang w:val="ru-RU"/>
        </w:rPr>
        <w:t>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</w:t>
      </w:r>
      <w:r w:rsidRPr="00523EC1">
        <w:rPr>
          <w:rFonts w:ascii="Times New Roman" w:hAnsi="Times New Roman"/>
          <w:color w:val="000000"/>
          <w:sz w:val="28"/>
          <w:lang w:val="ru-RU"/>
        </w:rPr>
        <w:t>совместных действий с учётом общих интересов, и возможностей каждого члена коллектива;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</w:t>
      </w:r>
      <w:r w:rsidRPr="00523EC1">
        <w:rPr>
          <w:rFonts w:ascii="Times New Roman" w:hAnsi="Times New Roman"/>
          <w:color w:val="000000"/>
          <w:sz w:val="28"/>
          <w:lang w:val="ru-RU"/>
        </w:rPr>
        <w:t>, обсуждать результаты совместной работы;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учебноисследовательские и социальные проекты, оценивать идеи с позиции новизны, </w:t>
      </w:r>
      <w:r w:rsidRPr="00523EC1">
        <w:rPr>
          <w:rFonts w:ascii="Times New Roman" w:hAnsi="Times New Roman"/>
          <w:color w:val="000000"/>
          <w:sz w:val="28"/>
          <w:lang w:val="ru-RU"/>
        </w:rPr>
        <w:t>оригинальности, практической значимости;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в деятельность, оценивать соответствие результатов целям;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</w:t>
      </w:r>
      <w:r w:rsidRPr="00523EC1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523E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1301" w:rsidRPr="00523EC1" w:rsidRDefault="00F41301">
      <w:pPr>
        <w:spacing w:after="0" w:line="264" w:lineRule="auto"/>
        <w:ind w:left="120"/>
        <w:jc w:val="both"/>
        <w:rPr>
          <w:lang w:val="ru-RU"/>
        </w:rPr>
      </w:pP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23EC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</w:t>
      </w:r>
      <w:r w:rsidRPr="00523EC1">
        <w:rPr>
          <w:rFonts w:ascii="Times New Roman" w:hAnsi="Times New Roman"/>
          <w:color w:val="000000"/>
          <w:sz w:val="28"/>
          <w:lang w:val="ru-RU"/>
        </w:rPr>
        <w:t>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</w:t>
      </w:r>
      <w:r w:rsidRPr="00523EC1">
        <w:rPr>
          <w:rFonts w:ascii="Times New Roman" w:hAnsi="Times New Roman"/>
          <w:color w:val="000000"/>
          <w:sz w:val="28"/>
          <w:lang w:val="ru-RU"/>
        </w:rPr>
        <w:t>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</w:t>
      </w:r>
      <w:r w:rsidRPr="00523EC1">
        <w:rPr>
          <w:rFonts w:ascii="Times New Roman" w:hAnsi="Times New Roman"/>
          <w:color w:val="000000"/>
          <w:sz w:val="28"/>
          <w:lang w:val="ru-RU"/>
        </w:rPr>
        <w:t>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</w:t>
      </w:r>
      <w:r w:rsidRPr="00523EC1">
        <w:rPr>
          <w:rFonts w:ascii="Times New Roman" w:hAnsi="Times New Roman"/>
          <w:color w:val="000000"/>
          <w:sz w:val="28"/>
          <w:lang w:val="ru-RU"/>
        </w:rPr>
        <w:t>вание, экономическое содержание собственности, финансовая система и финансовая политика государства;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 w:rsidRPr="00523EC1">
        <w:rPr>
          <w:rFonts w:ascii="Times New Roman" w:hAnsi="Times New Roman"/>
          <w:color w:val="000000"/>
          <w:sz w:val="28"/>
          <w:lang w:val="ru-RU"/>
        </w:rPr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</w:t>
      </w:r>
      <w:r w:rsidRPr="00523EC1">
        <w:rPr>
          <w:rFonts w:ascii="Times New Roman" w:hAnsi="Times New Roman"/>
          <w:color w:val="000000"/>
          <w:sz w:val="28"/>
          <w:lang w:val="ru-RU"/>
        </w:rPr>
        <w:t>, развитие малого и среднего предпринимательства, внешней торговли, налоговой системы, финансовых рынков;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</w:t>
      </w:r>
      <w:r w:rsidRPr="00523EC1">
        <w:rPr>
          <w:rFonts w:ascii="Times New Roman" w:hAnsi="Times New Roman"/>
          <w:color w:val="000000"/>
          <w:sz w:val="28"/>
          <w:lang w:val="ru-RU"/>
        </w:rPr>
        <w:t>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</w:t>
      </w:r>
      <w:r w:rsidRPr="00523EC1">
        <w:rPr>
          <w:rFonts w:ascii="Times New Roman" w:hAnsi="Times New Roman"/>
          <w:color w:val="000000"/>
          <w:sz w:val="28"/>
          <w:lang w:val="ru-RU"/>
        </w:rPr>
        <w:t>льнотрудовой сферы, о возможностях применения знаний основ социальных наук в различных областях жизнедеятельности;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</w:t>
      </w:r>
      <w:r w:rsidRPr="00523EC1">
        <w:rPr>
          <w:rFonts w:ascii="Times New Roman" w:hAnsi="Times New Roman"/>
          <w:color w:val="000000"/>
          <w:sz w:val="28"/>
          <w:lang w:val="ru-RU"/>
        </w:rPr>
        <w:t>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</w:t>
      </w:r>
      <w:r w:rsidRPr="00523EC1">
        <w:rPr>
          <w:rFonts w:ascii="Times New Roman" w:hAnsi="Times New Roman"/>
          <w:color w:val="000000"/>
          <w:sz w:val="28"/>
          <w:lang w:val="ru-RU"/>
        </w:rPr>
        <w:t>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</w:t>
      </w:r>
      <w:r w:rsidRPr="00523EC1">
        <w:rPr>
          <w:rFonts w:ascii="Times New Roman" w:hAnsi="Times New Roman"/>
          <w:color w:val="000000"/>
          <w:sz w:val="28"/>
          <w:lang w:val="ru-RU"/>
        </w:rPr>
        <w:t>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</w:t>
      </w:r>
      <w:r w:rsidRPr="00523EC1">
        <w:rPr>
          <w:rFonts w:ascii="Times New Roman" w:hAnsi="Times New Roman"/>
          <w:color w:val="000000"/>
          <w:sz w:val="28"/>
          <w:lang w:val="ru-RU"/>
        </w:rPr>
        <w:t>достижения социальной справедливости в условиях рыночной экономики;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</w:t>
      </w:r>
      <w:r w:rsidRPr="00523EC1">
        <w:rPr>
          <w:rFonts w:ascii="Times New Roman" w:hAnsi="Times New Roman"/>
          <w:color w:val="000000"/>
          <w:sz w:val="28"/>
          <w:lang w:val="ru-RU"/>
        </w:rPr>
        <w:t>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</w:t>
      </w:r>
      <w:r w:rsidRPr="00523EC1">
        <w:rPr>
          <w:rFonts w:ascii="Times New Roman" w:hAnsi="Times New Roman"/>
          <w:color w:val="000000"/>
          <w:sz w:val="28"/>
          <w:lang w:val="ru-RU"/>
        </w:rPr>
        <w:t>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</w:t>
      </w:r>
      <w:r w:rsidRPr="00523EC1">
        <w:rPr>
          <w:rFonts w:ascii="Times New Roman" w:hAnsi="Times New Roman"/>
          <w:color w:val="000000"/>
          <w:sz w:val="28"/>
          <w:lang w:val="ru-RU"/>
        </w:rPr>
        <w:t>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</w:t>
      </w:r>
      <w:r w:rsidRPr="00523EC1">
        <w:rPr>
          <w:rFonts w:ascii="Times New Roman" w:hAnsi="Times New Roman"/>
          <w:color w:val="000000"/>
          <w:sz w:val="28"/>
          <w:lang w:val="ru-RU"/>
        </w:rPr>
        <w:t>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</w:t>
      </w:r>
      <w:r w:rsidRPr="00523EC1">
        <w:rPr>
          <w:rFonts w:ascii="Times New Roman" w:hAnsi="Times New Roman"/>
          <w:color w:val="000000"/>
          <w:sz w:val="28"/>
          <w:lang w:val="ru-RU"/>
        </w:rPr>
        <w:t>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</w:t>
      </w:r>
      <w:r w:rsidRPr="00523EC1">
        <w:rPr>
          <w:rFonts w:ascii="Times New Roman" w:hAnsi="Times New Roman"/>
          <w:color w:val="000000"/>
          <w:sz w:val="28"/>
          <w:lang w:val="ru-RU"/>
        </w:rPr>
        <w:t>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23EC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23E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23EC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</w:t>
      </w:r>
      <w:r w:rsidRPr="00523EC1">
        <w:rPr>
          <w:rFonts w:ascii="Times New Roman" w:hAnsi="Times New Roman"/>
          <w:color w:val="000000"/>
          <w:sz w:val="28"/>
          <w:lang w:val="ru-RU"/>
        </w:rPr>
        <w:t>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</w:t>
      </w:r>
      <w:r w:rsidRPr="00523EC1">
        <w:rPr>
          <w:rFonts w:ascii="Times New Roman" w:hAnsi="Times New Roman"/>
          <w:color w:val="000000"/>
          <w:sz w:val="28"/>
          <w:lang w:val="ru-RU"/>
        </w:rPr>
        <w:t>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</w:t>
      </w:r>
      <w:r w:rsidRPr="00523EC1">
        <w:rPr>
          <w:rFonts w:ascii="Times New Roman" w:hAnsi="Times New Roman"/>
          <w:color w:val="000000"/>
          <w:sz w:val="28"/>
          <w:lang w:val="ru-RU"/>
        </w:rPr>
        <w:t>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</w:t>
      </w:r>
      <w:r w:rsidRPr="00523EC1">
        <w:rPr>
          <w:rFonts w:ascii="Times New Roman" w:hAnsi="Times New Roman"/>
          <w:color w:val="000000"/>
          <w:sz w:val="28"/>
          <w:lang w:val="ru-RU"/>
        </w:rPr>
        <w:t>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</w:t>
      </w:r>
      <w:r w:rsidRPr="00523EC1">
        <w:rPr>
          <w:rFonts w:ascii="Times New Roman" w:hAnsi="Times New Roman"/>
          <w:color w:val="000000"/>
          <w:sz w:val="28"/>
          <w:lang w:val="ru-RU"/>
        </w:rPr>
        <w:t>тельности правоохранительных органов и местного самоуправления, пути преодоления правового нигилизма;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</w:t>
      </w:r>
      <w:r w:rsidRPr="00523EC1">
        <w:rPr>
          <w:rFonts w:ascii="Times New Roman" w:hAnsi="Times New Roman"/>
          <w:color w:val="000000"/>
          <w:sz w:val="28"/>
          <w:lang w:val="ru-RU"/>
        </w:rPr>
        <w:t>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</w:t>
      </w:r>
      <w:r w:rsidRPr="00523EC1">
        <w:rPr>
          <w:rFonts w:ascii="Times New Roman" w:hAnsi="Times New Roman"/>
          <w:color w:val="000000"/>
          <w:sz w:val="28"/>
          <w:lang w:val="ru-RU"/>
        </w:rPr>
        <w:t>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</w:t>
      </w:r>
      <w:r w:rsidRPr="00523EC1">
        <w:rPr>
          <w:rFonts w:ascii="Times New Roman" w:hAnsi="Times New Roman"/>
          <w:color w:val="000000"/>
          <w:sz w:val="28"/>
          <w:lang w:val="ru-RU"/>
        </w:rPr>
        <w:t>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</w:t>
      </w:r>
      <w:r w:rsidRPr="00523EC1">
        <w:rPr>
          <w:rFonts w:ascii="Times New Roman" w:hAnsi="Times New Roman"/>
          <w:color w:val="000000"/>
          <w:sz w:val="28"/>
          <w:lang w:val="ru-RU"/>
        </w:rPr>
        <w:t>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</w:t>
      </w:r>
      <w:r w:rsidRPr="00523EC1">
        <w:rPr>
          <w:rFonts w:ascii="Times New Roman" w:hAnsi="Times New Roman"/>
          <w:color w:val="000000"/>
          <w:sz w:val="28"/>
          <w:lang w:val="ru-RU"/>
        </w:rPr>
        <w:t>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</w:t>
      </w:r>
      <w:r w:rsidRPr="00523EC1">
        <w:rPr>
          <w:rFonts w:ascii="Times New Roman" w:hAnsi="Times New Roman"/>
          <w:color w:val="000000"/>
          <w:sz w:val="28"/>
          <w:lang w:val="ru-RU"/>
        </w:rPr>
        <w:t>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</w:t>
      </w:r>
      <w:r w:rsidRPr="00523EC1">
        <w:rPr>
          <w:rFonts w:ascii="Times New Roman" w:hAnsi="Times New Roman"/>
          <w:color w:val="000000"/>
          <w:sz w:val="28"/>
          <w:lang w:val="ru-RU"/>
        </w:rPr>
        <w:t>водействии политическому экстремизму, при осуществлении профессионального выбора;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</w:t>
      </w:r>
      <w:r w:rsidRPr="00523EC1">
        <w:rPr>
          <w:rFonts w:ascii="Times New Roman" w:hAnsi="Times New Roman"/>
          <w:color w:val="000000"/>
          <w:sz w:val="28"/>
          <w:lang w:val="ru-RU"/>
        </w:rPr>
        <w:t>виды правоотношений, виды правонарушений, виды юридической ответственности;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</w:t>
      </w:r>
      <w:r w:rsidRPr="00523EC1">
        <w:rPr>
          <w:rFonts w:ascii="Times New Roman" w:hAnsi="Times New Roman"/>
          <w:color w:val="000000"/>
          <w:sz w:val="28"/>
          <w:lang w:val="ru-RU"/>
        </w:rPr>
        <w:t>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</w:t>
      </w:r>
      <w:r w:rsidRPr="00523EC1">
        <w:rPr>
          <w:rFonts w:ascii="Times New Roman" w:hAnsi="Times New Roman"/>
          <w:color w:val="000000"/>
          <w:sz w:val="28"/>
          <w:lang w:val="ru-RU"/>
        </w:rPr>
        <w:t>оотношение права и закона;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</w:t>
      </w:r>
      <w:r w:rsidRPr="00523EC1">
        <w:rPr>
          <w:rFonts w:ascii="Times New Roman" w:hAnsi="Times New Roman"/>
          <w:color w:val="000000"/>
          <w:sz w:val="28"/>
          <w:lang w:val="ru-RU"/>
        </w:rPr>
        <w:t>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</w:t>
      </w:r>
      <w:r w:rsidRPr="00523EC1">
        <w:rPr>
          <w:rFonts w:ascii="Times New Roman" w:hAnsi="Times New Roman"/>
          <w:color w:val="000000"/>
          <w:sz w:val="28"/>
          <w:lang w:val="ru-RU"/>
        </w:rPr>
        <w:t>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</w:t>
      </w:r>
      <w:r w:rsidRPr="00523EC1">
        <w:rPr>
          <w:rFonts w:ascii="Times New Roman" w:hAnsi="Times New Roman"/>
          <w:color w:val="000000"/>
          <w:sz w:val="28"/>
          <w:lang w:val="ru-RU"/>
        </w:rPr>
        <w:t>льности на публичных мероприятиях;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</w:t>
      </w:r>
      <w:r w:rsidRPr="00523EC1">
        <w:rPr>
          <w:rFonts w:ascii="Times New Roman" w:hAnsi="Times New Roman"/>
          <w:color w:val="000000"/>
          <w:sz w:val="28"/>
          <w:lang w:val="ru-RU"/>
        </w:rPr>
        <w:t>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</w:t>
      </w:r>
      <w:r w:rsidRPr="00523EC1">
        <w:rPr>
          <w:rFonts w:ascii="Times New Roman" w:hAnsi="Times New Roman"/>
          <w:color w:val="000000"/>
          <w:sz w:val="28"/>
          <w:lang w:val="ru-RU"/>
        </w:rPr>
        <w:t>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</w:t>
      </w:r>
      <w:r w:rsidRPr="00523EC1">
        <w:rPr>
          <w:rFonts w:ascii="Times New Roman" w:hAnsi="Times New Roman"/>
          <w:color w:val="000000"/>
          <w:sz w:val="28"/>
          <w:lang w:val="ru-RU"/>
        </w:rPr>
        <w:t>разии, осознанным выбором правомерных моделей поведения;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</w:t>
      </w:r>
      <w:r w:rsidRPr="00523EC1">
        <w:rPr>
          <w:rFonts w:ascii="Times New Roman" w:hAnsi="Times New Roman"/>
          <w:color w:val="000000"/>
          <w:sz w:val="28"/>
          <w:lang w:val="ru-RU"/>
        </w:rPr>
        <w:t xml:space="preserve">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</w:t>
      </w:r>
      <w:r w:rsidRPr="00523EC1">
        <w:rPr>
          <w:rFonts w:ascii="Times New Roman" w:hAnsi="Times New Roman"/>
          <w:color w:val="000000"/>
          <w:sz w:val="28"/>
          <w:lang w:val="ru-RU"/>
        </w:rPr>
        <w:t>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</w:t>
      </w:r>
      <w:r w:rsidRPr="00523EC1">
        <w:rPr>
          <w:rFonts w:ascii="Times New Roman" w:hAnsi="Times New Roman"/>
          <w:color w:val="000000"/>
          <w:sz w:val="28"/>
          <w:lang w:val="ru-RU"/>
        </w:rPr>
        <w:t>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</w:t>
      </w:r>
      <w:r w:rsidRPr="00523EC1">
        <w:rPr>
          <w:rFonts w:ascii="Times New Roman" w:hAnsi="Times New Roman"/>
          <w:color w:val="000000"/>
          <w:sz w:val="28"/>
          <w:lang w:val="ru-RU"/>
        </w:rPr>
        <w:t>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проявлять готовность про</w:t>
      </w:r>
      <w:r w:rsidRPr="00523EC1">
        <w:rPr>
          <w:rFonts w:ascii="Times New Roman" w:hAnsi="Times New Roman"/>
          <w:color w:val="000000"/>
          <w:sz w:val="28"/>
          <w:lang w:val="ru-RU"/>
        </w:rPr>
        <w:t>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</w:t>
      </w:r>
      <w:r w:rsidRPr="00523EC1">
        <w:rPr>
          <w:rFonts w:ascii="Times New Roman" w:hAnsi="Times New Roman"/>
          <w:color w:val="000000"/>
          <w:sz w:val="28"/>
          <w:lang w:val="ru-RU"/>
        </w:rPr>
        <w:t>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41301" w:rsidRPr="00523EC1" w:rsidRDefault="00523EC1">
      <w:pPr>
        <w:spacing w:after="0" w:line="264" w:lineRule="auto"/>
        <w:ind w:firstLine="600"/>
        <w:jc w:val="both"/>
        <w:rPr>
          <w:lang w:val="ru-RU"/>
        </w:rPr>
      </w:pPr>
      <w:r w:rsidRPr="00523EC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</w:t>
      </w:r>
      <w:r w:rsidRPr="00523EC1">
        <w:rPr>
          <w:rFonts w:ascii="Times New Roman" w:hAnsi="Times New Roman"/>
          <w:color w:val="000000"/>
          <w:sz w:val="28"/>
          <w:lang w:val="ru-RU"/>
        </w:rPr>
        <w:t>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</w:t>
      </w:r>
      <w:r w:rsidRPr="00523EC1">
        <w:rPr>
          <w:rFonts w:ascii="Times New Roman" w:hAnsi="Times New Roman"/>
          <w:color w:val="000000"/>
          <w:sz w:val="28"/>
          <w:lang w:val="ru-RU"/>
        </w:rPr>
        <w:t>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F41301" w:rsidRPr="00523EC1" w:rsidRDefault="00F41301">
      <w:pPr>
        <w:rPr>
          <w:lang w:val="ru-RU"/>
        </w:rPr>
        <w:sectPr w:rsidR="00F41301" w:rsidRPr="00523EC1">
          <w:pgSz w:w="11906" w:h="16383"/>
          <w:pgMar w:top="1134" w:right="850" w:bottom="1134" w:left="1701" w:header="720" w:footer="720" w:gutter="0"/>
          <w:cols w:space="720"/>
        </w:sectPr>
      </w:pPr>
    </w:p>
    <w:p w:rsidR="00F41301" w:rsidRDefault="00523EC1">
      <w:pPr>
        <w:spacing w:after="0"/>
        <w:ind w:left="120"/>
      </w:pPr>
      <w:bookmarkStart w:id="7" w:name="block-44066308"/>
      <w:bookmarkEnd w:id="5"/>
      <w:r w:rsidRPr="00523E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1301" w:rsidRDefault="00523E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F4130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301" w:rsidRDefault="00F41301">
            <w:pPr>
              <w:spacing w:after="0"/>
              <w:ind w:left="135"/>
            </w:pPr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</w:tr>
      <w:tr w:rsidR="00F41301" w:rsidRPr="00523E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E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Духовное и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  <w:tr w:rsidR="00F41301" w:rsidRPr="00523E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E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  <w:tr w:rsidR="00F41301" w:rsidRPr="00523E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E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  <w:tr w:rsidR="00F41301" w:rsidRPr="00523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</w:tbl>
    <w:p w:rsidR="00F41301" w:rsidRDefault="00F41301">
      <w:pPr>
        <w:sectPr w:rsidR="00F41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301" w:rsidRDefault="00523E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F41301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301" w:rsidRDefault="00F41301">
            <w:pPr>
              <w:spacing w:after="0"/>
              <w:ind w:left="135"/>
            </w:pPr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  <w:tr w:rsidR="00F41301" w:rsidRPr="00523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</w:tbl>
    <w:p w:rsidR="00F41301" w:rsidRDefault="00F41301">
      <w:pPr>
        <w:sectPr w:rsidR="00F41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301" w:rsidRDefault="00F41301">
      <w:pPr>
        <w:sectPr w:rsidR="00F41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301" w:rsidRDefault="00523EC1">
      <w:pPr>
        <w:spacing w:after="0"/>
        <w:ind w:left="120"/>
      </w:pPr>
      <w:bookmarkStart w:id="8" w:name="block-44066310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41301" w:rsidRDefault="00523E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F4130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301" w:rsidRDefault="00F41301">
            <w:pPr>
              <w:spacing w:after="0"/>
              <w:ind w:left="135"/>
            </w:pPr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развития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</w:tbl>
    <w:p w:rsidR="00F41301" w:rsidRDefault="00F41301">
      <w:pPr>
        <w:sectPr w:rsidR="00F41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301" w:rsidRDefault="00523E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F4130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301" w:rsidRDefault="00F41301">
            <w:pPr>
              <w:spacing w:after="0"/>
              <w:ind w:left="135"/>
            </w:pPr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301" w:rsidRDefault="00F41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301" w:rsidRDefault="00F41301"/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F41301" w:rsidRPr="00523E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1301" w:rsidRDefault="00F413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E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F41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Pr="00523EC1" w:rsidRDefault="00523EC1">
            <w:pPr>
              <w:spacing w:after="0"/>
              <w:ind w:left="135"/>
              <w:rPr>
                <w:lang w:val="ru-RU"/>
              </w:rPr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 w:rsidRPr="00523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301" w:rsidRDefault="0052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301" w:rsidRDefault="00F41301"/>
        </w:tc>
      </w:tr>
    </w:tbl>
    <w:p w:rsidR="00F41301" w:rsidRDefault="00F41301">
      <w:pPr>
        <w:sectPr w:rsidR="00F41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301" w:rsidRDefault="00F41301">
      <w:pPr>
        <w:sectPr w:rsidR="00F41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301" w:rsidRDefault="00523EC1">
      <w:pPr>
        <w:spacing w:after="0"/>
        <w:ind w:left="120"/>
      </w:pPr>
      <w:bookmarkStart w:id="9" w:name="block-44066309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41301" w:rsidRDefault="00523E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41301" w:rsidRDefault="00F41301">
      <w:pPr>
        <w:spacing w:after="0" w:line="480" w:lineRule="auto"/>
        <w:ind w:left="120"/>
      </w:pPr>
    </w:p>
    <w:p w:rsidR="00F41301" w:rsidRDefault="00F41301">
      <w:pPr>
        <w:spacing w:after="0" w:line="480" w:lineRule="auto"/>
        <w:ind w:left="120"/>
      </w:pPr>
    </w:p>
    <w:p w:rsidR="00F41301" w:rsidRDefault="00F41301">
      <w:pPr>
        <w:spacing w:after="0"/>
        <w:ind w:left="120"/>
      </w:pPr>
    </w:p>
    <w:p w:rsidR="00F41301" w:rsidRDefault="00523E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1301" w:rsidRDefault="00F41301">
      <w:pPr>
        <w:spacing w:after="0" w:line="480" w:lineRule="auto"/>
        <w:ind w:left="120"/>
      </w:pPr>
    </w:p>
    <w:p w:rsidR="00F41301" w:rsidRDefault="00F41301">
      <w:pPr>
        <w:spacing w:after="0"/>
        <w:ind w:left="120"/>
      </w:pPr>
    </w:p>
    <w:p w:rsidR="00F41301" w:rsidRPr="00523EC1" w:rsidRDefault="00523EC1">
      <w:pPr>
        <w:spacing w:after="0" w:line="480" w:lineRule="auto"/>
        <w:ind w:left="120"/>
        <w:rPr>
          <w:lang w:val="ru-RU"/>
        </w:rPr>
      </w:pPr>
      <w:r w:rsidRPr="00523E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1301" w:rsidRPr="00523EC1" w:rsidRDefault="00F41301">
      <w:pPr>
        <w:spacing w:after="0" w:line="480" w:lineRule="auto"/>
        <w:ind w:left="120"/>
        <w:rPr>
          <w:lang w:val="ru-RU"/>
        </w:rPr>
      </w:pPr>
    </w:p>
    <w:p w:rsidR="00F41301" w:rsidRPr="00523EC1" w:rsidRDefault="00F41301">
      <w:pPr>
        <w:rPr>
          <w:lang w:val="ru-RU"/>
        </w:rPr>
        <w:sectPr w:rsidR="00F41301" w:rsidRPr="00523EC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523EC1" w:rsidRDefault="00523EC1">
      <w:pPr>
        <w:rPr>
          <w:lang w:val="ru-RU"/>
        </w:rPr>
      </w:pPr>
    </w:p>
    <w:sectPr w:rsidR="00000000" w:rsidRPr="00523E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1301"/>
    <w:rsid w:val="00523EC1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D3719EB-703D-42D8-8B88-5A3620F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16146</Words>
  <Characters>92034</Characters>
  <Application>Microsoft Office Word</Application>
  <DocSecurity>0</DocSecurity>
  <Lines>766</Lines>
  <Paragraphs>215</Paragraphs>
  <ScaleCrop>false</ScaleCrop>
  <Company/>
  <LinksUpToDate>false</LinksUpToDate>
  <CharactersWithSpaces>107965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2024-09-15T13:42:00Z</dcterms:created>
  <dcterms:modified xsi:type="dcterms:W3CDTF">2024-09-15T13:47:00Z</dcterms:modified>
</cp:coreProperties>
</file>