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E12F" w14:textId="77777777" w:rsidR="00B65296" w:rsidRPr="00224A71" w:rsidRDefault="00B65296" w:rsidP="00B65296">
      <w:pPr>
        <w:spacing w:after="0" w:line="408" w:lineRule="auto"/>
        <w:ind w:left="120"/>
        <w:jc w:val="center"/>
        <w:rPr>
          <w:lang w:val="ru-RU"/>
        </w:rPr>
      </w:pPr>
      <w:bookmarkStart w:id="0" w:name="block-43925392"/>
      <w:r w:rsidRPr="00224A7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0FFAB35" w14:textId="77777777" w:rsidR="00B65296" w:rsidRPr="00224A71" w:rsidRDefault="00B65296" w:rsidP="00B65296">
      <w:pPr>
        <w:spacing w:after="0" w:line="408" w:lineRule="auto"/>
        <w:ind w:left="120"/>
        <w:jc w:val="center"/>
        <w:rPr>
          <w:lang w:val="ru-RU"/>
        </w:rPr>
      </w:pPr>
      <w:r w:rsidRPr="00224A71">
        <w:rPr>
          <w:rFonts w:ascii="Times New Roman" w:hAnsi="Times New Roman"/>
          <w:b/>
          <w:color w:val="000000"/>
          <w:sz w:val="28"/>
          <w:lang w:val="ru-RU"/>
        </w:rPr>
        <w:t>МБОУ "Школа № 64"</w:t>
      </w:r>
    </w:p>
    <w:p w14:paraId="0B57CFA6" w14:textId="77777777" w:rsidR="00B65296" w:rsidRPr="00224A71" w:rsidRDefault="00B65296" w:rsidP="00B65296">
      <w:pPr>
        <w:spacing w:after="0"/>
        <w:ind w:left="120"/>
        <w:rPr>
          <w:lang w:val="ru-RU"/>
        </w:rPr>
      </w:pPr>
    </w:p>
    <w:p w14:paraId="42C5BA0B" w14:textId="77777777" w:rsidR="00B65296" w:rsidRPr="00224A71" w:rsidRDefault="00B65296" w:rsidP="00B6529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8"/>
        <w:gridCol w:w="3032"/>
        <w:gridCol w:w="3511"/>
      </w:tblGrid>
      <w:tr w:rsidR="00B65296" w:rsidRPr="000457DC" w14:paraId="146218D7" w14:textId="77777777" w:rsidTr="003950FB">
        <w:tc>
          <w:tcPr>
            <w:tcW w:w="3028" w:type="dxa"/>
          </w:tcPr>
          <w:p w14:paraId="367F0E50" w14:textId="77777777" w:rsidR="00B65296" w:rsidRPr="0040209D" w:rsidRDefault="00B65296" w:rsidP="00FB61B2">
            <w:pPr>
              <w:autoSpaceDE w:val="0"/>
              <w:autoSpaceDN w:val="0"/>
              <w:spacing w:after="120"/>
              <w:ind w:left="-14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354F67E" w14:textId="77777777" w:rsidR="00B65296" w:rsidRDefault="00B65296" w:rsidP="00FB61B2">
            <w:pPr>
              <w:autoSpaceDE w:val="0"/>
              <w:autoSpaceDN w:val="0"/>
              <w:spacing w:after="120" w:line="240" w:lineRule="auto"/>
              <w:ind w:left="-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Педагогическим советом </w:t>
            </w:r>
          </w:p>
          <w:p w14:paraId="2D811B0A" w14:textId="77777777" w:rsidR="00B65296" w:rsidRDefault="00B65296" w:rsidP="00FB61B2">
            <w:pPr>
              <w:autoSpaceDE w:val="0"/>
              <w:autoSpaceDN w:val="0"/>
              <w:spacing w:after="0" w:line="240" w:lineRule="auto"/>
              <w:ind w:left="-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14:paraId="4CF70B40" w14:textId="44213956" w:rsidR="00B65296" w:rsidRDefault="00B65296" w:rsidP="00FB61B2">
            <w:pPr>
              <w:autoSpaceDE w:val="0"/>
              <w:autoSpaceDN w:val="0"/>
              <w:spacing w:after="0" w:line="240" w:lineRule="auto"/>
              <w:ind w:left="-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29.08.202</w:t>
            </w:r>
            <w:r w:rsidR="00716EC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 г.</w:t>
            </w:r>
          </w:p>
          <w:p w14:paraId="3C776E11" w14:textId="77777777" w:rsidR="00B65296" w:rsidRPr="0040209D" w:rsidRDefault="00B65296" w:rsidP="00FB61B2">
            <w:pPr>
              <w:autoSpaceDE w:val="0"/>
              <w:autoSpaceDN w:val="0"/>
              <w:spacing w:after="120" w:line="240" w:lineRule="auto"/>
              <w:ind w:left="-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2" w:type="dxa"/>
          </w:tcPr>
          <w:p w14:paraId="4CC65785" w14:textId="77777777" w:rsidR="00B65296" w:rsidRPr="0040209D" w:rsidRDefault="00B65296" w:rsidP="00FB61B2">
            <w:pPr>
              <w:autoSpaceDE w:val="0"/>
              <w:autoSpaceDN w:val="0"/>
              <w:spacing w:after="120"/>
              <w:ind w:left="-1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</w:t>
            </w:r>
          </w:p>
          <w:p w14:paraId="70185EE2" w14:textId="77777777" w:rsidR="00B65296" w:rsidRPr="008944ED" w:rsidRDefault="00B65296" w:rsidP="00FB61B2">
            <w:pPr>
              <w:autoSpaceDE w:val="0"/>
              <w:autoSpaceDN w:val="0"/>
              <w:spacing w:after="120"/>
              <w:ind w:left="-1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14:paraId="71FCEE92" w14:textId="77777777" w:rsidR="00B65296" w:rsidRDefault="00B65296" w:rsidP="00FB61B2">
            <w:pPr>
              <w:autoSpaceDE w:val="0"/>
              <w:autoSpaceDN w:val="0"/>
              <w:spacing w:after="120" w:line="240" w:lineRule="auto"/>
              <w:ind w:left="-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Г.А.Вележанина </w:t>
            </w:r>
          </w:p>
          <w:p w14:paraId="0F595B97" w14:textId="77777777" w:rsidR="00B65296" w:rsidRPr="0040209D" w:rsidRDefault="00B65296" w:rsidP="00FB61B2">
            <w:pPr>
              <w:autoSpaceDE w:val="0"/>
              <w:autoSpaceDN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11" w:type="dxa"/>
          </w:tcPr>
          <w:p w14:paraId="721B6FC4" w14:textId="77777777" w:rsidR="00B65296" w:rsidRDefault="00B65296" w:rsidP="00FB61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УТВЕРЖДЕНО</w:t>
            </w:r>
          </w:p>
          <w:p w14:paraId="219BB016" w14:textId="77777777" w:rsidR="00B65296" w:rsidRPr="000457DC" w:rsidRDefault="00B65296" w:rsidP="00FB61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</w:t>
            </w: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</w:t>
            </w:r>
          </w:p>
          <w:p w14:paraId="6CBEF576" w14:textId="216101D9" w:rsidR="00B65296" w:rsidRDefault="00B65296" w:rsidP="00FB61B2">
            <w:pPr>
              <w:autoSpaceDE w:val="0"/>
              <w:autoSpaceDN w:val="0"/>
              <w:spacing w:after="120"/>
              <w:ind w:left="2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«Школа № </w:t>
            </w:r>
            <w:proofErr w:type="gramStart"/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64»   </w:t>
            </w:r>
            <w:proofErr w:type="gramEnd"/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16EC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Г.А.Вележанина</w:t>
            </w: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</w:t>
            </w:r>
          </w:p>
          <w:p w14:paraId="74DB95EB" w14:textId="5869AFC8" w:rsidR="00B65296" w:rsidRDefault="00B65296" w:rsidP="00FB61B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риказ № 2</w:t>
            </w:r>
            <w:r w:rsidR="00716EC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713417F" w14:textId="593531B8" w:rsidR="00B65296" w:rsidRPr="000457DC" w:rsidRDefault="00B65296" w:rsidP="00FB61B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29.08.202</w:t>
            </w:r>
            <w:r w:rsidR="00716EC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045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года</w:t>
            </w:r>
          </w:p>
          <w:p w14:paraId="28C478FC" w14:textId="77777777" w:rsidR="00B65296" w:rsidRPr="0040209D" w:rsidRDefault="00B65296" w:rsidP="00FB61B2">
            <w:pPr>
              <w:autoSpaceDE w:val="0"/>
              <w:autoSpaceDN w:val="0"/>
              <w:spacing w:after="0" w:line="240" w:lineRule="auto"/>
              <w:ind w:left="-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25FB9EA" w14:textId="77777777" w:rsidR="00B65296" w:rsidRPr="00224A71" w:rsidRDefault="00B65296" w:rsidP="00B65296">
      <w:pPr>
        <w:spacing w:after="0"/>
        <w:ind w:left="120"/>
        <w:rPr>
          <w:lang w:val="ru-RU"/>
        </w:rPr>
      </w:pPr>
    </w:p>
    <w:p w14:paraId="7D6BF642" w14:textId="77777777" w:rsidR="00B65296" w:rsidRPr="00224A71" w:rsidRDefault="00B65296" w:rsidP="00B65296">
      <w:pPr>
        <w:spacing w:after="0"/>
        <w:ind w:left="120"/>
        <w:rPr>
          <w:lang w:val="ru-RU"/>
        </w:rPr>
      </w:pPr>
    </w:p>
    <w:p w14:paraId="31D34148" w14:textId="77777777" w:rsidR="00B65296" w:rsidRPr="00224A71" w:rsidRDefault="00B65296" w:rsidP="00B65296">
      <w:pPr>
        <w:spacing w:after="0"/>
        <w:ind w:left="120"/>
        <w:rPr>
          <w:lang w:val="ru-RU"/>
        </w:rPr>
      </w:pPr>
    </w:p>
    <w:p w14:paraId="107C3203" w14:textId="77777777" w:rsidR="00B65296" w:rsidRPr="00224A71" w:rsidRDefault="00B65296" w:rsidP="00B65296">
      <w:pPr>
        <w:spacing w:after="0"/>
        <w:ind w:left="120"/>
        <w:rPr>
          <w:lang w:val="ru-RU"/>
        </w:rPr>
      </w:pPr>
    </w:p>
    <w:p w14:paraId="0797622D" w14:textId="77777777" w:rsidR="00B65296" w:rsidRPr="00224A71" w:rsidRDefault="00B65296" w:rsidP="00B65296">
      <w:pPr>
        <w:spacing w:after="0" w:line="408" w:lineRule="auto"/>
        <w:ind w:left="120"/>
        <w:jc w:val="center"/>
        <w:rPr>
          <w:lang w:val="ru-RU"/>
        </w:rPr>
      </w:pPr>
      <w:r w:rsidRPr="00224A7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59E1DF4" w14:textId="77777777" w:rsidR="00B65296" w:rsidRPr="00224A71" w:rsidRDefault="00B65296" w:rsidP="00B65296">
      <w:pPr>
        <w:spacing w:after="0" w:line="408" w:lineRule="auto"/>
        <w:ind w:left="120"/>
        <w:jc w:val="center"/>
        <w:rPr>
          <w:lang w:val="ru-RU"/>
        </w:rPr>
      </w:pPr>
      <w:r w:rsidRPr="00224A7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24A71">
        <w:rPr>
          <w:rFonts w:ascii="Times New Roman" w:hAnsi="Times New Roman"/>
          <w:color w:val="000000"/>
          <w:sz w:val="28"/>
          <w:lang w:val="ru-RU"/>
        </w:rPr>
        <w:t xml:space="preserve"> 4596880)</w:t>
      </w:r>
    </w:p>
    <w:p w14:paraId="2DF01007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6DA3B614" w14:textId="77777777" w:rsidR="00B65296" w:rsidRPr="00224A71" w:rsidRDefault="00B65296" w:rsidP="00B65296">
      <w:pPr>
        <w:spacing w:after="0" w:line="408" w:lineRule="auto"/>
        <w:ind w:left="120"/>
        <w:jc w:val="center"/>
        <w:rPr>
          <w:lang w:val="ru-RU"/>
        </w:rPr>
      </w:pPr>
      <w:r w:rsidRPr="00224A71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3C8D1FCB" w14:textId="77777777" w:rsidR="00B65296" w:rsidRPr="00224A71" w:rsidRDefault="00B65296" w:rsidP="00B65296">
      <w:pPr>
        <w:spacing w:after="0" w:line="408" w:lineRule="auto"/>
        <w:ind w:left="120"/>
        <w:jc w:val="center"/>
        <w:rPr>
          <w:lang w:val="ru-RU"/>
        </w:rPr>
      </w:pPr>
      <w:r w:rsidRPr="00224A71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224A7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r w:rsidRPr="00224A71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0D097269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3E76DA72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70A71902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55775A83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5ED825EF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25343391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5EAB112C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63BEBA78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2704869B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73ACA932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41E3C88B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5A914D31" w14:textId="77777777" w:rsidR="00B65296" w:rsidRPr="00224A71" w:rsidRDefault="00B65296" w:rsidP="00B65296">
      <w:pPr>
        <w:spacing w:after="0"/>
        <w:ind w:left="120"/>
        <w:jc w:val="center"/>
        <w:rPr>
          <w:lang w:val="ru-RU"/>
        </w:rPr>
      </w:pPr>
    </w:p>
    <w:p w14:paraId="134B42B2" w14:textId="77777777" w:rsidR="004B1663" w:rsidRDefault="004B166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3c91d4df-ec5a-4693-9f78-bc3133ba6b6b"/>
    </w:p>
    <w:p w14:paraId="494A5DBC" w14:textId="77777777" w:rsidR="004B1663" w:rsidRDefault="004B166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4FAE28B" w14:textId="77777777" w:rsidR="003950FB" w:rsidRDefault="003950F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7D1C1E4" w14:textId="77777777" w:rsidR="003950FB" w:rsidRDefault="003950F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5082808" w14:textId="4FB9B749" w:rsidR="00586561" w:rsidRPr="00B65296" w:rsidRDefault="003950FB">
      <w:pPr>
        <w:spacing w:after="0"/>
        <w:ind w:left="120"/>
        <w:jc w:val="center"/>
        <w:rPr>
          <w:lang w:val="ru-RU"/>
        </w:rPr>
      </w:pPr>
      <w:r w:rsidRPr="00B65296">
        <w:rPr>
          <w:rFonts w:ascii="Times New Roman" w:hAnsi="Times New Roman"/>
          <w:b/>
          <w:color w:val="000000"/>
          <w:sz w:val="28"/>
          <w:lang w:val="ru-RU"/>
        </w:rPr>
        <w:t>Ростов-на-Дону 202</w:t>
      </w:r>
      <w:bookmarkEnd w:id="1"/>
      <w:r w:rsidR="00716ECF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B6529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4F4C3CD" w14:textId="77777777" w:rsidR="00586561" w:rsidRPr="00B65296" w:rsidRDefault="00586561">
      <w:pPr>
        <w:spacing w:after="0"/>
        <w:ind w:left="120"/>
        <w:rPr>
          <w:lang w:val="ru-RU"/>
        </w:rPr>
      </w:pPr>
    </w:p>
    <w:p w14:paraId="4D0863EB" w14:textId="77777777" w:rsidR="00586561" w:rsidRPr="00B65296" w:rsidRDefault="00586561">
      <w:pPr>
        <w:rPr>
          <w:lang w:val="ru-RU"/>
        </w:rPr>
        <w:sectPr w:rsidR="00586561" w:rsidRPr="00B65296">
          <w:pgSz w:w="11906" w:h="16383"/>
          <w:pgMar w:top="1134" w:right="850" w:bottom="1134" w:left="1701" w:header="720" w:footer="720" w:gutter="0"/>
          <w:cols w:space="720"/>
        </w:sectPr>
      </w:pPr>
    </w:p>
    <w:p w14:paraId="55EDFD0B" w14:textId="77777777" w:rsidR="00586561" w:rsidRPr="00064153" w:rsidRDefault="003950F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2" w:name="block-43925395"/>
      <w:bookmarkEnd w:id="0"/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2611848F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14:paraId="09173B91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5B54E671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14:paraId="631962CD" w14:textId="77777777" w:rsidR="00586561" w:rsidRPr="00064153" w:rsidRDefault="003950FB">
      <w:pPr>
        <w:spacing w:after="0" w:line="24" w:lineRule="auto"/>
        <w:ind w:firstLine="600"/>
        <w:jc w:val="both"/>
        <w:rPr>
          <w:sz w:val="24"/>
          <w:szCs w:val="24"/>
        </w:rPr>
      </w:pPr>
      <w:proofErr w:type="spellStart"/>
      <w:r w:rsidRPr="00064153">
        <w:rPr>
          <w:rFonts w:ascii="Times New Roman" w:hAnsi="Times New Roman"/>
          <w:color w:val="000000"/>
          <w:sz w:val="24"/>
          <w:szCs w:val="24"/>
        </w:rPr>
        <w:t>Программа</w:t>
      </w:r>
      <w:proofErr w:type="spellEnd"/>
      <w:r w:rsidRPr="00064153">
        <w:rPr>
          <w:rFonts w:ascii="Times New Roman" w:hAnsi="Times New Roman"/>
          <w:color w:val="000000"/>
          <w:sz w:val="24"/>
          <w:szCs w:val="24"/>
        </w:rPr>
        <w:t xml:space="preserve"> ОБЗР </w:t>
      </w:r>
      <w:proofErr w:type="spellStart"/>
      <w:r w:rsidRPr="00064153">
        <w:rPr>
          <w:rFonts w:ascii="Times New Roman" w:hAnsi="Times New Roman"/>
          <w:color w:val="000000"/>
          <w:sz w:val="24"/>
          <w:szCs w:val="24"/>
        </w:rPr>
        <w:t>обеспечивает</w:t>
      </w:r>
      <w:proofErr w:type="spellEnd"/>
      <w:r w:rsidRPr="00064153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14:paraId="5FF045EF" w14:textId="77777777" w:rsidR="00586561" w:rsidRPr="00064153" w:rsidRDefault="003950F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14:paraId="1FB7DE82" w14:textId="77777777" w:rsidR="00586561" w:rsidRPr="00064153" w:rsidRDefault="003950F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6BDFDE4A" w14:textId="77777777" w:rsidR="00586561" w:rsidRPr="00064153" w:rsidRDefault="003950F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065FBE83" w14:textId="77777777" w:rsidR="00586561" w:rsidRPr="00064153" w:rsidRDefault="003950F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221C645C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«ОСНОВЫ БЕЗОПАСНОСТИ И ЗАЩИТЫ РОДИНЫ»</w:t>
      </w:r>
    </w:p>
    <w:p w14:paraId="3642DCD0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3E1DE4AA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1. «Безопасное и устойчивое развитие личности, общества, государства».</w:t>
      </w:r>
    </w:p>
    <w:p w14:paraId="1BDA2414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2. «Основы военной подготовки».</w:t>
      </w:r>
    </w:p>
    <w:p w14:paraId="1AA6D056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3. «Культура безопасности жизнедеятельности в современном обществе».</w:t>
      </w:r>
    </w:p>
    <w:p w14:paraId="0C932825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4. «Безопасность в быту».</w:t>
      </w:r>
    </w:p>
    <w:p w14:paraId="0477D010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5. «Безопасность на транспорте».</w:t>
      </w:r>
    </w:p>
    <w:p w14:paraId="0375A745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6. «Безопасность в общественных местах».</w:t>
      </w:r>
    </w:p>
    <w:p w14:paraId="539EB10C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7. «Безопасность в природной среде».</w:t>
      </w:r>
    </w:p>
    <w:p w14:paraId="09FAEEEE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8. «Основы медицинских знаний. Оказание первой помощи».</w:t>
      </w:r>
    </w:p>
    <w:p w14:paraId="7AACE491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lastRenderedPageBreak/>
        <w:t>Модуль № 9. «Безопасность в социуме».</w:t>
      </w:r>
    </w:p>
    <w:p w14:paraId="55C99326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10. «Безопасность в информационном пространстве».</w:t>
      </w:r>
    </w:p>
    <w:p w14:paraId="311EF80A" w14:textId="77777777" w:rsidR="00586561" w:rsidRPr="00064153" w:rsidRDefault="003950FB">
      <w:pPr>
        <w:spacing w:after="0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Модуль № 11. «Основы противодействия экстремизму и терроризму».</w:t>
      </w:r>
    </w:p>
    <w:p w14:paraId="0C1E6C4E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14:paraId="062DA98E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20CE6F6D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2A955CF9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3F1C9506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</w:t>
      </w: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468DD57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14:paraId="4A43A26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14:paraId="1FBA37A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ЦЕЛЬ ИЗУЧЕНИЯ УЧЕБНОГО ПРЕДМЕТА «ОСНОВЫ БЕЗОПАСНОСТИ И ЗАЩИТЫ РОДИНЫ»</w:t>
      </w:r>
    </w:p>
    <w:p w14:paraId="45F5497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6E1077F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08D6B30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2F9F79F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141627A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30FC43B4" w14:textId="77777777" w:rsidR="00586561" w:rsidRPr="00064153" w:rsidRDefault="003950F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«ОСНОВЫ БЕЗОПАСНОСТИ И ЗАЩИТЫ РОДИНЫ» В УЧЕБНОМ ПЛАНЕ</w:t>
      </w:r>
    </w:p>
    <w:p w14:paraId="58BE2AE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280C9F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14:paraId="71CFFD36" w14:textId="77777777" w:rsidR="00586561" w:rsidRPr="00064153" w:rsidRDefault="00586561">
      <w:pPr>
        <w:rPr>
          <w:sz w:val="24"/>
          <w:szCs w:val="24"/>
          <w:lang w:val="ru-RU"/>
        </w:rPr>
        <w:sectPr w:rsidR="00586561" w:rsidRPr="00064153">
          <w:pgSz w:w="11906" w:h="16383"/>
          <w:pgMar w:top="1134" w:right="850" w:bottom="1134" w:left="1701" w:header="720" w:footer="720" w:gutter="0"/>
          <w:cols w:space="720"/>
        </w:sectPr>
      </w:pPr>
    </w:p>
    <w:p w14:paraId="5331F894" w14:textId="77777777" w:rsidR="00586561" w:rsidRPr="00064153" w:rsidRDefault="003950F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3" w:name="block-43925389"/>
      <w:bookmarkEnd w:id="2"/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3F1A1843" w14:textId="77777777" w:rsidR="00586561" w:rsidRPr="00064153" w:rsidRDefault="003950FB">
      <w:pPr>
        <w:spacing w:after="0" w:line="24" w:lineRule="auto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1. «Безопасное и устойчивое развитие личности, общества, государства»:</w:t>
      </w:r>
    </w:p>
    <w:p w14:paraId="67219BA7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0F5D434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правовая основа обеспечения национальной безопасности;</w:t>
      </w:r>
    </w:p>
    <w:p w14:paraId="07EB3DC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6AD071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принципы обеспечения национальной безопасности;</w:t>
      </w:r>
    </w:p>
    <w:p w14:paraId="16F56EAC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0A37F3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7B5567A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67674B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596884D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9BD2FA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09DAFE8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16446F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роль личности, общества и государства в предупреждении противоправной деятельности;</w:t>
      </w:r>
    </w:p>
    <w:p w14:paraId="6F03EA4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43F1FC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04B3C0E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EFD52E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территориальный и функциональный принцип организации РСЧС, её задачи и примеры их решения;</w:t>
      </w:r>
    </w:p>
    <w:p w14:paraId="5762966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31AF1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права и обязанности граждан в области защиты от чрезвычайных ситуаций;</w:t>
      </w:r>
    </w:p>
    <w:p w14:paraId="1916B08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67E836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задачи гражданской обороны;</w:t>
      </w:r>
    </w:p>
    <w:p w14:paraId="0E84034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97D794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права и обязанности граждан Российской Федерации в области гражданской обороны;</w:t>
      </w:r>
    </w:p>
    <w:p w14:paraId="5DA185A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8907B9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14:paraId="79E1D3E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78B176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роль Вооружённых Сил Российской Федерации в обеспечении национальной безопасности.</w:t>
      </w:r>
    </w:p>
    <w:p w14:paraId="5E0E16E5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5D9143C7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2. «Основы военной подготовки»:</w:t>
      </w:r>
    </w:p>
    <w:p w14:paraId="28E21B6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0542572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основы общевойскового боя;</w:t>
      </w:r>
    </w:p>
    <w:p w14:paraId="5D15212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понятия общевойскового боя (бой, удар, огонь, маневр);</w:t>
      </w:r>
    </w:p>
    <w:p w14:paraId="0EA55CF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виды маневра;</w:t>
      </w:r>
    </w:p>
    <w:p w14:paraId="78EC1F0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походный, предбоевой и боевой порядок действия подразделений;</w:t>
      </w:r>
    </w:p>
    <w:p w14:paraId="156E812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оборона, ее задачи и принципы;</w:t>
      </w:r>
    </w:p>
    <w:p w14:paraId="4B5E28C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наступление, задачи и способы;</w:t>
      </w:r>
    </w:p>
    <w:p w14:paraId="764E880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3DC5171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обращения с оружием;</w:t>
      </w:r>
    </w:p>
    <w:p w14:paraId="4D1376C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изучение условий выполнения упражнения начальных стрельб из стрелкового оружия;</w:t>
      </w:r>
    </w:p>
    <w:p w14:paraId="7EC10E6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способы удержания оружия и правильность прицеливания;</w:t>
      </w:r>
    </w:p>
    <w:p w14:paraId="4F5187C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05D22CA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перспективы и тенденции развития современного стрелкового оружия;</w:t>
      </w:r>
    </w:p>
    <w:p w14:paraId="6B08540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история возникновения и развития робототехнических комплексов;</w:t>
      </w:r>
    </w:p>
    <w:p w14:paraId="398C0AA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14:paraId="4C8068A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конструктивные особенности БПЛА </w:t>
      </w:r>
      <w:proofErr w:type="spellStart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квадрокоптерного</w:t>
      </w:r>
      <w:proofErr w:type="spellEnd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 типа;</w:t>
      </w:r>
    </w:p>
    <w:p w14:paraId="753AAD6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история возникновения и развития радиосвязи;</w:t>
      </w:r>
    </w:p>
    <w:p w14:paraId="671BE64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радиосвязь, назначение и основные требования;</w:t>
      </w:r>
    </w:p>
    <w:p w14:paraId="345DBD6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0B381E8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местность как элемент боевой обстановки; </w:t>
      </w:r>
    </w:p>
    <w:p w14:paraId="02F8733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14:paraId="1068F21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шанцевый инструмент, его назначение, применение и сбережение; </w:t>
      </w:r>
    </w:p>
    <w:p w14:paraId="251BAEB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порядок оборудования позиции отделения; </w:t>
      </w:r>
    </w:p>
    <w:p w14:paraId="320AEEA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назначение, размеры и последовательность оборудования окопа для стрелка;</w:t>
      </w:r>
    </w:p>
    <w:p w14:paraId="6872A21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10C1E86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поражающие факторы ядерных взрывов;</w:t>
      </w:r>
    </w:p>
    <w:p w14:paraId="79FDCE9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отравляющие вещества, их назначение и классификация; </w:t>
      </w:r>
    </w:p>
    <w:p w14:paraId="18EC98B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внешние признаки применения бактериологического (биологического) оружия;</w:t>
      </w:r>
    </w:p>
    <w:p w14:paraId="47AC183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зажигательное оружие и способы защиты от него;</w:t>
      </w:r>
    </w:p>
    <w:p w14:paraId="302A17D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 и назначение штатных и подручных средств первой помощи; </w:t>
      </w:r>
    </w:p>
    <w:p w14:paraId="59E0E0A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виды боевых ранений и опасность их получения;</w:t>
      </w:r>
    </w:p>
    <w:p w14:paraId="231843B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алгоритм оказания первой помощи при различных состояниях;</w:t>
      </w:r>
    </w:p>
    <w:p w14:paraId="74E96D8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условные зоны оказания первой помощи; </w:t>
      </w:r>
    </w:p>
    <w:p w14:paraId="3A1CF0C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характеристика особенностей «красной», «желтой» и «зеленой» зон; </w:t>
      </w:r>
    </w:p>
    <w:p w14:paraId="034CBB8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объем мероприятий первой помощи в «красной», «желтой» и «зеленой» зонах; </w:t>
      </w:r>
    </w:p>
    <w:p w14:paraId="31C2483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выполнения мероприятий первой помощи в «красной», «желтой» и «зеленой» зонах;</w:t>
      </w:r>
    </w:p>
    <w:p w14:paraId="05582AB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особенности прохождения службы по призыву, освоение военно-учетных специальностей;</w:t>
      </w:r>
    </w:p>
    <w:p w14:paraId="226C623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особенности прохождения службы по контракту;</w:t>
      </w:r>
    </w:p>
    <w:p w14:paraId="33008B6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</w:t>
      </w: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гражданской обороны, чрезвычайным ситуациям и ликвидации последствий стихийных бедствий;</w:t>
      </w:r>
    </w:p>
    <w:p w14:paraId="36EFF94E" w14:textId="77777777" w:rsidR="00586561" w:rsidRPr="00064153" w:rsidRDefault="003950FB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военно-учебные заведение и военно-учебные центры.</w:t>
      </w:r>
    </w:p>
    <w:p w14:paraId="2F3C02D9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3. «Культура безопасности жизнедеятельности в современном обществе»:</w:t>
      </w:r>
    </w:p>
    <w:p w14:paraId="2C460CA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понятие «культура безопасности», его значение в жизни человека, общества, государства;</w:t>
      </w:r>
    </w:p>
    <w:p w14:paraId="166164D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соотношение понятий «опасность», «безопасность», «риск» (угроза);</w:t>
      </w:r>
    </w:p>
    <w:p w14:paraId="3166B96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соотношение понятий «опасная ситуация», «чрезвычайная ситуация»;</w:t>
      </w:r>
    </w:p>
    <w:p w14:paraId="4CE3F68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общие принципы (правила) безопасного поведения;</w:t>
      </w:r>
    </w:p>
    <w:p w14:paraId="60750C1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055D4B3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понятия «виктимность», «</w:t>
      </w:r>
      <w:proofErr w:type="spellStart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поведение», «безопасное поведение»; </w:t>
      </w:r>
    </w:p>
    <w:p w14:paraId="671B185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влияние действий и поступков человека на его безопасность и благополучие; </w:t>
      </w:r>
    </w:p>
    <w:p w14:paraId="158133D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действия, позволяющие предвидеть опасность;</w:t>
      </w:r>
    </w:p>
    <w:p w14:paraId="18ADC8F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действия, позволяющие избежать опасности;</w:t>
      </w:r>
    </w:p>
    <w:p w14:paraId="5E02B49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действия в опасной и чрезвычайной ситуациях;</w:t>
      </w:r>
    </w:p>
    <w:p w14:paraId="28D70C6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риск-ориентированное мышление как основа обеспечения безопасности;</w:t>
      </w:r>
    </w:p>
    <w:p w14:paraId="5D03957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риск-ориентированный подход к обеспечению безопасности личности, общества, государства.</w:t>
      </w:r>
    </w:p>
    <w:p w14:paraId="6D8921EF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4. «Безопасность в быту»:</w:t>
      </w:r>
    </w:p>
    <w:p w14:paraId="40E7C0C4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15DAEB4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источники опасности в быту, их классификация;</w:t>
      </w:r>
    </w:p>
    <w:p w14:paraId="0A80047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3819A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общие правила безопасного поведения;</w:t>
      </w:r>
    </w:p>
    <w:p w14:paraId="3F3C0B8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D9241C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защита прав потребителя;</w:t>
      </w:r>
    </w:p>
    <w:p w14:paraId="6EF2816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85B2E0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 при осуществлении покупок в Интернете;</w:t>
      </w:r>
    </w:p>
    <w:p w14:paraId="0D02764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280353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14:paraId="7B8589D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06E72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предупреждение бытовых травм;</w:t>
      </w:r>
    </w:p>
    <w:p w14:paraId="1CDEDDB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CEDB7A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36ABAEFA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3648BD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73552A2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53E971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последствия электротравмы;</w:t>
      </w:r>
    </w:p>
    <w:p w14:paraId="6D3762D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0D793E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порядок проведения сердечно-легочной реанимации; </w:t>
      </w:r>
    </w:p>
    <w:p w14:paraId="69517E3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66530B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основные правила пожарной безопасности в быту;</w:t>
      </w:r>
    </w:p>
    <w:p w14:paraId="230AF57C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6786C9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термические и химические ожоги, первая помощь при ожогах;</w:t>
      </w:r>
    </w:p>
    <w:p w14:paraId="04EAAED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A41CA1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14:paraId="08F1B9DB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C73CB9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коммуникация с соседями;</w:t>
      </w:r>
    </w:p>
    <w:p w14:paraId="41555EA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31E0D5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меры по предупреждению преступлений;</w:t>
      </w:r>
    </w:p>
    <w:p w14:paraId="32F33539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74DAB6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аварии на коммунальных системах жизнеобеспечения;</w:t>
      </w:r>
    </w:p>
    <w:p w14:paraId="39B50A7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15E9F9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 в ситуации аварии на коммунальной системе;</w:t>
      </w:r>
    </w:p>
    <w:p w14:paraId="561C439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59971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вызова аварийных служб и взаимодействия с ними;</w:t>
      </w:r>
    </w:p>
    <w:p w14:paraId="2906907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BE1252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действия в экстренных случаях.</w:t>
      </w:r>
    </w:p>
    <w:p w14:paraId="075A6584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31F53C9D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5. «Безопасность на транспорте»:</w:t>
      </w:r>
    </w:p>
    <w:p w14:paraId="28232DB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история появления правил дорожного движения и причины их изменчивости;</w:t>
      </w:r>
    </w:p>
    <w:p w14:paraId="689CFD9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риск-ориентированный подход к обеспечению безопасности на транспорте;</w:t>
      </w:r>
    </w:p>
    <w:p w14:paraId="69BAB58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14:paraId="3AD38E3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взаимосвязь безопасности водителя и пассажира;</w:t>
      </w:r>
    </w:p>
    <w:p w14:paraId="610352A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 при поездке в легковом автомобиле, автобусе;</w:t>
      </w:r>
    </w:p>
    <w:p w14:paraId="5785E05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ответственность водителя, ответственность пассажира;</w:t>
      </w:r>
    </w:p>
    <w:p w14:paraId="45FCABD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знаниях и навыках, необходимых водителю;</w:t>
      </w:r>
    </w:p>
    <w:p w14:paraId="095869F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1FE4DD1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2A02074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2ADE25C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275C2E3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1665D58A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6. «Безопасность в общественных местах»:</w:t>
      </w:r>
    </w:p>
    <w:p w14:paraId="5BBDD5A4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1CB9CB7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общественные места и их классификация;</w:t>
      </w:r>
    </w:p>
    <w:p w14:paraId="1EC0959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D377C2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34A2A3C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E7211A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591C70B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31CDAA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действий при риске возникновения или возникновении толпы, давки;</w:t>
      </w:r>
    </w:p>
    <w:p w14:paraId="74FDC92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71BDB9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12C4806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7DF67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 при проявлении агрессии;</w:t>
      </w:r>
    </w:p>
    <w:p w14:paraId="5665C67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97ABD4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14:paraId="14BB6F8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5B1A29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14:paraId="3AB78F4A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F00DD4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действий в ситуации, если вы обнаружили потерявшегося человека;</w:t>
      </w:r>
    </w:p>
    <w:p w14:paraId="4F35CD0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E065B8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34F244C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454E0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76CE295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E14080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меры безопасности и порядок поведения при угрозе, в случае террористического акта.</w:t>
      </w:r>
    </w:p>
    <w:p w14:paraId="4184DB45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20DCC108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7. «Безопасность в природной среде»:</w:t>
      </w:r>
    </w:p>
    <w:p w14:paraId="4FE6170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отдых на природе, источники опасности в природной среде;</w:t>
      </w:r>
    </w:p>
    <w:p w14:paraId="490DB66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основные правила безопасного поведения в лесу, в горах, на водоёмах; </w:t>
      </w:r>
    </w:p>
    <w:p w14:paraId="2E1AEE2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общие правила безопасности в походе;</w:t>
      </w:r>
    </w:p>
    <w:p w14:paraId="5A2FF1A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особенности обеспечения безопасности в лыжном походе;</w:t>
      </w:r>
    </w:p>
    <w:p w14:paraId="7C55EA6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особенности обеспечения безопасности в водном походе;</w:t>
      </w:r>
    </w:p>
    <w:p w14:paraId="070D883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особенности обеспечения безопасности в горном походе;</w:t>
      </w:r>
    </w:p>
    <w:p w14:paraId="2D2FA54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ориентирование на местности;</w:t>
      </w:r>
    </w:p>
    <w:p w14:paraId="17E4AC4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карты, традиционные и современные средства навигации (компас, </w:t>
      </w:r>
      <w:r w:rsidRPr="00064153">
        <w:rPr>
          <w:rFonts w:ascii="Times New Roman" w:hAnsi="Times New Roman"/>
          <w:color w:val="000000"/>
          <w:sz w:val="24"/>
          <w:szCs w:val="24"/>
        </w:rPr>
        <w:t>GPS</w:t>
      </w: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14:paraId="3AB2C41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порядок действий в случаях, когда человек потерялся в природной среде;</w:t>
      </w:r>
    </w:p>
    <w:p w14:paraId="7719701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источники опасности в автономных условия;</w:t>
      </w:r>
    </w:p>
    <w:p w14:paraId="25EDCBA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сооружение убежища, получение воды и питания;</w:t>
      </w:r>
    </w:p>
    <w:p w14:paraId="2EAA2FB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51F550D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природные чрезвычайные ситуации;</w:t>
      </w:r>
    </w:p>
    <w:p w14:paraId="4B2B9F1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63827A9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природные пожары, возможности прогнозирования и предупреждения;</w:t>
      </w:r>
    </w:p>
    <w:p w14:paraId="1FA6A34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56D327F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7DB0557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14:paraId="70CC8FC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72B57AD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3735B1E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14:paraId="21F73FF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14:paraId="255CC38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влияние деятельности человека на природную среду;</w:t>
      </w:r>
    </w:p>
    <w:p w14:paraId="72C6477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причины и источники загрязнения Мирового океана, рек, почвы, космоса;</w:t>
      </w:r>
    </w:p>
    <w:p w14:paraId="3BAFB0B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5E1C11B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экологическая грамотность и разумное природопользование.</w:t>
      </w:r>
    </w:p>
    <w:p w14:paraId="75E03ECB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8. «Основы медицинских знаний. Оказание первой помощи»</w:t>
      </w:r>
    </w:p>
    <w:p w14:paraId="36D5DD1F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4590ACF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понятия «здоровье», «охрана здоровья», «здоровый образ жизни», «лечение», «профилактика»;</w:t>
      </w:r>
    </w:p>
    <w:p w14:paraId="5A48CDE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6111ED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49DA0AB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CD9965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14:paraId="5269B0F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BB5FAD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общие представления об инфекционных заболеваниях;</w:t>
      </w:r>
    </w:p>
    <w:p w14:paraId="4F66176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A9B99F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механизм распространения и способы передачи инфекционных заболеваний; </w:t>
      </w:r>
    </w:p>
    <w:p w14:paraId="5E6E554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9CA2F4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чрезвычайные ситуации биолого-социального характера, меры профилактики и защиты;</w:t>
      </w:r>
    </w:p>
    <w:p w14:paraId="6C84904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49F092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роль вакцинации, национальный календарь профилактических прививок;</w:t>
      </w:r>
    </w:p>
    <w:p w14:paraId="542FA4B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2CDED9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вакцинация по эпидемиологическим показаниям;</w:t>
      </w:r>
    </w:p>
    <w:p w14:paraId="7121C60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7B5D4A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значение изобретения вакцины для человечества;</w:t>
      </w:r>
    </w:p>
    <w:p w14:paraId="55ABDED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D8FAAB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неинфекционные заболевания, самые распространённые неинфекционные заболевания;</w:t>
      </w:r>
    </w:p>
    <w:p w14:paraId="4B95814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18C72B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факторы риска возникновения сердечно-сосудистых заболеваний;</w:t>
      </w:r>
    </w:p>
    <w:p w14:paraId="441A3AC9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D4E1C7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факторы риска возникновения онкологических заболеваний;</w:t>
      </w:r>
    </w:p>
    <w:p w14:paraId="78A6ED3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6E6B3E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факторы риска возникновения заболеваний дыхательной системы;</w:t>
      </w:r>
    </w:p>
    <w:p w14:paraId="4B90F18C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28F640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факторы риска возникновения эндокринных заболеваний; </w:t>
      </w:r>
    </w:p>
    <w:p w14:paraId="21FCFDB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19D3C0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меры профилактики неинфекционных заболеваний;</w:t>
      </w:r>
    </w:p>
    <w:p w14:paraId="0814B26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D0C2B4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роль диспансеризации в профилактике неинфекционных заболеваний;</w:t>
      </w:r>
    </w:p>
    <w:p w14:paraId="76E5015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A7083A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5977DCF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66498C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психическое здоровье и психологическое благополучие;</w:t>
      </w:r>
    </w:p>
    <w:p w14:paraId="3C466BE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4A653A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критерии психического здоровья и психологического благополучия;</w:t>
      </w:r>
    </w:p>
    <w:p w14:paraId="2BE5477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F2EFC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14:paraId="23E484F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0CD1CD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14:paraId="27D857A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1A7323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меры, направленные на сохранение и укрепление психического здоровья;</w:t>
      </w:r>
    </w:p>
    <w:p w14:paraId="763EBA6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F80F6E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первая помощь, история возникновения скорой медицинской помощи и первой помощи; </w:t>
      </w:r>
    </w:p>
    <w:p w14:paraId="718BCEE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8D8AD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состояния, при которых оказывается первая помощь;</w:t>
      </w:r>
    </w:p>
    <w:p w14:paraId="201393E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A1DB0D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мероприятия по оказанию первой помощи;</w:t>
      </w:r>
    </w:p>
    <w:p w14:paraId="5015796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2E01E3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алгоритм первой помощи;</w:t>
      </w:r>
    </w:p>
    <w:p w14:paraId="4AF4191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17383E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179770F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7D54A8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действия при прибытии скорой медицинской помощи.</w:t>
      </w:r>
    </w:p>
    <w:p w14:paraId="3C983F75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37C74A5D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9. «Безопасность в социуме»:</w:t>
      </w:r>
    </w:p>
    <w:p w14:paraId="737CA9F9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1091ADA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понятия «общение»; </w:t>
      </w:r>
    </w:p>
    <w:p w14:paraId="3FBF53E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A02B14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навыки конструктивного общения;</w:t>
      </w:r>
    </w:p>
    <w:p w14:paraId="44574A3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3C6983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14:paraId="54C94779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C7C53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межличностное общение, общение в группе, межгрупповое общение (взаимодействие);</w:t>
      </w:r>
    </w:p>
    <w:p w14:paraId="32E5F48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AE18F5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особенности общения в группе;</w:t>
      </w:r>
    </w:p>
    <w:p w14:paraId="7A44E95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0B8047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психологические характеристики группы и особенности взаимодействия в группе;</w:t>
      </w:r>
    </w:p>
    <w:p w14:paraId="6E9152FA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8292EA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групповые нормы и ценности;</w:t>
      </w:r>
    </w:p>
    <w:p w14:paraId="3EF014B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56711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коллектив как социальная группа;</w:t>
      </w:r>
    </w:p>
    <w:p w14:paraId="5E3E42D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96519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психологические закономерности в группе;</w:t>
      </w:r>
    </w:p>
    <w:p w14:paraId="42C5363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2BDE1C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понятие «конфликт», стадии развития конфликта;</w:t>
      </w:r>
    </w:p>
    <w:p w14:paraId="698C5F0B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927269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конфликты в межличностном общении, конфликты в малой группе; </w:t>
      </w:r>
    </w:p>
    <w:p w14:paraId="7DFFBFB9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76B12B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факторы, способствующие и препятствующие эскалации конфликта;</w:t>
      </w:r>
    </w:p>
    <w:p w14:paraId="41BAEAA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AC8C42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способы поведения в конфликте;</w:t>
      </w:r>
    </w:p>
    <w:p w14:paraId="431A3B4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060D93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деструктивное и агрессивное поведение;</w:t>
      </w:r>
    </w:p>
    <w:p w14:paraId="7E7A560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642D06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конструктивное поведение в конфликте;</w:t>
      </w:r>
    </w:p>
    <w:p w14:paraId="3C41466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F36882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роль регуляции эмоций при разрешении конфликта, способы саморегуляции;</w:t>
      </w:r>
    </w:p>
    <w:p w14:paraId="5A1121F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E51FC7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способы разрешения конфликтных ситуаций;</w:t>
      </w:r>
    </w:p>
    <w:p w14:paraId="0A4F505A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FCA4E7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основные формы участия третьей стороны в процессе урегулирования и разрешения конфликта;</w:t>
      </w:r>
    </w:p>
    <w:p w14:paraId="2F31B0F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05E6C8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ведение переговоров при разрешении конфликта; </w:t>
      </w:r>
    </w:p>
    <w:p w14:paraId="6176B33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1C5161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опасные проявления конфликтов (буллинг, насилие);</w:t>
      </w:r>
    </w:p>
    <w:p w14:paraId="20ED98D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60E6A0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способы противодействия буллингу и проявлению насилия;</w:t>
      </w:r>
    </w:p>
    <w:p w14:paraId="0207095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2FDB37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способы психологического воздействия; </w:t>
      </w:r>
    </w:p>
    <w:p w14:paraId="39DB58F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EF0E01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психологическое влияние в малой группе;</w:t>
      </w:r>
    </w:p>
    <w:p w14:paraId="69D0819A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F08EF3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положительные и отрицательные стороны конформизма;</w:t>
      </w:r>
    </w:p>
    <w:p w14:paraId="14CD53D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416308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эмпатия и уважение к партнёру (партнёрам) по общению как основа коммуникации; </w:t>
      </w:r>
    </w:p>
    <w:p w14:paraId="02517C1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B11992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убеждающая коммуникация;</w:t>
      </w:r>
    </w:p>
    <w:p w14:paraId="3D2C519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84407E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манипуляция в общении, цели, технологии и способы противодействия;</w:t>
      </w:r>
    </w:p>
    <w:p w14:paraId="14F13BC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59041D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психологическое влияние на большие группы;</w:t>
      </w:r>
    </w:p>
    <w:p w14:paraId="0A3A1C6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25FC88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способы воздействия на большую группу: заражение; убеждение; внушение; подражание;</w:t>
      </w:r>
    </w:p>
    <w:p w14:paraId="5F9D80B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860E9C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деструктивные и псевдопсихологические технологии;</w:t>
      </w:r>
    </w:p>
    <w:p w14:paraId="78F5D26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994D7F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противодействие вовлечению молодёжи в противозаконную и антиобщественную деятельность.</w:t>
      </w:r>
    </w:p>
    <w:p w14:paraId="2E2CE00A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0A9BAEE9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10. «Безопасность в информационном пространстве»:</w:t>
      </w:r>
    </w:p>
    <w:p w14:paraId="1191DADE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23862F4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понятия «цифровая среда», «цифровой след»;</w:t>
      </w:r>
    </w:p>
    <w:p w14:paraId="6DD1365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E1FCA7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влияние цифровой среды на жизнь человека;</w:t>
      </w:r>
    </w:p>
    <w:p w14:paraId="74A6AC5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92F5F0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приватность, персональные данные;</w:t>
      </w:r>
    </w:p>
    <w:p w14:paraId="695D511A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BFD502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«цифровая зависимость», её признаки и последствия;</w:t>
      </w:r>
    </w:p>
    <w:p w14:paraId="7FF9A03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68558D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опасности и риски цифровой среды, их источники;</w:t>
      </w:r>
    </w:p>
    <w:p w14:paraId="64AD322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369CF0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поведения в цифровой среде;</w:t>
      </w:r>
    </w:p>
    <w:p w14:paraId="6D38C0C5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548355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вредоносное программное обеспечение;</w:t>
      </w:r>
    </w:p>
    <w:p w14:paraId="2E33E490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D42F7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виды вредоносного программного обеспечения, его цели, принципы работы;</w:t>
      </w:r>
    </w:p>
    <w:p w14:paraId="422EE40B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EF49B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защиты от вредоносного программного обеспечения;</w:t>
      </w:r>
    </w:p>
    <w:p w14:paraId="45EBFBDF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92A86A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кража персональных данных, паролей;</w:t>
      </w:r>
    </w:p>
    <w:p w14:paraId="3F7CC36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61479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мошенничество, фишинг, правила защиты от мошенников;</w:t>
      </w:r>
    </w:p>
    <w:p w14:paraId="1F0471C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88CC34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безопасного использования устройств и программ;</w:t>
      </w:r>
    </w:p>
    <w:p w14:paraId="1B2CE75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4B3DF4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поведенческие опасности в цифровой среде и их причины;</w:t>
      </w:r>
    </w:p>
    <w:p w14:paraId="238A7FF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35CDFC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опасные персоны, имитация близких социальных отношений;</w:t>
      </w:r>
    </w:p>
    <w:p w14:paraId="6D01D17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9CD01C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48CA9A7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F95B43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травля в Интернете, методы защиты от травли;</w:t>
      </w:r>
    </w:p>
    <w:p w14:paraId="4D2F265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4DE2C8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деструктивные сообщества и деструктивный контент в цифровой среде, их признаки;</w:t>
      </w:r>
    </w:p>
    <w:p w14:paraId="7A5ED98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3CB3F5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механизмы вовлечения в деструктивные сообщества;</w:t>
      </w:r>
    </w:p>
    <w:p w14:paraId="4749FB3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367A0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вербовка, манипуляция, «воронки вовлечения»; </w:t>
      </w:r>
    </w:p>
    <w:p w14:paraId="50F4B96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779BAA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радикализация деструктива;</w:t>
      </w:r>
    </w:p>
    <w:p w14:paraId="73FA5369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55ECC9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профилактика и противодействие вовлечению в деструктивные сообщества;</w:t>
      </w:r>
    </w:p>
    <w:p w14:paraId="00DAC666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3F9E3D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коммуникации в цифровой среде;</w:t>
      </w:r>
    </w:p>
    <w:p w14:paraId="04A76098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43154D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достоверность информации в цифровой среде;</w:t>
      </w:r>
    </w:p>
    <w:p w14:paraId="1390FA6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BE3E92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источники информации, проверка на достоверность; </w:t>
      </w:r>
    </w:p>
    <w:p w14:paraId="3174A14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25B593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«информационный пузырь», манипуляция сознанием, пропаганда;</w:t>
      </w:r>
    </w:p>
    <w:p w14:paraId="657B411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47CF79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фальшивые аккаунты, вредные советчики, манипуляторы;</w:t>
      </w:r>
    </w:p>
    <w:p w14:paraId="0932DC0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F2EFA2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понятие «фейк», цели и виды, распространение фейков;</w:t>
      </w:r>
    </w:p>
    <w:p w14:paraId="483F008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403555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и инструменты для распознавания фейковых текстов и изображений;</w:t>
      </w:r>
    </w:p>
    <w:p w14:paraId="7EEEBE5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8088BC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прав человека в цифровой среде, их защита; </w:t>
      </w:r>
    </w:p>
    <w:p w14:paraId="6AE76DD1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6CD5E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ответственность за действия в Интернете;</w:t>
      </w:r>
    </w:p>
    <w:p w14:paraId="2957A743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2B877B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запрещённый контент;</w:t>
      </w:r>
    </w:p>
    <w:p w14:paraId="19D5F1D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FAC763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защита прав в цифровом пространстве.</w:t>
      </w:r>
    </w:p>
    <w:p w14:paraId="563FE808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6CB562C1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11. «Основы противодействия экстремизму и терроризму»:</w:t>
      </w:r>
    </w:p>
    <w:p w14:paraId="059A7CE1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12B5737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экстремизм и терроризм как угроза устойчивого развития общества;</w:t>
      </w:r>
    </w:p>
    <w:p w14:paraId="561B911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A9B138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понятия «экстремизм» и «терроризм», их взаимосвязь;</w:t>
      </w:r>
    </w:p>
    <w:p w14:paraId="2A48DD8A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67B34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варианты проявления экстремизма, возможные последствия;</w:t>
      </w:r>
    </w:p>
    <w:p w14:paraId="4D566557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67AA8A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преступления террористической направленности, их цель, причины, последствия; </w:t>
      </w:r>
    </w:p>
    <w:p w14:paraId="2AA5C82B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4FCF2D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опасность вовлечения в экстремистскую и террористическую деятельность: способы и признаки;</w:t>
      </w:r>
    </w:p>
    <w:p w14:paraId="66FDC89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104836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14:paraId="1531AB49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D84D11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формы террористических актов;</w:t>
      </w:r>
    </w:p>
    <w:p w14:paraId="5B55E9FE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9FEAD8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уровни террористической угрозы;</w:t>
      </w:r>
    </w:p>
    <w:p w14:paraId="0A5428B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9AA434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14:paraId="73E2E17D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1F1602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правовые основы противодействия экстремизму и терроризму в Российской Федерации;</w:t>
      </w:r>
    </w:p>
    <w:p w14:paraId="0403DAF2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2F330A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669E8674" w14:textId="77777777" w:rsidR="00586561" w:rsidRPr="00064153" w:rsidRDefault="0058656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A98FFC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права и обязанности граждан и общественных организаций в области противодействия экстремизму и терроризму.</w:t>
      </w:r>
    </w:p>
    <w:p w14:paraId="0A998E3A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3FF1F022" w14:textId="77777777" w:rsidR="00586561" w:rsidRPr="00064153" w:rsidRDefault="00586561">
      <w:pPr>
        <w:rPr>
          <w:sz w:val="24"/>
          <w:szCs w:val="24"/>
          <w:lang w:val="ru-RU"/>
        </w:rPr>
        <w:sectPr w:rsidR="00586561" w:rsidRPr="00064153">
          <w:pgSz w:w="11906" w:h="16383"/>
          <w:pgMar w:top="1134" w:right="850" w:bottom="1134" w:left="1701" w:header="720" w:footer="720" w:gutter="0"/>
          <w:cols w:space="720"/>
        </w:sectPr>
      </w:pPr>
    </w:p>
    <w:p w14:paraId="3F961082" w14:textId="77777777" w:rsidR="00586561" w:rsidRPr="00064153" w:rsidRDefault="003950FB">
      <w:pPr>
        <w:spacing w:after="0"/>
        <w:ind w:left="120"/>
        <w:rPr>
          <w:sz w:val="24"/>
          <w:szCs w:val="24"/>
          <w:lang w:val="ru-RU"/>
        </w:rPr>
      </w:pPr>
      <w:bookmarkStart w:id="4" w:name="block-43925390"/>
      <w:bookmarkEnd w:id="3"/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7B0421FE" w14:textId="77777777" w:rsidR="00586561" w:rsidRPr="00064153" w:rsidRDefault="00586561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6898F426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4EDB3EC7" w14:textId="77777777" w:rsidR="00586561" w:rsidRPr="00064153" w:rsidRDefault="00586561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14:paraId="4C04447D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14:paraId="5AC45456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38E45AC8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изучения ОБЗР включают:</w:t>
      </w:r>
    </w:p>
    <w:p w14:paraId="2B7B87F2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Гражданское воспитание:</w:t>
      </w:r>
    </w:p>
    <w:p w14:paraId="3D1B07DC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активной гражданской позиции обучающегося, готового </w:t>
      </w:r>
    </w:p>
    <w:p w14:paraId="51095E8F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 способного применять принципы и правила безопасного поведения в течение всей жизни;</w:t>
      </w:r>
    </w:p>
    <w:p w14:paraId="6F7D7368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3AC1465B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23B4E85A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6E428F9F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0A8CB92E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53A8DB46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Патриотическое воспитание:</w:t>
      </w:r>
    </w:p>
    <w:p w14:paraId="0FF0E3CD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14:paraId="275FDB02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14:paraId="2361A3A9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14:paraId="73D04C41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Духовно-нравственное воспитание:</w:t>
      </w:r>
    </w:p>
    <w:p w14:paraId="190A4CDB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духовных ценностей российского народа и российского воинства;</w:t>
      </w:r>
    </w:p>
    <w:p w14:paraId="3B332F1F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35A38FA1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5EC9E562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14:paraId="0271CEE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14:paraId="631B0F6A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202B48C1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3792C62B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14:paraId="14C91FFD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02DCE184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6EC425B2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75E705F7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6) Физическое воспитание:</w:t>
      </w:r>
    </w:p>
    <w:p w14:paraId="3ADCBFA7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41B14B4D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знание приёмов оказания первой помощи и готовность применять их в случае необходимости;</w:t>
      </w:r>
    </w:p>
    <w:p w14:paraId="49A29673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потребность в регулярном ведении здорового образа жизни;</w:t>
      </w:r>
    </w:p>
    <w:p w14:paraId="7D728C92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2E87B23A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7) Трудовое воспитание:</w:t>
      </w:r>
    </w:p>
    <w:p w14:paraId="26CD3835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29F21AA1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47F45001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02AE1514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14:paraId="6B6B4427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8) Экологическое воспитание:</w:t>
      </w:r>
    </w:p>
    <w:p w14:paraId="0D228C9A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0178A0E1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0BC07C4F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726D8863" w14:textId="77777777" w:rsidR="00586561" w:rsidRPr="00064153" w:rsidRDefault="003950FB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расширение представлений о деятельности экологической направленности.</w:t>
      </w:r>
    </w:p>
    <w:p w14:paraId="6F163150" w14:textId="77777777" w:rsidR="00586561" w:rsidRPr="00064153" w:rsidRDefault="00586561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416ECF83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531B9B65" w14:textId="77777777" w:rsidR="00586561" w:rsidRPr="00064153" w:rsidRDefault="003950FB">
      <w:pPr>
        <w:spacing w:after="0" w:line="96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6525647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68CA703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3CF0003F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5E4648C7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4962D69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6FCFC9C1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117BDBF7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14:paraId="57B2471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6D5EAF5F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развивать творческое мышление при решении ситуационных задач.</w:t>
      </w:r>
    </w:p>
    <w:p w14:paraId="647AC42C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4C4C524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1BCBEB45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790D6CD6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14:paraId="1315457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32173D5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40996BF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приобретённые знания и навыки, оценивать возможность их реализации в реальных ситуациях;</w:t>
      </w:r>
    </w:p>
    <w:p w14:paraId="58D03E32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14:paraId="47EEDEF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31ECFC5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6B99F93C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14:paraId="0CFB6C42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2474E463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336A7D96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1760B23F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73A2CAB0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4746BDC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14:paraId="7FEBF852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1AA2715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14:paraId="64E3646E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0290CEE5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85DCF22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11DFF7B7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582EDFF7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1952F60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14:paraId="1EB59DA0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14:paraId="386CBB3F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14:paraId="3E583B99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Самоконтроль, принятие себя и других:</w:t>
      </w:r>
    </w:p>
    <w:p w14:paraId="59F34302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645E892D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14:paraId="19C1814E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2F8A4DC7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14:paraId="67D686DC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2C008F46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2C8532BE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0CF8735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326DEC62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3E123748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BDF8A2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29C45243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результаты, формируемые в ходе изучения ОБЗР, должны обеспечивать:</w:t>
      </w:r>
    </w:p>
    <w:p w14:paraId="6B94A87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41107636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14:paraId="2F93D574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14:paraId="557082D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14:paraId="5857E7FD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14:paraId="3F6BC11B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14:paraId="23DC0DBD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4C07D8D6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14:paraId="64166707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4A7B56D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78BFC4D4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14:paraId="6FEEFED6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3EB34177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14:paraId="7DE35775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</w:t>
      </w: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криминального характера, опасности вовлечения в деструктивную деятельность) и противодействовать им;</w:t>
      </w:r>
    </w:p>
    <w:p w14:paraId="159F0C8E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14:paraId="11B1708A" w14:textId="77777777" w:rsidR="00586561" w:rsidRPr="00064153" w:rsidRDefault="003950F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5F372683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14:paraId="61CD5B43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1. «Безопасное и устойчивое развитие личности, общества, государства»:</w:t>
      </w:r>
    </w:p>
    <w:p w14:paraId="1E32F3D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23C1DC3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5F2A2B0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6FC0BD5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502BEB9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3FF938C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5702E92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25B6667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6186988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0396926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427BD3C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Вооружённых Сил Российской в обеспечении национальной безопасности.</w:t>
      </w:r>
    </w:p>
    <w:p w14:paraId="23779EDB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2. «Основы военной подготовки»:</w:t>
      </w:r>
    </w:p>
    <w:p w14:paraId="3F16082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строевые приёмы в движении без оружия;</w:t>
      </w:r>
    </w:p>
    <w:p w14:paraId="4B44B7A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выполнять строевые приёмы в движении без оружия;</w:t>
      </w:r>
    </w:p>
    <w:p w14:paraId="2645A36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основах общевойскового боя;</w:t>
      </w:r>
    </w:p>
    <w:p w14:paraId="589AB9A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видах общевойскового боя и способах маневра в бою;</w:t>
      </w:r>
    </w:p>
    <w:p w14:paraId="42D1129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походном, предбоевом и боевом порядке подразделений;</w:t>
      </w:r>
    </w:p>
    <w:p w14:paraId="69C2D2F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способы действий военнослужащего в бою;</w:t>
      </w:r>
    </w:p>
    <w:p w14:paraId="7223483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правила и меры безопасности при обращении с оружием; </w:t>
      </w:r>
    </w:p>
    <w:p w14:paraId="4E95FF3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14:paraId="6B6D5C8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5D8304E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способы удержания оружия, правила прицеливания и производства меткого выстрела;</w:t>
      </w:r>
    </w:p>
    <w:p w14:paraId="065EE5D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14:paraId="01A3074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современных видах короткоствольного стрелкового оружия;</w:t>
      </w:r>
    </w:p>
    <w:p w14:paraId="665AD06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14:paraId="44FB218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 конструктивных особенностях БПЛА </w:t>
      </w:r>
      <w:proofErr w:type="spellStart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квадрокоптерного</w:t>
      </w:r>
      <w:proofErr w:type="spellEnd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 типа;</w:t>
      </w:r>
    </w:p>
    <w:p w14:paraId="7141BF8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 способах боевого применения БПЛА; </w:t>
      </w:r>
    </w:p>
    <w:p w14:paraId="025DCAE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истории возникновения и развития связи;</w:t>
      </w:r>
    </w:p>
    <w:p w14:paraId="633DDB8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571CB60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0380C49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7E02098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шанцевом инструменте;</w:t>
      </w:r>
    </w:p>
    <w:p w14:paraId="2F35515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позиции отделения и порядке оборудования окопа для стрелка;</w:t>
      </w:r>
    </w:p>
    <w:p w14:paraId="2B7F79C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видах оружия массового поражения и их поражающих факторах;</w:t>
      </w:r>
    </w:p>
    <w:p w14:paraId="546EF5E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способы действий при применении противником оружия массового поражения;</w:t>
      </w:r>
    </w:p>
    <w:p w14:paraId="3FDD2E8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оказания первой помощи в бою;</w:t>
      </w:r>
    </w:p>
    <w:p w14:paraId="234F026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условные зоны оказания первой помощи в бою;</w:t>
      </w:r>
    </w:p>
    <w:p w14:paraId="291C11F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приемы самопомощи в бою;</w:t>
      </w:r>
    </w:p>
    <w:p w14:paraId="34E9334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 военно-учетных специальностях; </w:t>
      </w:r>
    </w:p>
    <w:p w14:paraId="7161E84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особенности прохождение военной службы по призыву и по контракту;</w:t>
      </w:r>
    </w:p>
    <w:p w14:paraId="541843A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представления о военно-учебных заведениях; </w:t>
      </w:r>
    </w:p>
    <w:p w14:paraId="41E769E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14:paraId="65D6AAC4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3. «Культура безопасности жизнедеятельности в современном обществе»:</w:t>
      </w:r>
    </w:p>
    <w:p w14:paraId="776217F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14:paraId="093E34C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327A714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общие принципы безопасного поведения, приводить примеры;</w:t>
      </w:r>
    </w:p>
    <w:p w14:paraId="1E59A91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понятий «</w:t>
      </w:r>
      <w:proofErr w:type="spellStart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14:paraId="70B86C1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влияние поведения человека на его безопасность, приводить примеры; </w:t>
      </w:r>
    </w:p>
    <w:p w14:paraId="6E18541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иметь навыки оценки своих действий с точки зрения их влияния на безопасность;</w:t>
      </w:r>
    </w:p>
    <w:p w14:paraId="365E37F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суть риск-ориентированного подхода к обеспечению безопасности; </w:t>
      </w:r>
    </w:p>
    <w:p w14:paraId="5794E6B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14:paraId="06634C2E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4. «Безопасность в быту»:</w:t>
      </w:r>
    </w:p>
    <w:p w14:paraId="2A6E2A7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5F5F37E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62F130C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возникновения бытовых отравлений, иметь навыки их профилактики;</w:t>
      </w:r>
    </w:p>
    <w:p w14:paraId="59E9062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первой помощи при бытовых отравлениях;</w:t>
      </w:r>
    </w:p>
    <w:p w14:paraId="5B9EDBE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получения бытовых травм;</w:t>
      </w:r>
    </w:p>
    <w:p w14:paraId="78678B9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взаимосвязь поведения и риска получить травму;</w:t>
      </w:r>
    </w:p>
    <w:p w14:paraId="37638CD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011F756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2EE844C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поведения при угрозе и возникновении пожара;</w:t>
      </w:r>
    </w:p>
    <w:p w14:paraId="1FA2E43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14:paraId="47196B6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353B369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14:paraId="3BA8FB2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5CB7833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поведения при возникновении аварии на коммунальной системе;</w:t>
      </w:r>
    </w:p>
    <w:p w14:paraId="0730FD5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взаимодействия с коммунальными службами.</w:t>
      </w:r>
    </w:p>
    <w:p w14:paraId="7D72D255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5. «Безопасность на транспорте»:</w:t>
      </w:r>
    </w:p>
    <w:p w14:paraId="38FBF2C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дорожного движения;</w:t>
      </w:r>
    </w:p>
    <w:p w14:paraId="349D855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1A1184F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2D27E01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14:paraId="6DCB8CD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34E71BC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знаниях и навыках, необходимых водителю;</w:t>
      </w:r>
    </w:p>
    <w:p w14:paraId="21225F8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14:paraId="3EB70ED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оказания первой помощи, навыки пользования огнетушителем;</w:t>
      </w:r>
    </w:p>
    <w:p w14:paraId="0FC1175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источники опасности на различных видах транспорта, приводить примеры;</w:t>
      </w:r>
    </w:p>
    <w:p w14:paraId="7DA81D4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3578C02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иметь представление о порядке действий при возникновении </w:t>
      </w:r>
      <w:proofErr w:type="spellStart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опасныхи</w:t>
      </w:r>
      <w:proofErr w:type="spellEnd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 чрезвычайных ситуаций на различных видах транспорта.</w:t>
      </w:r>
    </w:p>
    <w:p w14:paraId="74708662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6. «Безопасность в общественных местах»:</w:t>
      </w:r>
    </w:p>
    <w:p w14:paraId="1BE0653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перечислять и классифицировать основные источники опасности в общественных местах;</w:t>
      </w:r>
    </w:p>
    <w:p w14:paraId="0A980CD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0631FC8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оценки рисков возникновения толпы, давки;</w:t>
      </w:r>
    </w:p>
    <w:p w14:paraId="46B1D87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2FCAAFD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0DC7A33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безопасного поведения при проявлении агрессии;</w:t>
      </w:r>
    </w:p>
    <w:p w14:paraId="3ECC667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безопасном поведении для снижения рисков криминогенного характера;</w:t>
      </w:r>
    </w:p>
    <w:p w14:paraId="4283D10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потеряться в общественном месте;</w:t>
      </w:r>
    </w:p>
    <w:p w14:paraId="55F5CAC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порядок действий в случаях, когда потерялся человек;</w:t>
      </w:r>
    </w:p>
    <w:p w14:paraId="517250E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пожарной безопасности в общественных местах;</w:t>
      </w:r>
    </w:p>
    <w:p w14:paraId="299752E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2D53B08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14:paraId="7EA8BBC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14:paraId="14F1339D" w14:textId="77777777" w:rsidR="00EC30E0" w:rsidRDefault="00EC30E0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highlight w:val="yellow"/>
          <w:lang w:val="ru-RU"/>
        </w:rPr>
      </w:pPr>
    </w:p>
    <w:p w14:paraId="2A38C817" w14:textId="56DA6F6B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EC30E0">
        <w:rPr>
          <w:rFonts w:ascii="Times New Roman" w:hAnsi="Times New Roman"/>
          <w:b/>
          <w:color w:val="000000"/>
          <w:sz w:val="24"/>
          <w:szCs w:val="24"/>
          <w:highlight w:val="yellow"/>
          <w:lang w:val="ru-RU"/>
        </w:rPr>
        <w:t>11 КЛАСС</w:t>
      </w:r>
    </w:p>
    <w:p w14:paraId="5F60EB80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«Безопасность в природной среде»:</w:t>
      </w:r>
    </w:p>
    <w:p w14:paraId="243782D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выделять и классифицировать источники опасности в природной среде;</w:t>
      </w:r>
    </w:p>
    <w:p w14:paraId="00A336D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14:paraId="107AB90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4F1A32B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3B1879A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 порядке действий, если человек потерялся в природной среде;</w:t>
      </w:r>
    </w:p>
    <w:p w14:paraId="34FFAB5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4F5C56B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2477498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0F4B94F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природные чрезвычайные ситуации;</w:t>
      </w:r>
    </w:p>
    <w:p w14:paraId="619F471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14:paraId="3676F20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14:paraId="0C2FEAF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указывать причины и признаки возникновения природных пожаров;</w:t>
      </w:r>
    </w:p>
    <w:p w14:paraId="2556835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влияние поведения человека на риски возникновения природных пожаров;</w:t>
      </w:r>
    </w:p>
    <w:p w14:paraId="02FA5B0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5982157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14:paraId="6E7F84B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14:paraId="2D12B68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41F0F0F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53584B9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14:paraId="7D585A8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14:paraId="4196179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3613727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231C0A9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14:paraId="05CE186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14:paraId="4E8AAB9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38E6867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7EC17AA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5F8BBA2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0E704CE6" w14:textId="77777777" w:rsidR="00586561" w:rsidRPr="00064153" w:rsidRDefault="003950FB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экологической грамотности и разумного природопользования.</w:t>
      </w:r>
    </w:p>
    <w:p w14:paraId="0542BCEB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Модуль № 8. «Основы медицинских знаний. Оказание первой помощи»:</w:t>
      </w:r>
    </w:p>
    <w:p w14:paraId="6C56410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4409E2E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4A53138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7021312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4467A2D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соблюдения мер личной профилактики;</w:t>
      </w:r>
    </w:p>
    <w:p w14:paraId="56DE43A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роль вакцинации в профилактике инфекционных заболеваний, приводить примеры;</w:t>
      </w:r>
    </w:p>
    <w:p w14:paraId="27D6570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64D6717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понятия «вакцинация по эпидемиологическим показаниям»;</w:t>
      </w:r>
    </w:p>
    <w:p w14:paraId="11CB3FE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3D5FC68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1E4F1C2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5BF8D7F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 w14:paraId="748214F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вызова скорой медицинской помощи;</w:t>
      </w:r>
    </w:p>
    <w:p w14:paraId="3D6B39B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образа жизни в профилактике и защите от неинфекционных заболеваний;</w:t>
      </w:r>
    </w:p>
    <w:p w14:paraId="5591462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413CC32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53183EA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критерии психического здоровья и психологического благополучия;</w:t>
      </w:r>
    </w:p>
    <w:p w14:paraId="6427A9E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60AE406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17E9E42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02E23DC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3C68C91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понятия «инклюзивное обучение»;</w:t>
      </w:r>
    </w:p>
    <w:p w14:paraId="1AF67FD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навыки, позволяющие минимизировать влияние хронического стресса;</w:t>
      </w:r>
    </w:p>
    <w:p w14:paraId="7D937D2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1E35FCE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правовые основы оказания первой помощи в Российской Федерации;</w:t>
      </w:r>
    </w:p>
    <w:p w14:paraId="183487A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объяснять смысл понятий «первая помощь», «скорая медицинская помощь», их соотношение;</w:t>
      </w:r>
    </w:p>
    <w:p w14:paraId="3244178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14:paraId="7947B9C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применения алгоритма первой помощи;</w:t>
      </w:r>
    </w:p>
    <w:p w14:paraId="4FAE434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6B571783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9. «Безопасность в социуме»:</w:t>
      </w:r>
    </w:p>
    <w:p w14:paraId="072DE2F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14:paraId="0668163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конструктивного общения;</w:t>
      </w:r>
    </w:p>
    <w:p w14:paraId="6227F2B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понятий «социальная группа», «малая группа», «большая группа»;</w:t>
      </w:r>
    </w:p>
    <w:p w14:paraId="3197816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взаимодействие в группе;</w:t>
      </w:r>
    </w:p>
    <w:p w14:paraId="1C4BBF8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14:paraId="20FF94F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понятия «конфликт»;</w:t>
      </w:r>
    </w:p>
    <w:p w14:paraId="0802389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стадии развития конфликта, приводить примеры;</w:t>
      </w:r>
    </w:p>
    <w:p w14:paraId="584204E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факторы, способствующие и препятствующие развитию конфликта;</w:t>
      </w:r>
    </w:p>
    <w:p w14:paraId="77C2B1A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конструктивного разрешения конфликта;</w:t>
      </w:r>
    </w:p>
    <w:p w14:paraId="0327876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условия привлечения третьей стороны для разрешения конфликта;</w:t>
      </w:r>
    </w:p>
    <w:p w14:paraId="1E81510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способах пресечения опасных проявлений конфликтов;</w:t>
      </w:r>
    </w:p>
    <w:p w14:paraId="620D791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способы противодействия буллингу, проявлениям насилия;</w:t>
      </w:r>
    </w:p>
    <w:p w14:paraId="39EC580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способы психологического воздействия;</w:t>
      </w:r>
    </w:p>
    <w:p w14:paraId="3AF8EB9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убеждающей коммуникации;</w:t>
      </w:r>
    </w:p>
    <w:p w14:paraId="7A73CA49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смысл понятия «манипуляция»; </w:t>
      </w:r>
    </w:p>
    <w:p w14:paraId="4724541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характеристики манипулятивного воздействия, приводить примеры; </w:t>
      </w:r>
    </w:p>
    <w:p w14:paraId="57BA12A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представления о способах противодействия манипуляции;</w:t>
      </w:r>
    </w:p>
    <w:p w14:paraId="1869670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14:paraId="1EA26EC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деструктивных и псевдопсихологических технологиях и способах противодействия.</w:t>
      </w:r>
    </w:p>
    <w:p w14:paraId="587FBB94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10. «Безопасность в информационном пространстве»:</w:t>
      </w:r>
    </w:p>
    <w:p w14:paraId="374BF1F6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цифровую среду, её влияние на жизнь человека;</w:t>
      </w:r>
    </w:p>
    <w:p w14:paraId="778E31FF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понятий «цифровая среда», «цифровой след», «персональные данные»;</w:t>
      </w:r>
    </w:p>
    <w:p w14:paraId="2520F65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14:paraId="7C97B82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637FB73B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35A54C58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216E93C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иметь навыки безопасного использования устройств и программ;</w:t>
      </w:r>
    </w:p>
    <w:p w14:paraId="2A27070A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3645DFC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31A5AFC7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навыки безопасной коммуникации в цифровой среде;</w:t>
      </w:r>
    </w:p>
    <w:p w14:paraId="3C5535C4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14:paraId="2BFC7D31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14:paraId="105B843D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21ECDDEC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14:paraId="170A5E56" w14:textId="77777777" w:rsidR="00586561" w:rsidRPr="00064153" w:rsidRDefault="003950FB">
      <w:pPr>
        <w:spacing w:after="0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11. «Основы противодействия экстремизму и терроризму»:</w:t>
      </w:r>
    </w:p>
    <w:p w14:paraId="03D1B42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14:paraId="1EF9FF4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14:paraId="77C269CE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7861F413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методах и видах террористической деятельности;</w:t>
      </w:r>
    </w:p>
    <w:p w14:paraId="60DD810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14:paraId="2CAABFD5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2D8E1842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14:paraId="3F457990" w14:textId="77777777" w:rsidR="00586561" w:rsidRPr="00064153" w:rsidRDefault="003950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67555E21" w14:textId="77777777" w:rsidR="00586561" w:rsidRPr="00064153" w:rsidRDefault="00586561">
      <w:pPr>
        <w:rPr>
          <w:sz w:val="24"/>
          <w:szCs w:val="24"/>
          <w:lang w:val="ru-RU"/>
        </w:rPr>
        <w:sectPr w:rsidR="00586561" w:rsidRPr="00064153">
          <w:pgSz w:w="11906" w:h="16383"/>
          <w:pgMar w:top="1134" w:right="850" w:bottom="1134" w:left="1701" w:header="720" w:footer="720" w:gutter="0"/>
          <w:cols w:space="720"/>
        </w:sectPr>
      </w:pPr>
    </w:p>
    <w:p w14:paraId="51090981" w14:textId="77777777" w:rsidR="00586561" w:rsidRPr="00064153" w:rsidRDefault="003950FB">
      <w:pPr>
        <w:spacing w:after="0"/>
        <w:ind w:left="120"/>
        <w:rPr>
          <w:sz w:val="24"/>
          <w:szCs w:val="24"/>
        </w:rPr>
      </w:pPr>
      <w:bookmarkStart w:id="5" w:name="block-43925391"/>
      <w:bookmarkEnd w:id="4"/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064153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62BE7AD2" w14:textId="77777777" w:rsidR="00586561" w:rsidRPr="00064153" w:rsidRDefault="003950FB">
      <w:pPr>
        <w:spacing w:after="0"/>
        <w:ind w:left="120"/>
        <w:rPr>
          <w:sz w:val="24"/>
          <w:szCs w:val="24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4696"/>
        <w:gridCol w:w="1450"/>
        <w:gridCol w:w="1841"/>
        <w:gridCol w:w="1910"/>
        <w:gridCol w:w="3103"/>
      </w:tblGrid>
      <w:tr w:rsidR="00586561" w:rsidRPr="00064153" w14:paraId="497EAF6C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7AA5C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C3694D1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7E16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48E1CB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F016C1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5E37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21562D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214A7A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1C94BC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2A340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1BD958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11D6C1B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0C8ED0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73AC9C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55B326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6AA71B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D94575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  <w:tr w:rsidR="00586561" w:rsidRPr="00EC30E0" w14:paraId="62654A6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145FC7C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F3F6B1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4BAF62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893F63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F59EEA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8265A5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EC30E0" w14:paraId="66BBBAD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2E3EFC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71FB5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военной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8C3D081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B22E2E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46732B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612B52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EC30E0" w14:paraId="0D60E59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AFB6348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1C9C3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9A0F83D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F60205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5C57DD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478E7C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EC30E0" w14:paraId="419C4BAF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9545D9E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98641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544C39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A0F32C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41C7A8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3954C4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EC30E0" w14:paraId="02A3557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4105736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EE75E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42DFD1A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353B4A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D4614D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49AD32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EC30E0" w14:paraId="77CF9F7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F13597A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5C789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общественных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местах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A8AE61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DAAB54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8F987B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7D7406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/8332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064153" w14:paraId="35F89E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257A7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D7DFC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7B19AB6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388E68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5FF80B0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</w:tbl>
    <w:p w14:paraId="1DEB47C8" w14:textId="77777777" w:rsidR="00586561" w:rsidRPr="00064153" w:rsidRDefault="00586561">
      <w:pPr>
        <w:rPr>
          <w:sz w:val="24"/>
          <w:szCs w:val="24"/>
        </w:rPr>
        <w:sectPr w:rsidR="00586561" w:rsidRPr="00064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2D98B3" w14:textId="77777777" w:rsidR="00586561" w:rsidRPr="00064153" w:rsidRDefault="003950FB">
      <w:pPr>
        <w:spacing w:after="0"/>
        <w:ind w:left="120"/>
        <w:rPr>
          <w:sz w:val="24"/>
          <w:szCs w:val="24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599"/>
        <w:gridCol w:w="1500"/>
        <w:gridCol w:w="1841"/>
        <w:gridCol w:w="1910"/>
        <w:gridCol w:w="3050"/>
      </w:tblGrid>
      <w:tr w:rsidR="00586561" w:rsidRPr="00064153" w14:paraId="00F1C938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47EB1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8127F97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B57A2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51D04A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47B776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55DFF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87DE61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071089B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C12549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C04759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D7E00D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5F40ED3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EE9AE1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5C952F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77FE18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FFC138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85AB7C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  <w:tr w:rsidR="00586561" w:rsidRPr="00EC30E0" w14:paraId="6B270A5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07F1662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8A613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среде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5C0CDAE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09F5D5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CCD616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E1E4AC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86561" w:rsidRPr="00EC30E0" w14:paraId="63BC6B5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3C44382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5EA9F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9AB5D77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E2D9E48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71E1A4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8E2114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86561" w:rsidRPr="00EC30E0" w14:paraId="773DF15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E6FA195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969FF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социуме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C8330C7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FF313A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B4644A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1C3FFE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86561" w:rsidRPr="00EC30E0" w14:paraId="2EA9A0A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E60E3C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0E703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информационном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пространстве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2F355DA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C3179A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115572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ABC8E3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86561" w:rsidRPr="00EC30E0" w14:paraId="0FDE799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C855FD1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B9A86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47E11DE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380500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C8C243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755565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86561" w:rsidRPr="00064153" w14:paraId="533DA2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EA4BF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0B7268CE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F2B6148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E3FD4B4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1CFFD84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</w:tbl>
    <w:p w14:paraId="7E833724" w14:textId="77777777" w:rsidR="00586561" w:rsidRPr="00064153" w:rsidRDefault="00586561">
      <w:pPr>
        <w:rPr>
          <w:sz w:val="24"/>
          <w:szCs w:val="24"/>
        </w:rPr>
        <w:sectPr w:rsidR="00586561" w:rsidRPr="00064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E75306" w14:textId="77777777" w:rsidR="00586561" w:rsidRPr="00064153" w:rsidRDefault="00586561">
      <w:pPr>
        <w:rPr>
          <w:sz w:val="24"/>
          <w:szCs w:val="24"/>
        </w:rPr>
        <w:sectPr w:rsidR="00586561" w:rsidRPr="00064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68B2DE" w14:textId="77777777" w:rsidR="00586561" w:rsidRPr="00064153" w:rsidRDefault="003950FB">
      <w:pPr>
        <w:spacing w:after="0"/>
        <w:ind w:left="120"/>
        <w:rPr>
          <w:sz w:val="24"/>
          <w:szCs w:val="24"/>
        </w:rPr>
      </w:pPr>
      <w:bookmarkStart w:id="6" w:name="block-43925394"/>
      <w:bookmarkEnd w:id="5"/>
      <w:r w:rsidRPr="0006415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36A2D680" w14:textId="77777777" w:rsidR="00586561" w:rsidRPr="00064153" w:rsidRDefault="003950FB">
      <w:pPr>
        <w:spacing w:after="0"/>
        <w:ind w:left="120"/>
        <w:rPr>
          <w:sz w:val="24"/>
          <w:szCs w:val="24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786"/>
        <w:gridCol w:w="1165"/>
        <w:gridCol w:w="1841"/>
        <w:gridCol w:w="1910"/>
        <w:gridCol w:w="1347"/>
        <w:gridCol w:w="3103"/>
      </w:tblGrid>
      <w:tr w:rsidR="00586561" w:rsidRPr="00064153" w14:paraId="4C84F169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0BBCE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7D5A999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C263F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78199D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F71C1A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FDF33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C68D37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86069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CB8118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5B30186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E17AC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4EE2BF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5D9B3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5197BE8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B339C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FBCD14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B6456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09220E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04B0CE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FFB0D8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  <w:tr w:rsidR="00586561" w:rsidRPr="00EC30E0" w14:paraId="542BC92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25CBC9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07D51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865227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0AA5F8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8DE20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25E71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1F131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6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eae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fff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586561" w:rsidRPr="00064153" w14:paraId="59F0FB0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D16DD5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6F5DD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6FFCA9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3CCD6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A041A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048D9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B8005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420C7E4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DAAF42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82328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D9E7D8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A0322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B085C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087F41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06AC4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34388C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54689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3E498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9832BD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DF3CF2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320A4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C0EAA9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F716F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31D9DB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6DEA68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C6861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126F2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3E11D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40333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F975F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301671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442648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C0A73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DAF60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1DC569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2B169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0DDF8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459EA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E5421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6DAC169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BCDFCB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E2350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Требования безопасности при обращении с оружием и боеприпасами (огневая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1935EA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36533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22119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0A57D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D9194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1D8071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EB1EC7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8B19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923DC9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58FD8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02A552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8CF1A3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1ED28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670236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891C0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060BD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003CB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2753D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C81A8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AE6219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F5FD4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45F56D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DE9A74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D8490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76792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13487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D052B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0189D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11339B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1FE96E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77413C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0E9B4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68A03A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D7C74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05ED4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6D8761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EF5700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6CCCF2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4B5840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85838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141B6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6B0E5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11D8A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B054B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AF654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4C4256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6D5727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B5229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FD2098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D85F5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CDF9D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F7D07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05CACF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145BF7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EACA2C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5AB0F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Первая помощь на поле боя (военно-медицинская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подготовка.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447376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0E4D7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BE684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B45A4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F7CC0D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69FB42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2ED461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965C4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5F4E9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55AF5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33C1C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9E5CE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5E6FF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424C00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44891E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4D351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Военно-учебные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заведения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военно-учебные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центры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FB84FB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297D28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B337A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69FC00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F53DA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EC30E0" w14:paraId="2DB197D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AC8849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F5441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430672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5B0B32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C9577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2CD24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8B150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7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/3488963</w:t>
              </w:r>
            </w:hyperlink>
          </w:p>
        </w:tc>
      </w:tr>
      <w:tr w:rsidR="00586561" w:rsidRPr="00EC30E0" w14:paraId="129C2B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1AC9E2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BF8E1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BBAC0E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C44D6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DB659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D4B8D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C3839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8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989222</w:t>
              </w:r>
            </w:hyperlink>
          </w:p>
        </w:tc>
      </w:tr>
      <w:tr w:rsidR="00586561" w:rsidRPr="00EC30E0" w14:paraId="79C02E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33DF3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07E85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опасности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697938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5C3FD9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0A2DE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8F574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14E5C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9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497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bff</w:t>
              </w:r>
              <w:proofErr w:type="spellEnd"/>
            </w:hyperlink>
          </w:p>
        </w:tc>
      </w:tr>
      <w:tr w:rsidR="00586561" w:rsidRPr="00EC30E0" w14:paraId="213689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C206B4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88120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27E922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27BAB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32873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7B5F6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07618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0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/1146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112</w:t>
              </w:r>
            </w:hyperlink>
          </w:p>
        </w:tc>
      </w:tr>
      <w:tr w:rsidR="00586561" w:rsidRPr="00EC30E0" w14:paraId="51E8DB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51A264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CFA82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72A121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9C5B5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68BEB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6A6A5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7DA9D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1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/1146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112</w:t>
              </w:r>
            </w:hyperlink>
          </w:p>
        </w:tc>
      </w:tr>
      <w:tr w:rsidR="00586561" w:rsidRPr="00EC30E0" w14:paraId="2F8F86E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499F29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6BCB1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Пожарная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5B6ACE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1D29D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DA0D9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49464F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1B0B5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2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/1146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112</w:t>
              </w:r>
            </w:hyperlink>
          </w:p>
        </w:tc>
      </w:tr>
      <w:tr w:rsidR="00586561" w:rsidRPr="00EC30E0" w14:paraId="4068FE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378538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FE706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2A64E7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6DAAB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3AFC2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E9587D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F47CE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3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/63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34161</w:t>
              </w:r>
            </w:hyperlink>
          </w:p>
        </w:tc>
      </w:tr>
      <w:tr w:rsidR="00586561" w:rsidRPr="00EC30E0" w14:paraId="53F92D4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E987F6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11B1A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D8F981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E8BFA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0D31D2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3D426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29E9C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4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/63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34161</w:t>
              </w:r>
            </w:hyperlink>
          </w:p>
        </w:tc>
      </w:tr>
      <w:tr w:rsidR="00586561" w:rsidRPr="00EC30E0" w14:paraId="1EF2FBA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4B2EC0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4D3E6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611B7D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686B4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E8F0C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6964D9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4EA3E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5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86561" w:rsidRPr="00EC30E0" w14:paraId="5D94BD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AC5588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5A40E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780F51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F081F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B613D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24847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FA7CD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6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86561" w:rsidRPr="00EC30E0" w14:paraId="33B74A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29EBC5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46B38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62A035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A8DA6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CEC63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979D1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72B5D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7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659795</w:t>
              </w:r>
            </w:hyperlink>
          </w:p>
        </w:tc>
      </w:tr>
      <w:tr w:rsidR="00586561" w:rsidRPr="00EC30E0" w14:paraId="074629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9EF217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BA1B2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B03C85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0EB19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C05862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0B6F9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C57C8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8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cebedd</w:t>
              </w:r>
              <w:proofErr w:type="spellEnd"/>
            </w:hyperlink>
          </w:p>
        </w:tc>
      </w:tr>
      <w:tr w:rsidR="00586561" w:rsidRPr="00EC30E0" w14:paraId="2121B9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B77A8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53921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CD92E3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88D78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C0E6F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69E0C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E04771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9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cebedd</w:t>
              </w:r>
              <w:proofErr w:type="spellEnd"/>
            </w:hyperlink>
          </w:p>
        </w:tc>
      </w:tr>
      <w:tr w:rsidR="00586561" w:rsidRPr="00EC30E0" w14:paraId="3228AE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D662A8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9383E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36EEB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716B48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2D597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CEC9F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268E2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0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196276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86561" w:rsidRPr="00EC30E0" w14:paraId="54E2D35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B8B59C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1C00FC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5E78D2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4DEFB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F35BF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1BC39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2B157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1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196276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86561" w:rsidRPr="00EC30E0" w14:paraId="36ACB2E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D18B8A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E3010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AC3A58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472E0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BD269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7E789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E48AC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2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586561" w:rsidRPr="00EC30E0" w14:paraId="6160F67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594EF9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37594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6818A9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86E39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D5C35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B2BB6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CBB16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3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586561" w:rsidRPr="00EC30E0" w14:paraId="512B534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DAFE80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62703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Действия при пожаре, обрушении конструкций, угрозе или совершении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7776D3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1640E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C516B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045B4B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2F21A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4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586561" w:rsidRPr="00064153" w14:paraId="64F23C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274A9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C65AE11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D39DE3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5CF3E4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055749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</w:tbl>
    <w:p w14:paraId="3C1711EE" w14:textId="77777777" w:rsidR="00586561" w:rsidRPr="00064153" w:rsidRDefault="00586561">
      <w:pPr>
        <w:rPr>
          <w:sz w:val="24"/>
          <w:szCs w:val="24"/>
        </w:rPr>
        <w:sectPr w:rsidR="00586561" w:rsidRPr="00064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17B126" w14:textId="77777777" w:rsidR="00586561" w:rsidRPr="00064153" w:rsidRDefault="003950FB">
      <w:pPr>
        <w:spacing w:after="0"/>
        <w:ind w:left="120"/>
        <w:rPr>
          <w:sz w:val="24"/>
          <w:szCs w:val="24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537"/>
        <w:gridCol w:w="1109"/>
        <w:gridCol w:w="1841"/>
        <w:gridCol w:w="1910"/>
        <w:gridCol w:w="1347"/>
        <w:gridCol w:w="3463"/>
      </w:tblGrid>
      <w:tr w:rsidR="00586561" w:rsidRPr="00064153" w14:paraId="7E853C2F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3E8E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F3AC78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0639B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2E05AD3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091F7B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09687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CF921E1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5726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C52C611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0049810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62D840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0EEEC8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EEB5F3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6AFFAA0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82E907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D68CB8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54803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641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CC6873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3EBB74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A9FC86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  <w:tr w:rsidR="00586561" w:rsidRPr="00064153" w14:paraId="6322508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E826B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22ECC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среде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E2D83A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8DF08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252360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6EE839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73B907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31A266D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77BAA2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3FBB2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Выживание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автономных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FBD35B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CE8447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59867F8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2D978F8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C02C73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[[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ЦОК</w:t>
            </w:r>
          </w:p>
        </w:tc>
      </w:tr>
      <w:tr w:rsidR="00586561" w:rsidRPr="00EC30E0" w14:paraId="541FF0F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E4F633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9D7E5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05594D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3FBC8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B318EC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73EE6B9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32601C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[[Библиотека ЦОК </w:t>
            </w:r>
            <w:hyperlink r:id="rId35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59356</w:t>
              </w:r>
            </w:hyperlink>
          </w:p>
        </w:tc>
      </w:tr>
      <w:tr w:rsidR="00586561" w:rsidRPr="00EC30E0" w14:paraId="42D7857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86BDEE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529C49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5424CA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B82612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3D50202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DBAEA7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6C15B4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331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586561" w:rsidRPr="00EC30E0" w14:paraId="35BEB9B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12700F0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5BDC91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F29774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D28989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BF307F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585553D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23DC1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/552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</w:t>
              </w:r>
            </w:hyperlink>
          </w:p>
        </w:tc>
      </w:tr>
      <w:tr w:rsidR="00586561" w:rsidRPr="00EC30E0" w14:paraId="680DFB2F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0E78236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7B3E8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F1BF85A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F1346A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18B143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F946D9B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C3DC07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/12845814</w:t>
              </w:r>
            </w:hyperlink>
          </w:p>
        </w:tc>
      </w:tr>
      <w:tr w:rsidR="00586561" w:rsidRPr="00EC30E0" w14:paraId="411D211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B6A2571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2B6B6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6C4BC04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6DBE9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36931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5B564BF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AE6BE3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beae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586561" w:rsidRPr="00EC30E0" w14:paraId="541D2E6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58C0365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6AF37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Факторы, влияющие на здоровье человека.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Здоровый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0AD16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311417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08C67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3B2E6C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4D0DF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cf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586561" w:rsidRPr="00EC30E0" w14:paraId="55E4A67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E8AA478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D49B7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25DC2A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0276D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96B41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788560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45898A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</w:hyperlink>
          </w:p>
        </w:tc>
      </w:tr>
      <w:tr w:rsidR="00586561" w:rsidRPr="00064153" w14:paraId="2AB0A5E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FD309BC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29375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E3D7188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6392F39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AD555C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547A1DB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819391B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7AFE6B3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5D8D094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C692C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FAEF42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2B98BB9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331FC6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FAC6D67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4EE09E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EC30E0" w14:paraId="4D8FB57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D64BCDC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ADF24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8355E85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277F98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AD328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278F1A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4DBC13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0176</w:t>
              </w:r>
            </w:hyperlink>
          </w:p>
        </w:tc>
      </w:tr>
      <w:tr w:rsidR="00586561" w:rsidRPr="00EC30E0" w14:paraId="67B57C6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D3089D1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23E1A1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Первая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помощь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пострадавшему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D93BAF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779BCDA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44EC68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D23AA0C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C3F693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334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586561" w:rsidRPr="00EC30E0" w14:paraId="1014623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871CE6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77F7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Первая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помощь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пострадавшему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7B0AC81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D688E9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4F32E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D6027C6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CE2B3B1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334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586561" w:rsidRPr="00EC30E0" w14:paraId="0075A6B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907EA48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B3CF5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026B1FE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787589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E5F0B8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4AE08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693D59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20971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86561" w:rsidRPr="00EC30E0" w14:paraId="14F978F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C89C8C5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E804F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C12222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EB64B5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275933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39D5E7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73D47D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86561" w:rsidRPr="00EC30E0" w14:paraId="1BA7727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1A36E1B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C3E6B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77ADD6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554C808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08A93D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F56EDD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4EEE3D6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86561" w:rsidRPr="00EC30E0" w14:paraId="7E1B0FA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1DF246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83A5A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77FB8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EF82E9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21F8569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E4DD5F9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B16A09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/738187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86561" w:rsidRPr="00EC30E0" w14:paraId="7ADCF8D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F33605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04B7B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D08988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D17ED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FADBB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ACCA3E5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B877E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/738187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86561" w:rsidRPr="00064153" w14:paraId="1CE8979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423562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06A0C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E52EAA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DFFF16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EDC472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3A22AAA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F4B7587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04B25CF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20CEDC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0B98C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8F1EDAE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37F3B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18CB21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D988EDD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0ADC02D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4913017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A5F2D5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61B38F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цифровой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среде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328185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D9F757F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96B9374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04AEF7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1B9342A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hyperlink r:id="rId50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https://m.edsoo.ru/d526ac07]]</w:t>
              </w:r>
            </w:hyperlink>
          </w:p>
        </w:tc>
      </w:tr>
      <w:tr w:rsidR="00586561" w:rsidRPr="00064153" w14:paraId="3D5CE91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92BA2F1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16F5A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DDAFC7A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14DB5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C2F7EB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51DBBE0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0BD6873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1DE2CBD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0669449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537D3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FF6EEB6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308625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39724F6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71E44F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450769B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064153" w14:paraId="79A3E17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0B38F90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975C9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C78EB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BB642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9FE7CF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30E0A87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CB6BE00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586561" w:rsidRPr="00EC30E0" w14:paraId="087D4A5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F0E49EF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37214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Достоверность информации в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8047743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601058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65FE9F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8A09002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C19BA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/3906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EC30E0" w14:paraId="04065DB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9971AD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AAC8AD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8E14B9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61EE42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A22D03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49B462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3DEC3B2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/3906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586561" w:rsidRPr="00EC30E0" w14:paraId="31C5421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3468F27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EE71D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A91C7B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5A8292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F3E8272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C1F36BD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483DD14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/39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586561" w:rsidRPr="00EC30E0" w14:paraId="4168CBF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85A041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61E26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236C4B6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A253E4C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D3F50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B6CCEE9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84A9CA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/98341000000</w:t>
              </w:r>
            </w:hyperlink>
          </w:p>
        </w:tc>
      </w:tr>
      <w:tr w:rsidR="00586561" w:rsidRPr="00EC30E0" w14:paraId="79E720F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C65DB5B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9D3257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BA0E5E3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69FE460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F08DF1D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26423C4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6BCF3F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/98341000000</w:t>
              </w:r>
            </w:hyperlink>
          </w:p>
        </w:tc>
      </w:tr>
      <w:tr w:rsidR="00586561" w:rsidRPr="00EC30E0" w14:paraId="19A5AB2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2E7A6D3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F7CE6E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CB753BC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014443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489C1A1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3D61A8D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7C55DA0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586561" w:rsidRPr="00EC30E0" w14:paraId="43178BA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3A2C8F7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045325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BF67AC0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CFD617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5550EFE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B2CE98E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508F12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586561" w:rsidRPr="00EC30E0" w14:paraId="2ECF6DF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9547700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66413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экстремизму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терроризму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E0014B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D9E63D3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0687DB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AC2DE0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F68B40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586561" w:rsidRPr="00EC30E0" w14:paraId="339B9E0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6BAC5D7" w14:textId="77777777" w:rsidR="00586561" w:rsidRPr="00064153" w:rsidRDefault="003950FB">
            <w:pPr>
              <w:spacing w:after="0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44C7E3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экстремизму</w:t>
            </w:r>
            <w:proofErr w:type="spellEnd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>терроризму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B50FD4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82D12F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43DEE4B" w14:textId="77777777" w:rsidR="00586561" w:rsidRPr="00064153" w:rsidRDefault="0058656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6EB752F" w14:textId="77777777" w:rsidR="00586561" w:rsidRPr="00064153" w:rsidRDefault="0058656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1FB5FEB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proofErr w:type="spellStart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  <w:r w:rsidRPr="0006415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586561" w:rsidRPr="00064153" w14:paraId="221CB5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0A3C58" w14:textId="77777777" w:rsidR="00586561" w:rsidRPr="00064153" w:rsidRDefault="003950F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47B9F8F3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905B38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1083E1F" w14:textId="77777777" w:rsidR="00586561" w:rsidRPr="00064153" w:rsidRDefault="003950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641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440FBD" w14:textId="77777777" w:rsidR="00586561" w:rsidRPr="00064153" w:rsidRDefault="00586561">
            <w:pPr>
              <w:rPr>
                <w:sz w:val="24"/>
                <w:szCs w:val="24"/>
              </w:rPr>
            </w:pPr>
          </w:p>
        </w:tc>
      </w:tr>
    </w:tbl>
    <w:p w14:paraId="42785CA2" w14:textId="77777777" w:rsidR="00586561" w:rsidRPr="00064153" w:rsidRDefault="00586561">
      <w:pPr>
        <w:rPr>
          <w:sz w:val="24"/>
          <w:szCs w:val="24"/>
        </w:rPr>
        <w:sectPr w:rsidR="00586561" w:rsidRPr="00064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868BCB" w14:textId="77777777" w:rsidR="00586561" w:rsidRPr="00064153" w:rsidRDefault="00586561">
      <w:pPr>
        <w:rPr>
          <w:sz w:val="24"/>
          <w:szCs w:val="24"/>
        </w:rPr>
        <w:sectPr w:rsidR="00586561" w:rsidRPr="00064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ADB587" w14:textId="77777777" w:rsidR="00586561" w:rsidRPr="00064153" w:rsidRDefault="003950FB">
      <w:pPr>
        <w:spacing w:after="0"/>
        <w:ind w:left="120"/>
        <w:rPr>
          <w:sz w:val="24"/>
          <w:szCs w:val="24"/>
        </w:rPr>
      </w:pPr>
      <w:bookmarkStart w:id="7" w:name="block-43925393"/>
      <w:bookmarkEnd w:id="6"/>
      <w:r w:rsidRPr="00064153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6519BA28" w14:textId="77777777" w:rsidR="00586561" w:rsidRPr="00064153" w:rsidRDefault="003950FB">
      <w:pPr>
        <w:spacing w:after="0" w:line="480" w:lineRule="auto"/>
        <w:ind w:left="120"/>
        <w:rPr>
          <w:sz w:val="24"/>
          <w:szCs w:val="24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270780A0" w14:textId="77777777" w:rsidR="00586561" w:rsidRPr="00064153" w:rsidRDefault="00586561">
      <w:pPr>
        <w:spacing w:after="0"/>
        <w:ind w:left="120"/>
        <w:rPr>
          <w:sz w:val="24"/>
          <w:szCs w:val="24"/>
        </w:rPr>
      </w:pPr>
    </w:p>
    <w:p w14:paraId="65DE49C6" w14:textId="77777777" w:rsidR="00586561" w:rsidRPr="00064153" w:rsidRDefault="003950FB">
      <w:pPr>
        <w:spacing w:after="0" w:line="480" w:lineRule="auto"/>
        <w:ind w:left="120"/>
        <w:rPr>
          <w:sz w:val="24"/>
          <w:szCs w:val="24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1BC10DFE" w14:textId="77777777" w:rsidR="00586561" w:rsidRPr="00064153" w:rsidRDefault="003950FB">
      <w:pPr>
        <w:spacing w:after="0" w:line="288" w:lineRule="auto"/>
        <w:ind w:left="120"/>
        <w:jc w:val="both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1. </w:t>
      </w: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 xml:space="preserve">Методические рекомендации для </w:t>
      </w:r>
      <w:proofErr w:type="gramStart"/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 xml:space="preserve">учителей </w:t>
      </w:r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</w:t>
      </w:r>
      <w:proofErr w:type="gramEnd"/>
      <w:r w:rsidRPr="00064153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 xml:space="preserve"> </w:t>
      </w:r>
      <w:r w:rsidRPr="00064153">
        <w:rPr>
          <w:rFonts w:ascii="Times New Roman" w:hAnsi="Times New Roman"/>
          <w:color w:val="333333"/>
          <w:sz w:val="24"/>
          <w:szCs w:val="24"/>
        </w:rPr>
        <w:t>https</w:t>
      </w: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://</w:t>
      </w:r>
      <w:proofErr w:type="spellStart"/>
      <w:r w:rsidRPr="00064153">
        <w:rPr>
          <w:rFonts w:ascii="Times New Roman" w:hAnsi="Times New Roman"/>
          <w:color w:val="333333"/>
          <w:sz w:val="24"/>
          <w:szCs w:val="24"/>
        </w:rPr>
        <w:t>uchitel</w:t>
      </w:r>
      <w:proofErr w:type="spellEnd"/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.</w:t>
      </w:r>
      <w:r w:rsidRPr="00064153">
        <w:rPr>
          <w:rFonts w:ascii="Times New Roman" w:hAnsi="Times New Roman"/>
          <w:color w:val="333333"/>
          <w:sz w:val="24"/>
          <w:szCs w:val="24"/>
        </w:rPr>
        <w:t>club</w:t>
      </w:r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/</w:t>
      </w:r>
      <w:proofErr w:type="spellStart"/>
      <w:r w:rsidRPr="00064153">
        <w:rPr>
          <w:rFonts w:ascii="Times New Roman" w:hAnsi="Times New Roman"/>
          <w:color w:val="333333"/>
          <w:sz w:val="24"/>
          <w:szCs w:val="24"/>
        </w:rPr>
        <w:t>fgos</w:t>
      </w:r>
      <w:proofErr w:type="spellEnd"/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/</w:t>
      </w:r>
      <w:proofErr w:type="spellStart"/>
      <w:r w:rsidRPr="00064153">
        <w:rPr>
          <w:rFonts w:ascii="Times New Roman" w:hAnsi="Times New Roman"/>
          <w:color w:val="333333"/>
          <w:sz w:val="24"/>
          <w:szCs w:val="24"/>
        </w:rPr>
        <w:t>fgos</w:t>
      </w:r>
      <w:proofErr w:type="spellEnd"/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>-</w:t>
      </w:r>
      <w:proofErr w:type="spellStart"/>
      <w:r w:rsidRPr="00064153">
        <w:rPr>
          <w:rFonts w:ascii="Times New Roman" w:hAnsi="Times New Roman"/>
          <w:color w:val="333333"/>
          <w:sz w:val="24"/>
          <w:szCs w:val="24"/>
        </w:rPr>
        <w:t>obzh</w:t>
      </w:r>
      <w:proofErr w:type="spellEnd"/>
      <w:r w:rsidRPr="00064153">
        <w:rPr>
          <w:rFonts w:ascii="Times New Roman" w:hAnsi="Times New Roman"/>
          <w:color w:val="333333"/>
          <w:sz w:val="24"/>
          <w:szCs w:val="24"/>
          <w:lang w:val="ru-RU"/>
        </w:rPr>
        <w:t xml:space="preserve">. </w:t>
      </w:r>
    </w:p>
    <w:p w14:paraId="584293AD" w14:textId="77777777" w:rsidR="00586561" w:rsidRPr="00064153" w:rsidRDefault="00586561">
      <w:pPr>
        <w:spacing w:after="0"/>
        <w:ind w:left="120"/>
        <w:rPr>
          <w:sz w:val="24"/>
          <w:szCs w:val="24"/>
          <w:lang w:val="ru-RU"/>
        </w:rPr>
      </w:pPr>
    </w:p>
    <w:p w14:paraId="0D283BDA" w14:textId="77777777" w:rsidR="00586561" w:rsidRPr="00064153" w:rsidRDefault="003950FB">
      <w:pPr>
        <w:spacing w:after="0" w:line="480" w:lineRule="auto"/>
        <w:ind w:left="120"/>
        <w:rPr>
          <w:sz w:val="24"/>
          <w:szCs w:val="24"/>
          <w:lang w:val="ru-RU"/>
        </w:rPr>
      </w:pPr>
      <w:r w:rsidRPr="00064153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5B8CD22A" w14:textId="77777777" w:rsidR="00AF0069" w:rsidRDefault="004276EE" w:rsidP="004276EE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8C48C2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kuhta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clan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Журнал «Основы безопасности жизнедеятельности»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school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obz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org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Основы безопасности жизнедеятельности. Сайт Баграмян Э.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theobg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by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8C48C2">
        <w:rPr>
          <w:rFonts w:ascii="Times New Roman" w:hAnsi="Times New Roman"/>
          <w:color w:val="000000"/>
          <w:sz w:val="24"/>
          <w:szCs w:val="24"/>
        </w:rPr>
        <w:t>index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htm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Нормативные документы, методические материалы по ОБЖ. Сайт Разумова В.Н.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informic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obg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html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Основы безопасности жизнедеятельности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://0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bj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Всероссийский научно-исследовательский институт по проблемам гражданской обороны и чрезвычайных ситуаций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ampe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8C48C2">
        <w:rPr>
          <w:rFonts w:ascii="Times New Roman" w:hAnsi="Times New Roman"/>
          <w:color w:val="000000"/>
          <w:sz w:val="24"/>
          <w:szCs w:val="24"/>
        </w:rPr>
        <w:t>web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8C48C2">
        <w:rPr>
          <w:rFonts w:ascii="Times New Roman" w:hAnsi="Times New Roman"/>
          <w:color w:val="000000"/>
          <w:sz w:val="24"/>
          <w:szCs w:val="24"/>
        </w:rPr>
        <w:t>guest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russian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Институт психологических проблем безопасности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anty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crim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boxmail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biz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Искусство выживания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goodlife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Все о пожарной безопасности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.0-1.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Охрана труда. Промышленная и пожарная безопасность. Предупреждение чрезвычайных ситуаций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hsea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Первая медицинская помощь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meduhod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Портал детской безопасности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spas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8C48C2">
        <w:rPr>
          <w:rFonts w:ascii="Times New Roman" w:hAnsi="Times New Roman"/>
          <w:color w:val="000000"/>
          <w:sz w:val="24"/>
          <w:szCs w:val="24"/>
        </w:rPr>
        <w:t>extreme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Россия без наркотиков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rwd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Федеральная служба по надзору в сфере защиты прав потребителей и благополучия человека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rospotrebnadzor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Федеральная служба по экологическому, технологическому и атомному надзору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gosnadzor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Федеральный центр гигиены и эпидемиологии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fcgsen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Охрана труда и техника безопасности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znakcomplect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Лига здоровья нации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ligazn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Всероссийский форум «Здоровье нации — основа процветания России»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znopr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Безопасность и здоровье: ресурсы, технологии и обучение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8C48C2">
        <w:rPr>
          <w:rFonts w:ascii="Times New Roman" w:hAnsi="Times New Roman"/>
          <w:color w:val="000000"/>
          <w:sz w:val="24"/>
          <w:szCs w:val="24"/>
        </w:rPr>
        <w:t>risk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8C48C2">
        <w:rPr>
          <w:rFonts w:ascii="Times New Roman" w:hAnsi="Times New Roman"/>
          <w:color w:val="000000"/>
          <w:sz w:val="24"/>
          <w:szCs w:val="24"/>
        </w:rPr>
        <w:t>net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"Открытый урок"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fcior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 - Федеральный центр информационно-образовательных ресурсов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alleng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saf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1.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htm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-ОБЖ - билеты, ответы, уроки.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alleng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saf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3.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htm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-Книги, пособия по ОБ</w:t>
      </w:r>
      <w:r w:rsidR="00585C8F">
        <w:rPr>
          <w:rFonts w:ascii="Times New Roman" w:hAnsi="Times New Roman"/>
          <w:color w:val="000000"/>
          <w:sz w:val="24"/>
          <w:szCs w:val="24"/>
          <w:lang w:val="ru-RU"/>
        </w:rPr>
        <w:t>ЗР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satinoschool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8C48C2">
        <w:rPr>
          <w:rFonts w:ascii="Times New Roman" w:hAnsi="Times New Roman"/>
          <w:color w:val="000000"/>
          <w:sz w:val="24"/>
          <w:szCs w:val="24"/>
        </w:rPr>
        <w:t>test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1/</w:t>
      </w:r>
      <w:r w:rsidRPr="008C48C2">
        <w:rPr>
          <w:rFonts w:ascii="Times New Roman" w:hAnsi="Times New Roman"/>
          <w:color w:val="000000"/>
          <w:sz w:val="24"/>
          <w:szCs w:val="24"/>
        </w:rPr>
        <w:t>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1</w:t>
      </w:r>
      <w:r w:rsidRPr="008C48C2">
        <w:rPr>
          <w:rFonts w:ascii="Times New Roman" w:hAnsi="Times New Roman"/>
          <w:color w:val="000000"/>
          <w:sz w:val="24"/>
          <w:szCs w:val="24"/>
        </w:rPr>
        <w:t>aa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1.</w:t>
      </w:r>
      <w:r w:rsidRPr="008C48C2">
        <w:rPr>
          <w:rFonts w:ascii="Times New Roman" w:hAnsi="Times New Roman"/>
          <w:color w:val="000000"/>
          <w:sz w:val="24"/>
          <w:szCs w:val="24"/>
        </w:rPr>
        <w:t>html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-методическое пособие для учителей ОБ</w:t>
      </w:r>
      <w:r w:rsidR="00AF0069">
        <w:rPr>
          <w:rFonts w:ascii="Times New Roman" w:hAnsi="Times New Roman"/>
          <w:color w:val="000000"/>
          <w:sz w:val="24"/>
          <w:szCs w:val="24"/>
          <w:lang w:val="ru-RU"/>
        </w:rPr>
        <w:t>ЗР</w:t>
      </w:r>
    </w:p>
    <w:p w14:paraId="44678966" w14:textId="77777777" w:rsidR="00586561" w:rsidRPr="00064153" w:rsidRDefault="004276EE" w:rsidP="004276EE">
      <w:pPr>
        <w:rPr>
          <w:sz w:val="24"/>
          <w:szCs w:val="24"/>
          <w:lang w:val="ru-RU"/>
        </w:rPr>
        <w:sectPr w:rsidR="00586561" w:rsidRPr="00064153">
          <w:pgSz w:w="11906" w:h="16383"/>
          <w:pgMar w:top="1134" w:right="850" w:bottom="1134" w:left="1701" w:header="720" w:footer="720" w:gutter="0"/>
          <w:cols w:space="720"/>
        </w:sectPr>
      </w:pPr>
      <w:r w:rsidRPr="008C48C2">
        <w:rPr>
          <w:sz w:val="24"/>
          <w:szCs w:val="24"/>
          <w:lang w:val="ru-RU"/>
        </w:rPr>
        <w:lastRenderedPageBreak/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uchportal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8C48C2">
        <w:rPr>
          <w:rFonts w:ascii="Times New Roman" w:hAnsi="Times New Roman"/>
          <w:color w:val="000000"/>
          <w:sz w:val="24"/>
          <w:szCs w:val="24"/>
        </w:rPr>
        <w:t>load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/81-учительский портал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severskijkadet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voennoe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delo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/обж/уроки-обж-ссылки.</w:t>
      </w:r>
      <w:r w:rsidRPr="008C48C2">
        <w:rPr>
          <w:rFonts w:ascii="Times New Roman" w:hAnsi="Times New Roman"/>
          <w:color w:val="000000"/>
          <w:sz w:val="24"/>
          <w:szCs w:val="24"/>
        </w:rPr>
        <w:t>html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-уроки ОБ</w:t>
      </w:r>
      <w:r w:rsidR="00AF0069">
        <w:rPr>
          <w:rFonts w:ascii="Times New Roman" w:hAnsi="Times New Roman"/>
          <w:color w:val="000000"/>
          <w:sz w:val="24"/>
          <w:szCs w:val="24"/>
          <w:lang w:val="ru-RU"/>
        </w:rPr>
        <w:t>ЗР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zdd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september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/ - газета "Здоровье детей" 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spo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september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 - газета "Спорт в школе"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infosport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8C48C2">
        <w:rPr>
          <w:rFonts w:ascii="Times New Roman" w:hAnsi="Times New Roman"/>
          <w:color w:val="000000"/>
          <w:sz w:val="24"/>
          <w:szCs w:val="24"/>
        </w:rPr>
        <w:t>press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szr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/1999</w:t>
      </w:r>
      <w:r w:rsidRPr="008C48C2">
        <w:rPr>
          <w:rFonts w:ascii="Times New Roman" w:hAnsi="Times New Roman"/>
          <w:color w:val="000000"/>
          <w:sz w:val="24"/>
          <w:szCs w:val="24"/>
        </w:rPr>
        <w:t>N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5/</w:t>
      </w:r>
      <w:r w:rsidRPr="008C48C2">
        <w:rPr>
          <w:rFonts w:ascii="Times New Roman" w:hAnsi="Times New Roman"/>
          <w:color w:val="000000"/>
          <w:sz w:val="24"/>
          <w:szCs w:val="24"/>
        </w:rPr>
        <w:t>index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htm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- Спортивная жизнь России.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Электронная версия ежемесячного иллюстрированного журнала.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festival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september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/ - Фестиваль 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пед.идей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«Открытый урок»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kzg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/ - Журнал «Культура здоровой жизни»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lib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sportedu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-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window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/ единое окно доступа к образовательным ресурсам (информация о подготовке к урокам, стандарты образования, информация о новых учебниках и учебных пособиях). </w:t>
      </w:r>
      <w:r w:rsidRPr="008C48C2">
        <w:rPr>
          <w:sz w:val="24"/>
          <w:szCs w:val="24"/>
          <w:lang w:val="ru-RU"/>
        </w:rPr>
        <w:br/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C48C2">
        <w:rPr>
          <w:rFonts w:ascii="Times New Roman" w:hAnsi="Times New Roman"/>
          <w:color w:val="000000"/>
          <w:sz w:val="24"/>
          <w:szCs w:val="24"/>
        </w:rPr>
        <w:t>http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8C48C2">
        <w:rPr>
          <w:rFonts w:ascii="Times New Roman" w:hAnsi="Times New Roman"/>
          <w:color w:val="000000"/>
          <w:sz w:val="24"/>
          <w:szCs w:val="24"/>
        </w:rPr>
        <w:t>www</w:t>
      </w:r>
      <w:r w:rsidRPr="008C48C2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proofErr w:type="spellStart"/>
      <w:r w:rsidRPr="008C48C2">
        <w:rPr>
          <w:rFonts w:ascii="Times New Roman" w:hAnsi="Times New Roman"/>
          <w:color w:val="000000"/>
          <w:sz w:val="24"/>
          <w:szCs w:val="24"/>
        </w:rPr>
        <w:t>september</w:t>
      </w:r>
      <w:proofErr w:type="spellEnd"/>
      <w:r w:rsidRPr="00641F6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AF0069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AF0069">
        <w:rPr>
          <w:rFonts w:ascii="Times New Roman" w:hAnsi="Times New Roman"/>
          <w:color w:val="000000"/>
          <w:sz w:val="24"/>
          <w:szCs w:val="24"/>
          <w:lang w:val="ru-RU"/>
        </w:rPr>
        <w:t xml:space="preserve"> веб-сайт «Объединение педагогических изданий</w:t>
      </w:r>
    </w:p>
    <w:bookmarkEnd w:id="7"/>
    <w:p w14:paraId="530ED65C" w14:textId="77777777" w:rsidR="0043378C" w:rsidRPr="00064153" w:rsidRDefault="0043378C">
      <w:pPr>
        <w:rPr>
          <w:sz w:val="24"/>
          <w:szCs w:val="24"/>
          <w:lang w:val="ru-RU"/>
        </w:rPr>
      </w:pPr>
    </w:p>
    <w:sectPr w:rsidR="0043378C" w:rsidRPr="000641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B48AD"/>
    <w:multiLevelType w:val="multilevel"/>
    <w:tmpl w:val="D4122F4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2211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86561"/>
    <w:rsid w:val="00064153"/>
    <w:rsid w:val="003950FB"/>
    <w:rsid w:val="003F6AC0"/>
    <w:rsid w:val="004276EE"/>
    <w:rsid w:val="0043378C"/>
    <w:rsid w:val="004B1663"/>
    <w:rsid w:val="00585C8F"/>
    <w:rsid w:val="00586561"/>
    <w:rsid w:val="00716ECF"/>
    <w:rsid w:val="008C331F"/>
    <w:rsid w:val="008C48C2"/>
    <w:rsid w:val="00AE7254"/>
    <w:rsid w:val="00AF0069"/>
    <w:rsid w:val="00B65296"/>
    <w:rsid w:val="00BD6CFE"/>
    <w:rsid w:val="00EC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2969"/>
  <w15:docId w15:val="{158795A6-65BD-404C-A600-07455665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ca989222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6beae69f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d4ee0176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d526ac07%5D%5D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ae0fff3" TargetMode="External"/><Relationship Id="rId29" Type="http://schemas.openxmlformats.org/officeDocument/2006/relationships/hyperlink" Target="https://m.edsoo.ru/b4cebedd" TargetMode="External"/><Relationship Id="rId11" Type="http://schemas.openxmlformats.org/officeDocument/2006/relationships/hyperlink" Target="https://m.edsoo.ru/2d60fb5a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2e1b5d5" TargetMode="External"/><Relationship Id="rId37" Type="http://schemas.openxmlformats.org/officeDocument/2006/relationships/hyperlink" Target="https://m.edsoo.ru/552ec0cd" TargetMode="External"/><Relationship Id="rId40" Type="http://schemas.openxmlformats.org/officeDocument/2006/relationships/hyperlink" Target="https://m.edsoo.ru/cf0d6e0f" TargetMode="External"/><Relationship Id="rId45" Type="http://schemas.openxmlformats.org/officeDocument/2006/relationships/hyperlink" Target="https://m.edsoo.ru/b20971f2" TargetMode="External"/><Relationship Id="rId53" Type="http://schemas.openxmlformats.org/officeDocument/2006/relationships/hyperlink" Target="https://m.edsoo.ru/39a257c1" TargetMode="External"/><Relationship Id="rId58" Type="http://schemas.openxmlformats.org/officeDocument/2006/relationships/hyperlink" Target="https://m.edsoo.ru/1e56ec00" TargetMode="External"/><Relationship Id="rId5" Type="http://schemas.openxmlformats.org/officeDocument/2006/relationships/hyperlink" Target="https://m.edsoo.ru/8332b07b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m.edsoo.ru/ee497bff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ec659795" TargetMode="External"/><Relationship Id="rId30" Type="http://schemas.openxmlformats.org/officeDocument/2006/relationships/hyperlink" Target="https://m.edsoo.ru/a196276c" TargetMode="External"/><Relationship Id="rId35" Type="http://schemas.openxmlformats.org/officeDocument/2006/relationships/hyperlink" Target="https://m.edsoo.ru/4dd59356" TargetMode="External"/><Relationship Id="rId43" Type="http://schemas.openxmlformats.org/officeDocument/2006/relationships/hyperlink" Target="https://m.edsoo.ru/e58b334d" TargetMode="External"/><Relationship Id="rId48" Type="http://schemas.openxmlformats.org/officeDocument/2006/relationships/hyperlink" Target="https://m.edsoo.ru/738187f6" TargetMode="External"/><Relationship Id="rId56" Type="http://schemas.openxmlformats.org/officeDocument/2006/relationships/hyperlink" Target="https://m.edsoo.ru/fbc7d6cc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3906b95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3488963" TargetMode="External"/><Relationship Id="rId25" Type="http://schemas.openxmlformats.org/officeDocument/2006/relationships/hyperlink" Target="https://m.edsoo.ru/3eb0db0c" TargetMode="External"/><Relationship Id="rId33" Type="http://schemas.openxmlformats.org/officeDocument/2006/relationships/hyperlink" Target="https://m.edsoo.ru/b12d5cd5" TargetMode="External"/><Relationship Id="rId38" Type="http://schemas.openxmlformats.org/officeDocument/2006/relationships/hyperlink" Target="https://m.edsoo.ru/12845814" TargetMode="External"/><Relationship Id="rId46" Type="http://schemas.openxmlformats.org/officeDocument/2006/relationships/hyperlink" Target="https://m.edsoo.ru/c66f9d2e" TargetMode="External"/><Relationship Id="rId59" Type="http://schemas.openxmlformats.org/officeDocument/2006/relationships/hyperlink" Target="https://m.edsoo.ru/1e56ec00" TargetMode="External"/><Relationship Id="rId20" Type="http://schemas.openxmlformats.org/officeDocument/2006/relationships/hyperlink" Target="https://m.edsoo.ru/1146f112" TargetMode="External"/><Relationship Id="rId41" Type="http://schemas.openxmlformats.org/officeDocument/2006/relationships/hyperlink" Target="https://m.edsoo.ru/a38c6e17" TargetMode="External"/><Relationship Id="rId54" Type="http://schemas.openxmlformats.org/officeDocument/2006/relationships/hyperlink" Target="https://m.edsoo.ru/98341000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63b34161" TargetMode="External"/><Relationship Id="rId28" Type="http://schemas.openxmlformats.org/officeDocument/2006/relationships/hyperlink" Target="https://m.edsoo.ru/b4cebedd" TargetMode="External"/><Relationship Id="rId36" Type="http://schemas.openxmlformats.org/officeDocument/2006/relationships/hyperlink" Target="https://m.edsoo.ru/d331f5d5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45</Pages>
  <Words>11710</Words>
  <Characters>66752</Characters>
  <Application>Microsoft Office Word</Application>
  <DocSecurity>0</DocSecurity>
  <Lines>556</Lines>
  <Paragraphs>156</Paragraphs>
  <ScaleCrop>false</ScaleCrop>
  <Company/>
  <LinksUpToDate>false</LinksUpToDate>
  <CharactersWithSpaces>78306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Пономарева</cp:lastModifiedBy>
  <cp:revision>15</cp:revision>
  <dcterms:created xsi:type="dcterms:W3CDTF">2024-09-14T12:24:00Z</dcterms:created>
  <dcterms:modified xsi:type="dcterms:W3CDTF">2026-10-20T16:36:00Z</dcterms:modified>
</cp:coreProperties>
</file>