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3E" w:rsidRPr="002700F9" w:rsidRDefault="005C0D73" w:rsidP="002E2775">
      <w:pPr>
        <w:shd w:val="clear" w:color="auto" w:fill="F5F5F5"/>
        <w:ind w:firstLine="708"/>
        <w:rPr>
          <w:b/>
          <w:bCs/>
          <w:color w:val="343434"/>
        </w:rPr>
      </w:pPr>
      <w:r>
        <w:rPr>
          <w:b/>
          <w:bCs/>
          <w:color w:val="343434"/>
        </w:rPr>
        <w:t>КАЛЕНДАРНО-</w:t>
      </w:r>
      <w:r w:rsidR="008F5F27" w:rsidRPr="002700F9">
        <w:rPr>
          <w:b/>
          <w:bCs/>
          <w:color w:val="343434"/>
        </w:rPr>
        <w:t xml:space="preserve">ТЕМАТИЧЕСКОЕ ПЛАНИРОВАНИЕ </w:t>
      </w:r>
      <w:r>
        <w:rPr>
          <w:b/>
          <w:bCs/>
          <w:color w:val="343434"/>
        </w:rPr>
        <w:t xml:space="preserve">ЭЛЕКТИВНОГО </w:t>
      </w:r>
      <w:r w:rsidR="008F5F27" w:rsidRPr="002700F9">
        <w:rPr>
          <w:b/>
          <w:bCs/>
          <w:color w:val="343434"/>
        </w:rPr>
        <w:t xml:space="preserve">КУРСА </w:t>
      </w:r>
      <w:r>
        <w:rPr>
          <w:b/>
          <w:bCs/>
          <w:color w:val="343434"/>
        </w:rPr>
        <w:t xml:space="preserve">ОБЗР </w:t>
      </w:r>
      <w:r w:rsidR="008F5F27" w:rsidRPr="002700F9">
        <w:rPr>
          <w:b/>
          <w:bCs/>
          <w:color w:val="343434"/>
        </w:rPr>
        <w:t>«НАЧАЛЬНАЯ ВОЕННАЯ ПОДГОТОВКА» (УЧЕБНЫЕ СБОРЫ ПО ОСНОВАМ ВОЕННОЙ СЛУЖБЫ)</w:t>
      </w:r>
    </w:p>
    <w:p w:rsidR="0021173E" w:rsidRPr="002700F9" w:rsidRDefault="0021173E" w:rsidP="002E2775">
      <w:pPr>
        <w:shd w:val="clear" w:color="auto" w:fill="F5F5F5"/>
        <w:ind w:firstLine="708"/>
        <w:rPr>
          <w:bCs/>
          <w:color w:val="34343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693"/>
        <w:gridCol w:w="3402"/>
        <w:gridCol w:w="3828"/>
        <w:gridCol w:w="1275"/>
        <w:gridCol w:w="1276"/>
        <w:gridCol w:w="1276"/>
      </w:tblGrid>
      <w:tr w:rsidR="005C0D73" w:rsidRPr="002700F9" w:rsidTr="005C0D73">
        <w:trPr>
          <w:trHeight w:val="752"/>
        </w:trPr>
        <w:tc>
          <w:tcPr>
            <w:tcW w:w="850" w:type="dxa"/>
          </w:tcPr>
          <w:p w:rsidR="005C0D73" w:rsidRDefault="00964FB6" w:rsidP="008F5F27">
            <w:pPr>
              <w:jc w:val="center"/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№</w:t>
            </w:r>
          </w:p>
          <w:p w:rsidR="00964FB6" w:rsidRPr="002700F9" w:rsidRDefault="00964FB6" w:rsidP="008F5F27">
            <w:pPr>
              <w:jc w:val="center"/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п/п</w:t>
            </w:r>
          </w:p>
        </w:tc>
        <w:tc>
          <w:tcPr>
            <w:tcW w:w="2693" w:type="dxa"/>
          </w:tcPr>
          <w:p w:rsidR="005C0D73" w:rsidRPr="002700F9" w:rsidRDefault="005C0D73" w:rsidP="008F5F27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Темы</w:t>
            </w:r>
          </w:p>
        </w:tc>
        <w:tc>
          <w:tcPr>
            <w:tcW w:w="3402" w:type="dxa"/>
          </w:tcPr>
          <w:p w:rsidR="005C0D73" w:rsidRPr="002700F9" w:rsidRDefault="005C0D73" w:rsidP="008F5F27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Основное содержание</w:t>
            </w:r>
          </w:p>
        </w:tc>
        <w:tc>
          <w:tcPr>
            <w:tcW w:w="3828" w:type="dxa"/>
          </w:tcPr>
          <w:p w:rsidR="005C0D73" w:rsidRPr="002700F9" w:rsidRDefault="005C0D73" w:rsidP="008F5F27">
            <w:pPr>
              <w:jc w:val="center"/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Основные виды деятельности обучающихся</w:t>
            </w:r>
          </w:p>
        </w:tc>
        <w:tc>
          <w:tcPr>
            <w:tcW w:w="1275" w:type="dxa"/>
          </w:tcPr>
          <w:p w:rsidR="005C0D73" w:rsidRPr="002700F9" w:rsidRDefault="00964FB6" w:rsidP="008F5F27">
            <w:pPr>
              <w:jc w:val="center"/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Количество часов</w:t>
            </w:r>
          </w:p>
        </w:tc>
        <w:tc>
          <w:tcPr>
            <w:tcW w:w="1276" w:type="dxa"/>
          </w:tcPr>
          <w:p w:rsidR="005C0D73" w:rsidRDefault="00964FB6" w:rsidP="008F5F27">
            <w:pPr>
              <w:jc w:val="center"/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Дата</w:t>
            </w:r>
          </w:p>
          <w:p w:rsidR="00964FB6" w:rsidRPr="002700F9" w:rsidRDefault="00964FB6" w:rsidP="008F5F27">
            <w:pPr>
              <w:jc w:val="center"/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По плану</w:t>
            </w:r>
          </w:p>
        </w:tc>
        <w:tc>
          <w:tcPr>
            <w:tcW w:w="1276" w:type="dxa"/>
          </w:tcPr>
          <w:p w:rsidR="005C0D73" w:rsidRDefault="00964FB6" w:rsidP="008F5F27">
            <w:pPr>
              <w:jc w:val="center"/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 xml:space="preserve">Дата </w:t>
            </w:r>
          </w:p>
          <w:p w:rsidR="00964FB6" w:rsidRPr="002700F9" w:rsidRDefault="00964FB6" w:rsidP="008F5F27">
            <w:pPr>
              <w:jc w:val="center"/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По факту</w:t>
            </w: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БАЗОВЫЙ БЛОК</w:t>
            </w:r>
          </w:p>
        </w:tc>
        <w:tc>
          <w:tcPr>
            <w:tcW w:w="1275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2D0F1F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1 «Тактическая подготовка» (</w:t>
            </w:r>
            <w:r w:rsidR="002D0F1F">
              <w:rPr>
                <w:b/>
                <w:bCs/>
                <w:color w:val="343434"/>
              </w:rPr>
              <w:t>4</w:t>
            </w:r>
            <w:r w:rsidRPr="002700F9">
              <w:rPr>
                <w:b/>
                <w:bCs/>
                <w:color w:val="343434"/>
              </w:rPr>
              <w:t xml:space="preserve"> ч)</w:t>
            </w:r>
          </w:p>
        </w:tc>
        <w:tc>
          <w:tcPr>
            <w:tcW w:w="1275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8F5F27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Теоретическое занятие (1 ч). 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3402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Основы общевойскового боя Оборона. Наступление. Тактические действия. Организационно-штатная структура и боевые возможности отделения. Задачи отделения в различных видах боя. Ознакомление с организационно- штатной структурой подразделений иностранных армий (НАТО, КНР)</w:t>
            </w:r>
          </w:p>
        </w:tc>
        <w:tc>
          <w:tcPr>
            <w:tcW w:w="3828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основные виды тактических действий подразделений. Формируют представление об организационной структуре отделения и задачах личного состава в </w:t>
            </w:r>
            <w:proofErr w:type="gramStart"/>
            <w:r w:rsidRPr="002700F9">
              <w:rPr>
                <w:bCs/>
                <w:color w:val="343434"/>
              </w:rPr>
              <w:t>бою .</w:t>
            </w:r>
            <w:proofErr w:type="gramEnd"/>
            <w:r w:rsidRPr="002700F9">
              <w:rPr>
                <w:bCs/>
                <w:color w:val="343434"/>
              </w:rPr>
              <w:t xml:space="preserve"> Характеризуют отличительные признаки подразделений иностранных армий. Вырабатывают алгоритм действий в бою</w:t>
            </w:r>
          </w:p>
        </w:tc>
        <w:tc>
          <w:tcPr>
            <w:tcW w:w="1275" w:type="dxa"/>
          </w:tcPr>
          <w:p w:rsidR="005C0D73" w:rsidRPr="002700F9" w:rsidRDefault="002D0F1F" w:rsidP="002E277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D0F1F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</w:t>
            </w:r>
            <w:r w:rsidR="002D0F1F">
              <w:rPr>
                <w:bCs/>
                <w:color w:val="343434"/>
              </w:rPr>
              <w:t>1</w:t>
            </w:r>
            <w:r w:rsidRPr="002700F9">
              <w:rPr>
                <w:bCs/>
                <w:color w:val="343434"/>
              </w:rPr>
              <w:t xml:space="preserve"> ч). Основы действий мотострелкового отделения в обороне и наступлении</w:t>
            </w:r>
          </w:p>
        </w:tc>
        <w:tc>
          <w:tcPr>
            <w:tcW w:w="3402" w:type="dxa"/>
          </w:tcPr>
          <w:p w:rsidR="005C0D73" w:rsidRPr="002700F9" w:rsidRDefault="005C0D73" w:rsidP="008F5F27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Состав, назначение, характеристики, порядок размещения современных средств индивидуальной </w:t>
            </w:r>
            <w:proofErr w:type="spellStart"/>
            <w:r w:rsidRPr="002700F9">
              <w:rPr>
                <w:bCs/>
                <w:color w:val="343434"/>
              </w:rPr>
              <w:t>бронезащиты</w:t>
            </w:r>
            <w:proofErr w:type="spellEnd"/>
            <w:r w:rsidRPr="002700F9">
              <w:rPr>
                <w:bCs/>
                <w:color w:val="343434"/>
              </w:rPr>
              <w:t xml:space="preserve"> и экипировки. Действия отделения в обороне. Способы перехода к обороне.  Позиция отделения в обороне.</w:t>
            </w:r>
          </w:p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Назначение ориентиров. Система огня отделения и сектора обстрела стрелков. Сигналы оповещения, управления и взаимодействия. Действия наблюдателя. Действия отделения в наступлении. Боевой </w:t>
            </w:r>
            <w:r w:rsidRPr="002700F9">
              <w:rPr>
                <w:bCs/>
                <w:color w:val="343434"/>
              </w:rPr>
              <w:lastRenderedPageBreak/>
              <w:t xml:space="preserve">порядок отделения в на </w:t>
            </w:r>
            <w:proofErr w:type="spellStart"/>
            <w:r w:rsidRPr="002700F9">
              <w:rPr>
                <w:bCs/>
                <w:color w:val="343434"/>
              </w:rPr>
              <w:t>ступле</w:t>
            </w:r>
            <w:proofErr w:type="spellEnd"/>
            <w:r w:rsidRPr="002700F9">
              <w:rPr>
                <w:bCs/>
                <w:color w:val="343434"/>
              </w:rPr>
              <w:t xml:space="preserve"> </w:t>
            </w:r>
            <w:proofErr w:type="spellStart"/>
            <w:proofErr w:type="gramStart"/>
            <w:r w:rsidRPr="002700F9">
              <w:rPr>
                <w:bCs/>
                <w:color w:val="343434"/>
              </w:rPr>
              <w:t>нии</w:t>
            </w:r>
            <w:proofErr w:type="spellEnd"/>
            <w:r w:rsidRPr="002700F9">
              <w:rPr>
                <w:bCs/>
                <w:color w:val="343434"/>
              </w:rPr>
              <w:t xml:space="preserve"> .</w:t>
            </w:r>
            <w:proofErr w:type="gramEnd"/>
            <w:r w:rsidRPr="002700F9">
              <w:rPr>
                <w:bCs/>
                <w:color w:val="343434"/>
              </w:rPr>
              <w:t xml:space="preserve"> Преодоления заграждений. Перебежки и </w:t>
            </w:r>
            <w:proofErr w:type="spellStart"/>
            <w:r w:rsidRPr="002700F9">
              <w:rPr>
                <w:bCs/>
                <w:color w:val="343434"/>
              </w:rPr>
              <w:t>переползания</w:t>
            </w:r>
            <w:proofErr w:type="spellEnd"/>
            <w:r w:rsidRPr="002700F9">
              <w:rPr>
                <w:bCs/>
                <w:color w:val="343434"/>
              </w:rPr>
              <w:t>.  Действия в составе боевых групп</w:t>
            </w:r>
          </w:p>
        </w:tc>
        <w:tc>
          <w:tcPr>
            <w:tcW w:w="3828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Объясняют боевой порядок отделения в обороне и наступлении. Раскрывают способы действий солдата в обороне и наступлении. Раскрывают способы действия наблюдателя. Действуют по сигналам оповещения и управления.</w:t>
            </w:r>
          </w:p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Вырабатывают алгоритм действий при внезапном нападении противника. Решают ситуационные задачи. Выполняют тактические перемещения в составе групп, занимают позиции, преодолевают заграждения</w:t>
            </w:r>
          </w:p>
        </w:tc>
        <w:tc>
          <w:tcPr>
            <w:tcW w:w="1275" w:type="dxa"/>
          </w:tcPr>
          <w:p w:rsidR="005C0D73" w:rsidRPr="002700F9" w:rsidRDefault="002D0F1F" w:rsidP="002E277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4C7F6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</w:t>
            </w:r>
            <w:r w:rsidR="004C7F6A">
              <w:rPr>
                <w:bCs/>
                <w:color w:val="343434"/>
              </w:rPr>
              <w:t>1</w:t>
            </w:r>
            <w:r w:rsidRPr="002700F9">
              <w:rPr>
                <w:bCs/>
                <w:color w:val="343434"/>
              </w:rPr>
              <w:t xml:space="preserve"> ч). Действия мотострелкового отделения в разведке</w:t>
            </w:r>
          </w:p>
        </w:tc>
        <w:tc>
          <w:tcPr>
            <w:tcW w:w="3402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Задачи отделения в разведке и способы их выполнения. Ориентирование на местности с использованием карты, компаса, местных предметов, а также современного навигационного оборудования. Выбор, оборудование и маскировка места наблюдения. Приборы наблюдения. Выживание в особых условиях</w:t>
            </w:r>
          </w:p>
        </w:tc>
        <w:tc>
          <w:tcPr>
            <w:tcW w:w="3828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Актуализируют информацию о военной топографии и ориентированию на местности. Раскрывают способы ориентирования на местности различными способами. Классифицируют приборы </w:t>
            </w:r>
            <w:proofErr w:type="gramStart"/>
            <w:r w:rsidRPr="002700F9">
              <w:rPr>
                <w:bCs/>
                <w:color w:val="343434"/>
              </w:rPr>
              <w:t>наблюдения .</w:t>
            </w:r>
            <w:proofErr w:type="gramEnd"/>
            <w:r w:rsidRPr="002700F9">
              <w:rPr>
                <w:bCs/>
                <w:color w:val="343434"/>
              </w:rPr>
              <w:t xml:space="preserve"> Раскрывают способы действия разведчика при наблюдении за противником. Выполняют практические действия по ориентированию на местности, применяют приёмы выживания</w:t>
            </w:r>
          </w:p>
        </w:tc>
        <w:tc>
          <w:tcPr>
            <w:tcW w:w="1275" w:type="dxa"/>
          </w:tcPr>
          <w:p w:rsidR="005C0D73" w:rsidRPr="002700F9" w:rsidRDefault="002D0F1F" w:rsidP="00D76319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4C7F6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Комплексное практическое занятие (</w:t>
            </w:r>
            <w:r w:rsidR="004C7F6A">
              <w:rPr>
                <w:bCs/>
                <w:color w:val="343434"/>
              </w:rPr>
              <w:t>1</w:t>
            </w:r>
            <w:r w:rsidRPr="002700F9">
              <w:rPr>
                <w:bCs/>
                <w:color w:val="343434"/>
              </w:rPr>
              <w:t xml:space="preserve"> ч). Действия мотострелкового отделения в дозоре</w:t>
            </w:r>
          </w:p>
        </w:tc>
        <w:tc>
          <w:tcPr>
            <w:tcW w:w="3402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 Действия при внезапном нападении противника и преодоление заражённого участка местности</w:t>
            </w:r>
          </w:p>
        </w:tc>
        <w:tc>
          <w:tcPr>
            <w:tcW w:w="3828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порядок действий военнослужащих по сигналам оповещения. Вырабатывают алгоритм действий при получении оружия и военного имущества. Решают ситуационные задачи. Выполняют практические действия при совершении марша, внезапном нападении противника, преодолении заражённого участка местности</w:t>
            </w:r>
          </w:p>
        </w:tc>
        <w:tc>
          <w:tcPr>
            <w:tcW w:w="1275" w:type="dxa"/>
          </w:tcPr>
          <w:p w:rsidR="005C0D73" w:rsidRPr="002700F9" w:rsidRDefault="002D0F1F" w:rsidP="00D76319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1256E2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4C7F6A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2 «Огневая подготовка» (</w:t>
            </w:r>
            <w:r w:rsidR="004C7F6A">
              <w:rPr>
                <w:b/>
                <w:bCs/>
                <w:color w:val="343434"/>
              </w:rPr>
              <w:t>6</w:t>
            </w:r>
            <w:r w:rsidRPr="002700F9">
              <w:rPr>
                <w:b/>
                <w:bCs/>
                <w:color w:val="343434"/>
              </w:rPr>
              <w:t xml:space="preserve"> ч)</w:t>
            </w:r>
          </w:p>
        </w:tc>
        <w:tc>
          <w:tcPr>
            <w:tcW w:w="1275" w:type="dxa"/>
          </w:tcPr>
          <w:p w:rsidR="005C0D73" w:rsidRPr="002700F9" w:rsidRDefault="005C0D73" w:rsidP="001256E2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1256E2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1256E2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Классное занятие (1 ч). Виды, назначение и тактико-технические </w:t>
            </w:r>
            <w:r w:rsidRPr="002700F9">
              <w:rPr>
                <w:bCs/>
                <w:color w:val="343434"/>
              </w:rPr>
              <w:lastRenderedPageBreak/>
              <w:t>характеристики стрелкового оружия и ручных гранат Сухопутных войск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Вооружение мотострелкового отделения. Назначение и так</w:t>
            </w:r>
            <w:r w:rsidRPr="002700F9">
              <w:rPr>
                <w:bCs/>
                <w:color w:val="343434"/>
              </w:rPr>
              <w:lastRenderedPageBreak/>
              <w:t>тико- технические характеристики основных видов стрелкового оружия и ручных гранат. Перспективы развития современного стрелкового оружия</w:t>
            </w:r>
          </w:p>
        </w:tc>
        <w:tc>
          <w:tcPr>
            <w:tcW w:w="3828" w:type="dxa"/>
          </w:tcPr>
          <w:p w:rsidR="005C0D73" w:rsidRPr="002700F9" w:rsidRDefault="005C0D73" w:rsidP="009D7E9B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Актуализируют информацию о вооружении отделения и тактико- технических характеристиках </w:t>
            </w:r>
            <w:r w:rsidRPr="002700F9">
              <w:rPr>
                <w:bCs/>
                <w:color w:val="343434"/>
              </w:rPr>
              <w:lastRenderedPageBreak/>
              <w:t>стрелкового оружия. Классифицируют виды стрелкового оружия и ручных гранат. Рассказывают о перспективах развития стрелкового оружия</w:t>
            </w:r>
          </w:p>
        </w:tc>
        <w:tc>
          <w:tcPr>
            <w:tcW w:w="1275" w:type="dxa"/>
          </w:tcPr>
          <w:p w:rsidR="005C0D73" w:rsidRPr="002700F9" w:rsidRDefault="002D0F1F" w:rsidP="009D7E9B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lastRenderedPageBreak/>
              <w:t>1</w:t>
            </w:r>
          </w:p>
        </w:tc>
        <w:tc>
          <w:tcPr>
            <w:tcW w:w="1276" w:type="dxa"/>
          </w:tcPr>
          <w:p w:rsidR="005C0D73" w:rsidRPr="002700F9" w:rsidRDefault="005C0D73" w:rsidP="009D7E9B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D7E9B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Общее устройство автомата Калашникова и ручных гранат. Уход за стрелковым оружием, его хранение и сбережение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Назначение и устройство частей и механизмов автомата, патронов и принадлежностей. Принцип устройства и действие автоматики. Возможные задержки при стрельбе и их устранение.</w:t>
            </w:r>
          </w:p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Порядок неполной разборки и сборки после неполной разборки. Устройство гранат РГД-5, Ф-1, РГН, РГО</w:t>
            </w:r>
          </w:p>
        </w:tc>
        <w:tc>
          <w:tcPr>
            <w:tcW w:w="3828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назначение и устройство частей и механизмов автомата, патронов и принадлежностей. Рассказывают общее устройство ручных гранат. Формируют навык обращения с оружием.</w:t>
            </w:r>
          </w:p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Выполняют практические действия по неполной разборке и сборке автомата Калашникова, подготовке к бою ручных гранат</w:t>
            </w:r>
          </w:p>
        </w:tc>
        <w:tc>
          <w:tcPr>
            <w:tcW w:w="1275" w:type="dxa"/>
          </w:tcPr>
          <w:p w:rsidR="005C0D73" w:rsidRPr="002700F9" w:rsidRDefault="002D0F1F" w:rsidP="002E277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Требования безопасности при обращении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3402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Требования Курса стрельб по организации, порядку и мерам безопасности во время стрельб и тренировок, изучение условий упражнения. Классификация целей на поле боя и их краткая характеристика. Простейшая огневая задача, её сущность и алгоритм решения. 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</w:t>
            </w:r>
          </w:p>
        </w:tc>
        <w:tc>
          <w:tcPr>
            <w:tcW w:w="3828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Оценивают риски нарушения правил и мер безопасности. Приводят примеры нарушений правил и мер безопасности и их возможных последствий. Перечисляют меры безопасности при проведении занятий по боевой подготовке и обращении с оружием. Вырабатывают навыки прицеливания и производства выстрела. Выполняют практические действия по изготовке к стрельбе из различных положений</w:t>
            </w:r>
          </w:p>
        </w:tc>
        <w:tc>
          <w:tcPr>
            <w:tcW w:w="1275" w:type="dxa"/>
          </w:tcPr>
          <w:p w:rsidR="005C0D73" w:rsidRPr="002700F9" w:rsidRDefault="002D0F1F" w:rsidP="00D76319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4C7F6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</w:t>
            </w:r>
            <w:r w:rsidR="004C7F6A">
              <w:rPr>
                <w:bCs/>
                <w:color w:val="343434"/>
              </w:rPr>
              <w:t>3</w:t>
            </w:r>
            <w:r w:rsidRPr="002700F9">
              <w:rPr>
                <w:bCs/>
                <w:color w:val="343434"/>
              </w:rPr>
              <w:t xml:space="preserve"> ч). Выполнение упражнения начальных стрельб из стрелкового оружия и упражнения в метании учебно-имитационных ручных гранат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Условия выполнения начальных стрельб. Занятие на учебно- тренировочных средствах.  Отработка нормативов, усовершенствование знаний по устройству оружия. Действия со стрелковым оружием.</w:t>
            </w:r>
          </w:p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Выполнение упражнений начальных стрельб 1 УНС и гранатометаний</w:t>
            </w:r>
          </w:p>
        </w:tc>
        <w:tc>
          <w:tcPr>
            <w:tcW w:w="3828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об устройстве стрелкового оружия и ручных гранат и мерах безопасности при обращении с ними. Вырабатывают алгоритм действий при выполнении начальных стрельб и метании гранат.</w:t>
            </w:r>
          </w:p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Отрабатывают нормативы по снаряжению магазина боеприпасами и изготовке для стрельбы из положения лёжа. Выполняют упражнение начальных стрельб и метание учебно-имитационных ручных гранат</w:t>
            </w:r>
          </w:p>
        </w:tc>
        <w:tc>
          <w:tcPr>
            <w:tcW w:w="1275" w:type="dxa"/>
          </w:tcPr>
          <w:p w:rsidR="005C0D73" w:rsidRPr="002700F9" w:rsidRDefault="004C7F6A" w:rsidP="002E277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3</w:t>
            </w: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9D7E9B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9D7E9B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3 «Основы технической подготовки и связи» (4 ч)</w:t>
            </w:r>
          </w:p>
        </w:tc>
        <w:tc>
          <w:tcPr>
            <w:tcW w:w="1275" w:type="dxa"/>
          </w:tcPr>
          <w:p w:rsidR="005C0D73" w:rsidRPr="002700F9" w:rsidRDefault="005C0D73" w:rsidP="009D7E9B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D7E9B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D7E9B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Основные образцы вооружения и военной техники Сухопутных войск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Виды, назначение, общее устройство и тактико-технические характеристики основных образцов боевых машин (БМП-3; БТР-82А, танк Т-80, Т-90)</w:t>
            </w:r>
          </w:p>
        </w:tc>
        <w:tc>
          <w:tcPr>
            <w:tcW w:w="3828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представления об основных образцах вооружения и военной техники. Классифицируют виды боевых машин. Рассказывают об основных тактико-технических характеристиках боевых машин</w:t>
            </w:r>
          </w:p>
        </w:tc>
        <w:tc>
          <w:tcPr>
            <w:tcW w:w="1275" w:type="dxa"/>
          </w:tcPr>
          <w:p w:rsidR="005C0D73" w:rsidRPr="002700F9" w:rsidRDefault="002D0F1F" w:rsidP="00D76319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Боевое применение беспилотных летательных аппаратов (БПЛА)</w:t>
            </w:r>
          </w:p>
        </w:tc>
        <w:tc>
          <w:tcPr>
            <w:tcW w:w="3402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Виды, предназначение, тактико- технические характеристики и общее устройство БПЛА. Ведение разведки местности с использованием БПЛА. Способы противодействия БПЛА противника</w:t>
            </w:r>
          </w:p>
        </w:tc>
        <w:tc>
          <w:tcPr>
            <w:tcW w:w="3828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представления о способах боевого применения БПЛА. Объясняют способы ведения разведки местности с помощью БПЛА. Вырабатывают алгоритм противодействия БПЛА противника. Выполняют практические действия по управлению БПЛА</w:t>
            </w:r>
          </w:p>
        </w:tc>
        <w:tc>
          <w:tcPr>
            <w:tcW w:w="1275" w:type="dxa"/>
          </w:tcPr>
          <w:p w:rsidR="005C0D73" w:rsidRPr="002700F9" w:rsidRDefault="002D0F1F" w:rsidP="00D76319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Средства радиосвязи отделения (взвода)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Предназначение, общее устройство и тактико-технические характеристики переносных радиостанций.</w:t>
            </w:r>
          </w:p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Подготовка радиостанции к работе, настройка частот (диапазонов)</w:t>
            </w:r>
          </w:p>
        </w:tc>
        <w:tc>
          <w:tcPr>
            <w:tcW w:w="3828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представления о видах, предназначении, тактико-технических характеристиках средств связи.</w:t>
            </w:r>
          </w:p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средства связи отделения. Объясняют последовательность действий при подготовке радиостанций к работе. Выполняют практические действия по подготовке радиостанции к применению</w:t>
            </w:r>
          </w:p>
        </w:tc>
        <w:tc>
          <w:tcPr>
            <w:tcW w:w="1275" w:type="dxa"/>
          </w:tcPr>
          <w:p w:rsidR="005C0D73" w:rsidRPr="002700F9" w:rsidRDefault="002D0F1F" w:rsidP="002E277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Комплексное практическое занятие (1 ч). Правила ведения переговоров на средствах связи</w:t>
            </w:r>
          </w:p>
        </w:tc>
        <w:tc>
          <w:tcPr>
            <w:tcW w:w="3402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Порядок ведения радиообмена. Особенности назначения позывных. Переход на запасные и резервные частоты. Меры по обману противника при ведении радиопереговоров по открытым каналам связи</w:t>
            </w:r>
          </w:p>
        </w:tc>
        <w:tc>
          <w:tcPr>
            <w:tcW w:w="3828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об устройстве радиостанций и подготовке их к работе. Объясняют порядок перехода на запасные и резервные частоты радиостанций. Раскрывают основные требования к ведению радиопереговоров. Перечисляют способы обмана противника при ведении радиопереговоров. Выполняют практические действия по подготовке радиостанции к применению и ведению радиопереговоров</w:t>
            </w:r>
          </w:p>
        </w:tc>
        <w:tc>
          <w:tcPr>
            <w:tcW w:w="1275" w:type="dxa"/>
          </w:tcPr>
          <w:p w:rsidR="005C0D73" w:rsidRPr="002700F9" w:rsidRDefault="002D0F1F" w:rsidP="00D76319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D76319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7C417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7C417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4 «Инженерная подготовка» (3 ч)</w:t>
            </w:r>
          </w:p>
        </w:tc>
        <w:tc>
          <w:tcPr>
            <w:tcW w:w="1275" w:type="dxa"/>
          </w:tcPr>
          <w:p w:rsidR="005C0D73" w:rsidRPr="002700F9" w:rsidRDefault="005C0D73" w:rsidP="007C417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7C417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7C417D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Оборудование позиции отделения. Последовательность отрывки окопа для стрелка</w:t>
            </w:r>
          </w:p>
        </w:tc>
        <w:tc>
          <w:tcPr>
            <w:tcW w:w="3402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Шанцевый инструмент, его назначение, применение и сбережение. Заточка и правка инструмента. Порядок оборудования позиции отделения. Назначение, размеры и последовательность отрывки окопа для стрелка</w:t>
            </w:r>
          </w:p>
        </w:tc>
        <w:tc>
          <w:tcPr>
            <w:tcW w:w="3828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Актуализируют информацию о порядке и сроках инженерного оборудования позиции отделения и окопа для стрелка. Рассказывают о назначении и порядке применения шанцевого инструмента. Объясняют способы маскировки окопа для стрельбы лёжа. Выполняют </w:t>
            </w:r>
            <w:r w:rsidRPr="002700F9">
              <w:rPr>
                <w:bCs/>
                <w:color w:val="343434"/>
              </w:rPr>
              <w:lastRenderedPageBreak/>
              <w:t>практические действия по оборудованию окопа для стрельбы лёжа</w:t>
            </w:r>
          </w:p>
        </w:tc>
        <w:tc>
          <w:tcPr>
            <w:tcW w:w="1275" w:type="dxa"/>
          </w:tcPr>
          <w:p w:rsidR="005C0D73" w:rsidRPr="002700F9" w:rsidRDefault="004C7F6A" w:rsidP="00AC4CBA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lastRenderedPageBreak/>
              <w:t>1</w:t>
            </w:r>
          </w:p>
        </w:tc>
        <w:tc>
          <w:tcPr>
            <w:tcW w:w="1276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Минно-взрывные инженерные заграждения</w:t>
            </w:r>
          </w:p>
        </w:tc>
        <w:tc>
          <w:tcPr>
            <w:tcW w:w="3402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Минно-взрывные противотанковые, противопехотные и смешанные инженерные заграждения. Основные виды противотанковых и противопехотных мин отечественного и зарубежного производства</w:t>
            </w:r>
          </w:p>
        </w:tc>
        <w:tc>
          <w:tcPr>
            <w:tcW w:w="3828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типы мин. Объясняют общее устройство и принцип действия противотанковых и противопехотных мин. Рассказывают о порядке установки мин. Решают ситуационные задачи. Выполняют практические действия по подготовке и установлению противотанковых и противопехотных мин</w:t>
            </w:r>
          </w:p>
        </w:tc>
        <w:tc>
          <w:tcPr>
            <w:tcW w:w="1275" w:type="dxa"/>
          </w:tcPr>
          <w:p w:rsidR="005C0D73" w:rsidRPr="002700F9" w:rsidRDefault="002D0F1F" w:rsidP="00AC4CBA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Инженерная разведка местности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Средства разведки и разминирования. Особенности разведка дорог, мостов, зданий. Способы обнаружения и обезвреживания взрывоопасных предметов</w:t>
            </w:r>
          </w:p>
        </w:tc>
        <w:tc>
          <w:tcPr>
            <w:tcW w:w="3828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Актуализируют информацию о типах мин и порядке их установки. Характеризуют демаскирующие признаки установки </w:t>
            </w:r>
            <w:proofErr w:type="gramStart"/>
            <w:r w:rsidRPr="002700F9">
              <w:rPr>
                <w:bCs/>
                <w:color w:val="343434"/>
              </w:rPr>
              <w:t>мин .</w:t>
            </w:r>
            <w:proofErr w:type="gramEnd"/>
            <w:r w:rsidRPr="002700F9">
              <w:rPr>
                <w:bCs/>
                <w:color w:val="343434"/>
              </w:rPr>
              <w:t xml:space="preserve"> Объясняют порядок обнаружения и обезвреживания взрывоопасных предметов. Выполняют практические действия по обнаружению мин с использованием миноискателя, щупа, кошки</w:t>
            </w:r>
          </w:p>
        </w:tc>
        <w:tc>
          <w:tcPr>
            <w:tcW w:w="1275" w:type="dxa"/>
          </w:tcPr>
          <w:p w:rsidR="005C0D73" w:rsidRPr="002700F9" w:rsidRDefault="002D0F1F" w:rsidP="00AC4CBA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AC4CBA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9B58FC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9B58FC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5 «Радиационная, химическая и биологическая защита» (3 ч)</w:t>
            </w:r>
          </w:p>
        </w:tc>
        <w:tc>
          <w:tcPr>
            <w:tcW w:w="1275" w:type="dxa"/>
          </w:tcPr>
          <w:p w:rsidR="005C0D73" w:rsidRPr="002700F9" w:rsidRDefault="005C0D73" w:rsidP="009B58FC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B58FC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B58FC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Оружие массового поражения. Ядерное, химическое и биологическое оружие. Зажигательные смеси</w:t>
            </w:r>
          </w:p>
        </w:tc>
        <w:tc>
          <w:tcPr>
            <w:tcW w:w="3402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Понятие оружия массового поражения. История его развития, примеры применения. Его роль в современном бою. Поражающие факторы ядерных взрывов, средства и способы защиты от них. Отравляющие вещества, их назначение и классификация. Внешние </w:t>
            </w:r>
            <w:r w:rsidRPr="002700F9">
              <w:rPr>
                <w:bCs/>
                <w:color w:val="343434"/>
              </w:rPr>
              <w:lastRenderedPageBreak/>
              <w:t>признаки применения бактериологического (биологического) оружия. Поражающие свойства зажигательного оружия и средства его приме- нения</w:t>
            </w:r>
          </w:p>
        </w:tc>
        <w:tc>
          <w:tcPr>
            <w:tcW w:w="3828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Актуализируют информацию об оружии массового поражения. Классифицируют виды ядерных взрывов. Рассказывают о поражающих свойствах ядерного взрыва, зажигательного оружия, признаках применения отравляющих веществ и биологического оружия. Вырабатывают алгоритм действий при </w:t>
            </w:r>
            <w:r w:rsidRPr="002700F9">
              <w:rPr>
                <w:bCs/>
                <w:color w:val="343434"/>
              </w:rPr>
              <w:lastRenderedPageBreak/>
              <w:t>применении противником оружия массового поражения</w:t>
            </w:r>
          </w:p>
        </w:tc>
        <w:tc>
          <w:tcPr>
            <w:tcW w:w="1275" w:type="dxa"/>
          </w:tcPr>
          <w:p w:rsidR="005C0D73" w:rsidRPr="002700F9" w:rsidRDefault="002D0F1F" w:rsidP="009B58FC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lastRenderedPageBreak/>
              <w:t>1</w:t>
            </w:r>
          </w:p>
        </w:tc>
        <w:tc>
          <w:tcPr>
            <w:tcW w:w="1276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Средства индивидуальной и коллективной защиты от оружия массового поражения. Оказание первой помощи при поражении ядерным, химическим и бактериологическим (биологическим) оружием</w:t>
            </w:r>
          </w:p>
        </w:tc>
        <w:tc>
          <w:tcPr>
            <w:tcW w:w="3402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Назначение, устройство и подбор по размеру средств индивидуальной защиты. Использование их в положениях «походное», «наготове» и «боевое», подаваемые при этом команды. Сигналы оповещения о применении противником оружия массового поражения и порядок действий по ним. Назначение и устройство индивидуального противохимического пакета и правила пользования им. Правила поведения на заражённой местности</w:t>
            </w:r>
          </w:p>
        </w:tc>
        <w:tc>
          <w:tcPr>
            <w:tcW w:w="3828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назначение и общее устройство средств индивидуальной защиты. Формируют навык использования средств индивидуальной и коллективной защиты от оружия массового поражения. Описывают порядок оказания первой помощи при поражении ядерным, химическим и бактериологическим (биологическим) оружием. Объясняют правила поведения на заражённой местности. Выполняют нормативы</w:t>
            </w:r>
          </w:p>
        </w:tc>
        <w:tc>
          <w:tcPr>
            <w:tcW w:w="1275" w:type="dxa"/>
          </w:tcPr>
          <w:p w:rsidR="005C0D73" w:rsidRPr="002700F9" w:rsidRDefault="002D0F1F" w:rsidP="009B58FC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B58FC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Основы ведения радиационного и химического наблюдения, разведки и дозиметрического контроля в подразделении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Назначение, устройство и порядок работы с войсковым измерителем дозы ИД-1 и войсковым прибором химической разведки (ВПХР)</w:t>
            </w:r>
          </w:p>
        </w:tc>
        <w:tc>
          <w:tcPr>
            <w:tcW w:w="3828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Формируют навык использования войсковых средств радиационного и химического контроля. Объясняют порядок подготовки к работе измерителей доз и войскового прибора химической разведки Выполняют практические действия по измерению уровня радиационного фона</w:t>
            </w:r>
          </w:p>
        </w:tc>
        <w:tc>
          <w:tcPr>
            <w:tcW w:w="1275" w:type="dxa"/>
          </w:tcPr>
          <w:p w:rsidR="005C0D73" w:rsidRPr="002700F9" w:rsidRDefault="002D0F1F" w:rsidP="002E277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4C601D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6 «Первая помощь (Тактическая медицина)» (3 ч)</w:t>
            </w:r>
          </w:p>
        </w:tc>
        <w:tc>
          <w:tcPr>
            <w:tcW w:w="1275" w:type="dxa"/>
          </w:tcPr>
          <w:p w:rsidR="005C0D73" w:rsidRPr="002700F9" w:rsidRDefault="005C0D73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4C601D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4C601D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Оснащение для оказания первой помощи раненым</w:t>
            </w:r>
          </w:p>
        </w:tc>
        <w:tc>
          <w:tcPr>
            <w:tcW w:w="3402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Состав и назначение штатных и подручных средств первой помощи .</w:t>
            </w:r>
          </w:p>
        </w:tc>
        <w:tc>
          <w:tcPr>
            <w:tcW w:w="3828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Актуализируют информацию о порядке оказания первой помощи. Объясняют состав и назначение средств оказания первой помощи. Решают ситуационные задачи. Выполняют практические действия по оказанию первой помощи.</w:t>
            </w:r>
          </w:p>
        </w:tc>
        <w:tc>
          <w:tcPr>
            <w:tcW w:w="1275" w:type="dxa"/>
          </w:tcPr>
          <w:p w:rsidR="005C0D73" w:rsidRPr="002700F9" w:rsidRDefault="002D0F1F" w:rsidP="00F93C14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Типы ранений и способы оказания первой само- и взаимопомощи при них.</w:t>
            </w:r>
          </w:p>
        </w:tc>
        <w:tc>
          <w:tcPr>
            <w:tcW w:w="3402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Основные типы ранений на поле боя. Приёмы первой помощи. Остановка кровотечения. Наложение повязок. Иммобилизация конечностей</w:t>
            </w:r>
          </w:p>
        </w:tc>
        <w:tc>
          <w:tcPr>
            <w:tcW w:w="3828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типы ранений. Объясняют порядок и условия различных видов кровотечений, иммобилизации конечностей. Выполняют практические действия по оказанию первой помощи</w:t>
            </w:r>
          </w:p>
        </w:tc>
        <w:tc>
          <w:tcPr>
            <w:tcW w:w="1275" w:type="dxa"/>
          </w:tcPr>
          <w:p w:rsidR="005C0D73" w:rsidRPr="002700F9" w:rsidRDefault="002D0F1F" w:rsidP="00F93C14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Комплексное практическое занятие (1 ч). Эвакуация раненых с поля боя.</w:t>
            </w:r>
          </w:p>
        </w:tc>
        <w:tc>
          <w:tcPr>
            <w:tcW w:w="3402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Способы поиска, сближения и эвакуации раненых с поля боя. Штатные и подручные средства эвакуации раненых. Сердечно-лёгочная реанимация</w:t>
            </w:r>
          </w:p>
        </w:tc>
        <w:tc>
          <w:tcPr>
            <w:tcW w:w="3828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Формулируют задачи зон эвакуации (красная, жёлтая, зелёная</w:t>
            </w:r>
            <w:proofErr w:type="gramStart"/>
            <w:r w:rsidRPr="002700F9">
              <w:rPr>
                <w:bCs/>
                <w:color w:val="343434"/>
              </w:rPr>
              <w:t>) .</w:t>
            </w:r>
            <w:proofErr w:type="gramEnd"/>
            <w:r w:rsidRPr="002700F9">
              <w:rPr>
                <w:bCs/>
                <w:color w:val="343434"/>
              </w:rPr>
              <w:t xml:space="preserve"> Рассказывают об объёмах оказания первой помощи в зонах эвакуации. Объясняют порядок использования штатных и подручных средств эвакуации. Выполняют практические действия по эвакуации раненых с поля боя и проведению сердечно-лёгочной реанимации</w:t>
            </w:r>
          </w:p>
        </w:tc>
        <w:tc>
          <w:tcPr>
            <w:tcW w:w="1275" w:type="dxa"/>
          </w:tcPr>
          <w:p w:rsidR="005C0D73" w:rsidRPr="002700F9" w:rsidRDefault="002D0F1F" w:rsidP="00F93C14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F93C14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F93C14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7 «Общевоинские уставы» (3 ч)</w:t>
            </w:r>
          </w:p>
        </w:tc>
        <w:tc>
          <w:tcPr>
            <w:tcW w:w="1275" w:type="dxa"/>
          </w:tcPr>
          <w:p w:rsidR="005C0D73" w:rsidRPr="002700F9" w:rsidRDefault="005C0D73" w:rsidP="00F93C14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Военнослужащие и взаимоотношения между ними. Общие обязанности и юридическая ответственность военно- служащих</w:t>
            </w:r>
          </w:p>
        </w:tc>
        <w:tc>
          <w:tcPr>
            <w:tcW w:w="3402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Общие обязанности, права и ответственность военнослужащих. Содержание воинской дисциплины. Правила взаимоотношений между военнослужащими и ответственность за их нарушение. Сущность еди</w:t>
            </w:r>
            <w:r w:rsidRPr="002700F9">
              <w:rPr>
                <w:bCs/>
                <w:color w:val="343434"/>
              </w:rPr>
              <w:lastRenderedPageBreak/>
              <w:t>ноначалия и приказа командира (начальника). Воинские звания. Обязанности солдата (матроса)</w:t>
            </w:r>
          </w:p>
        </w:tc>
        <w:tc>
          <w:tcPr>
            <w:tcW w:w="3828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Объясняют права и обязанности военнослужащих. Рассказывают о принципах единоначалия. Определяют знаки различия и воинские звания военнослужащих. Оценивают риски нарушения воинской </w:t>
            </w:r>
            <w:r w:rsidRPr="002700F9">
              <w:rPr>
                <w:bCs/>
                <w:color w:val="343434"/>
              </w:rPr>
              <w:lastRenderedPageBreak/>
              <w:t>дисциплины, вырабатывают модель поведения в воинском коллективе</w:t>
            </w:r>
          </w:p>
        </w:tc>
        <w:tc>
          <w:tcPr>
            <w:tcW w:w="1275" w:type="dxa"/>
          </w:tcPr>
          <w:p w:rsidR="005C0D73" w:rsidRPr="002700F9" w:rsidRDefault="002D0F1F" w:rsidP="00F93C14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lastRenderedPageBreak/>
              <w:t>1</w:t>
            </w: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AA64F0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AA64F0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Внутренний порядок в подразделении. Обязанности должностных лиц суточного наряда по роте</w:t>
            </w:r>
          </w:p>
        </w:tc>
        <w:tc>
          <w:tcPr>
            <w:tcW w:w="3402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Организация размещения и быта военнослужащих. Распределение времени и внутренний порядок. Состав и назначение суточного наряда. Обязанности дежурного и дневального по роте. Ответственность за нарушение порядка несения внутренней  службы</w:t>
            </w:r>
          </w:p>
        </w:tc>
        <w:tc>
          <w:tcPr>
            <w:tcW w:w="3828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смысл понятия «внутренний порядок», роль лиц суточного наряда в его поддержании. Раскрывают обязанности лиц суточного наряда по роте. Решают ситуационные задачи. Формируют навыки, необходимые для освоения обязанностей дневального по роте</w:t>
            </w:r>
          </w:p>
        </w:tc>
        <w:tc>
          <w:tcPr>
            <w:tcW w:w="1275" w:type="dxa"/>
          </w:tcPr>
          <w:p w:rsidR="005C0D73" w:rsidRPr="002700F9" w:rsidRDefault="002D0F1F" w:rsidP="00F93C14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AA64F0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AA64F0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Организация и несение караульной службы. Обязанности должностных лиц караула</w:t>
            </w:r>
          </w:p>
        </w:tc>
        <w:tc>
          <w:tcPr>
            <w:tcW w:w="3402" w:type="dxa"/>
          </w:tcPr>
          <w:p w:rsidR="005C0D73" w:rsidRPr="002700F9" w:rsidRDefault="005C0D73" w:rsidP="00AA64F0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Виды караулов. Назначение и состав караула. Подготовка караула. Неприкосновенность часового. Обязанности часового, порядок применения оружия</w:t>
            </w:r>
          </w:p>
        </w:tc>
        <w:tc>
          <w:tcPr>
            <w:tcW w:w="3828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виды караулов и их предназначение. Объясняют смысл понятия «неприкосновенность часового». Характеризуют обязанности часового, раскрывают особенности применения оружия. Оценивают риски нарушения порядка несения караульной службы, формируют готовность к несению караульной службы. Решают ситуационные задачи</w:t>
            </w:r>
          </w:p>
        </w:tc>
        <w:tc>
          <w:tcPr>
            <w:tcW w:w="1275" w:type="dxa"/>
          </w:tcPr>
          <w:p w:rsidR="005C0D73" w:rsidRPr="002700F9" w:rsidRDefault="002D0F1F" w:rsidP="00F93C14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F93C14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8 «Строевая подготовка» (4 ч)</w:t>
            </w:r>
          </w:p>
        </w:tc>
        <w:tc>
          <w:tcPr>
            <w:tcW w:w="1275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Практическое занятие (1 ч). Общие положения строевого устава. Строи отделения. Строевая стойка и повороты на месте. Выполнение </w:t>
            </w:r>
            <w:r w:rsidRPr="002700F9">
              <w:rPr>
                <w:bCs/>
                <w:color w:val="343434"/>
              </w:rPr>
              <w:lastRenderedPageBreak/>
              <w:t>воинского приветствия на месте</w:t>
            </w:r>
          </w:p>
        </w:tc>
        <w:tc>
          <w:tcPr>
            <w:tcW w:w="3402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>Строи и управление ими. Обязанности военнослужащих перед построением и в строю. Развёрнутый и походный строи отделения (взвода). Строевые приёмы на месте</w:t>
            </w:r>
          </w:p>
        </w:tc>
        <w:tc>
          <w:tcPr>
            <w:tcW w:w="3828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Объясняют основные положения Строевого устава. Перечисляют строевые приёмы на месте. Выполняют строевые приёмы</w:t>
            </w:r>
          </w:p>
        </w:tc>
        <w:tc>
          <w:tcPr>
            <w:tcW w:w="1275" w:type="dxa"/>
          </w:tcPr>
          <w:p w:rsidR="005C0D73" w:rsidRPr="002700F9" w:rsidRDefault="002D0F1F" w:rsidP="00005ED8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Строевые приёмы в движении. Выход из строя и возвращение в строй. Подход к начальнику и отход от него</w:t>
            </w:r>
          </w:p>
        </w:tc>
        <w:tc>
          <w:tcPr>
            <w:tcW w:w="3402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Строевые приёмы в движении без оружия. Выход из строя, подход к начальнику и возвращение в строй</w:t>
            </w:r>
          </w:p>
        </w:tc>
        <w:tc>
          <w:tcPr>
            <w:tcW w:w="3828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Вырабатывают алгоритм выполнения строевых приёмов в движении. Перечисляют строевые приёмы в движении без оружия. Выполняют строевые приёмы</w:t>
            </w:r>
          </w:p>
        </w:tc>
        <w:tc>
          <w:tcPr>
            <w:tcW w:w="1275" w:type="dxa"/>
          </w:tcPr>
          <w:p w:rsidR="005C0D73" w:rsidRPr="002700F9" w:rsidRDefault="002D0F1F" w:rsidP="00005ED8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Строевые приёмы с оружием</w:t>
            </w:r>
          </w:p>
        </w:tc>
        <w:tc>
          <w:tcPr>
            <w:tcW w:w="3402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Строевая стойка с оружием. Выполнение воинского приветствия с оружием. Строевые приёмы с оружием на месте (автоматом)</w:t>
            </w:r>
          </w:p>
        </w:tc>
        <w:tc>
          <w:tcPr>
            <w:tcW w:w="3828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Вырабатывают алгоритм выполнения строевых приёмов с оружием. Перечисляют строевые приёмы с оружием на месте. Выполняют строевые приёмы</w:t>
            </w:r>
          </w:p>
        </w:tc>
        <w:tc>
          <w:tcPr>
            <w:tcW w:w="1275" w:type="dxa"/>
          </w:tcPr>
          <w:p w:rsidR="005C0D73" w:rsidRPr="002700F9" w:rsidRDefault="002D0F1F" w:rsidP="00005ED8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Практическое занятие (1 ч). Строевые приёмы без оружия на месте и в движении в составе взвода</w:t>
            </w:r>
          </w:p>
        </w:tc>
        <w:tc>
          <w:tcPr>
            <w:tcW w:w="3402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Движение в походном строю. Перестроение взвода. Перемена направления движения. Выполнение воинского приветствия в движении. Ответ на приветствие в составе подразделения</w:t>
            </w:r>
          </w:p>
        </w:tc>
        <w:tc>
          <w:tcPr>
            <w:tcW w:w="3828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Характеризуют основные строевые приёмы в составе подразделения в движении. Вырабатывают алгоритм действий при перестроениях взвода. Выполняют строевые приёмы в составе подразделения</w:t>
            </w:r>
          </w:p>
        </w:tc>
        <w:tc>
          <w:tcPr>
            <w:tcW w:w="1275" w:type="dxa"/>
          </w:tcPr>
          <w:p w:rsidR="005C0D73" w:rsidRPr="002700F9" w:rsidRDefault="002D0F1F" w:rsidP="00005ED8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Модуль № 9 «Основы безопасности военной службы» (1 ч)</w:t>
            </w:r>
          </w:p>
        </w:tc>
        <w:tc>
          <w:tcPr>
            <w:tcW w:w="1275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005ED8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Классное занятие (1 ч). Основные мероприятия по обеспечению безопасности военной службы</w:t>
            </w:r>
          </w:p>
        </w:tc>
        <w:tc>
          <w:tcPr>
            <w:tcW w:w="3402" w:type="dxa"/>
          </w:tcPr>
          <w:p w:rsidR="005C0D73" w:rsidRPr="002700F9" w:rsidRDefault="005C0D73" w:rsidP="009C504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Опасные факторы военной службы в процессе повседневной деятельности и боевой подготовки. Мероприятия по обеспечению безопасности военной службы</w:t>
            </w:r>
          </w:p>
        </w:tc>
        <w:tc>
          <w:tcPr>
            <w:tcW w:w="3828" w:type="dxa"/>
          </w:tcPr>
          <w:p w:rsidR="005C0D73" w:rsidRPr="002700F9" w:rsidRDefault="005C0D73" w:rsidP="009C504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 xml:space="preserve">Классифицируют структуру органов государственной власти Российский Федерации. Формируют представление о конституционных гарантиях прав и свобод граждан, об обязанностях граждан перед государством и обществом, о воинской обязанности. Аргументированно объясняют понятия гражданственности и патриотизма </w:t>
            </w:r>
            <w:r w:rsidRPr="002700F9">
              <w:rPr>
                <w:bCs/>
                <w:color w:val="343434"/>
              </w:rPr>
              <w:lastRenderedPageBreak/>
              <w:t>и оценивают их взаимосвязи. Объясняют правообразующие принципы равенства, свободы,</w:t>
            </w:r>
          </w:p>
        </w:tc>
        <w:tc>
          <w:tcPr>
            <w:tcW w:w="1275" w:type="dxa"/>
          </w:tcPr>
          <w:p w:rsidR="005C0D73" w:rsidRPr="002700F9" w:rsidRDefault="002D0F1F" w:rsidP="009C504C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lastRenderedPageBreak/>
              <w:t>1</w:t>
            </w:r>
          </w:p>
        </w:tc>
        <w:tc>
          <w:tcPr>
            <w:tcW w:w="1276" w:type="dxa"/>
          </w:tcPr>
          <w:p w:rsidR="005C0D73" w:rsidRPr="002700F9" w:rsidRDefault="005C0D73" w:rsidP="009C504C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C504C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9C504C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9923" w:type="dxa"/>
            <w:gridSpan w:val="3"/>
          </w:tcPr>
          <w:p w:rsidR="005C0D73" w:rsidRPr="002700F9" w:rsidRDefault="005C0D73" w:rsidP="009C504C">
            <w:pPr>
              <w:jc w:val="center"/>
              <w:rPr>
                <w:b/>
                <w:bCs/>
                <w:color w:val="343434"/>
              </w:rPr>
            </w:pPr>
            <w:r w:rsidRPr="002700F9">
              <w:rPr>
                <w:b/>
                <w:bCs/>
                <w:color w:val="343434"/>
              </w:rPr>
              <w:t>ТЕМАТИЧЕСКИЙ БЛОК  (вариативный компонент «Патриотическое воспитание и профессиональная ориентация» (8 ч)</w:t>
            </w:r>
          </w:p>
        </w:tc>
        <w:tc>
          <w:tcPr>
            <w:tcW w:w="1275" w:type="dxa"/>
          </w:tcPr>
          <w:p w:rsidR="005C0D73" w:rsidRPr="002700F9" w:rsidRDefault="005C0D73" w:rsidP="009C504C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C504C">
            <w:pPr>
              <w:jc w:val="center"/>
              <w:rPr>
                <w:b/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9C504C">
            <w:pPr>
              <w:jc w:val="center"/>
              <w:rPr>
                <w:b/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9C504C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9C504C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Беседа (1 ч). Структура органов государственной власти Российской Федерации. Права и обязанности гражданина, воинская обязанность. Взаимодействие гражданина с государством и обществом, гражданские инициативы и </w:t>
            </w:r>
            <w:proofErr w:type="spellStart"/>
            <w:r w:rsidRPr="002700F9">
              <w:rPr>
                <w:bCs/>
                <w:color w:val="343434"/>
              </w:rPr>
              <w:t>волонтёрство</w:t>
            </w:r>
            <w:proofErr w:type="spellEnd"/>
            <w:r w:rsidRPr="002700F9">
              <w:rPr>
                <w:bCs/>
                <w:color w:val="343434"/>
              </w:rPr>
              <w:t>.</w:t>
            </w:r>
          </w:p>
        </w:tc>
        <w:tc>
          <w:tcPr>
            <w:tcW w:w="3402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Права, свободы и обязанности граждан в соответствии с Конституцией Российской Федерации. Система органов государственной власти федерального и регионального уровней. Правовая сфера жизни общества. Правообразующие принципы. Воинская обязанность. Проявления гражданственности в повседневной жизни. Патриотизм и </w:t>
            </w:r>
            <w:proofErr w:type="spellStart"/>
            <w:r w:rsidRPr="002700F9">
              <w:rPr>
                <w:bCs/>
                <w:color w:val="343434"/>
              </w:rPr>
              <w:t>псевдопатриотизм</w:t>
            </w:r>
            <w:proofErr w:type="spellEnd"/>
            <w:r w:rsidRPr="002700F9">
              <w:rPr>
                <w:bCs/>
                <w:color w:val="343434"/>
              </w:rPr>
              <w:t>, взаимосвязь патриотизма и гражданственности. Гражданское общество и его институты, система политических и общественных объединений.</w:t>
            </w:r>
          </w:p>
        </w:tc>
        <w:tc>
          <w:tcPr>
            <w:tcW w:w="3828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Классифицируют структуру органов государственной власти Российский Федерации. Формируют представление о конституционных гарантиях прав и свобод граждан, об обязанностях граждан перед государством и обществом, о воинской обязанности. Аргументированно объясняют понятия гражданственности и патриотизма и оценивают их взаимосвязи. Объясняют правообразующие принципы равенства, свободы, справедливости. Формируют представление о сфере правовых отношений между людьми, а также между личностью и государством, регулируемых действующим правом. Классифицируют институты гражданского общества, политические партии и общественные объединения. Объясняют роль и значение волонтёрской деятельности в развитии общества и государства</w:t>
            </w:r>
          </w:p>
        </w:tc>
        <w:tc>
          <w:tcPr>
            <w:tcW w:w="1275" w:type="dxa"/>
          </w:tcPr>
          <w:p w:rsidR="005C0D73" w:rsidRPr="002700F9" w:rsidRDefault="002D0F1F" w:rsidP="002B221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Презентация (1 ч). Профессии будущего — современная наука и вы</w:t>
            </w:r>
            <w:r w:rsidRPr="002700F9">
              <w:rPr>
                <w:bCs/>
                <w:color w:val="343434"/>
              </w:rPr>
              <w:lastRenderedPageBreak/>
              <w:t>сокие технологии в военной сфере, перспективные военные специальности</w:t>
            </w:r>
          </w:p>
        </w:tc>
        <w:tc>
          <w:tcPr>
            <w:tcW w:w="3402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Специфика рынка труда. Военно-учётные специальности. Высшие учебные заведения Минобороны России и других </w:t>
            </w:r>
            <w:r w:rsidRPr="002700F9">
              <w:rPr>
                <w:bCs/>
                <w:color w:val="343434"/>
              </w:rPr>
              <w:lastRenderedPageBreak/>
              <w:t>федеральных органов государственной власти, где предусмотрена военная служба. Высокие технологии, их использование в военной и гражданской сферах</w:t>
            </w:r>
          </w:p>
        </w:tc>
        <w:tc>
          <w:tcPr>
            <w:tcW w:w="3828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lastRenderedPageBreak/>
              <w:t xml:space="preserve">Формируют представление о тенденциях развития и изменениях на рынке труда. Классифицируют военно-учётные специальности. </w:t>
            </w:r>
            <w:r w:rsidRPr="002700F9">
              <w:rPr>
                <w:bCs/>
                <w:color w:val="343434"/>
              </w:rPr>
              <w:lastRenderedPageBreak/>
              <w:t xml:space="preserve">Формируют представление об организации подготовки офицерских кадров для Вооружённых Сил Российской Федерации, МВД России, ФСБ, России, МЧС России, </w:t>
            </w:r>
            <w:proofErr w:type="spellStart"/>
            <w:r w:rsidRPr="002700F9">
              <w:rPr>
                <w:bCs/>
                <w:color w:val="343434"/>
              </w:rPr>
              <w:t>Росгвардии</w:t>
            </w:r>
            <w:proofErr w:type="spellEnd"/>
            <w:r w:rsidRPr="002700F9">
              <w:rPr>
                <w:bCs/>
                <w:color w:val="343434"/>
              </w:rPr>
              <w:t xml:space="preserve"> и др. Перечисляют новые и перспективные военные профессии</w:t>
            </w:r>
          </w:p>
        </w:tc>
        <w:tc>
          <w:tcPr>
            <w:tcW w:w="1275" w:type="dxa"/>
          </w:tcPr>
          <w:p w:rsidR="005C0D73" w:rsidRPr="002700F9" w:rsidRDefault="002D0F1F" w:rsidP="002B221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lastRenderedPageBreak/>
              <w:t>1</w:t>
            </w:r>
          </w:p>
        </w:tc>
        <w:tc>
          <w:tcPr>
            <w:tcW w:w="1276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E277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Беседа (1 ч). Гибридные войны и невоенные конфликты в современном мире, противодействие негативным тенденциям в международных отношениях</w:t>
            </w:r>
          </w:p>
        </w:tc>
        <w:tc>
          <w:tcPr>
            <w:tcW w:w="3402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Конструктивные и деструктивные ценности. Система общественных и личностных ценностей, расстановка приоритетов. Влияние средств массовой информации на общество. Способы и инструменты формирования общественного мнения. Информационно-психологическая война. Ложная и недостоверная информация: основные признаки. От холодной войны к гибридной войне. Стратегия гибридных войн. Концепция «мягкой силы». Невоенные «факторы силы» в международных конфликтах</w:t>
            </w:r>
          </w:p>
        </w:tc>
        <w:tc>
          <w:tcPr>
            <w:tcW w:w="3828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Перечисляют конструктивные и деструктивные ценности. Анализируют порядок формирования личностной системы ценностей. Классифицируют различные виды воздействий на общественное сознание. Формируют представление о роли средств массовой информации в современном мире и об их влиянии на общество. Объясняют роль пропаганды в информационно-психологическом противостоянии на международной арене. Рассказывают о невоенных мерах воздействия в системе международных отношений, о технологиях ведения гибридных войн. Классифицируют признаки искажения информации в целях негативного воздействия на общество. Формируют представление о методах и средствах воздействия на общество в целях дестабилизации. Вы</w:t>
            </w:r>
            <w:r w:rsidRPr="002700F9">
              <w:rPr>
                <w:bCs/>
                <w:color w:val="343434"/>
              </w:rPr>
              <w:lastRenderedPageBreak/>
              <w:t>рабатывают алгоритм противодействия негативному информационно-психологическому влиянию</w:t>
            </w:r>
          </w:p>
        </w:tc>
        <w:tc>
          <w:tcPr>
            <w:tcW w:w="1275" w:type="dxa"/>
          </w:tcPr>
          <w:p w:rsidR="005C0D73" w:rsidRPr="002700F9" w:rsidRDefault="002D0F1F" w:rsidP="002B2215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lastRenderedPageBreak/>
              <w:t>1</w:t>
            </w:r>
          </w:p>
        </w:tc>
        <w:tc>
          <w:tcPr>
            <w:tcW w:w="1276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B2215">
            <w:pPr>
              <w:rPr>
                <w:bCs/>
                <w:color w:val="343434"/>
              </w:rPr>
            </w:pPr>
          </w:p>
        </w:tc>
      </w:tr>
      <w:tr w:rsidR="005C0D73" w:rsidRPr="002700F9" w:rsidTr="005C0D73">
        <w:tc>
          <w:tcPr>
            <w:tcW w:w="850" w:type="dxa"/>
          </w:tcPr>
          <w:p w:rsidR="005C0D73" w:rsidRPr="002700F9" w:rsidRDefault="005C0D73" w:rsidP="002D1DA4">
            <w:pPr>
              <w:rPr>
                <w:bCs/>
                <w:color w:val="343434"/>
              </w:rPr>
            </w:pPr>
          </w:p>
        </w:tc>
        <w:tc>
          <w:tcPr>
            <w:tcW w:w="2693" w:type="dxa"/>
          </w:tcPr>
          <w:p w:rsidR="005C0D73" w:rsidRPr="002700F9" w:rsidRDefault="005C0D73" w:rsidP="002D1DA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Викторина (интеллектуальная игра) (1 ч). Ратные страницы истории Отечества. Подвиг народа в Великой Отечественной войне 1941—1945 годов</w:t>
            </w:r>
          </w:p>
        </w:tc>
        <w:tc>
          <w:tcPr>
            <w:tcW w:w="3402" w:type="dxa"/>
          </w:tcPr>
          <w:p w:rsidR="005C0D73" w:rsidRPr="002700F9" w:rsidRDefault="005C0D73" w:rsidP="002D1DA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События, ставшие основой государственных праздников и памятных дат России. Причины начала Великой Отечественной войны и усилия СССР по её предотвращению. Основные битвы и операции Великой Отечественной войны (Битва за Москву, Сталинградская битва, Курская дуга, битва за Кавказ, освобождение Украины, операция «Багратион», освобождение Европы, Берлинская операция</w:t>
            </w:r>
            <w:proofErr w:type="gramStart"/>
            <w:r w:rsidRPr="002700F9">
              <w:rPr>
                <w:bCs/>
                <w:color w:val="343434"/>
              </w:rPr>
              <w:t>) .</w:t>
            </w:r>
            <w:proofErr w:type="gramEnd"/>
            <w:r w:rsidRPr="002700F9">
              <w:rPr>
                <w:bCs/>
                <w:color w:val="343434"/>
              </w:rPr>
              <w:t xml:space="preserve"> Вклад народа в победу на трудовом фронте. Герои Великой Отечественной войны. Значение Великой Отечественной войны в жизни каждой семьи участников сборов</w:t>
            </w:r>
          </w:p>
        </w:tc>
        <w:tc>
          <w:tcPr>
            <w:tcW w:w="3828" w:type="dxa"/>
          </w:tcPr>
          <w:p w:rsidR="005C0D73" w:rsidRPr="002700F9" w:rsidRDefault="005C0D73" w:rsidP="002D1DA4">
            <w:pPr>
              <w:rPr>
                <w:bCs/>
                <w:color w:val="343434"/>
              </w:rPr>
            </w:pPr>
            <w:r w:rsidRPr="002700F9">
              <w:rPr>
                <w:bCs/>
                <w:color w:val="343434"/>
              </w:rPr>
              <w:t>Рассказывают о событиях, ставших основой государственных праздников и памятных дат России. Анализируют причины начала Великой Отечественной войны и усилия СССР по её предотвращению. Перечисляют основные битвы и операции Великой Отечественной войны. Оценивают вклад народа в победу на трудовом фронте. Рассказывают о героях Великой Отечественной войны. Рассказывают о значении Великой Отечественной войны в жизни каждой семьи участников сборов</w:t>
            </w:r>
          </w:p>
        </w:tc>
        <w:tc>
          <w:tcPr>
            <w:tcW w:w="1275" w:type="dxa"/>
          </w:tcPr>
          <w:p w:rsidR="005C0D73" w:rsidRPr="002700F9" w:rsidRDefault="002D0F1F" w:rsidP="002D1DA4">
            <w:pPr>
              <w:rPr>
                <w:bCs/>
                <w:color w:val="343434"/>
              </w:rPr>
            </w:pPr>
            <w:r>
              <w:rPr>
                <w:bCs/>
                <w:color w:val="343434"/>
              </w:rPr>
              <w:t>1</w:t>
            </w:r>
          </w:p>
        </w:tc>
        <w:tc>
          <w:tcPr>
            <w:tcW w:w="1276" w:type="dxa"/>
          </w:tcPr>
          <w:p w:rsidR="005C0D73" w:rsidRPr="002700F9" w:rsidRDefault="005C0D73" w:rsidP="002D1DA4">
            <w:pPr>
              <w:rPr>
                <w:bCs/>
                <w:color w:val="343434"/>
              </w:rPr>
            </w:pPr>
          </w:p>
        </w:tc>
        <w:tc>
          <w:tcPr>
            <w:tcW w:w="1276" w:type="dxa"/>
          </w:tcPr>
          <w:p w:rsidR="005C0D73" w:rsidRPr="002700F9" w:rsidRDefault="005C0D73" w:rsidP="002D1DA4">
            <w:pPr>
              <w:rPr>
                <w:bCs/>
                <w:color w:val="343434"/>
              </w:rPr>
            </w:pPr>
          </w:p>
        </w:tc>
      </w:tr>
    </w:tbl>
    <w:p w:rsidR="0021173E" w:rsidRPr="002700F9" w:rsidRDefault="0021173E" w:rsidP="002E2775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Pr="002700F9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0B69BE" w:rsidRDefault="000B69BE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p w:rsidR="00C8011C" w:rsidRDefault="00C8011C" w:rsidP="00EA3977">
      <w:pPr>
        <w:shd w:val="clear" w:color="auto" w:fill="F5F5F5"/>
        <w:ind w:firstLine="708"/>
        <w:rPr>
          <w:bCs/>
          <w:color w:val="343434"/>
        </w:rPr>
      </w:pPr>
    </w:p>
    <w:sectPr w:rsidR="00C8011C" w:rsidSect="005C0D73">
      <w:footerReference w:type="default" r:id="rId8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F9" w:rsidRDefault="002700F9" w:rsidP="00053AEB">
      <w:r>
        <w:separator/>
      </w:r>
    </w:p>
  </w:endnote>
  <w:endnote w:type="continuationSeparator" w:id="0">
    <w:p w:rsidR="002700F9" w:rsidRDefault="002700F9" w:rsidP="0005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F9" w:rsidRDefault="002700F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C92E01">
      <w:rPr>
        <w:noProof/>
      </w:rPr>
      <w:t>2</w:t>
    </w:r>
    <w:r>
      <w:rPr>
        <w:noProof/>
      </w:rPr>
      <w:fldChar w:fldCharType="end"/>
    </w:r>
  </w:p>
  <w:p w:rsidR="002700F9" w:rsidRDefault="002700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F9" w:rsidRDefault="002700F9" w:rsidP="00053AEB">
      <w:r>
        <w:separator/>
      </w:r>
    </w:p>
  </w:footnote>
  <w:footnote w:type="continuationSeparator" w:id="0">
    <w:p w:rsidR="002700F9" w:rsidRDefault="002700F9" w:rsidP="0005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 w15:restartNumberingAfterBreak="0">
    <w:nsid w:val="03284279"/>
    <w:multiLevelType w:val="hybridMultilevel"/>
    <w:tmpl w:val="CECCF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8BA"/>
    <w:multiLevelType w:val="hybridMultilevel"/>
    <w:tmpl w:val="F96A1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5D4F"/>
    <w:multiLevelType w:val="hybridMultilevel"/>
    <w:tmpl w:val="85D0E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C64C36"/>
    <w:multiLevelType w:val="multilevel"/>
    <w:tmpl w:val="DDACC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70FE5"/>
    <w:multiLevelType w:val="hybridMultilevel"/>
    <w:tmpl w:val="7A3E1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12AB8"/>
    <w:multiLevelType w:val="multilevel"/>
    <w:tmpl w:val="02B67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A1A67"/>
    <w:multiLevelType w:val="multilevel"/>
    <w:tmpl w:val="115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B7571"/>
    <w:multiLevelType w:val="hybridMultilevel"/>
    <w:tmpl w:val="69AE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D8D"/>
    <w:multiLevelType w:val="hybridMultilevel"/>
    <w:tmpl w:val="C28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572A"/>
    <w:multiLevelType w:val="hybridMultilevel"/>
    <w:tmpl w:val="5F441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4F7D"/>
    <w:multiLevelType w:val="hybridMultilevel"/>
    <w:tmpl w:val="563A8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8D6C05"/>
    <w:multiLevelType w:val="multilevel"/>
    <w:tmpl w:val="786E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851DB"/>
    <w:multiLevelType w:val="hybridMultilevel"/>
    <w:tmpl w:val="18360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5079B"/>
    <w:multiLevelType w:val="hybridMultilevel"/>
    <w:tmpl w:val="DEE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64C4"/>
    <w:multiLevelType w:val="multilevel"/>
    <w:tmpl w:val="1E7A8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B19AC"/>
    <w:multiLevelType w:val="hybridMultilevel"/>
    <w:tmpl w:val="16504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C0BF6"/>
    <w:multiLevelType w:val="multilevel"/>
    <w:tmpl w:val="0DAAA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B142EB"/>
    <w:multiLevelType w:val="multilevel"/>
    <w:tmpl w:val="03D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837E7"/>
    <w:multiLevelType w:val="hybridMultilevel"/>
    <w:tmpl w:val="C0A4D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CD0FC4"/>
    <w:multiLevelType w:val="multilevel"/>
    <w:tmpl w:val="F31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10C6"/>
    <w:multiLevelType w:val="hybridMultilevel"/>
    <w:tmpl w:val="50F8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560AC"/>
    <w:multiLevelType w:val="hybridMultilevel"/>
    <w:tmpl w:val="05C6C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C7279"/>
    <w:multiLevelType w:val="hybridMultilevel"/>
    <w:tmpl w:val="D0341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0334E6"/>
    <w:multiLevelType w:val="multilevel"/>
    <w:tmpl w:val="110E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5D41D4"/>
    <w:multiLevelType w:val="hybridMultilevel"/>
    <w:tmpl w:val="2E70E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764D9"/>
    <w:multiLevelType w:val="multilevel"/>
    <w:tmpl w:val="27FC4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F632D"/>
    <w:multiLevelType w:val="hybridMultilevel"/>
    <w:tmpl w:val="22DA8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2"/>
  </w:num>
  <w:num w:numId="5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17"/>
  </w:num>
  <w:num w:numId="11">
    <w:abstractNumId w:val="26"/>
  </w:num>
  <w:num w:numId="12">
    <w:abstractNumId w:val="11"/>
  </w:num>
  <w:num w:numId="13">
    <w:abstractNumId w:val="25"/>
  </w:num>
  <w:num w:numId="14">
    <w:abstractNumId w:val="9"/>
  </w:num>
  <w:num w:numId="15">
    <w:abstractNumId w:val="1"/>
  </w:num>
  <w:num w:numId="16">
    <w:abstractNumId w:val="22"/>
  </w:num>
  <w:num w:numId="17">
    <w:abstractNumId w:val="3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9"/>
  </w:num>
  <w:num w:numId="25">
    <w:abstractNumId w:val="27"/>
  </w:num>
  <w:num w:numId="26">
    <w:abstractNumId w:val="16"/>
  </w:num>
  <w:num w:numId="27">
    <w:abstractNumId w:val="10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F9"/>
    <w:rsid w:val="000038D5"/>
    <w:rsid w:val="00005ED8"/>
    <w:rsid w:val="00013AD9"/>
    <w:rsid w:val="0004218A"/>
    <w:rsid w:val="00045A55"/>
    <w:rsid w:val="0004791A"/>
    <w:rsid w:val="000509B3"/>
    <w:rsid w:val="00053AEB"/>
    <w:rsid w:val="00054CAF"/>
    <w:rsid w:val="00080D0C"/>
    <w:rsid w:val="000A01EC"/>
    <w:rsid w:val="000B69BE"/>
    <w:rsid w:val="000F1757"/>
    <w:rsid w:val="000F737F"/>
    <w:rsid w:val="001067B3"/>
    <w:rsid w:val="00107F03"/>
    <w:rsid w:val="001237B4"/>
    <w:rsid w:val="001256E2"/>
    <w:rsid w:val="001348EE"/>
    <w:rsid w:val="001405C4"/>
    <w:rsid w:val="001443C7"/>
    <w:rsid w:val="0015359D"/>
    <w:rsid w:val="001601E7"/>
    <w:rsid w:val="00161095"/>
    <w:rsid w:val="00191586"/>
    <w:rsid w:val="001A739E"/>
    <w:rsid w:val="001A7F2A"/>
    <w:rsid w:val="001C7B09"/>
    <w:rsid w:val="001D50DB"/>
    <w:rsid w:val="001F16B4"/>
    <w:rsid w:val="00210E0E"/>
    <w:rsid w:val="0021173E"/>
    <w:rsid w:val="00250253"/>
    <w:rsid w:val="00255750"/>
    <w:rsid w:val="002700F9"/>
    <w:rsid w:val="00295AB8"/>
    <w:rsid w:val="00296333"/>
    <w:rsid w:val="002B2215"/>
    <w:rsid w:val="002B2564"/>
    <w:rsid w:val="002B39C7"/>
    <w:rsid w:val="002B5374"/>
    <w:rsid w:val="002C53BE"/>
    <w:rsid w:val="002D0F1F"/>
    <w:rsid w:val="002D1DA4"/>
    <w:rsid w:val="002E2775"/>
    <w:rsid w:val="002F3803"/>
    <w:rsid w:val="0031487C"/>
    <w:rsid w:val="003207FC"/>
    <w:rsid w:val="00347B47"/>
    <w:rsid w:val="00360AA1"/>
    <w:rsid w:val="00361FF3"/>
    <w:rsid w:val="00370BB7"/>
    <w:rsid w:val="00374F56"/>
    <w:rsid w:val="003D39B4"/>
    <w:rsid w:val="003D4BA9"/>
    <w:rsid w:val="003E19B5"/>
    <w:rsid w:val="00401EE6"/>
    <w:rsid w:val="00406851"/>
    <w:rsid w:val="004471D6"/>
    <w:rsid w:val="00447402"/>
    <w:rsid w:val="004664D1"/>
    <w:rsid w:val="00494683"/>
    <w:rsid w:val="004C601D"/>
    <w:rsid w:val="004C7F6A"/>
    <w:rsid w:val="004F54B8"/>
    <w:rsid w:val="00503C7D"/>
    <w:rsid w:val="00514CA1"/>
    <w:rsid w:val="00516B71"/>
    <w:rsid w:val="00522CB1"/>
    <w:rsid w:val="00523781"/>
    <w:rsid w:val="00530990"/>
    <w:rsid w:val="00553EFA"/>
    <w:rsid w:val="00575D12"/>
    <w:rsid w:val="005905B9"/>
    <w:rsid w:val="00591632"/>
    <w:rsid w:val="00593C1B"/>
    <w:rsid w:val="0059694C"/>
    <w:rsid w:val="005B07E1"/>
    <w:rsid w:val="005C0D73"/>
    <w:rsid w:val="005E1B8E"/>
    <w:rsid w:val="00631982"/>
    <w:rsid w:val="0064021D"/>
    <w:rsid w:val="00640DC3"/>
    <w:rsid w:val="0064607D"/>
    <w:rsid w:val="0064704F"/>
    <w:rsid w:val="006577E4"/>
    <w:rsid w:val="00661C40"/>
    <w:rsid w:val="00694391"/>
    <w:rsid w:val="006B0A7E"/>
    <w:rsid w:val="006B2693"/>
    <w:rsid w:val="006B48E6"/>
    <w:rsid w:val="006C1C20"/>
    <w:rsid w:val="006D06FA"/>
    <w:rsid w:val="006D44CC"/>
    <w:rsid w:val="006E249C"/>
    <w:rsid w:val="00700001"/>
    <w:rsid w:val="0070547F"/>
    <w:rsid w:val="00726BEB"/>
    <w:rsid w:val="00781CD8"/>
    <w:rsid w:val="00786915"/>
    <w:rsid w:val="007911F0"/>
    <w:rsid w:val="00791F3F"/>
    <w:rsid w:val="00792F89"/>
    <w:rsid w:val="007A4A48"/>
    <w:rsid w:val="007B6358"/>
    <w:rsid w:val="007C2B18"/>
    <w:rsid w:val="007C417D"/>
    <w:rsid w:val="007D1C8E"/>
    <w:rsid w:val="0080272B"/>
    <w:rsid w:val="008053DB"/>
    <w:rsid w:val="008079BC"/>
    <w:rsid w:val="00814B3B"/>
    <w:rsid w:val="0083329F"/>
    <w:rsid w:val="00854FE9"/>
    <w:rsid w:val="00866C23"/>
    <w:rsid w:val="00882E47"/>
    <w:rsid w:val="008866F9"/>
    <w:rsid w:val="00887C81"/>
    <w:rsid w:val="0089748C"/>
    <w:rsid w:val="008A1F79"/>
    <w:rsid w:val="008A577A"/>
    <w:rsid w:val="008D2D95"/>
    <w:rsid w:val="008F5F27"/>
    <w:rsid w:val="009106F9"/>
    <w:rsid w:val="00915C17"/>
    <w:rsid w:val="0092164B"/>
    <w:rsid w:val="00927063"/>
    <w:rsid w:val="00931F02"/>
    <w:rsid w:val="00963257"/>
    <w:rsid w:val="00964FB6"/>
    <w:rsid w:val="009663F2"/>
    <w:rsid w:val="00970BFE"/>
    <w:rsid w:val="009749F1"/>
    <w:rsid w:val="009B58FC"/>
    <w:rsid w:val="009C1C58"/>
    <w:rsid w:val="009C504C"/>
    <w:rsid w:val="009D7E9B"/>
    <w:rsid w:val="009E538D"/>
    <w:rsid w:val="009F297E"/>
    <w:rsid w:val="00A13B2A"/>
    <w:rsid w:val="00A2008C"/>
    <w:rsid w:val="00A4516B"/>
    <w:rsid w:val="00A56EE0"/>
    <w:rsid w:val="00A60938"/>
    <w:rsid w:val="00A6490A"/>
    <w:rsid w:val="00AA64F0"/>
    <w:rsid w:val="00AB1B20"/>
    <w:rsid w:val="00AC4CBA"/>
    <w:rsid w:val="00AC75D0"/>
    <w:rsid w:val="00AE2FCD"/>
    <w:rsid w:val="00AF10CF"/>
    <w:rsid w:val="00AF5618"/>
    <w:rsid w:val="00B018B9"/>
    <w:rsid w:val="00B06A22"/>
    <w:rsid w:val="00B13ED1"/>
    <w:rsid w:val="00B477FB"/>
    <w:rsid w:val="00B52100"/>
    <w:rsid w:val="00B5510B"/>
    <w:rsid w:val="00B849B6"/>
    <w:rsid w:val="00B857C9"/>
    <w:rsid w:val="00B86AFC"/>
    <w:rsid w:val="00B91B80"/>
    <w:rsid w:val="00BA3984"/>
    <w:rsid w:val="00BD49F1"/>
    <w:rsid w:val="00BD4BF1"/>
    <w:rsid w:val="00BE5564"/>
    <w:rsid w:val="00BE616B"/>
    <w:rsid w:val="00BE77A8"/>
    <w:rsid w:val="00C048CB"/>
    <w:rsid w:val="00C13357"/>
    <w:rsid w:val="00C145B1"/>
    <w:rsid w:val="00C31988"/>
    <w:rsid w:val="00C40714"/>
    <w:rsid w:val="00C5505B"/>
    <w:rsid w:val="00C8011C"/>
    <w:rsid w:val="00C92E01"/>
    <w:rsid w:val="00CA5088"/>
    <w:rsid w:val="00CB43FC"/>
    <w:rsid w:val="00CB6729"/>
    <w:rsid w:val="00CE10CE"/>
    <w:rsid w:val="00D07E76"/>
    <w:rsid w:val="00D23B22"/>
    <w:rsid w:val="00D24762"/>
    <w:rsid w:val="00D2608E"/>
    <w:rsid w:val="00D41B24"/>
    <w:rsid w:val="00D60C09"/>
    <w:rsid w:val="00D76319"/>
    <w:rsid w:val="00D76D3F"/>
    <w:rsid w:val="00D85A91"/>
    <w:rsid w:val="00D9165F"/>
    <w:rsid w:val="00DA4D4C"/>
    <w:rsid w:val="00DB5867"/>
    <w:rsid w:val="00DC45AC"/>
    <w:rsid w:val="00DE521E"/>
    <w:rsid w:val="00DF1642"/>
    <w:rsid w:val="00DF60C7"/>
    <w:rsid w:val="00E15A5B"/>
    <w:rsid w:val="00E16270"/>
    <w:rsid w:val="00E222CA"/>
    <w:rsid w:val="00E2622A"/>
    <w:rsid w:val="00E62773"/>
    <w:rsid w:val="00EA3977"/>
    <w:rsid w:val="00EB09C1"/>
    <w:rsid w:val="00EB5912"/>
    <w:rsid w:val="00EC387E"/>
    <w:rsid w:val="00EE3B07"/>
    <w:rsid w:val="00EE5AC6"/>
    <w:rsid w:val="00EF2346"/>
    <w:rsid w:val="00F37D8B"/>
    <w:rsid w:val="00F42E82"/>
    <w:rsid w:val="00F642A2"/>
    <w:rsid w:val="00F6450F"/>
    <w:rsid w:val="00F662D3"/>
    <w:rsid w:val="00F77339"/>
    <w:rsid w:val="00F77DD9"/>
    <w:rsid w:val="00F92E96"/>
    <w:rsid w:val="00F93C14"/>
    <w:rsid w:val="00F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70121"/>
  <w15:docId w15:val="{4C22DC19-F3AE-482B-8A63-CB8B2867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F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6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01EC"/>
    <w:rPr>
      <w:color w:val="0000FF"/>
      <w:u w:val="single"/>
    </w:rPr>
  </w:style>
  <w:style w:type="paragraph" w:styleId="2">
    <w:name w:val="Body Text Indent 2"/>
    <w:basedOn w:val="a"/>
    <w:link w:val="20"/>
    <w:rsid w:val="009663F2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link w:val="2"/>
    <w:rsid w:val="009663F2"/>
    <w:rPr>
      <w:snapToGrid w:val="0"/>
      <w:lang w:val="ru-RU" w:eastAsia="ru-RU" w:bidi="ar-SA"/>
    </w:rPr>
  </w:style>
  <w:style w:type="paragraph" w:styleId="a5">
    <w:name w:val="Body Text Indent"/>
    <w:basedOn w:val="a"/>
    <w:link w:val="a6"/>
    <w:rsid w:val="009663F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9663F2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9663F2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663F2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ody Text"/>
    <w:basedOn w:val="a"/>
    <w:link w:val="a9"/>
    <w:unhideWhenUsed/>
    <w:rsid w:val="009663F2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rsid w:val="00AE2FCD"/>
    <w:pPr>
      <w:spacing w:before="30" w:after="30"/>
    </w:pPr>
    <w:rPr>
      <w:sz w:val="20"/>
      <w:szCs w:val="20"/>
    </w:rPr>
  </w:style>
  <w:style w:type="paragraph" w:styleId="ab">
    <w:name w:val="header"/>
    <w:basedOn w:val="a"/>
    <w:link w:val="ac"/>
    <w:rsid w:val="00053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3AEB"/>
    <w:rPr>
      <w:sz w:val="24"/>
      <w:szCs w:val="24"/>
    </w:rPr>
  </w:style>
  <w:style w:type="paragraph" w:styleId="ad">
    <w:name w:val="footer"/>
    <w:basedOn w:val="a"/>
    <w:link w:val="ae"/>
    <w:rsid w:val="00053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3AE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64D1"/>
    <w:rPr>
      <w:b/>
      <w:bCs/>
      <w:kern w:val="36"/>
      <w:sz w:val="48"/>
      <w:szCs w:val="48"/>
    </w:rPr>
  </w:style>
  <w:style w:type="character" w:styleId="af">
    <w:name w:val="Strong"/>
    <w:qFormat/>
    <w:rsid w:val="004664D1"/>
    <w:rPr>
      <w:b/>
      <w:bCs/>
    </w:rPr>
  </w:style>
  <w:style w:type="character" w:customStyle="1" w:styleId="apple-converted-space">
    <w:name w:val="apple-converted-space"/>
    <w:rsid w:val="004664D1"/>
  </w:style>
  <w:style w:type="character" w:styleId="af0">
    <w:name w:val="Emphasis"/>
    <w:uiPriority w:val="20"/>
    <w:qFormat/>
    <w:rsid w:val="004664D1"/>
    <w:rPr>
      <w:i/>
      <w:iCs/>
    </w:rPr>
  </w:style>
  <w:style w:type="paragraph" w:customStyle="1" w:styleId="11">
    <w:name w:val="Основной текст с отступом1"/>
    <w:basedOn w:val="a"/>
    <w:rsid w:val="00970BFE"/>
    <w:pPr>
      <w:ind w:left="720" w:hanging="720"/>
      <w:jc w:val="both"/>
    </w:pPr>
    <w:rPr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48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487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1487C"/>
    <w:rPr>
      <w:rFonts w:cs="Times New Roman"/>
      <w:b/>
      <w:bCs/>
    </w:rPr>
  </w:style>
  <w:style w:type="paragraph" w:styleId="af1">
    <w:name w:val="Balloon Text"/>
    <w:basedOn w:val="a"/>
    <w:link w:val="af2"/>
    <w:semiHidden/>
    <w:unhideWhenUsed/>
    <w:rsid w:val="008A1F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8A1F79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5905B9"/>
  </w:style>
  <w:style w:type="character" w:customStyle="1" w:styleId="af4">
    <w:name w:val="Без интервала Знак"/>
    <w:link w:val="af3"/>
    <w:uiPriority w:val="1"/>
    <w:rsid w:val="005905B9"/>
  </w:style>
  <w:style w:type="paragraph" w:customStyle="1" w:styleId="p0ft0">
    <w:name w:val="p0 ft0"/>
    <w:basedOn w:val="a"/>
    <w:rsid w:val="001A7F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DA09-4555-4F47-B9DC-95972E6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2728</Words>
  <Characters>20138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22821</CharactersWithSpaces>
  <SharedDoc>false</SharedDoc>
  <HLinks>
    <vt:vector size="72" baseType="variant">
      <vt:variant>
        <vt:i4>1245203</vt:i4>
      </vt:variant>
      <vt:variant>
        <vt:i4>33</vt:i4>
      </vt:variant>
      <vt:variant>
        <vt:i4>0</vt:i4>
      </vt:variant>
      <vt:variant>
        <vt:i4>5</vt:i4>
      </vt:variant>
      <vt:variant>
        <vt:lpwstr>http://www.alleng.ru/edu/saf.htm</vt:lpwstr>
      </vt:variant>
      <vt:variant>
        <vt:lpwstr/>
      </vt:variant>
      <vt:variant>
        <vt:i4>1245200</vt:i4>
      </vt:variant>
      <vt:variant>
        <vt:i4>30</vt:i4>
      </vt:variant>
      <vt:variant>
        <vt:i4>0</vt:i4>
      </vt:variant>
      <vt:variant>
        <vt:i4>5</vt:i4>
      </vt:variant>
      <vt:variant>
        <vt:lpwstr>http://www.school-obz.org/topics/bzd/bzd.html</vt:lpwstr>
      </vt:variant>
      <vt:variant>
        <vt:lpwstr/>
      </vt:variant>
      <vt:variant>
        <vt:i4>589899</vt:i4>
      </vt:variant>
      <vt:variant>
        <vt:i4>27</vt:i4>
      </vt:variant>
      <vt:variant>
        <vt:i4>0</vt:i4>
      </vt:variant>
      <vt:variant>
        <vt:i4>5</vt:i4>
      </vt:variant>
      <vt:variant>
        <vt:lpwstr>http://www.armpress.info/</vt:lpwstr>
      </vt:variant>
      <vt:variant>
        <vt:lpwstr/>
      </vt:variant>
      <vt:variant>
        <vt:i4>5767252</vt:i4>
      </vt:variant>
      <vt:variant>
        <vt:i4>24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655382</vt:i4>
      </vt:variant>
      <vt:variant>
        <vt:i4>21</vt:i4>
      </vt:variant>
      <vt:variant>
        <vt:i4>0</vt:i4>
      </vt:variant>
      <vt:variant>
        <vt:i4>5</vt:i4>
      </vt:variant>
      <vt:variant>
        <vt:lpwstr>http://www.profkniga.ru/</vt:lpwstr>
      </vt:variant>
      <vt:variant>
        <vt:lpwstr/>
      </vt:variant>
      <vt:variant>
        <vt:i4>6684729</vt:i4>
      </vt:variant>
      <vt:variant>
        <vt:i4>18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7667762</vt:i4>
      </vt:variant>
      <vt:variant>
        <vt:i4>15</vt:i4>
      </vt:variant>
      <vt:variant>
        <vt:i4>0</vt:i4>
      </vt:variant>
      <vt:variant>
        <vt:i4>5</vt:i4>
      </vt:variant>
      <vt:variant>
        <vt:lpwstr>http://www.courier.com.ru/</vt:lpwstr>
      </vt:variant>
      <vt:variant>
        <vt:lpwstr/>
      </vt:variant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1769551</vt:i4>
      </vt:variant>
      <vt:variant>
        <vt:i4>9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http://www.apkro.ru/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w205</dc:creator>
  <cp:lastModifiedBy>User</cp:lastModifiedBy>
  <cp:revision>50</cp:revision>
  <cp:lastPrinted>2020-01-19T09:19:00Z</cp:lastPrinted>
  <dcterms:created xsi:type="dcterms:W3CDTF">2023-03-28T08:33:00Z</dcterms:created>
  <dcterms:modified xsi:type="dcterms:W3CDTF">2024-09-14T14:19:00Z</dcterms:modified>
</cp:coreProperties>
</file>