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71B" w:rsidRDefault="00066B42">
      <w:pPr>
        <w:spacing w:after="0" w:line="408" w:lineRule="auto"/>
        <w:ind w:left="120"/>
        <w:jc w:val="center"/>
      </w:pPr>
      <w:bookmarkStart w:id="0" w:name="block-23446139"/>
      <w:r>
        <w:rPr>
          <w:rFonts w:ascii="Times New Roman" w:hAnsi="Times New Roman"/>
          <w:b/>
          <w:sz w:val="28"/>
        </w:rPr>
        <w:t>МИНИСТЕРСТВО ПРОСВЕЩЕНИЯ РОССИЙСКОЙ ФЕДЕРАЦИИ</w:t>
      </w:r>
    </w:p>
    <w:p w:rsidR="005D171B" w:rsidRDefault="00066B4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 xml:space="preserve">Министерство общего и профессионального образования Ростовской области </w:t>
      </w:r>
    </w:p>
    <w:p w:rsidR="005D171B" w:rsidRDefault="00066B4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>Отдел образования Железнодорожного района г. Ростова-на-Дону</w:t>
      </w:r>
    </w:p>
    <w:p w:rsidR="005D171B" w:rsidRDefault="00066B4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>МБОУ "Школа № 64"</w:t>
      </w:r>
    </w:p>
    <w:p w:rsidR="005D171B" w:rsidRDefault="005D171B">
      <w:pPr>
        <w:spacing w:after="0"/>
        <w:ind w:left="120"/>
      </w:pPr>
    </w:p>
    <w:p w:rsidR="005D171B" w:rsidRDefault="005D171B">
      <w:pPr>
        <w:spacing w:after="0"/>
        <w:ind w:left="120"/>
      </w:pPr>
    </w:p>
    <w:p w:rsidR="005D171B" w:rsidRDefault="005D171B">
      <w:pPr>
        <w:spacing w:after="0"/>
        <w:ind w:left="120"/>
      </w:pPr>
    </w:p>
    <w:p w:rsidR="005D171B" w:rsidRDefault="005D171B">
      <w:pPr>
        <w:spacing w:after="0"/>
        <w:ind w:left="120"/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D171B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:rsidR="005D171B" w:rsidRDefault="00066B42">
            <w:pPr>
              <w:spacing w:after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РАССМОТРЕНО</w:t>
            </w:r>
          </w:p>
          <w:p w:rsidR="005D171B" w:rsidRDefault="00066B42">
            <w:pPr>
              <w:spacing w:after="1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Педогогический совет</w:t>
            </w:r>
          </w:p>
          <w:p w:rsidR="005D171B" w:rsidRDefault="00066B42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________________________ </w:t>
            </w:r>
          </w:p>
          <w:p w:rsidR="005D171B" w:rsidRDefault="00066B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[укажите ФИО]</w:t>
            </w:r>
          </w:p>
          <w:p w:rsidR="005D171B" w:rsidRDefault="00066B4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Протокол № 1 от «30» 08   2024</w:t>
            </w:r>
            <w:r>
              <w:rPr>
                <w:rFonts w:ascii="Times New Roman" w:hAnsi="Times New Roman"/>
                <w:sz w:val="24"/>
              </w:rPr>
              <w:t xml:space="preserve"> г.</w:t>
            </w:r>
          </w:p>
          <w:p w:rsidR="005D171B" w:rsidRDefault="005D171B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5D171B" w:rsidRDefault="00066B42">
            <w:pPr>
              <w:spacing w:after="1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СОГЛАСОВАНО</w:t>
            </w:r>
          </w:p>
          <w:p w:rsidR="005D171B" w:rsidRDefault="00066B42">
            <w:pPr>
              <w:spacing w:after="1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Заместитель директора по УВР</w:t>
            </w:r>
          </w:p>
          <w:p w:rsidR="005D171B" w:rsidRDefault="00066B42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________________________ </w:t>
            </w:r>
          </w:p>
          <w:p w:rsidR="005D171B" w:rsidRDefault="00066B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Вележанина Г.А.</w:t>
            </w:r>
          </w:p>
          <w:p w:rsidR="005D171B" w:rsidRDefault="00066B4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Приказ № 249 от «30» 08   2024</w:t>
            </w:r>
            <w:r>
              <w:rPr>
                <w:rFonts w:ascii="Times New Roman" w:hAnsi="Times New Roman"/>
                <w:sz w:val="24"/>
              </w:rPr>
              <w:t xml:space="preserve"> г.</w:t>
            </w:r>
          </w:p>
          <w:p w:rsidR="005D171B" w:rsidRDefault="005D171B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5D171B" w:rsidRDefault="00066B42">
            <w:pPr>
              <w:spacing w:after="1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УТВЕРЖДЕНО</w:t>
            </w:r>
          </w:p>
          <w:p w:rsidR="005D171B" w:rsidRDefault="00066B42">
            <w:pPr>
              <w:spacing w:after="1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Директор</w:t>
            </w:r>
          </w:p>
          <w:p w:rsidR="005D171B" w:rsidRDefault="00066B42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________________________ </w:t>
            </w:r>
          </w:p>
          <w:p w:rsidR="005D171B" w:rsidRDefault="00066B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Пономарева И.П.</w:t>
            </w:r>
          </w:p>
          <w:p w:rsidR="005D171B" w:rsidRDefault="00066B4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Приказ № 1 от «30» 08   2024</w:t>
            </w:r>
            <w:r>
              <w:rPr>
                <w:rFonts w:ascii="Times New Roman" w:hAnsi="Times New Roman"/>
                <w:sz w:val="24"/>
              </w:rPr>
              <w:t xml:space="preserve"> г.</w:t>
            </w:r>
          </w:p>
          <w:p w:rsidR="005D171B" w:rsidRDefault="005D171B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5D171B" w:rsidRDefault="005D171B">
      <w:pPr>
        <w:spacing w:after="0"/>
        <w:ind w:left="120"/>
      </w:pPr>
    </w:p>
    <w:p w:rsidR="005D171B" w:rsidRDefault="005D171B">
      <w:pPr>
        <w:spacing w:after="0"/>
        <w:ind w:left="120"/>
      </w:pPr>
    </w:p>
    <w:p w:rsidR="005D171B" w:rsidRDefault="005D171B">
      <w:pPr>
        <w:spacing w:after="0"/>
        <w:ind w:left="120"/>
      </w:pPr>
    </w:p>
    <w:p w:rsidR="005D171B" w:rsidRDefault="005D171B">
      <w:pPr>
        <w:spacing w:after="0"/>
        <w:ind w:left="120"/>
      </w:pPr>
    </w:p>
    <w:p w:rsidR="005D171B" w:rsidRDefault="00066B4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>РАБОЧАЯ ПРОГРАММА</w:t>
      </w:r>
    </w:p>
    <w:p w:rsidR="005D171B" w:rsidRDefault="00066B42">
      <w:pPr>
        <w:spacing w:after="0" w:line="408" w:lineRule="auto"/>
        <w:ind w:left="120"/>
        <w:jc w:val="center"/>
      </w:pPr>
      <w:r>
        <w:rPr>
          <w:rFonts w:ascii="Times New Roman" w:hAnsi="Times New Roman"/>
          <w:sz w:val="28"/>
        </w:rPr>
        <w:t>(ID 3116009)</w:t>
      </w:r>
    </w:p>
    <w:p w:rsidR="005D171B" w:rsidRDefault="005D171B">
      <w:pPr>
        <w:spacing w:after="0"/>
        <w:ind w:left="120"/>
        <w:jc w:val="center"/>
      </w:pPr>
    </w:p>
    <w:p w:rsidR="005D171B" w:rsidRDefault="00066B4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>учебного предмета «Литературное чтение»</w:t>
      </w:r>
    </w:p>
    <w:p w:rsidR="005D171B" w:rsidRDefault="00066B42">
      <w:pPr>
        <w:spacing w:after="0"/>
        <w:ind w:left="120"/>
        <w:jc w:val="center"/>
      </w:pPr>
      <w:r>
        <w:rPr>
          <w:rFonts w:ascii="Times New Roman" w:hAnsi="Times New Roman"/>
          <w:sz w:val="28"/>
        </w:rPr>
        <w:t xml:space="preserve">для обучающихся 3 классов </w:t>
      </w:r>
    </w:p>
    <w:p w:rsidR="005D171B" w:rsidRDefault="005D171B">
      <w:pPr>
        <w:spacing w:after="0"/>
        <w:ind w:left="120"/>
        <w:jc w:val="center"/>
      </w:pPr>
    </w:p>
    <w:p w:rsidR="005D171B" w:rsidRDefault="005D171B">
      <w:pPr>
        <w:spacing w:after="0"/>
        <w:ind w:left="120"/>
        <w:jc w:val="center"/>
      </w:pPr>
    </w:p>
    <w:p w:rsidR="005D171B" w:rsidRDefault="005D171B">
      <w:pPr>
        <w:spacing w:after="0"/>
        <w:ind w:left="120"/>
        <w:jc w:val="center"/>
      </w:pPr>
    </w:p>
    <w:p w:rsidR="005D171B" w:rsidRDefault="005D171B">
      <w:pPr>
        <w:spacing w:after="0"/>
        <w:ind w:left="120"/>
        <w:jc w:val="center"/>
      </w:pPr>
    </w:p>
    <w:p w:rsidR="005D171B" w:rsidRDefault="005D171B">
      <w:pPr>
        <w:spacing w:after="0"/>
        <w:ind w:left="120"/>
        <w:jc w:val="center"/>
      </w:pPr>
    </w:p>
    <w:p w:rsidR="005D171B" w:rsidRDefault="005D171B">
      <w:pPr>
        <w:spacing w:after="0"/>
        <w:ind w:left="120"/>
        <w:jc w:val="center"/>
      </w:pPr>
    </w:p>
    <w:p w:rsidR="005D171B" w:rsidRDefault="005D171B" w:rsidP="00066B42">
      <w:pPr>
        <w:spacing w:after="0"/>
      </w:pPr>
    </w:p>
    <w:p w:rsidR="005D171B" w:rsidRDefault="005D171B">
      <w:pPr>
        <w:spacing w:after="0"/>
        <w:ind w:left="120"/>
        <w:jc w:val="center"/>
      </w:pPr>
    </w:p>
    <w:p w:rsidR="005D171B" w:rsidRDefault="005D171B">
      <w:pPr>
        <w:spacing w:after="0"/>
        <w:ind w:left="120"/>
        <w:jc w:val="center"/>
      </w:pPr>
    </w:p>
    <w:p w:rsidR="005D171B" w:rsidRDefault="005D171B">
      <w:pPr>
        <w:spacing w:after="0"/>
        <w:ind w:left="120"/>
        <w:jc w:val="center"/>
      </w:pPr>
    </w:p>
    <w:p w:rsidR="005D171B" w:rsidRDefault="00066B42">
      <w:pPr>
        <w:spacing w:after="0"/>
        <w:ind w:left="120"/>
        <w:jc w:val="center"/>
      </w:pPr>
      <w:r>
        <w:rPr>
          <w:rFonts w:ascii="Times New Roman" w:hAnsi="Times New Roman"/>
          <w:b/>
          <w:sz w:val="28"/>
        </w:rPr>
        <w:t>г. Ростов-на-Дону 2024</w:t>
      </w:r>
      <w:r>
        <w:rPr>
          <w:rFonts w:ascii="Times New Roman" w:hAnsi="Times New Roman"/>
          <w:b/>
          <w:sz w:val="28"/>
        </w:rPr>
        <w:t>г.</w:t>
      </w:r>
    </w:p>
    <w:p w:rsidR="005D171B" w:rsidRDefault="005D171B">
      <w:pPr>
        <w:spacing w:after="0" w:line="408" w:lineRule="auto"/>
        <w:ind w:left="120"/>
        <w:jc w:val="center"/>
      </w:pPr>
    </w:p>
    <w:p w:rsidR="005D171B" w:rsidRDefault="00066B42">
      <w:pPr>
        <w:spacing w:after="0" w:line="264" w:lineRule="auto"/>
        <w:ind w:left="-589"/>
      </w:pPr>
      <w:r>
        <w:lastRenderedPageBreak/>
        <w:t xml:space="preserve">           </w:t>
      </w:r>
      <w:bookmarkStart w:id="1" w:name="block-23446140"/>
      <w:bookmarkEnd w:id="0"/>
      <w:r>
        <w:rPr>
          <w:rFonts w:ascii="Times New Roman" w:hAnsi="Times New Roman"/>
          <w:b/>
          <w:sz w:val="28"/>
        </w:rPr>
        <w:t>ПОЯСНИТЕЛЬНАЯ ЗАПИСКА</w:t>
      </w:r>
    </w:p>
    <w:p w:rsidR="005D171B" w:rsidRDefault="005D171B">
      <w:pPr>
        <w:spacing w:after="0" w:line="264" w:lineRule="auto"/>
        <w:ind w:left="120"/>
      </w:pPr>
    </w:p>
    <w:p w:rsidR="005D171B" w:rsidRDefault="0006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Рабочая программа по учебному предмету </w:t>
      </w:r>
      <w:r>
        <w:rPr>
          <w:rFonts w:ascii="Times New Roman" w:hAnsi="Times New Roman"/>
          <w:sz w:val="28"/>
        </w:rPr>
        <w:t>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</w:t>
      </w:r>
      <w:r>
        <w:rPr>
          <w:rFonts w:ascii="Times New Roman" w:hAnsi="Times New Roman"/>
          <w:sz w:val="28"/>
        </w:rPr>
        <w:t>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5D171B" w:rsidRDefault="0006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 обучения представлено тематически</w:t>
      </w:r>
      <w:r>
        <w:rPr>
          <w:rFonts w:ascii="Times New Roman" w:hAnsi="Times New Roman"/>
          <w:sz w:val="28"/>
        </w:rPr>
        <w:t>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</w:t>
      </w:r>
      <w:r>
        <w:rPr>
          <w:rFonts w:ascii="Times New Roman" w:hAnsi="Times New Roman"/>
          <w:sz w:val="28"/>
        </w:rPr>
        <w:t>торые возможно формировать средствами литературного чтения с учётом возрастных особенностей обучающихся.</w:t>
      </w:r>
    </w:p>
    <w:p w:rsidR="005D171B" w:rsidRDefault="0006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</w:t>
      </w:r>
      <w:r>
        <w:rPr>
          <w:rFonts w:ascii="Times New Roman" w:hAnsi="Times New Roman"/>
          <w:sz w:val="28"/>
        </w:rPr>
        <w:t xml:space="preserve"> достижения обучающегося за каждый год обучения на уровне начального общего образования.</w:t>
      </w:r>
    </w:p>
    <w:p w:rsidR="005D171B" w:rsidRDefault="005D171B">
      <w:pPr>
        <w:spacing w:after="0" w:line="264" w:lineRule="auto"/>
        <w:ind w:left="120"/>
      </w:pPr>
    </w:p>
    <w:p w:rsidR="005D171B" w:rsidRDefault="00066B42">
      <w:pPr>
        <w:spacing w:after="0" w:line="264" w:lineRule="auto"/>
        <w:ind w:left="120"/>
      </w:pPr>
      <w:r>
        <w:rPr>
          <w:rFonts w:ascii="Times New Roman" w:hAnsi="Times New Roman"/>
          <w:b/>
          <w:sz w:val="28"/>
        </w:rPr>
        <w:t>ОБЩАЯ ХАРАКТЕРИСТИКА УЧЕБНОГО ПРЕДМЕТА «ЛИТЕРАТУРНОЕ ЧТЕНИЕ»</w:t>
      </w:r>
    </w:p>
    <w:p w:rsidR="005D171B" w:rsidRDefault="005D171B">
      <w:pPr>
        <w:spacing w:after="0" w:line="264" w:lineRule="auto"/>
        <w:ind w:left="120"/>
      </w:pPr>
    </w:p>
    <w:p w:rsidR="005D171B" w:rsidRDefault="0006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Программа по литературному чтению на уровне начального общего образования составлена на основе требовани</w:t>
      </w:r>
      <w:r>
        <w:rPr>
          <w:rFonts w:ascii="Times New Roman" w:hAnsi="Times New Roman"/>
          <w:sz w:val="28"/>
        </w:rPr>
        <w:t xml:space="preserve">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>
        <w:rPr>
          <w:rFonts w:ascii="Times New Roman" w:hAnsi="Times New Roman"/>
          <w:color w:val="333333"/>
          <w:sz w:val="28"/>
        </w:rPr>
        <w:t xml:space="preserve">рабочей </w:t>
      </w:r>
      <w:r>
        <w:rPr>
          <w:rFonts w:ascii="Times New Roman" w:hAnsi="Times New Roman"/>
          <w:sz w:val="28"/>
        </w:rPr>
        <w:t>программе воспитания.</w:t>
      </w:r>
    </w:p>
    <w:p w:rsidR="005D171B" w:rsidRDefault="0006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</w:t>
      </w:r>
      <w:r>
        <w:rPr>
          <w:rFonts w:ascii="Times New Roman" w:hAnsi="Times New Roman"/>
          <w:sz w:val="28"/>
        </w:rPr>
        <w:t xml:space="preserve">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5D171B" w:rsidRDefault="0006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Литературное чтение призвано ввести обучающегося в мир художественной литературы, обеспечить формирование навы</w:t>
      </w:r>
      <w:r>
        <w:rPr>
          <w:rFonts w:ascii="Times New Roman" w:hAnsi="Times New Roman"/>
          <w:sz w:val="28"/>
        </w:rPr>
        <w:t xml:space="preserve">ков смыслового </w:t>
      </w:r>
      <w:r>
        <w:rPr>
          <w:rFonts w:ascii="Times New Roman" w:hAnsi="Times New Roman"/>
          <w:sz w:val="28"/>
        </w:rPr>
        <w:lastRenderedPageBreak/>
        <w:t>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</w:t>
      </w:r>
      <w:r>
        <w:rPr>
          <w:rFonts w:ascii="Times New Roman" w:hAnsi="Times New Roman"/>
          <w:sz w:val="28"/>
        </w:rPr>
        <w:t>еспечение преемственности в изучении систематического курса литературы.</w:t>
      </w:r>
    </w:p>
    <w:p w:rsidR="005D171B" w:rsidRDefault="00066B42">
      <w:pPr>
        <w:spacing w:after="0" w:line="264" w:lineRule="auto"/>
        <w:ind w:left="120"/>
      </w:pPr>
      <w:r>
        <w:rPr>
          <w:rFonts w:ascii="Times New Roman" w:hAnsi="Times New Roman"/>
          <w:b/>
          <w:sz w:val="28"/>
        </w:rPr>
        <w:t>ЦЕЛИ ИЗУЧЕНИЯ УЧЕБНОГО ПРЕДМЕТА «ЛИТЕРАТУРНОЕ ЧТЕНИЕ»</w:t>
      </w:r>
    </w:p>
    <w:p w:rsidR="005D171B" w:rsidRDefault="005D171B">
      <w:pPr>
        <w:spacing w:after="0" w:line="264" w:lineRule="auto"/>
        <w:ind w:left="120"/>
      </w:pPr>
    </w:p>
    <w:p w:rsidR="005D171B" w:rsidRDefault="0006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Приоритетная цель обучения литературному чтению – становление грамотного читателя, мотивированного к использованию читательской д</w:t>
      </w:r>
      <w:r>
        <w:rPr>
          <w:rFonts w:ascii="Times New Roman" w:hAnsi="Times New Roman"/>
          <w:sz w:val="28"/>
        </w:rPr>
        <w:t>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5D171B" w:rsidRDefault="0006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Приобретённые обучающимися знания, полученный опыт решени</w:t>
      </w:r>
      <w:r>
        <w:rPr>
          <w:rFonts w:ascii="Times New Roman" w:hAnsi="Times New Roman"/>
          <w:sz w:val="28"/>
        </w:rPr>
        <w:t>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:rsidR="005D171B" w:rsidRDefault="0006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Достижение цели изучения литерату</w:t>
      </w:r>
      <w:r>
        <w:rPr>
          <w:rFonts w:ascii="Times New Roman" w:hAnsi="Times New Roman"/>
          <w:sz w:val="28"/>
        </w:rPr>
        <w:t>рного чтения определяется решением следующих задач:</w:t>
      </w:r>
    </w:p>
    <w:p w:rsidR="005D171B" w:rsidRDefault="00066B42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sz w:val="28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5D171B" w:rsidRDefault="00066B42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sz w:val="28"/>
        </w:rPr>
        <w:t>достижение необходимого для продолжения образ</w:t>
      </w:r>
      <w:r>
        <w:rPr>
          <w:rFonts w:ascii="Times New Roman" w:hAnsi="Times New Roman"/>
          <w:sz w:val="28"/>
        </w:rPr>
        <w:t>ования уровня общего речевого развития;</w:t>
      </w:r>
    </w:p>
    <w:p w:rsidR="005D171B" w:rsidRDefault="00066B42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sz w:val="28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5D171B" w:rsidRDefault="00066B42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sz w:val="28"/>
        </w:rPr>
        <w:t xml:space="preserve">первоначальное представление о многообразии жанров художественных произведений </w:t>
      </w:r>
      <w:r>
        <w:rPr>
          <w:rFonts w:ascii="Times New Roman" w:hAnsi="Times New Roman"/>
          <w:sz w:val="28"/>
        </w:rPr>
        <w:t>и произведений устного народного творчества;</w:t>
      </w:r>
    </w:p>
    <w:p w:rsidR="005D171B" w:rsidRDefault="00066B42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sz w:val="28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5D171B" w:rsidRDefault="00066B42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sz w:val="28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5D171B" w:rsidRDefault="00066B42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sz w:val="28"/>
        </w:rPr>
        <w:t>для решения учебных задач.</w:t>
      </w:r>
    </w:p>
    <w:p w:rsidR="005D171B" w:rsidRDefault="0006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Программа по литературному чтению представляет вариант распределения предметного содер</w:t>
      </w:r>
      <w:r>
        <w:rPr>
          <w:rFonts w:ascii="Times New Roman" w:hAnsi="Times New Roman"/>
          <w:sz w:val="28"/>
        </w:rPr>
        <w:t>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</w:t>
      </w:r>
      <w:r>
        <w:rPr>
          <w:rFonts w:ascii="Times New Roman" w:hAnsi="Times New Roman"/>
          <w:sz w:val="28"/>
        </w:rPr>
        <w:t>ть.</w:t>
      </w:r>
    </w:p>
    <w:p w:rsidR="005D171B" w:rsidRDefault="0006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 основу отбора произведений для литературного чтения положены общедидактические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</w:t>
      </w:r>
      <w:r>
        <w:rPr>
          <w:rFonts w:ascii="Times New Roman" w:hAnsi="Times New Roman"/>
          <w:sz w:val="28"/>
        </w:rPr>
        <w:t>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>
        <w:rPr>
          <w:rFonts w:ascii="Times New Roman" w:hAnsi="Times New Roman"/>
          <w:color w:val="FF0000"/>
          <w:sz w:val="28"/>
        </w:rPr>
        <w:t>.</w:t>
      </w:r>
    </w:p>
    <w:p w:rsidR="005D171B" w:rsidRDefault="0006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Важным принципом отбора содержания программы по литературному чтению является представленность разных</w:t>
      </w:r>
      <w:r>
        <w:rPr>
          <w:rFonts w:ascii="Times New Roman" w:hAnsi="Times New Roman"/>
          <w:sz w:val="28"/>
        </w:rPr>
        <w:t xml:space="preserve">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</w:t>
      </w:r>
      <w:r>
        <w:rPr>
          <w:rFonts w:ascii="Times New Roman" w:hAnsi="Times New Roman"/>
          <w:sz w:val="28"/>
        </w:rPr>
        <w:t>ругих предметов учебного плана начального общего образования.</w:t>
      </w:r>
    </w:p>
    <w:p w:rsidR="005D171B" w:rsidRDefault="0006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</w:t>
      </w:r>
      <w:r>
        <w:rPr>
          <w:rFonts w:ascii="Times New Roman" w:hAnsi="Times New Roman"/>
          <w:sz w:val="28"/>
        </w:rPr>
        <w:t>е начального общего образования.</w:t>
      </w:r>
    </w:p>
    <w:p w:rsidR="005D171B" w:rsidRDefault="00066B42">
      <w:pPr>
        <w:spacing w:after="0" w:line="264" w:lineRule="auto"/>
        <w:ind w:left="120"/>
      </w:pPr>
      <w:r>
        <w:rPr>
          <w:rFonts w:ascii="Times New Roman" w:hAnsi="Times New Roman"/>
          <w:b/>
          <w:sz w:val="28"/>
        </w:rPr>
        <w:t>МЕСТО УЧЕБНОГО ПРЕДМЕТА «ЛИТЕРАТУРНОЕ ЧТЕНИЕ» В УЧЕБНОМ ПЛАНЕ</w:t>
      </w:r>
    </w:p>
    <w:p w:rsidR="005D171B" w:rsidRDefault="005D171B">
      <w:pPr>
        <w:spacing w:after="0" w:line="264" w:lineRule="auto"/>
        <w:ind w:left="120"/>
      </w:pPr>
    </w:p>
    <w:p w:rsidR="005D171B" w:rsidRDefault="0006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5D171B" w:rsidRDefault="0006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 литературное чтение  во 2-4 классах по 1</w:t>
      </w:r>
      <w:r>
        <w:rPr>
          <w:rFonts w:ascii="Times New Roman" w:hAnsi="Times New Roman"/>
          <w:sz w:val="28"/>
        </w:rPr>
        <w:t>36 часов (4 часа в неделю в каждом классе).</w:t>
      </w:r>
    </w:p>
    <w:p w:rsidR="005D171B" w:rsidRDefault="005D171B">
      <w:pPr>
        <w:sectPr w:rsidR="005D171B">
          <w:pgSz w:w="11906" w:h="16383"/>
          <w:pgMar w:top="1134" w:right="850" w:bottom="1134" w:left="1701" w:header="720" w:footer="720" w:gutter="0"/>
          <w:cols w:space="720"/>
        </w:sectPr>
      </w:pPr>
    </w:p>
    <w:p w:rsidR="005D171B" w:rsidRDefault="00066B42">
      <w:pPr>
        <w:spacing w:after="0" w:line="264" w:lineRule="auto"/>
        <w:ind w:left="120"/>
        <w:jc w:val="both"/>
      </w:pPr>
      <w:bookmarkStart w:id="2" w:name="block-23446138"/>
      <w:bookmarkEnd w:id="1"/>
      <w:r>
        <w:rPr>
          <w:rFonts w:ascii="Calibri" w:hAnsi="Calibri"/>
          <w:b/>
          <w:sz w:val="28"/>
        </w:rPr>
        <w:lastRenderedPageBreak/>
        <w:t>СОДЕРЖАНИЕ УЧЕБНОГО ПРЕДМЕТА</w:t>
      </w:r>
    </w:p>
    <w:p w:rsidR="005D171B" w:rsidRDefault="005D171B">
      <w:pPr>
        <w:spacing w:after="0" w:line="264" w:lineRule="auto"/>
        <w:ind w:left="120"/>
        <w:jc w:val="both"/>
      </w:pPr>
    </w:p>
    <w:p w:rsidR="005D171B" w:rsidRDefault="005D171B">
      <w:pPr>
        <w:spacing w:after="0" w:line="264" w:lineRule="auto"/>
        <w:ind w:left="120"/>
        <w:jc w:val="both"/>
      </w:pPr>
    </w:p>
    <w:p w:rsidR="005D171B" w:rsidRDefault="00066B4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3 КЛАСС</w:t>
      </w:r>
    </w:p>
    <w:p w:rsidR="005D171B" w:rsidRDefault="00066B4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О Родине и её истории.</w:t>
      </w:r>
      <w:r>
        <w:rPr>
          <w:rFonts w:ascii="Times New Roman" w:hAnsi="Times New Roman"/>
          <w:sz w:val="28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</w:t>
      </w:r>
      <w:r>
        <w:rPr>
          <w:rFonts w:ascii="Times New Roman" w:hAnsi="Times New Roman"/>
          <w:sz w:val="28"/>
        </w:rPr>
        <w:t>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ХIХ и ХХ веков. Осознание нравственно-этичес</w:t>
      </w:r>
      <w:r>
        <w:rPr>
          <w:rFonts w:ascii="Times New Roman" w:hAnsi="Times New Roman"/>
          <w:sz w:val="28"/>
        </w:rPr>
        <w:t>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</w:t>
      </w:r>
      <w:r>
        <w:rPr>
          <w:rFonts w:ascii="Times New Roman" w:hAnsi="Times New Roman"/>
          <w:sz w:val="28"/>
        </w:rPr>
        <w:t xml:space="preserve"> интонация, темп, ритм, логические ударения. </w:t>
      </w:r>
    </w:p>
    <w:p w:rsidR="005D171B" w:rsidRDefault="0006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Произведения для чтения: К.Д. Ушинский «Наше отечество», М.М. Пришвин «Моя Родина», С.А. Васильев «Россия», Н.П. Кончаловская «Наша древняя столица» (отрывки) </w:t>
      </w:r>
      <w:bookmarkStart w:id="3" w:name="96e70618-7a1d-4135-8fd3-a8d5b625e8a7"/>
      <w:r>
        <w:rPr>
          <w:rFonts w:ascii="Times New Roman" w:hAnsi="Times New Roman"/>
          <w:sz w:val="28"/>
        </w:rPr>
        <w:t>и другое (по выбору)</w:t>
      </w:r>
      <w:bookmarkEnd w:id="3"/>
      <w:r>
        <w:rPr>
          <w:rFonts w:ascii="Times New Roman" w:hAnsi="Times New Roman"/>
          <w:sz w:val="28"/>
        </w:rPr>
        <w:t>.</w:t>
      </w:r>
    </w:p>
    <w:p w:rsidR="005D171B" w:rsidRDefault="00066B4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Фольклор (устное народное тво</w:t>
      </w:r>
      <w:r>
        <w:rPr>
          <w:rFonts w:ascii="Times New Roman" w:hAnsi="Times New Roman"/>
          <w:i/>
          <w:sz w:val="28"/>
        </w:rPr>
        <w:t xml:space="preserve">рчество). </w:t>
      </w:r>
      <w:r>
        <w:rPr>
          <w:rFonts w:ascii="Times New Roman" w:hAnsi="Times New Roman"/>
          <w:sz w:val="28"/>
        </w:rPr>
        <w:t>Круг чтения: малые жанры фольклора (пословицы, потешки, считалки, небылицы, скороговорки, загадки, по выбору). Знакомство с видами загадок. Пословицы народов России (значение, характеристика, нравственная основа). Книги и словари, созданные В. И.</w:t>
      </w:r>
      <w:r>
        <w:rPr>
          <w:rFonts w:ascii="Times New Roman" w:hAnsi="Times New Roman"/>
          <w:sz w:val="28"/>
        </w:rPr>
        <w:t xml:space="preserve">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5D171B" w:rsidRDefault="00066B4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Фольклорная сказка как отражение общечеловеческих ценностей и нравственных правил</w:t>
      </w:r>
      <w:r>
        <w:rPr>
          <w:rFonts w:ascii="Times New Roman" w:hAnsi="Times New Roman"/>
          <w:i/>
          <w:sz w:val="28"/>
        </w:rPr>
        <w:t>.</w:t>
      </w:r>
      <w:r>
        <w:rPr>
          <w:rFonts w:ascii="Times New Roman" w:hAnsi="Times New Roman"/>
          <w:sz w:val="28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Билибин</w:t>
      </w:r>
      <w:r>
        <w:rPr>
          <w:rFonts w:ascii="Times New Roman" w:hAnsi="Times New Roman"/>
          <w:sz w:val="28"/>
        </w:rPr>
        <w:t xml:space="preserve">а </w:t>
      </w:r>
      <w:bookmarkStart w:id="4" w:name="6dc3c912-0f6b-44b2-87fb-4fa8c0a8ddd8"/>
      <w:r>
        <w:rPr>
          <w:rFonts w:ascii="Times New Roman" w:hAnsi="Times New Roman"/>
          <w:sz w:val="28"/>
        </w:rPr>
        <w:t>и др.)</w:t>
      </w:r>
      <w:bookmarkEnd w:id="4"/>
      <w:r>
        <w:rPr>
          <w:rFonts w:ascii="Times New Roman" w:hAnsi="Times New Roman"/>
          <w:sz w:val="28"/>
        </w:rPr>
        <w:t>. Отражение в сказках народного быта и культуры. Составление плана сказки.</w:t>
      </w:r>
    </w:p>
    <w:p w:rsidR="005D171B" w:rsidRDefault="00066B4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Круг чтения: народная песня.</w:t>
      </w:r>
      <w:r>
        <w:rPr>
          <w:rFonts w:ascii="Times New Roman" w:hAnsi="Times New Roman"/>
          <w:sz w:val="28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</w:t>
      </w:r>
      <w:r>
        <w:rPr>
          <w:rFonts w:ascii="Times New Roman" w:hAnsi="Times New Roman"/>
          <w:sz w:val="28"/>
        </w:rPr>
        <w:t>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</w:t>
      </w:r>
      <w:r>
        <w:rPr>
          <w:rFonts w:ascii="Times New Roman" w:hAnsi="Times New Roman"/>
          <w:sz w:val="28"/>
        </w:rPr>
        <w:t xml:space="preserve"> их особенности (тема, язык). Язык былин, устаревшие слова, </w:t>
      </w:r>
      <w:r>
        <w:rPr>
          <w:rFonts w:ascii="Times New Roman" w:hAnsi="Times New Roman"/>
          <w:sz w:val="28"/>
        </w:rPr>
        <w:lastRenderedPageBreak/>
        <w:t>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:rsidR="005D171B" w:rsidRDefault="0006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Произведения для чтения: малые жанры фольклора, русская народная с</w:t>
      </w:r>
      <w:r>
        <w:rPr>
          <w:rFonts w:ascii="Times New Roman" w:hAnsi="Times New Roman"/>
          <w:sz w:val="28"/>
        </w:rPr>
        <w:t xml:space="preserve">казка «Иван-царевич и серый волк», былина об Илье Муромце </w:t>
      </w:r>
      <w:bookmarkStart w:id="5" w:name="2d4a2950-b4e9-4f16-a8a6-487d5016001d"/>
      <w:r>
        <w:rPr>
          <w:rFonts w:ascii="Times New Roman" w:hAnsi="Times New Roman"/>
          <w:sz w:val="28"/>
        </w:rPr>
        <w:t>и другие (по выбору)</w:t>
      </w:r>
      <w:bookmarkEnd w:id="5"/>
      <w:r>
        <w:rPr>
          <w:rFonts w:ascii="Times New Roman" w:hAnsi="Times New Roman"/>
          <w:sz w:val="28"/>
        </w:rPr>
        <w:t>.</w:t>
      </w:r>
    </w:p>
    <w:p w:rsidR="005D171B" w:rsidRDefault="00066B4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 xml:space="preserve">Творчество А. С. Пушкина. </w:t>
      </w:r>
      <w:r>
        <w:rPr>
          <w:rFonts w:ascii="Times New Roman" w:hAnsi="Times New Roman"/>
          <w:sz w:val="28"/>
        </w:rPr>
        <w:t xml:space="preserve">А. С. Пушкин – великий русский поэт. Лирические произведения А. С. Пушкина: средства художественной выразительности (сравнение, эпитет); рифма, ритм. </w:t>
      </w:r>
      <w:r>
        <w:rPr>
          <w:rFonts w:ascii="Times New Roman" w:hAnsi="Times New Roman"/>
          <w:sz w:val="28"/>
        </w:rPr>
        <w:t xml:space="preserve">Литературные сказки А. С. Пушкина в стихах («Сказка о царе Салтане, о сыне его славном и могучем богатыре князе Гвидоне Салтановиче и о прекрасной царевне Лебеди» </w:t>
      </w:r>
      <w:bookmarkStart w:id="6" w:name="80f00626-952e-41bd-9beb-6d0f5fe1ba6b"/>
      <w:r>
        <w:rPr>
          <w:rFonts w:ascii="Times New Roman" w:hAnsi="Times New Roman"/>
          <w:sz w:val="28"/>
        </w:rPr>
        <w:t>и другие по выбору)</w:t>
      </w:r>
      <w:bookmarkEnd w:id="6"/>
      <w:r>
        <w:rPr>
          <w:rFonts w:ascii="Times New Roman" w:hAnsi="Times New Roman"/>
          <w:sz w:val="28"/>
        </w:rPr>
        <w:t>. Нравственный смысл произведения, структура сказочного текста, особенност</w:t>
      </w:r>
      <w:r>
        <w:rPr>
          <w:rFonts w:ascii="Times New Roman" w:hAnsi="Times New Roman"/>
          <w:sz w:val="28"/>
        </w:rPr>
        <w:t>и сюжета, приём повтора как основа изменения сюжета. Связь пушкинских сказок с фольклорными. Положительные и отрицательные герои, волшебные помощники, язык авторской сказки. И. Я. Билибин – иллюстратор сказок А. С. Пушкина.</w:t>
      </w:r>
    </w:p>
    <w:p w:rsidR="005D171B" w:rsidRDefault="0006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Произведения для чтения: А.С. Пу</w:t>
      </w:r>
      <w:r>
        <w:rPr>
          <w:rFonts w:ascii="Times New Roman" w:hAnsi="Times New Roman"/>
          <w:sz w:val="28"/>
        </w:rPr>
        <w:t xml:space="preserve">шкин «Сказка о царе Салтане, о сыне его славном и могучем богатыре князе Гвидоне Салтановиче и о прекрасной царевне Лебеди», «В тот год осенняя погода…», «Опрятней модного паркета…» </w:t>
      </w:r>
      <w:bookmarkStart w:id="7" w:name="db43cb12-75a1-43f5-b252-1995adfd2fff"/>
      <w:r>
        <w:rPr>
          <w:rFonts w:ascii="Times New Roman" w:hAnsi="Times New Roman"/>
          <w:sz w:val="28"/>
        </w:rPr>
        <w:t>и другие (по выбору)</w:t>
      </w:r>
      <w:bookmarkEnd w:id="7"/>
      <w:r>
        <w:rPr>
          <w:rFonts w:ascii="Times New Roman" w:hAnsi="Times New Roman"/>
          <w:sz w:val="28"/>
        </w:rPr>
        <w:t>.</w:t>
      </w:r>
    </w:p>
    <w:p w:rsidR="005D171B" w:rsidRDefault="00066B4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Творчество И. А. Крылова.</w:t>
      </w:r>
      <w:r>
        <w:rPr>
          <w:rFonts w:ascii="Times New Roman" w:hAnsi="Times New Roman"/>
          <w:sz w:val="28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 </w:t>
      </w:r>
      <w:bookmarkStart w:id="8" w:name="99ba0051-1be8-4e8f-b0dd-a10143c31c81"/>
      <w:r>
        <w:rPr>
          <w:rFonts w:ascii="Times New Roman" w:hAnsi="Times New Roman"/>
          <w:sz w:val="28"/>
        </w:rPr>
        <w:t>(не менее двух)</w:t>
      </w:r>
      <w:bookmarkEnd w:id="8"/>
      <w:r>
        <w:rPr>
          <w:rFonts w:ascii="Times New Roman" w:hAnsi="Times New Roman"/>
          <w:sz w:val="28"/>
        </w:rPr>
        <w:t>: назначение, темы и герои, особенности языка. Явная и скрытая мораль басен</w:t>
      </w:r>
      <w:r>
        <w:rPr>
          <w:rFonts w:ascii="Times New Roman" w:hAnsi="Times New Roman"/>
          <w:sz w:val="28"/>
        </w:rPr>
        <w:t xml:space="preserve">. Использование крылатых выражений в речи. </w:t>
      </w:r>
    </w:p>
    <w:p w:rsidR="005D171B" w:rsidRDefault="0006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Произведения для чтения: И.А. Крылов «Ворона и Лисица», «Лисица и виноград», «Мартышка и очки» </w:t>
      </w:r>
      <w:bookmarkStart w:id="9" w:name="738a01c7-d12e-4abb-aa19-15d8e09af024"/>
      <w:r>
        <w:rPr>
          <w:rFonts w:ascii="Times New Roman" w:hAnsi="Times New Roman"/>
          <w:sz w:val="28"/>
        </w:rPr>
        <w:t>и другие (по выбору)</w:t>
      </w:r>
      <w:bookmarkEnd w:id="9"/>
      <w:r>
        <w:rPr>
          <w:rFonts w:ascii="Times New Roman" w:hAnsi="Times New Roman"/>
          <w:sz w:val="28"/>
        </w:rPr>
        <w:t>.</w:t>
      </w:r>
    </w:p>
    <w:p w:rsidR="005D171B" w:rsidRDefault="00066B4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Картины природы в произведениях поэтов и писателей ХIХ–ХХ веков</w:t>
      </w:r>
      <w:r>
        <w:rPr>
          <w:rFonts w:ascii="Times New Roman" w:hAnsi="Times New Roman"/>
          <w:sz w:val="28"/>
        </w:rPr>
        <w:t>. Лирические произведения как сп</w:t>
      </w:r>
      <w:r>
        <w:rPr>
          <w:rFonts w:ascii="Times New Roman" w:hAnsi="Times New Roman"/>
          <w:sz w:val="28"/>
        </w:rPr>
        <w:t xml:space="preserve">особ передачи чувств людей, автора. Картины природы в произведениях поэтов и писателей </w:t>
      </w:r>
      <w:bookmarkStart w:id="10" w:name="a8556af8-9a03-49c3-b8c8-d0217dccd1c5"/>
      <w:r>
        <w:rPr>
          <w:rFonts w:ascii="Times New Roman" w:hAnsi="Times New Roman"/>
          <w:sz w:val="28"/>
        </w:rPr>
        <w:t>(не менее пяти авторов по выбору)</w:t>
      </w:r>
      <w:bookmarkEnd w:id="10"/>
      <w:r>
        <w:rPr>
          <w:rFonts w:ascii="Times New Roman" w:hAnsi="Times New Roman"/>
          <w:sz w:val="28"/>
        </w:rPr>
        <w:t xml:space="preserve">: Ф. И. Тютчева, А. А. Фета, А. Н. Майкова, Н. А. Некрасова, А. А. Блока, И. А. Бунина, </w:t>
      </w:r>
      <w:bookmarkStart w:id="11" w:name="236d15e5-7adb-4fc2-919e-678797fd1898"/>
      <w:r>
        <w:rPr>
          <w:rFonts w:ascii="Times New Roman" w:hAnsi="Times New Roman"/>
          <w:sz w:val="28"/>
        </w:rPr>
        <w:t xml:space="preserve">С. А. Есенина, А. П. Чехова, К. Г. Паустовского </w:t>
      </w:r>
      <w:r>
        <w:rPr>
          <w:rFonts w:ascii="Times New Roman" w:hAnsi="Times New Roman"/>
          <w:sz w:val="28"/>
        </w:rPr>
        <w:t>и др.</w:t>
      </w:r>
      <w:bookmarkEnd w:id="11"/>
      <w:r>
        <w:rPr>
          <w:rFonts w:ascii="Times New Roman" w:hAnsi="Times New Roman"/>
          <w:sz w:val="28"/>
        </w:rPr>
        <w:t xml:space="preserve"> Чувства,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</w:t>
      </w:r>
      <w:r>
        <w:rPr>
          <w:rFonts w:ascii="Times New Roman" w:hAnsi="Times New Roman"/>
          <w:sz w:val="28"/>
        </w:rPr>
        <w:t>Живописные полотна как иллюстрация к лирическому произведению: пейзаж. 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</w:t>
      </w:r>
      <w:r>
        <w:rPr>
          <w:rFonts w:ascii="Times New Roman" w:hAnsi="Times New Roman"/>
          <w:sz w:val="28"/>
        </w:rPr>
        <w:t>мп, мелодия).</w:t>
      </w:r>
    </w:p>
    <w:p w:rsidR="005D171B" w:rsidRDefault="0006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Произведения для чтения: Ф.И. Тютчев «Есть в осени первоначальной…», А.А. Фет «Кот поёт, глаза прищуря», «Мама! Глянь-ка из окошка…», А.Н. Майков «Осень», С.А. Есенин «Берёза», Н.А. Некрасов «Железная дорога» (отрывок), А.А. Блок «Ворона», И.</w:t>
      </w:r>
      <w:r>
        <w:rPr>
          <w:rFonts w:ascii="Times New Roman" w:hAnsi="Times New Roman"/>
          <w:sz w:val="28"/>
        </w:rPr>
        <w:t xml:space="preserve">А. Бунин «Первый снег» </w:t>
      </w:r>
      <w:bookmarkStart w:id="12" w:name="b39133dd-5b08-4549-a5bd-8bf368254092"/>
      <w:r>
        <w:rPr>
          <w:rFonts w:ascii="Times New Roman" w:hAnsi="Times New Roman"/>
          <w:sz w:val="28"/>
        </w:rPr>
        <w:t>и другие (по выбору)</w:t>
      </w:r>
      <w:bookmarkEnd w:id="12"/>
      <w:r>
        <w:rPr>
          <w:rFonts w:ascii="Times New Roman" w:hAnsi="Times New Roman"/>
          <w:sz w:val="28"/>
        </w:rPr>
        <w:t>.</w:t>
      </w:r>
    </w:p>
    <w:p w:rsidR="005D171B" w:rsidRDefault="00066B4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Творчество Л. Н. Толстого</w:t>
      </w:r>
      <w:r>
        <w:rPr>
          <w:rFonts w:ascii="Times New Roman" w:hAnsi="Times New Roman"/>
          <w:sz w:val="28"/>
        </w:rPr>
        <w:t xml:space="preserve">. Жанровое многообразие произведений Л. Н. Толстого: сказки, рассказы, басни, быль </w:t>
      </w:r>
      <w:bookmarkStart w:id="13" w:name="1a0e8552-8319-44da-b4b7-9c067d7af546"/>
      <w:r>
        <w:rPr>
          <w:rFonts w:ascii="Times New Roman" w:hAnsi="Times New Roman"/>
          <w:sz w:val="28"/>
        </w:rPr>
        <w:t>(не менее трёх произведений)</w:t>
      </w:r>
      <w:bookmarkEnd w:id="13"/>
      <w:r>
        <w:rPr>
          <w:rFonts w:ascii="Times New Roman" w:hAnsi="Times New Roman"/>
          <w:sz w:val="28"/>
        </w:rPr>
        <w:t>. Рассказ как повествование: связь содержания с реальным событием. Структур</w:t>
      </w:r>
      <w:r>
        <w:rPr>
          <w:rFonts w:ascii="Times New Roman" w:hAnsi="Times New Roman"/>
          <w:sz w:val="28"/>
        </w:rPr>
        <w:t>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</w:t>
      </w:r>
      <w:r>
        <w:rPr>
          <w:rFonts w:ascii="Times New Roman" w:hAnsi="Times New Roman"/>
          <w:sz w:val="28"/>
        </w:rPr>
        <w:t>твенные особенности текста-описания, текста-рассуждения.</w:t>
      </w:r>
    </w:p>
    <w:p w:rsidR="005D171B" w:rsidRDefault="0006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Произведения для чтения: Л.Н. Толстой «Лебеди», «Зайцы», «Прыжок», «Акула» </w:t>
      </w:r>
      <w:bookmarkStart w:id="14" w:name="7bc5c68d-92f5-41d5-9535-d638ea476e3f"/>
      <w:r>
        <w:rPr>
          <w:rFonts w:ascii="Times New Roman" w:hAnsi="Times New Roman"/>
          <w:sz w:val="28"/>
        </w:rPr>
        <w:t>и другие</w:t>
      </w:r>
      <w:bookmarkEnd w:id="14"/>
      <w:r>
        <w:rPr>
          <w:rFonts w:ascii="Times New Roman" w:hAnsi="Times New Roman"/>
          <w:sz w:val="28"/>
        </w:rPr>
        <w:t>.</w:t>
      </w:r>
    </w:p>
    <w:p w:rsidR="005D171B" w:rsidRDefault="00066B4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Литературная сказка.</w:t>
      </w:r>
      <w:r>
        <w:rPr>
          <w:rFonts w:ascii="Times New Roman" w:hAnsi="Times New Roman"/>
          <w:sz w:val="28"/>
        </w:rPr>
        <w:t xml:space="preserve"> Литературная сказка русских писателей </w:t>
      </w:r>
      <w:bookmarkStart w:id="15" w:name="14358877-86a6-40e2-9fb5-58334b8a6e9a"/>
      <w:r>
        <w:rPr>
          <w:rFonts w:ascii="Times New Roman" w:hAnsi="Times New Roman"/>
          <w:sz w:val="28"/>
        </w:rPr>
        <w:t>(не менее двух)</w:t>
      </w:r>
      <w:bookmarkEnd w:id="15"/>
      <w:r>
        <w:rPr>
          <w:rFonts w:ascii="Times New Roman" w:hAnsi="Times New Roman"/>
          <w:sz w:val="28"/>
        </w:rPr>
        <w:t>. Круг чтения: произведения В. М. Гаршин</w:t>
      </w:r>
      <w:r>
        <w:rPr>
          <w:rFonts w:ascii="Times New Roman" w:hAnsi="Times New Roman"/>
          <w:sz w:val="28"/>
        </w:rPr>
        <w:t xml:space="preserve">а, М. Горького, И. С. Соколова-Микитова </w:t>
      </w:r>
      <w:bookmarkStart w:id="16" w:name="c6bf05b5-49bd-40a2-90b7-cfd41b2279a7"/>
      <w:r>
        <w:rPr>
          <w:rFonts w:ascii="Times New Roman" w:hAnsi="Times New Roman"/>
          <w:sz w:val="28"/>
        </w:rPr>
        <w:t>и др.</w:t>
      </w:r>
      <w:bookmarkEnd w:id="16"/>
      <w:r>
        <w:rPr>
          <w:rFonts w:ascii="Times New Roman" w:hAnsi="Times New Roman"/>
          <w:sz w:val="28"/>
        </w:rPr>
        <w:t xml:space="preserve"> Особенности авторских сказок (сюжет, язык, герои). Составление аннотации.</w:t>
      </w:r>
    </w:p>
    <w:p w:rsidR="005D171B" w:rsidRDefault="0006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Произведения для чтения: В.М. Гаршин «Лягушка-путешественница», И.С. Соколов-Микитов «Листопадничек», М. Горький «Случай с Евсейкой» </w:t>
      </w:r>
      <w:bookmarkStart w:id="17" w:name="ea02cf5f-d5e4-4b30-812a-1b46ec679534"/>
      <w:r>
        <w:rPr>
          <w:rFonts w:ascii="Times New Roman" w:hAnsi="Times New Roman"/>
          <w:sz w:val="28"/>
        </w:rPr>
        <w:t>и д</w:t>
      </w:r>
      <w:r>
        <w:rPr>
          <w:rFonts w:ascii="Times New Roman" w:hAnsi="Times New Roman"/>
          <w:sz w:val="28"/>
        </w:rPr>
        <w:t>ругие (по выбору)</w:t>
      </w:r>
      <w:bookmarkEnd w:id="17"/>
      <w:r>
        <w:rPr>
          <w:rFonts w:ascii="Times New Roman" w:hAnsi="Times New Roman"/>
          <w:sz w:val="28"/>
        </w:rPr>
        <w:t>.</w:t>
      </w:r>
    </w:p>
    <w:p w:rsidR="005D171B" w:rsidRDefault="00066B4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Произведения о взаимоотношениях человека и животных</w:t>
      </w:r>
      <w:r>
        <w:rPr>
          <w:rFonts w:ascii="Times New Roman" w:hAnsi="Times New Roman"/>
          <w:sz w:val="28"/>
        </w:rPr>
        <w:t>. Человек и его отношения с животными: верность, преданность, забота и любовь. Круг чтения: произведения Д. Н. Мамина-Сибиряка, К. Г. Паустовского, М. М. Пришвина, Б. С. Житкова. Особенн</w:t>
      </w:r>
      <w:r>
        <w:rPr>
          <w:rFonts w:ascii="Times New Roman" w:hAnsi="Times New Roman"/>
          <w:sz w:val="28"/>
        </w:rPr>
        <w:t>ости рассказа: тема, герои, реальность событий, композиция, объекты описания (портрет героя, описание интерьера).</w:t>
      </w:r>
    </w:p>
    <w:p w:rsidR="005D171B" w:rsidRDefault="0006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Произведения для чтения: Б.С. Житков «Про обезьянку», К.Г. Паустовский «Барсучий нос», «Кот-ворюга», Д.Н. Мамин-Сибиряк «Приёмыш» </w:t>
      </w:r>
      <w:bookmarkStart w:id="18" w:name="68f21dae-0b2e-4871-b761-be4991ec4878"/>
      <w:r>
        <w:rPr>
          <w:rFonts w:ascii="Times New Roman" w:hAnsi="Times New Roman"/>
          <w:sz w:val="28"/>
        </w:rPr>
        <w:t>и другое (по</w:t>
      </w:r>
      <w:r>
        <w:rPr>
          <w:rFonts w:ascii="Times New Roman" w:hAnsi="Times New Roman"/>
          <w:sz w:val="28"/>
        </w:rPr>
        <w:t xml:space="preserve"> выбору)</w:t>
      </w:r>
      <w:bookmarkEnd w:id="18"/>
      <w:r>
        <w:rPr>
          <w:rFonts w:ascii="Times New Roman" w:hAnsi="Times New Roman"/>
          <w:sz w:val="28"/>
        </w:rPr>
        <w:t>.</w:t>
      </w:r>
    </w:p>
    <w:p w:rsidR="005D171B" w:rsidRDefault="00066B4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Произведения о детях</w:t>
      </w:r>
      <w:r>
        <w:rPr>
          <w:rFonts w:ascii="Times New Roman" w:hAnsi="Times New Roman"/>
          <w:sz w:val="28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</w:t>
      </w:r>
      <w:r>
        <w:rPr>
          <w:rFonts w:ascii="Times New Roman" w:hAnsi="Times New Roman"/>
          <w:sz w:val="28"/>
        </w:rPr>
        <w:t>сторическая обстановка как фон создания произведения: судьбы крестьянских детей, дети на войне (</w:t>
      </w:r>
      <w:bookmarkStart w:id="19" w:name="7684134c-2d89-4058-b80b-6ad24d340e2c"/>
      <w:r>
        <w:rPr>
          <w:rFonts w:ascii="Times New Roman" w:hAnsi="Times New Roman"/>
          <w:sz w:val="28"/>
        </w:rPr>
        <w:t>произведения по выбору двух-трёх авторов</w:t>
      </w:r>
      <w:bookmarkEnd w:id="19"/>
      <w:r>
        <w:rPr>
          <w:rFonts w:ascii="Times New Roman" w:hAnsi="Times New Roman"/>
          <w:sz w:val="28"/>
        </w:rPr>
        <w:t>). Основные события сюжета, отношение к ним героев произведения. Оценка нравственных качеств, проявляющихся в военное вр</w:t>
      </w:r>
      <w:r>
        <w:rPr>
          <w:rFonts w:ascii="Times New Roman" w:hAnsi="Times New Roman"/>
          <w:sz w:val="28"/>
        </w:rPr>
        <w:t>емя.</w:t>
      </w:r>
    </w:p>
    <w:p w:rsidR="005D171B" w:rsidRDefault="0006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 xml:space="preserve">Произведения для чтения: Л. Пантелеев «На ялике», А. Гайдар «Тимур и его команда» (отрывки), Л. Кассиль </w:t>
      </w:r>
      <w:bookmarkStart w:id="20" w:name="e453ae69-7b50-49e1-850e-5455f39cac3b"/>
      <w:r>
        <w:rPr>
          <w:rFonts w:ascii="Times New Roman" w:hAnsi="Times New Roman"/>
          <w:sz w:val="28"/>
        </w:rPr>
        <w:t>и другие (по выбору)</w:t>
      </w:r>
      <w:bookmarkEnd w:id="20"/>
      <w:r>
        <w:rPr>
          <w:rFonts w:ascii="Times New Roman" w:hAnsi="Times New Roman"/>
          <w:sz w:val="28"/>
        </w:rPr>
        <w:t>.</w:t>
      </w:r>
    </w:p>
    <w:p w:rsidR="005D171B" w:rsidRDefault="00066B4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Юмористические произведения.</w:t>
      </w:r>
      <w:r>
        <w:rPr>
          <w:rFonts w:ascii="Times New Roman" w:hAnsi="Times New Roman"/>
          <w:sz w:val="28"/>
        </w:rPr>
        <w:t xml:space="preserve"> Комичность как основа сюжета. Герой юмористического произведения. Средства выразительности текст</w:t>
      </w:r>
      <w:r>
        <w:rPr>
          <w:rFonts w:ascii="Times New Roman" w:hAnsi="Times New Roman"/>
          <w:sz w:val="28"/>
        </w:rPr>
        <w:t xml:space="preserve">а юмористического содержания: преувеличение. Авторы юмористических рассказов </w:t>
      </w:r>
      <w:bookmarkStart w:id="21" w:name="db307144-10c3-47e0-8f79-b83f6461fd22"/>
      <w:r>
        <w:rPr>
          <w:rFonts w:ascii="Times New Roman" w:hAnsi="Times New Roman"/>
          <w:sz w:val="28"/>
        </w:rPr>
        <w:t>(не менее двух произведений)</w:t>
      </w:r>
      <w:bookmarkEnd w:id="21"/>
      <w:r>
        <w:rPr>
          <w:rFonts w:ascii="Times New Roman" w:hAnsi="Times New Roman"/>
          <w:sz w:val="28"/>
        </w:rPr>
        <w:t xml:space="preserve">: Н. Н. Носов, В.Ю. Драгунский, </w:t>
      </w:r>
      <w:bookmarkStart w:id="22" w:name="cb0fcba1-b7c3-44d2-9bb6-c0a6c9168eca"/>
      <w:r>
        <w:rPr>
          <w:rFonts w:ascii="Times New Roman" w:hAnsi="Times New Roman"/>
          <w:sz w:val="28"/>
        </w:rPr>
        <w:t>М. М. Зощенко и др.</w:t>
      </w:r>
      <w:bookmarkEnd w:id="22"/>
    </w:p>
    <w:p w:rsidR="005D171B" w:rsidRDefault="0006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Произведения для чтения: В.Ю. Драгунский «Денискины рассказы» (1-2 произведения), Н.Н. Носов «Весёл</w:t>
      </w:r>
      <w:r>
        <w:rPr>
          <w:rFonts w:ascii="Times New Roman" w:hAnsi="Times New Roman"/>
          <w:sz w:val="28"/>
        </w:rPr>
        <w:t xml:space="preserve">ая семейка» (1-2 рассказа из цикла) </w:t>
      </w:r>
      <w:bookmarkStart w:id="23" w:name="bfd2c4b6-8e45-47df-8299-90bb4d27aacd"/>
      <w:r>
        <w:rPr>
          <w:rFonts w:ascii="Times New Roman" w:hAnsi="Times New Roman"/>
          <w:sz w:val="28"/>
        </w:rPr>
        <w:t>и другие (по выбору)</w:t>
      </w:r>
      <w:bookmarkEnd w:id="23"/>
      <w:r>
        <w:rPr>
          <w:rFonts w:ascii="Times New Roman" w:hAnsi="Times New Roman"/>
          <w:sz w:val="28"/>
        </w:rPr>
        <w:t>.</w:t>
      </w:r>
    </w:p>
    <w:p w:rsidR="005D171B" w:rsidRDefault="00066B4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Зарубежная литература.</w:t>
      </w:r>
      <w:r>
        <w:rPr>
          <w:rFonts w:ascii="Times New Roman" w:hAnsi="Times New Roman"/>
          <w:sz w:val="28"/>
        </w:rPr>
        <w:t xml:space="preserve"> Круг чтения </w:t>
      </w:r>
      <w:bookmarkStart w:id="24" w:name="3e21f5c4-1001-4583-8489-5f0ba36061b9"/>
      <w:r>
        <w:rPr>
          <w:rFonts w:ascii="Times New Roman" w:hAnsi="Times New Roman"/>
          <w:sz w:val="28"/>
        </w:rPr>
        <w:t>(произведения двух-трёх авторов по выбору):</w:t>
      </w:r>
      <w:bookmarkEnd w:id="24"/>
      <w:r>
        <w:rPr>
          <w:rFonts w:ascii="Times New Roman" w:hAnsi="Times New Roman"/>
          <w:sz w:val="28"/>
        </w:rPr>
        <w:t xml:space="preserve"> литературные сказки Ш. Перро, Х.-К. Андерсена, </w:t>
      </w:r>
      <w:bookmarkStart w:id="25" w:name="f6f542f3-f6cf-4368-a418-eb5d19aa0b2b"/>
      <w:r>
        <w:rPr>
          <w:rFonts w:ascii="Times New Roman" w:hAnsi="Times New Roman"/>
          <w:sz w:val="28"/>
        </w:rPr>
        <w:t>Р. Киплинга.</w:t>
      </w:r>
      <w:bookmarkEnd w:id="25"/>
      <w:r>
        <w:rPr>
          <w:rFonts w:ascii="Times New Roman" w:hAnsi="Times New Roman"/>
          <w:sz w:val="28"/>
        </w:rPr>
        <w:t xml:space="preserve"> Особенности авторских сказок (сюжет, язык, герои). Рассказы</w:t>
      </w:r>
      <w:r>
        <w:rPr>
          <w:rFonts w:ascii="Times New Roman" w:hAnsi="Times New Roman"/>
          <w:sz w:val="28"/>
        </w:rPr>
        <w:t xml:space="preserve"> о животных зарубежных писателей. Известные переводчики зарубежной литературы: С. Я. Маршак, К. И. Чуковский, Б. В. Заходер. </w:t>
      </w:r>
    </w:p>
    <w:p w:rsidR="005D171B" w:rsidRDefault="0006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Произведения для чтения: Х.-К. Андерсен «Гадкий утёнок», Ш. Перро «Подарок феи» </w:t>
      </w:r>
      <w:bookmarkStart w:id="26" w:name="0e6b1fdc-e350-43b1-a03c-45387667d39d"/>
      <w:r>
        <w:rPr>
          <w:rFonts w:ascii="Times New Roman" w:hAnsi="Times New Roman"/>
          <w:sz w:val="28"/>
        </w:rPr>
        <w:t>и другие (по выбору)</w:t>
      </w:r>
      <w:bookmarkEnd w:id="26"/>
      <w:r>
        <w:rPr>
          <w:rFonts w:ascii="Times New Roman" w:hAnsi="Times New Roman"/>
          <w:sz w:val="28"/>
        </w:rPr>
        <w:t>.</w:t>
      </w:r>
    </w:p>
    <w:p w:rsidR="005D171B" w:rsidRDefault="00066B4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Библиографическая культура (</w:t>
      </w:r>
      <w:r>
        <w:rPr>
          <w:rFonts w:ascii="Times New Roman" w:hAnsi="Times New Roman"/>
          <w:i/>
          <w:sz w:val="28"/>
        </w:rPr>
        <w:t>работа с детской книгой и справочной литературой).</w:t>
      </w:r>
      <w:r>
        <w:rPr>
          <w:rFonts w:ascii="Times New Roman" w:hAnsi="Times New Roman"/>
          <w:sz w:val="28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</w:t>
      </w:r>
      <w:r>
        <w:rPr>
          <w:rFonts w:ascii="Times New Roman" w:hAnsi="Times New Roman"/>
          <w:sz w:val="28"/>
        </w:rPr>
        <w:t>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5D171B" w:rsidRDefault="0006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Изучение литературного чтения в 3 классе способствует освоению ряда универсальных учебных действий: познаватель</w:t>
      </w:r>
      <w:r>
        <w:rPr>
          <w:rFonts w:ascii="Times New Roman" w:hAnsi="Times New Roman"/>
          <w:sz w:val="28"/>
        </w:rPr>
        <w:t xml:space="preserve">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5D171B" w:rsidRDefault="00066B4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sz w:val="28"/>
        </w:rPr>
        <w:t xml:space="preserve"> как часть познавательных универсальных учебных действ</w:t>
      </w:r>
      <w:r>
        <w:rPr>
          <w:rFonts w:ascii="Times New Roman" w:hAnsi="Times New Roman"/>
          <w:sz w:val="28"/>
        </w:rPr>
        <w:t>ий способствуют формированию умений:</w:t>
      </w:r>
    </w:p>
    <w:p w:rsidR="005D171B" w:rsidRDefault="00066B4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:rsidR="005D171B" w:rsidRDefault="00066B4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различать сказочные и реалистические, лирические и эпические, народные и авторские произведения</w:t>
      </w:r>
      <w:r>
        <w:rPr>
          <w:rFonts w:ascii="Times New Roman" w:hAnsi="Times New Roman"/>
          <w:sz w:val="28"/>
        </w:rPr>
        <w:t>;</w:t>
      </w:r>
    </w:p>
    <w:p w:rsidR="005D171B" w:rsidRDefault="00066B4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анализировать текст: обосновывать принадлежность к жанру, определять тему и главную мысль, делить текст на части, </w:t>
      </w:r>
      <w:r>
        <w:rPr>
          <w:rFonts w:ascii="Times New Roman" w:hAnsi="Times New Roman"/>
          <w:sz w:val="28"/>
        </w:rPr>
        <w:lastRenderedPageBreak/>
        <w:t>озаглавливать их, находить в тексте заданный эпизод, определять композицию произведения, характеризовать героя;</w:t>
      </w:r>
    </w:p>
    <w:p w:rsidR="005D171B" w:rsidRDefault="00066B4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конструировать план текста, </w:t>
      </w:r>
      <w:r>
        <w:rPr>
          <w:rFonts w:ascii="Times New Roman" w:hAnsi="Times New Roman"/>
          <w:sz w:val="28"/>
        </w:rPr>
        <w:t>дополнять и восстанавливать нарушенную последовательность;</w:t>
      </w:r>
    </w:p>
    <w:p w:rsidR="005D171B" w:rsidRDefault="00066B4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:rsidR="005D171B" w:rsidRDefault="00066B4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исследовать текст: находить описания в произведениях разных жанров (портрет, пейз</w:t>
      </w:r>
      <w:r>
        <w:rPr>
          <w:rFonts w:ascii="Times New Roman" w:hAnsi="Times New Roman"/>
          <w:sz w:val="28"/>
        </w:rPr>
        <w:t>аж, интерьер).</w:t>
      </w:r>
    </w:p>
    <w:p w:rsidR="005D171B" w:rsidRDefault="00066B4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 xml:space="preserve">Работа с информацией </w:t>
      </w:r>
      <w:r>
        <w:rPr>
          <w:rFonts w:ascii="Times New Roman" w:hAnsi="Times New Roman"/>
          <w:sz w:val="28"/>
        </w:rPr>
        <w:t>как часть познавательных универсальных учебных действий способствуют формированию умений:</w:t>
      </w:r>
    </w:p>
    <w:p w:rsidR="005D171B" w:rsidRDefault="00066B42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сравнивать информацию словесную (текст), графическую или изобразительную (иллюстрация), звуковую (музыкальное произведение);</w:t>
      </w:r>
    </w:p>
    <w:p w:rsidR="005D171B" w:rsidRDefault="00066B42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:rsidR="005D171B" w:rsidRDefault="00066B42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выбирать книгу в библиотеке в соответствии с учебной задачей; составлять аннотацию.</w:t>
      </w:r>
    </w:p>
    <w:p w:rsidR="005D171B" w:rsidRDefault="00066B4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Коммуникативные универса</w:t>
      </w:r>
      <w:r>
        <w:rPr>
          <w:rFonts w:ascii="Times New Roman" w:hAnsi="Times New Roman"/>
          <w:i/>
          <w:sz w:val="28"/>
        </w:rPr>
        <w:t>льные учебные действия</w:t>
      </w:r>
      <w:r>
        <w:rPr>
          <w:rFonts w:ascii="Times New Roman" w:hAnsi="Times New Roman"/>
          <w:sz w:val="28"/>
        </w:rPr>
        <w:t xml:space="preserve"> способствуют формированию умений:</w:t>
      </w:r>
    </w:p>
    <w:p w:rsidR="005D171B" w:rsidRDefault="00066B42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читать текст с разными интонациями, передавая своё отношение к событиям, героям произведения;</w:t>
      </w:r>
    </w:p>
    <w:p w:rsidR="005D171B" w:rsidRDefault="00066B42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формулировать вопросы по основным событиям текста;</w:t>
      </w:r>
    </w:p>
    <w:p w:rsidR="005D171B" w:rsidRDefault="00066B42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пересказывать текст (подробно, выборочно, с изменением</w:t>
      </w:r>
      <w:r>
        <w:rPr>
          <w:rFonts w:ascii="Times New Roman" w:hAnsi="Times New Roman"/>
          <w:sz w:val="28"/>
        </w:rPr>
        <w:t xml:space="preserve"> лица);</w:t>
      </w:r>
    </w:p>
    <w:p w:rsidR="005D171B" w:rsidRDefault="00066B42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выразительно исполнять стихотворное произведение, создавая соответствующее настроение;</w:t>
      </w:r>
    </w:p>
    <w:p w:rsidR="005D171B" w:rsidRDefault="00066B42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сочинять простые истории (сказки, рассказы) по аналогии.</w:t>
      </w:r>
    </w:p>
    <w:p w:rsidR="005D171B" w:rsidRDefault="00066B4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Регулятивные универсальные учебные</w:t>
      </w:r>
      <w:r>
        <w:rPr>
          <w:rFonts w:ascii="Times New Roman" w:hAnsi="Times New Roman"/>
          <w:sz w:val="28"/>
        </w:rPr>
        <w:t xml:space="preserve"> способствуют формированию умений:</w:t>
      </w:r>
    </w:p>
    <w:p w:rsidR="005D171B" w:rsidRDefault="00066B42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принимать цель чтения, удерживать е</w:t>
      </w:r>
      <w:r>
        <w:rPr>
          <w:rFonts w:ascii="Times New Roman" w:hAnsi="Times New Roman"/>
          <w:sz w:val="28"/>
        </w:rPr>
        <w:t>ё в памяти, использовать в зависимости от учебной задачи вид чтения, контролировать реализацию поставленной задачи чтения;</w:t>
      </w:r>
    </w:p>
    <w:p w:rsidR="005D171B" w:rsidRDefault="00066B42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оценивать качество своего восприятия текста на слух;</w:t>
      </w:r>
    </w:p>
    <w:p w:rsidR="005D171B" w:rsidRDefault="00066B42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выполнять действия контроля (самоконтроля) и оценки процесса и результата </w:t>
      </w:r>
      <w:r>
        <w:rPr>
          <w:rFonts w:ascii="Times New Roman" w:hAnsi="Times New Roman"/>
          <w:sz w:val="28"/>
        </w:rPr>
        <w:t>деятельности, при необходимости вносить коррективы в выполняемые действия.</w:t>
      </w:r>
    </w:p>
    <w:p w:rsidR="005D171B" w:rsidRDefault="00066B4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Совместная деятельность</w:t>
      </w:r>
      <w:r>
        <w:rPr>
          <w:rFonts w:ascii="Times New Roman" w:hAnsi="Times New Roman"/>
          <w:sz w:val="28"/>
        </w:rPr>
        <w:t xml:space="preserve"> способствует формированию умений:</w:t>
      </w:r>
    </w:p>
    <w:p w:rsidR="005D171B" w:rsidRDefault="00066B42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:rsidR="005D171B" w:rsidRDefault="00066B42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lastRenderedPageBreak/>
        <w:t>в коллектив</w:t>
      </w:r>
      <w:r>
        <w:rPr>
          <w:rFonts w:ascii="Times New Roman" w:hAnsi="Times New Roman"/>
          <w:sz w:val="28"/>
        </w:rPr>
        <w:t>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:rsidR="005D171B" w:rsidRDefault="00066B42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осуществлять взаимопомощь</w:t>
      </w:r>
      <w:r>
        <w:rPr>
          <w:rFonts w:ascii="Times New Roman" w:hAnsi="Times New Roman"/>
          <w:sz w:val="28"/>
        </w:rPr>
        <w:t>, проявлять ответственность при выполнении своей части работы, оценивать свой вклад в общее дело.</w:t>
      </w:r>
    </w:p>
    <w:p w:rsidR="005D171B" w:rsidRDefault="005D171B">
      <w:pPr>
        <w:spacing w:after="0" w:line="264" w:lineRule="auto"/>
        <w:ind w:left="120"/>
        <w:jc w:val="both"/>
      </w:pPr>
    </w:p>
    <w:p w:rsidR="005D171B" w:rsidRDefault="005D171B">
      <w:pPr>
        <w:sectPr w:rsidR="005D171B">
          <w:pgSz w:w="11906" w:h="16383"/>
          <w:pgMar w:top="1134" w:right="850" w:bottom="1134" w:left="1701" w:header="720" w:footer="720" w:gutter="0"/>
          <w:cols w:space="720"/>
        </w:sectPr>
      </w:pPr>
    </w:p>
    <w:p w:rsidR="005D171B" w:rsidRDefault="00066B42">
      <w:pPr>
        <w:spacing w:after="0" w:line="264" w:lineRule="auto"/>
        <w:ind w:left="120"/>
        <w:jc w:val="both"/>
      </w:pPr>
      <w:bookmarkStart w:id="27" w:name="block-23446142"/>
      <w:bookmarkEnd w:id="2"/>
      <w:r>
        <w:rPr>
          <w:rFonts w:ascii="Times New Roman" w:hAnsi="Times New Roman"/>
          <w:b/>
          <w:color w:val="333333"/>
          <w:sz w:val="28"/>
        </w:rPr>
        <w:lastRenderedPageBreak/>
        <w:t xml:space="preserve">ПЛАНИРУЕМЫЕ </w:t>
      </w:r>
      <w:r>
        <w:rPr>
          <w:rFonts w:ascii="Times New Roman" w:hAnsi="Times New Roman"/>
          <w:b/>
          <w:sz w:val="28"/>
        </w:rPr>
        <w:t xml:space="preserve">ОБРАЗОВАТЕЛЬНЫЕ </w:t>
      </w:r>
      <w:r>
        <w:rPr>
          <w:rFonts w:ascii="Times New Roman" w:hAnsi="Times New Roman"/>
          <w:b/>
          <w:color w:val="333333"/>
          <w:sz w:val="28"/>
        </w:rPr>
        <w:t>РЕЗУЛЬТАТЫ</w:t>
      </w:r>
    </w:p>
    <w:p w:rsidR="005D171B" w:rsidRDefault="005D171B">
      <w:pPr>
        <w:spacing w:after="0" w:line="264" w:lineRule="auto"/>
        <w:ind w:left="120"/>
        <w:jc w:val="both"/>
      </w:pPr>
    </w:p>
    <w:p w:rsidR="005D171B" w:rsidRDefault="0006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Изучение литературного чтения в 1-4 классах направлено на достижение обучающимися личностных, метапредметных и </w:t>
      </w:r>
      <w:r>
        <w:rPr>
          <w:rFonts w:ascii="Times New Roman" w:hAnsi="Times New Roman"/>
          <w:sz w:val="28"/>
        </w:rPr>
        <w:t>предметных результатов освоения учебного предмета.</w:t>
      </w:r>
    </w:p>
    <w:p w:rsidR="005D171B" w:rsidRDefault="005D171B">
      <w:pPr>
        <w:spacing w:after="0" w:line="264" w:lineRule="auto"/>
        <w:ind w:left="120"/>
        <w:jc w:val="both"/>
      </w:pPr>
    </w:p>
    <w:p w:rsidR="005D171B" w:rsidRDefault="00066B4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ЛИЧНОСТНЫЕ РЕЗУЛЬТАТЫ</w:t>
      </w:r>
    </w:p>
    <w:p w:rsidR="005D171B" w:rsidRDefault="005D171B">
      <w:pPr>
        <w:spacing w:after="0" w:line="264" w:lineRule="auto"/>
        <w:ind w:left="120"/>
        <w:jc w:val="both"/>
      </w:pPr>
    </w:p>
    <w:p w:rsidR="005D171B" w:rsidRDefault="0006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</w:t>
      </w:r>
      <w:r>
        <w:rPr>
          <w:rFonts w:ascii="Times New Roman" w:hAnsi="Times New Roman"/>
          <w:sz w:val="28"/>
        </w:rPr>
        <w:t xml:space="preserve">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</w:t>
      </w:r>
      <w:r>
        <w:rPr>
          <w:rFonts w:ascii="Times New Roman" w:hAnsi="Times New Roman"/>
          <w:sz w:val="28"/>
        </w:rPr>
        <w:t>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5D171B" w:rsidRDefault="00066B4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Гражданско-патриотическое воспитание:</w:t>
      </w:r>
    </w:p>
    <w:p w:rsidR="005D171B" w:rsidRDefault="00066B42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становление</w:t>
      </w:r>
      <w:r>
        <w:rPr>
          <w:rFonts w:ascii="Times New Roman" w:hAnsi="Times New Roman"/>
          <w:sz w:val="28"/>
        </w:rPr>
        <w:t xml:space="preserve">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5D171B" w:rsidRDefault="00066B42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осознание своей этнокультурной и ро</w:t>
      </w:r>
      <w:r>
        <w:rPr>
          <w:rFonts w:ascii="Times New Roman" w:hAnsi="Times New Roman"/>
          <w:sz w:val="28"/>
        </w:rPr>
        <w:t>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</w:t>
      </w:r>
      <w:r>
        <w:rPr>
          <w:rFonts w:ascii="Times New Roman" w:hAnsi="Times New Roman"/>
          <w:sz w:val="28"/>
        </w:rPr>
        <w:t>ой литературы и творчества народов России;</w:t>
      </w:r>
    </w:p>
    <w:p w:rsidR="005D171B" w:rsidRDefault="00066B42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5D171B" w:rsidRDefault="00066B4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Духовно-нравств</w:t>
      </w:r>
      <w:r>
        <w:rPr>
          <w:rFonts w:ascii="Times New Roman" w:hAnsi="Times New Roman"/>
          <w:b/>
          <w:sz w:val="28"/>
        </w:rPr>
        <w:t>енное воспитание:</w:t>
      </w:r>
    </w:p>
    <w:p w:rsidR="005D171B" w:rsidRDefault="00066B42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</w:t>
      </w:r>
      <w:r>
        <w:rPr>
          <w:rFonts w:ascii="Times New Roman" w:hAnsi="Times New Roman"/>
          <w:sz w:val="28"/>
        </w:rPr>
        <w:t>ости, социального статуса, вероисповедания;</w:t>
      </w:r>
    </w:p>
    <w:p w:rsidR="005D171B" w:rsidRDefault="00066B42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5D171B" w:rsidRDefault="00066B42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выражение своего видения мира, индивидуальной позиции посредством накопления и сис</w:t>
      </w:r>
      <w:r>
        <w:rPr>
          <w:rFonts w:ascii="Times New Roman" w:hAnsi="Times New Roman"/>
          <w:sz w:val="28"/>
        </w:rPr>
        <w:t>тематизации литературных впечатлений, разнообразных по эмоциональной окраске;</w:t>
      </w:r>
    </w:p>
    <w:p w:rsidR="005D171B" w:rsidRDefault="00066B42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5D171B" w:rsidRDefault="00066B4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Эстетическое воспитание:</w:t>
      </w:r>
    </w:p>
    <w:p w:rsidR="005D171B" w:rsidRDefault="00066B42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проявление уважительного отношения и интереса к х</w:t>
      </w:r>
      <w:r>
        <w:rPr>
          <w:rFonts w:ascii="Times New Roman" w:hAnsi="Times New Roman"/>
          <w:sz w:val="28"/>
        </w:rPr>
        <w:t>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5D171B" w:rsidRDefault="00066B42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приобретение эстетического опыта с</w:t>
      </w:r>
      <w:r>
        <w:rPr>
          <w:rFonts w:ascii="Times New Roman" w:hAnsi="Times New Roman"/>
          <w:sz w:val="28"/>
        </w:rPr>
        <w:t>лушания, чтения и эмоционально-эстетической оценки произведений фольклора и художественной литературы;</w:t>
      </w:r>
    </w:p>
    <w:p w:rsidR="005D171B" w:rsidRDefault="00066B42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5D171B" w:rsidRDefault="00066B4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Трудовое воспитание:</w:t>
      </w:r>
    </w:p>
    <w:p w:rsidR="005D171B" w:rsidRDefault="00066B42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осознание ценности </w:t>
      </w:r>
      <w:r>
        <w:rPr>
          <w:rFonts w:ascii="Times New Roman" w:hAnsi="Times New Roman"/>
          <w:sz w:val="28"/>
        </w:rPr>
        <w:t>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5D171B" w:rsidRDefault="00066B4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Экологическое воспитание:</w:t>
      </w:r>
    </w:p>
    <w:p w:rsidR="005D171B" w:rsidRDefault="00066B42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бережное отношение к природе, осознание</w:t>
      </w:r>
      <w:r>
        <w:rPr>
          <w:rFonts w:ascii="Times New Roman" w:hAnsi="Times New Roman"/>
          <w:sz w:val="28"/>
        </w:rPr>
        <w:t xml:space="preserve"> проблем взаимоотношений человека и животных, отражённых в литературных произведениях;</w:t>
      </w:r>
    </w:p>
    <w:p w:rsidR="005D171B" w:rsidRDefault="00066B42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неприятие действий, приносящих ей вред.</w:t>
      </w:r>
    </w:p>
    <w:p w:rsidR="005D171B" w:rsidRDefault="00066B4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Ценности научного познания:</w:t>
      </w:r>
    </w:p>
    <w:p w:rsidR="005D171B" w:rsidRDefault="00066B42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ориентация в деятельности на первоначальные представления о научной картине мира, понимание важности </w:t>
      </w:r>
      <w:r>
        <w:rPr>
          <w:rFonts w:ascii="Times New Roman" w:hAnsi="Times New Roman"/>
          <w:sz w:val="28"/>
        </w:rPr>
        <w:t>слова как средства создания словесно-художественного образа, способа выражения мыслей, чувств, идей автора;</w:t>
      </w:r>
    </w:p>
    <w:p w:rsidR="005D171B" w:rsidRDefault="00066B42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овладение смысловым чтением для решения различного уровня учебных и жизненных задач;</w:t>
      </w:r>
    </w:p>
    <w:p w:rsidR="005D171B" w:rsidRDefault="00066B42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потребность в самостоятельной читательской деятельности, самора</w:t>
      </w:r>
      <w:r>
        <w:rPr>
          <w:rFonts w:ascii="Times New Roman" w:hAnsi="Times New Roman"/>
          <w:sz w:val="28"/>
        </w:rPr>
        <w:t xml:space="preserve">звитии средствами литературы, развитие познавательного интереса, активности, инициативности, любознательности и </w:t>
      </w:r>
      <w:r>
        <w:rPr>
          <w:rFonts w:ascii="Times New Roman" w:hAnsi="Times New Roman"/>
          <w:sz w:val="28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:rsidR="005D171B" w:rsidRDefault="005D171B">
      <w:pPr>
        <w:spacing w:after="0" w:line="264" w:lineRule="auto"/>
        <w:ind w:left="120"/>
        <w:jc w:val="both"/>
      </w:pPr>
    </w:p>
    <w:p w:rsidR="005D171B" w:rsidRDefault="00066B4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МЕТАПРЕДМЕТНЫЕ РЕЗУЛЬТАТЫ</w:t>
      </w:r>
    </w:p>
    <w:p w:rsidR="005D171B" w:rsidRDefault="005D171B">
      <w:pPr>
        <w:spacing w:after="0" w:line="264" w:lineRule="auto"/>
        <w:ind w:left="120"/>
        <w:jc w:val="both"/>
      </w:pPr>
    </w:p>
    <w:p w:rsidR="005D171B" w:rsidRDefault="0006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 результате </w:t>
      </w:r>
      <w:r>
        <w:rPr>
          <w:rFonts w:ascii="Times New Roman" w:hAnsi="Times New Roman"/>
          <w:sz w:val="28"/>
        </w:rPr>
        <w:t>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:rsidR="005D171B" w:rsidRDefault="00066B4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базовые логические действия:</w:t>
      </w:r>
    </w:p>
    <w:p w:rsidR="005D171B" w:rsidRDefault="00066B42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сравнивать произведения по теме, главной мысли (морали), жанру, соотносить произведение и</w:t>
      </w:r>
      <w:r>
        <w:rPr>
          <w:rFonts w:ascii="Times New Roman" w:hAnsi="Times New Roman"/>
          <w:sz w:val="28"/>
        </w:rPr>
        <w:t xml:space="preserve"> его автора, устанавливать основания для сравнения произведений, устанавливать аналогии;</w:t>
      </w:r>
    </w:p>
    <w:p w:rsidR="005D171B" w:rsidRDefault="00066B42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объединять произведения по жанру, авторской принадлежности;</w:t>
      </w:r>
    </w:p>
    <w:p w:rsidR="005D171B" w:rsidRDefault="00066B42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5D171B" w:rsidRDefault="00066B42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5D171B" w:rsidRDefault="00066B42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выявлять недостаток информации для решения учебной (практической</w:t>
      </w:r>
      <w:r>
        <w:rPr>
          <w:rFonts w:ascii="Times New Roman" w:hAnsi="Times New Roman"/>
          <w:sz w:val="28"/>
        </w:rPr>
        <w:t>) задачи на основе предложенного алгоритма;</w:t>
      </w:r>
    </w:p>
    <w:p w:rsidR="005D171B" w:rsidRDefault="00066B42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5D171B" w:rsidRDefault="00066B4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базовые исследовательские действия:</w:t>
      </w:r>
    </w:p>
    <w:p w:rsidR="005D171B" w:rsidRDefault="00066B42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определять </w:t>
      </w:r>
      <w:r>
        <w:rPr>
          <w:rFonts w:ascii="Times New Roman" w:hAnsi="Times New Roman"/>
          <w:sz w:val="28"/>
        </w:rPr>
        <w:t>разрыв между реальным и желательным состоянием объекта (ситуации) на основе предложенных учителем вопросов;</w:t>
      </w:r>
    </w:p>
    <w:p w:rsidR="005D171B" w:rsidRDefault="00066B42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формулировать с помощью учителя цель, планировать изменения объекта, ситуации;</w:t>
      </w:r>
    </w:p>
    <w:p w:rsidR="005D171B" w:rsidRDefault="00066B42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сравнивать несколько вариантов решения задачи, выбирать наиболее подх</w:t>
      </w:r>
      <w:r>
        <w:rPr>
          <w:rFonts w:ascii="Times New Roman" w:hAnsi="Times New Roman"/>
          <w:sz w:val="28"/>
        </w:rPr>
        <w:t>одящий (на основе предложенных критериев);</w:t>
      </w:r>
    </w:p>
    <w:p w:rsidR="005D171B" w:rsidRDefault="00066B42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5D171B" w:rsidRDefault="00066B42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формулировать выводы и подкреплять их дока</w:t>
      </w:r>
      <w:r>
        <w:rPr>
          <w:rFonts w:ascii="Times New Roman" w:hAnsi="Times New Roman"/>
          <w:sz w:val="28"/>
        </w:rPr>
        <w:t>зательствами на основе результатов проведённого наблюдения (опыта, классификации, сравнения, исследования);</w:t>
      </w:r>
    </w:p>
    <w:p w:rsidR="005D171B" w:rsidRDefault="00066B42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5D171B" w:rsidRDefault="00066B4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работа с информацией:</w:t>
      </w:r>
    </w:p>
    <w:p w:rsidR="005D171B" w:rsidRDefault="00066B42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lastRenderedPageBreak/>
        <w:t>выбирать источник п</w:t>
      </w:r>
      <w:r>
        <w:rPr>
          <w:rFonts w:ascii="Times New Roman" w:hAnsi="Times New Roman"/>
          <w:sz w:val="28"/>
        </w:rPr>
        <w:t>олучения информации;</w:t>
      </w:r>
    </w:p>
    <w:p w:rsidR="005D171B" w:rsidRDefault="00066B42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 w:rsidR="005D171B" w:rsidRDefault="00066B42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5D171B" w:rsidRDefault="00066B42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соб</w:t>
      </w:r>
      <w:r>
        <w:rPr>
          <w:rFonts w:ascii="Times New Roman" w:hAnsi="Times New Roman"/>
          <w:sz w:val="28"/>
        </w:rPr>
        <w:t>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5D171B" w:rsidRDefault="00066B42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анализировать и создавать текстовую, видео, графическую, звуковую информацию в соответствии с учебной задаче</w:t>
      </w:r>
      <w:r>
        <w:rPr>
          <w:rFonts w:ascii="Times New Roman" w:hAnsi="Times New Roman"/>
          <w:sz w:val="28"/>
        </w:rPr>
        <w:t>й;</w:t>
      </w:r>
    </w:p>
    <w:p w:rsidR="005D171B" w:rsidRDefault="00066B42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самостоятельно создавать схемы, таблицы для представления информации.</w:t>
      </w:r>
    </w:p>
    <w:p w:rsidR="005D171B" w:rsidRDefault="0006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К концу обучения в начальной школе у обучающегося формируются </w:t>
      </w:r>
      <w:r>
        <w:rPr>
          <w:rFonts w:ascii="Times New Roman" w:hAnsi="Times New Roman"/>
          <w:b/>
          <w:sz w:val="28"/>
        </w:rPr>
        <w:t xml:space="preserve">коммуникативные </w:t>
      </w:r>
      <w:r>
        <w:rPr>
          <w:rFonts w:ascii="Times New Roman" w:hAnsi="Times New Roman"/>
          <w:sz w:val="28"/>
        </w:rPr>
        <w:t>универсальные учебные действия:</w:t>
      </w:r>
    </w:p>
    <w:p w:rsidR="005D171B" w:rsidRDefault="00066B4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общение</w:t>
      </w:r>
      <w:r>
        <w:rPr>
          <w:rFonts w:ascii="Times New Roman" w:hAnsi="Times New Roman"/>
          <w:sz w:val="28"/>
        </w:rPr>
        <w:t>:</w:t>
      </w:r>
    </w:p>
    <w:p w:rsidR="005D171B" w:rsidRDefault="00066B42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воспринимать и формулировать суждения, выражать эмоции в соответ</w:t>
      </w:r>
      <w:r>
        <w:rPr>
          <w:rFonts w:ascii="Times New Roman" w:hAnsi="Times New Roman"/>
          <w:sz w:val="28"/>
        </w:rPr>
        <w:t>ствии с целями и условиями общения в знакомой среде;</w:t>
      </w:r>
    </w:p>
    <w:p w:rsidR="005D171B" w:rsidRDefault="00066B42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проявлять уважительное отношение к собеседнику, соблюдать правила ведения диалога и дискуссии;</w:t>
      </w:r>
    </w:p>
    <w:p w:rsidR="005D171B" w:rsidRDefault="00066B42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признавать возможность существования разных точек зрения;</w:t>
      </w:r>
    </w:p>
    <w:p w:rsidR="005D171B" w:rsidRDefault="00066B42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корректно и аргументированно высказывать своё мнен</w:t>
      </w:r>
      <w:r>
        <w:rPr>
          <w:rFonts w:ascii="Times New Roman" w:hAnsi="Times New Roman"/>
          <w:sz w:val="28"/>
        </w:rPr>
        <w:t>ие;</w:t>
      </w:r>
    </w:p>
    <w:p w:rsidR="005D171B" w:rsidRDefault="00066B42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строить речевое высказывание в соответствии с поставленной задачей;</w:t>
      </w:r>
    </w:p>
    <w:p w:rsidR="005D171B" w:rsidRDefault="00066B42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создавать устные и письменные тексты (описание, рассуждение, повествование);</w:t>
      </w:r>
    </w:p>
    <w:p w:rsidR="005D171B" w:rsidRDefault="00066B42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готовить небольшие публичные выступления;</w:t>
      </w:r>
    </w:p>
    <w:p w:rsidR="005D171B" w:rsidRDefault="00066B42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подбирать иллюстративный материал (рисунки, фото, плакаты) к текс</w:t>
      </w:r>
      <w:r>
        <w:rPr>
          <w:rFonts w:ascii="Times New Roman" w:hAnsi="Times New Roman"/>
          <w:sz w:val="28"/>
        </w:rPr>
        <w:t>ту выступления.</w:t>
      </w:r>
    </w:p>
    <w:p w:rsidR="005D171B" w:rsidRDefault="0006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К концу обучения в начальной школе у обучающегося формируются </w:t>
      </w:r>
      <w:r>
        <w:rPr>
          <w:rFonts w:ascii="Times New Roman" w:hAnsi="Times New Roman"/>
          <w:b/>
          <w:sz w:val="28"/>
        </w:rPr>
        <w:t>регулятивные</w:t>
      </w:r>
      <w:r>
        <w:rPr>
          <w:rFonts w:ascii="Times New Roman" w:hAnsi="Times New Roman"/>
          <w:sz w:val="28"/>
        </w:rPr>
        <w:t xml:space="preserve"> универсальные учебные действия:</w:t>
      </w:r>
    </w:p>
    <w:p w:rsidR="005D171B" w:rsidRDefault="00066B4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самоорганизация</w:t>
      </w:r>
      <w:r>
        <w:rPr>
          <w:rFonts w:ascii="Times New Roman" w:hAnsi="Times New Roman"/>
          <w:sz w:val="28"/>
        </w:rPr>
        <w:t>:</w:t>
      </w:r>
    </w:p>
    <w:p w:rsidR="005D171B" w:rsidRDefault="00066B42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планировать действия по решению учебной задачи для получения результата;</w:t>
      </w:r>
    </w:p>
    <w:p w:rsidR="005D171B" w:rsidRDefault="00066B42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выстраивать последовательность выбранных </w:t>
      </w:r>
      <w:r>
        <w:rPr>
          <w:rFonts w:ascii="Times New Roman" w:hAnsi="Times New Roman"/>
          <w:sz w:val="28"/>
        </w:rPr>
        <w:t>действий;</w:t>
      </w:r>
    </w:p>
    <w:p w:rsidR="005D171B" w:rsidRDefault="00066B4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самоконтроль</w:t>
      </w:r>
      <w:r>
        <w:rPr>
          <w:rFonts w:ascii="Times New Roman" w:hAnsi="Times New Roman"/>
          <w:sz w:val="28"/>
        </w:rPr>
        <w:t>:</w:t>
      </w:r>
    </w:p>
    <w:p w:rsidR="005D171B" w:rsidRDefault="00066B42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устанавливать причины успеха/неудач учебной деятельности;</w:t>
      </w:r>
    </w:p>
    <w:p w:rsidR="005D171B" w:rsidRDefault="00066B42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корректировать свои учебные действия для преодоления ошибок.</w:t>
      </w:r>
    </w:p>
    <w:p w:rsidR="005D171B" w:rsidRDefault="00066B42">
      <w:pPr>
        <w:spacing w:after="0" w:line="264" w:lineRule="auto"/>
        <w:ind w:left="120"/>
        <w:jc w:val="both"/>
      </w:pPr>
      <w:r>
        <w:rPr>
          <w:rFonts w:ascii="Times New Roman" w:hAnsi="Times New Roman"/>
          <w:sz w:val="28"/>
        </w:rPr>
        <w:t>Совместная деятельность:</w:t>
      </w:r>
    </w:p>
    <w:p w:rsidR="005D171B" w:rsidRDefault="00066B42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lastRenderedPageBreak/>
        <w:t>формулировать краткосрочные и долгосрочные цели (индивидуальные с учётом участия в колле</w:t>
      </w:r>
      <w:r>
        <w:rPr>
          <w:rFonts w:ascii="Times New Roman" w:hAnsi="Times New Roman"/>
          <w:sz w:val="28"/>
        </w:rPr>
        <w:t>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5D171B" w:rsidRDefault="00066B42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</w:t>
      </w:r>
      <w:r>
        <w:rPr>
          <w:rFonts w:ascii="Times New Roman" w:hAnsi="Times New Roman"/>
          <w:sz w:val="28"/>
        </w:rPr>
        <w:t>ться, обсуждать процесс и результат совместной работы;</w:t>
      </w:r>
    </w:p>
    <w:p w:rsidR="005D171B" w:rsidRDefault="00066B42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проявлять готовность руководить, выполнять поручения, подчиняться;</w:t>
      </w:r>
    </w:p>
    <w:p w:rsidR="005D171B" w:rsidRDefault="00066B42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ответственно выполнять свою часть работы;</w:t>
      </w:r>
    </w:p>
    <w:p w:rsidR="005D171B" w:rsidRDefault="00066B42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оценивать свой вклад в общий результат;</w:t>
      </w:r>
    </w:p>
    <w:p w:rsidR="005D171B" w:rsidRDefault="00066B42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выполнять совместные проектные задания с опорой на </w:t>
      </w:r>
      <w:r>
        <w:rPr>
          <w:rFonts w:ascii="Times New Roman" w:hAnsi="Times New Roman"/>
          <w:sz w:val="28"/>
        </w:rPr>
        <w:t>предложенные образцы.</w:t>
      </w:r>
    </w:p>
    <w:p w:rsidR="005D171B" w:rsidRDefault="005D171B">
      <w:pPr>
        <w:spacing w:after="0" w:line="264" w:lineRule="auto"/>
        <w:ind w:left="120"/>
        <w:jc w:val="both"/>
      </w:pPr>
    </w:p>
    <w:p w:rsidR="005D171B" w:rsidRDefault="00066B4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ПРЕДМЕТНЫЕ РЕЗУЛЬТАТЫ</w:t>
      </w:r>
    </w:p>
    <w:p w:rsidR="005D171B" w:rsidRDefault="005D171B">
      <w:pPr>
        <w:spacing w:after="0" w:line="264" w:lineRule="auto"/>
        <w:ind w:left="120"/>
        <w:jc w:val="both"/>
      </w:pPr>
    </w:p>
    <w:p w:rsidR="005D171B" w:rsidRDefault="0006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</w:t>
      </w:r>
      <w:r>
        <w:rPr>
          <w:rFonts w:ascii="Times New Roman" w:hAnsi="Times New Roman"/>
          <w:sz w:val="28"/>
        </w:rPr>
        <w:t>авыков обучающимися в различных учебных ситуациях и жизненных условиях и представлены по годам обучения.</w:t>
      </w:r>
    </w:p>
    <w:p w:rsidR="005D171B" w:rsidRDefault="005D171B">
      <w:pPr>
        <w:spacing w:after="0" w:line="264" w:lineRule="auto"/>
        <w:ind w:left="120"/>
        <w:jc w:val="both"/>
      </w:pPr>
    </w:p>
    <w:p w:rsidR="005D171B" w:rsidRDefault="00066B4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3 КЛАСС</w:t>
      </w:r>
    </w:p>
    <w:p w:rsidR="005D171B" w:rsidRDefault="00066B42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отвечать на вопрос о культурной значимости устного народного творчества и художественной литературы, находить в фольклоре и литературных </w:t>
      </w:r>
      <w:r>
        <w:rPr>
          <w:rFonts w:ascii="Times New Roman" w:hAnsi="Times New Roman"/>
          <w:sz w:val="28"/>
        </w:rPr>
        <w:t>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5D171B" w:rsidRDefault="00066B42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читать вслух и про себя в соответствии с учебной задачей, использовать разные виды</w:t>
      </w:r>
      <w:r>
        <w:rPr>
          <w:rFonts w:ascii="Times New Roman" w:hAnsi="Times New Roman"/>
          <w:sz w:val="28"/>
        </w:rPr>
        <w:t xml:space="preserve"> чтения (изучающее, ознакомительное, поисковое выборочное, просмотровое выборочное);</w:t>
      </w:r>
    </w:p>
    <w:p w:rsidR="005D171B" w:rsidRDefault="00066B42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</w:t>
      </w:r>
      <w:r>
        <w:rPr>
          <w:rFonts w:ascii="Times New Roman" w:hAnsi="Times New Roman"/>
          <w:sz w:val="28"/>
        </w:rPr>
        <w:t>нее 60 слов в минуту (без отметочного оценивания);</w:t>
      </w:r>
    </w:p>
    <w:p w:rsidR="005D171B" w:rsidRDefault="00066B42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читать наизусть не менее 4 стихотворений в соответствии с изученной тематикой произведений;</w:t>
      </w:r>
    </w:p>
    <w:p w:rsidR="005D171B" w:rsidRDefault="00066B42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различать художественные произведения и познавательные тексты;</w:t>
      </w:r>
    </w:p>
    <w:p w:rsidR="005D171B" w:rsidRDefault="00066B42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lastRenderedPageBreak/>
        <w:t>различать прозаическую и стихотворную речь: называ</w:t>
      </w:r>
      <w:r>
        <w:rPr>
          <w:rFonts w:ascii="Times New Roman" w:hAnsi="Times New Roman"/>
          <w:sz w:val="28"/>
        </w:rPr>
        <w:t>ть особенности стихотворного произведения (ритм, рифма, строфа), отличать лирическое произведение от эпического;</w:t>
      </w:r>
    </w:p>
    <w:p w:rsidR="005D171B" w:rsidRDefault="00066B42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</w:t>
      </w:r>
      <w:r>
        <w:rPr>
          <w:rFonts w:ascii="Times New Roman" w:hAnsi="Times New Roman"/>
          <w:sz w:val="28"/>
        </w:rPr>
        <w:t>ественным текстам;</w:t>
      </w:r>
    </w:p>
    <w:p w:rsidR="005D171B" w:rsidRDefault="00066B42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 сказки, рассказы, стихотворе</w:t>
      </w:r>
      <w:r>
        <w:rPr>
          <w:rFonts w:ascii="Times New Roman" w:hAnsi="Times New Roman"/>
          <w:sz w:val="28"/>
        </w:rPr>
        <w:t>ния, басни), приводить примеры произведений фольклора разных народов России;</w:t>
      </w:r>
    </w:p>
    <w:p w:rsidR="005D171B" w:rsidRDefault="00066B42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</w:t>
      </w:r>
      <w:r>
        <w:rPr>
          <w:rFonts w:ascii="Times New Roman" w:hAnsi="Times New Roman"/>
          <w:sz w:val="28"/>
        </w:rPr>
        <w:t>тий, эпизодов текста; составлять план текста (вопросный, номинативный, цитатный);</w:t>
      </w:r>
    </w:p>
    <w:p w:rsidR="005D171B" w:rsidRDefault="00066B42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</w:t>
      </w:r>
      <w:r>
        <w:rPr>
          <w:rFonts w:ascii="Times New Roman" w:hAnsi="Times New Roman"/>
          <w:sz w:val="28"/>
        </w:rPr>
        <w:t>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5D171B" w:rsidRDefault="00066B42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отличать автора произведения от героя и рассказчика, характеризовать отношение автора к героям, поступкам, опи</w:t>
      </w:r>
      <w:r>
        <w:rPr>
          <w:rFonts w:ascii="Times New Roman" w:hAnsi="Times New Roman"/>
          <w:sz w:val="28"/>
        </w:rPr>
        <w:t>санной картине, находить в тексте средства изображения героев (портрет), описание пейзажа и интерьера;</w:t>
      </w:r>
    </w:p>
    <w:p w:rsidR="005D171B" w:rsidRDefault="00066B42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</w:t>
      </w:r>
      <w:r>
        <w:rPr>
          <w:rFonts w:ascii="Times New Roman" w:hAnsi="Times New Roman"/>
          <w:sz w:val="28"/>
        </w:rPr>
        <w:t>значении, средств художественной выразительности (сравнение, эпитет, олицетворение);</w:t>
      </w:r>
    </w:p>
    <w:p w:rsidR="005D171B" w:rsidRDefault="00066B42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</w:t>
      </w:r>
      <w:r>
        <w:rPr>
          <w:rFonts w:ascii="Times New Roman" w:hAnsi="Times New Roman"/>
          <w:sz w:val="28"/>
        </w:rPr>
        <w:t>, композиция, сравнение, эпитет, олицетворение);</w:t>
      </w:r>
    </w:p>
    <w:p w:rsidR="005D171B" w:rsidRDefault="00066B42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</w:t>
      </w:r>
      <w:r>
        <w:rPr>
          <w:rFonts w:ascii="Times New Roman" w:hAnsi="Times New Roman"/>
          <w:sz w:val="28"/>
        </w:rPr>
        <w:t xml:space="preserve">е выводы, </w:t>
      </w:r>
      <w:r>
        <w:rPr>
          <w:rFonts w:ascii="Times New Roman" w:hAnsi="Times New Roman"/>
          <w:sz w:val="28"/>
        </w:rPr>
        <w:lastRenderedPageBreak/>
        <w:t>подтверждать свой ответ примерами из текста; использовать в беседе изученные литературные понятия;</w:t>
      </w:r>
    </w:p>
    <w:p w:rsidR="005D171B" w:rsidRDefault="00066B42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</w:p>
    <w:p w:rsidR="005D171B" w:rsidRDefault="00066B42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при анализе</w:t>
      </w:r>
      <w:r>
        <w:rPr>
          <w:rFonts w:ascii="Times New Roman" w:hAnsi="Times New Roman"/>
          <w:sz w:val="28"/>
        </w:rPr>
        <w:t xml:space="preserve">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:rsidR="005D171B" w:rsidRDefault="00066B42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читать по ролям с соблюдением норм произношения, инсценировать небольшие эпизоды из произведения;</w:t>
      </w:r>
    </w:p>
    <w:p w:rsidR="005D171B" w:rsidRDefault="00066B42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составлять</w:t>
      </w:r>
      <w:r>
        <w:rPr>
          <w:rFonts w:ascii="Times New Roman" w:hAnsi="Times New Roman"/>
          <w:sz w:val="28"/>
        </w:rPr>
        <w:t xml:space="preserve">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5D171B" w:rsidRDefault="00066B42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составлять краткий отзыв о прочитанном произведении по заданном</w:t>
      </w:r>
      <w:r>
        <w:rPr>
          <w:rFonts w:ascii="Times New Roman" w:hAnsi="Times New Roman"/>
          <w:sz w:val="28"/>
        </w:rPr>
        <w:t>у алгоритму;</w:t>
      </w:r>
    </w:p>
    <w:p w:rsidR="005D171B" w:rsidRDefault="00066B42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сочинять тексты, используя аналогии, иллюстрации, придумывать продолжение прочитанного произведения;</w:t>
      </w:r>
    </w:p>
    <w:p w:rsidR="005D171B" w:rsidRDefault="00066B42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</w:t>
      </w:r>
      <w:r>
        <w:rPr>
          <w:rFonts w:ascii="Times New Roman" w:hAnsi="Times New Roman"/>
          <w:sz w:val="28"/>
        </w:rPr>
        <w:t>римечания);</w:t>
      </w:r>
    </w:p>
    <w:p w:rsidR="005D171B" w:rsidRDefault="00066B42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5D171B" w:rsidRDefault="00066B42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использовать справочные издания, в том числе верифицированные электронные образовательные и информационные ресу</w:t>
      </w:r>
      <w:r>
        <w:rPr>
          <w:rFonts w:ascii="Times New Roman" w:hAnsi="Times New Roman"/>
          <w:sz w:val="28"/>
        </w:rPr>
        <w:t xml:space="preserve">рсы, включённые в федеральный перечень. </w:t>
      </w:r>
    </w:p>
    <w:p w:rsidR="005D171B" w:rsidRDefault="005D171B">
      <w:pPr>
        <w:spacing w:after="0" w:line="264" w:lineRule="auto"/>
        <w:ind w:left="120"/>
        <w:jc w:val="both"/>
      </w:pPr>
    </w:p>
    <w:p w:rsidR="005D171B" w:rsidRDefault="005D171B">
      <w:pPr>
        <w:sectPr w:rsidR="005D171B">
          <w:pgSz w:w="11906" w:h="16383"/>
          <w:pgMar w:top="1134" w:right="850" w:bottom="1134" w:left="1701" w:header="720" w:footer="720" w:gutter="0"/>
          <w:cols w:space="720"/>
        </w:sectPr>
      </w:pPr>
    </w:p>
    <w:p w:rsidR="005D171B" w:rsidRDefault="00066B42">
      <w:pPr>
        <w:spacing w:after="0"/>
        <w:ind w:left="120"/>
      </w:pPr>
      <w:bookmarkStart w:id="28" w:name="block-23446141"/>
      <w:bookmarkEnd w:id="27"/>
      <w:r>
        <w:rPr>
          <w:rFonts w:ascii="Times New Roman" w:hAnsi="Times New Roman"/>
          <w:b/>
          <w:sz w:val="28"/>
        </w:rPr>
        <w:lastRenderedPageBreak/>
        <w:t xml:space="preserve"> ТЕМАТИЧЕСКОЕ ПЛАНИРОВАНИЕ </w:t>
      </w:r>
    </w:p>
    <w:p w:rsidR="005D171B" w:rsidRDefault="00066B42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 3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"/>
        <w:gridCol w:w="2880"/>
        <w:gridCol w:w="1380"/>
        <w:gridCol w:w="2410"/>
        <w:gridCol w:w="2535"/>
        <w:gridCol w:w="3737"/>
      </w:tblGrid>
      <w:tr w:rsidR="005D171B">
        <w:trPr>
          <w:trHeight w:val="300"/>
        </w:trPr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5D171B" w:rsidRDefault="005D171B">
            <w:pPr>
              <w:spacing w:after="0"/>
              <w:ind w:left="135"/>
            </w:pP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5D171B" w:rsidRDefault="005D171B">
            <w:pPr>
              <w:spacing w:after="0"/>
              <w:ind w:left="135"/>
            </w:pPr>
          </w:p>
        </w:tc>
        <w:tc>
          <w:tcPr>
            <w:tcW w:w="6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3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5D171B" w:rsidRDefault="005D171B">
            <w:pPr>
              <w:spacing w:after="0"/>
              <w:ind w:left="135"/>
            </w:pPr>
          </w:p>
        </w:tc>
      </w:tr>
      <w:tr w:rsidR="005D171B">
        <w:trPr>
          <w:trHeight w:val="570"/>
        </w:trPr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5D171B" w:rsidRDefault="005D171B">
            <w:pPr>
              <w:spacing w:after="0"/>
              <w:ind w:left="135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5D171B" w:rsidRDefault="005D171B">
            <w:pPr>
              <w:spacing w:after="0"/>
              <w:ind w:left="135"/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5D171B" w:rsidRDefault="005D171B">
            <w:pPr>
              <w:spacing w:after="0"/>
              <w:ind w:left="135"/>
            </w:pPr>
          </w:p>
        </w:tc>
        <w:tc>
          <w:tcPr>
            <w:tcW w:w="3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</w:tr>
      <w:tr w:rsidR="005D171B">
        <w:trPr>
          <w:trHeight w:val="55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 Родине и её истории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>
            <w:pPr>
              <w:spacing w:after="0"/>
              <w:ind w:left="135"/>
              <w:jc w:val="center"/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>
            <w:pPr>
              <w:spacing w:after="0"/>
              <w:ind w:left="135"/>
              <w:jc w:val="center"/>
            </w:pP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5D171B">
        <w:trPr>
          <w:trHeight w:val="82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Фольклор (устное народное творчество)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16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>
            <w:pPr>
              <w:spacing w:after="0"/>
              <w:ind w:left="135"/>
              <w:jc w:val="center"/>
            </w:pP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5D171B">
        <w:trPr>
          <w:trHeight w:val="55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Творчество И.А.Крылова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>
            <w:pPr>
              <w:spacing w:after="0"/>
              <w:ind w:left="135"/>
              <w:jc w:val="center"/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>
            <w:pPr>
              <w:spacing w:after="0"/>
              <w:ind w:left="135"/>
              <w:jc w:val="center"/>
            </w:pP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5D171B">
        <w:trPr>
          <w:trHeight w:val="55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Творчество А.С.Пушкина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9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>
            <w:pPr>
              <w:spacing w:after="0"/>
              <w:ind w:left="135"/>
              <w:jc w:val="center"/>
            </w:pP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5D171B">
        <w:trPr>
          <w:trHeight w:val="109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Картины природы в </w:t>
            </w:r>
            <w:r>
              <w:rPr>
                <w:rFonts w:ascii="Times New Roman" w:hAnsi="Times New Roman"/>
                <w:sz w:val="24"/>
              </w:rPr>
              <w:t>произведениях поэтов и писателей ХIХ века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>
            <w:pPr>
              <w:spacing w:after="0"/>
              <w:ind w:left="135"/>
              <w:jc w:val="center"/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>
            <w:pPr>
              <w:spacing w:after="0"/>
              <w:ind w:left="135"/>
              <w:jc w:val="center"/>
            </w:pP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5D171B">
        <w:trPr>
          <w:trHeight w:val="55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Творчество Л.Н.Толстого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>
            <w:pPr>
              <w:spacing w:after="0"/>
              <w:ind w:left="135"/>
              <w:jc w:val="center"/>
            </w:pP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5D171B">
        <w:trPr>
          <w:trHeight w:val="55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Литературная сказка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9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>
            <w:pPr>
              <w:spacing w:after="0"/>
              <w:ind w:left="135"/>
              <w:jc w:val="center"/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>
            <w:pPr>
              <w:spacing w:after="0"/>
              <w:ind w:left="135"/>
              <w:jc w:val="center"/>
            </w:pP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5D171B">
        <w:trPr>
          <w:trHeight w:val="109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Картины природы в произведениях поэтов и писателей XX века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>
            <w:pPr>
              <w:spacing w:after="0"/>
              <w:ind w:left="135"/>
              <w:jc w:val="center"/>
            </w:pP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5D171B">
        <w:trPr>
          <w:trHeight w:val="109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Произведения о взаимоотношениях человека и животных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16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>
            <w:pPr>
              <w:spacing w:after="0"/>
              <w:ind w:left="135"/>
              <w:jc w:val="center"/>
            </w:pP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5D171B">
        <w:trPr>
          <w:trHeight w:val="55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Произведения о детях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18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>
            <w:pPr>
              <w:spacing w:after="0"/>
              <w:ind w:left="135"/>
              <w:jc w:val="center"/>
            </w:pP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5D171B">
        <w:trPr>
          <w:trHeight w:val="55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Юмористические произведения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>
            <w:pPr>
              <w:spacing w:after="0"/>
              <w:ind w:left="135"/>
              <w:jc w:val="center"/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>
            <w:pPr>
              <w:spacing w:after="0"/>
              <w:ind w:left="135"/>
              <w:jc w:val="center"/>
            </w:pP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5D171B">
        <w:trPr>
          <w:trHeight w:val="55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Зарубежная литература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>
            <w:pPr>
              <w:spacing w:after="0"/>
              <w:ind w:left="135"/>
              <w:jc w:val="center"/>
            </w:pP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5D171B">
        <w:trPr>
          <w:trHeight w:val="136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>
            <w:pPr>
              <w:spacing w:after="0"/>
              <w:ind w:left="135"/>
              <w:jc w:val="center"/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>
            <w:pPr>
              <w:spacing w:after="0"/>
              <w:ind w:left="135"/>
              <w:jc w:val="center"/>
            </w:pP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5D171B">
        <w:trPr>
          <w:trHeight w:val="300"/>
        </w:trPr>
        <w:tc>
          <w:tcPr>
            <w:tcW w:w="3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Резервное время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>
            <w:pPr>
              <w:spacing w:after="0"/>
              <w:ind w:left="135"/>
              <w:jc w:val="center"/>
            </w:pP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>
            <w:pPr>
              <w:spacing w:after="0"/>
              <w:ind w:left="135"/>
            </w:pPr>
          </w:p>
        </w:tc>
      </w:tr>
      <w:tr w:rsidR="005D171B">
        <w:trPr>
          <w:trHeight w:val="990"/>
        </w:trPr>
        <w:tc>
          <w:tcPr>
            <w:tcW w:w="3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136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</w:tr>
    </w:tbl>
    <w:p w:rsidR="005D171B" w:rsidRDefault="005D171B">
      <w:pPr>
        <w:sectPr w:rsidR="005D17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171B" w:rsidRDefault="005D171B">
      <w:pPr>
        <w:sectPr w:rsidR="005D17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171B" w:rsidRDefault="005D171B">
      <w:pPr>
        <w:sectPr w:rsidR="005D17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171B" w:rsidRDefault="00066B42">
      <w:pPr>
        <w:spacing w:after="0"/>
        <w:ind w:left="120"/>
      </w:pPr>
      <w:bookmarkStart w:id="29" w:name="block-23446145"/>
      <w:bookmarkEnd w:id="28"/>
      <w:bookmarkEnd w:id="29"/>
      <w:r>
        <w:rPr>
          <w:rFonts w:ascii="Times New Roman" w:hAnsi="Times New Roman"/>
          <w:b/>
          <w:sz w:val="28"/>
        </w:rPr>
        <w:lastRenderedPageBreak/>
        <w:t xml:space="preserve"> ВАРИАНТ 1. ПОУРОЧНОЕ ПЛАНИРОВАНИЕ ДЛЯ ПЕДАГОГОВ, ИСПОЛЬЗУЮЩИХ УЧЕБНИКИ </w:t>
      </w:r>
    </w:p>
    <w:p w:rsidR="005D171B" w:rsidRDefault="005D171B">
      <w:pPr>
        <w:sectPr w:rsidR="005D17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171B" w:rsidRDefault="00066B42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3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6281"/>
        <w:gridCol w:w="1148"/>
        <w:gridCol w:w="1992"/>
        <w:gridCol w:w="2040"/>
        <w:gridCol w:w="1758"/>
      </w:tblGrid>
      <w:tr w:rsidR="005D171B">
        <w:trPr>
          <w:trHeight w:val="387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5D171B" w:rsidRDefault="005D171B">
            <w:pPr>
              <w:spacing w:after="0"/>
              <w:ind w:left="135"/>
            </w:pPr>
          </w:p>
        </w:tc>
        <w:tc>
          <w:tcPr>
            <w:tcW w:w="6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5D171B" w:rsidRDefault="005D171B">
            <w:pPr>
              <w:spacing w:after="0"/>
              <w:ind w:left="135"/>
            </w:pPr>
          </w:p>
        </w:tc>
        <w:tc>
          <w:tcPr>
            <w:tcW w:w="5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5D171B" w:rsidRDefault="005D171B">
            <w:pPr>
              <w:spacing w:after="0"/>
              <w:ind w:left="135"/>
            </w:pPr>
          </w:p>
        </w:tc>
      </w:tr>
      <w:tr w:rsidR="005D171B">
        <w:trPr>
          <w:trHeight w:val="570"/>
        </w:trPr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  <w:tc>
          <w:tcPr>
            <w:tcW w:w="6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5D171B" w:rsidRDefault="005D171B">
            <w:pPr>
              <w:spacing w:after="0"/>
              <w:ind w:left="135"/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5D171B" w:rsidRDefault="005D171B">
            <w:pPr>
              <w:spacing w:after="0"/>
              <w:ind w:left="135"/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5D171B" w:rsidRDefault="005D171B">
            <w:pPr>
              <w:spacing w:after="0"/>
              <w:ind w:left="135"/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</w:tr>
      <w:tr w:rsidR="005D171B">
        <w:trPr>
          <w:trHeight w:val="8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1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В мире книг. Книга как особый вид искусства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>
            <w:bookmarkStart w:id="30" w:name="_GoBack"/>
            <w:bookmarkEnd w:id="30"/>
          </w:p>
        </w:tc>
      </w:tr>
      <w:tr w:rsidR="005D171B">
        <w:trPr>
          <w:trHeight w:val="163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2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Общее представление о первых книгах на Руси, знакомство с рукописными книгами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</w:tr>
      <w:tr w:rsidR="005D171B">
        <w:trPr>
          <w:trHeight w:val="20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3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 xml:space="preserve">Ценность чтения художественной литературы и </w:t>
            </w:r>
            <w:r>
              <w:t>фольклора, осознание важности читательской деятельности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</w:tr>
      <w:tr w:rsidR="005D171B">
        <w:trPr>
          <w:trHeight w:val="244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4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Развитие речи: использование образных слов, пословиц и поговорок, крылатых выражений. Книги и словари, созданные В.И. Далем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</w:tr>
      <w:tr w:rsidR="005D171B">
        <w:trPr>
          <w:trHeight w:val="13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lastRenderedPageBreak/>
              <w:t>5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 xml:space="preserve">Художественные особенности волшебной </w:t>
            </w:r>
            <w:r>
              <w:t>сказки разного вида (о животных, бытовые)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</w:tr>
      <w:tr w:rsidR="005D171B">
        <w:trPr>
          <w:trHeight w:val="244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6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Былина как народный песенный сказ о героическом событии. Фольклорные особенности: выразительность, напевность исполнения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</w:tr>
      <w:tr w:rsidR="005D171B">
        <w:trPr>
          <w:trHeight w:val="217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7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 xml:space="preserve">Характеристика главного героя (где жил, чем занимался, </w:t>
            </w:r>
            <w:r>
              <w:t>какими качествами обладал). На примере образа Ильи Муромца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</w:tr>
      <w:tr w:rsidR="005D171B">
        <w:trPr>
          <w:trHeight w:val="13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8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Описание картин природы как способ рассказать в песне о родной земле. Темы народных песен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</w:tr>
      <w:tr w:rsidR="005D171B">
        <w:trPr>
          <w:trHeight w:val="29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lastRenderedPageBreak/>
              <w:t>9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 xml:space="preserve">Отражение нравственных ценностей и правил в фольклорной сказке. </w:t>
            </w:r>
            <w:r>
              <w:t>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</w:tr>
      <w:tr w:rsidR="005D171B">
        <w:trPr>
          <w:trHeight w:val="29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10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 xml:space="preserve">Осознание понятия трудолюбие на примере народных сказок. Произведения по выбору, например, русская народная сказка «Сестрица Алёнушка и </w:t>
            </w:r>
            <w:r>
              <w:t>братец Иванушка»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</w:tr>
      <w:tr w:rsidR="005D171B">
        <w:trPr>
          <w:trHeight w:val="244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11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Особенности построения (композиция) волшебной сказки: составление плана. На примере русской народной сказки «Иван-царевич и Серый Волк»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</w:tr>
      <w:tr w:rsidR="005D171B">
        <w:trPr>
          <w:trHeight w:val="190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lastRenderedPageBreak/>
              <w:t>12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 xml:space="preserve">Иллюстрация как отражение сюжета волшебной сказки (картины В.М. </w:t>
            </w:r>
            <w:r>
              <w:t>Васнецова, иллюстрации И.Я. Билибина)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</w:tr>
      <w:tr w:rsidR="005D171B">
        <w:trPr>
          <w:trHeight w:val="190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13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Характеристика героя, волшебные помощники. На примере русской народной сказки «Иван-царевич и серый волк»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</w:tr>
      <w:tr w:rsidR="005D171B">
        <w:trPr>
          <w:trHeight w:val="217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14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 xml:space="preserve">Представление в сказке народного быта и культуры. Произведения по выбору, </w:t>
            </w:r>
            <w:r>
              <w:t>например, русская народная сказка "Сивка-бурка"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</w:tr>
      <w:tr w:rsidR="005D171B">
        <w:trPr>
          <w:trHeight w:val="5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15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Пословицы народов России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</w:tr>
      <w:tr w:rsidR="005D171B">
        <w:trPr>
          <w:trHeight w:val="217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16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Устное народное творчество. Характеристика малых жанров фольклора: потешки, небылицы, скороговорки, считалки…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</w:tr>
      <w:tr w:rsidR="005D171B">
        <w:trPr>
          <w:trHeight w:val="109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lastRenderedPageBreak/>
              <w:t>17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Загадка как жанр</w:t>
            </w:r>
            <w:r>
              <w:t xml:space="preserve"> фольклора, знакомство с видами загадок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</w:tr>
      <w:tr w:rsidR="005D171B">
        <w:trPr>
          <w:trHeight w:val="163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18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Тематическая проверочная работа по итогам раздела «Фольклор (устное народное творчество)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1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</w:tr>
      <w:tr w:rsidR="005D171B">
        <w:trPr>
          <w:trHeight w:val="11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19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Работа с детскими книгами. Проект: составляем словарь устаревших слов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</w:tr>
      <w:tr w:rsidR="005D171B">
        <w:trPr>
          <w:trHeight w:val="271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20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Резервный урок. Работа со словарём: язык былины, устаревшие слова, их место и представление в современной лексике. Проект "Словарь устаревших слов"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</w:tr>
      <w:tr w:rsidR="005D171B">
        <w:trPr>
          <w:trHeight w:val="163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21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Резервный урок. Историческая обстановка как фон создания произведения (на примере былин)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</w:tr>
      <w:tr w:rsidR="005D171B">
        <w:trPr>
          <w:trHeight w:val="271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lastRenderedPageBreak/>
              <w:t>22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Резервный урок. Сравнение средств создания пейзажа в тексте-описании, в изобразительном искусстве, в произведениях музыкального искусства XIX-XX веков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</w:tr>
      <w:tr w:rsidR="005D171B">
        <w:trPr>
          <w:trHeight w:val="244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23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 xml:space="preserve">Средства художественной выразительности (эпитет, сравнение, </w:t>
            </w:r>
            <w:r>
              <w:t>олицетворение) в лирических произведениях поэтов XIX-XX веков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</w:tr>
      <w:tr w:rsidR="005D171B">
        <w:trPr>
          <w:trHeight w:val="190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24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Описание картин осенней природы в стихотворении Ф.И. Тютчева «Есть в осени первоначальной…», «Листья»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</w:tr>
      <w:tr w:rsidR="005D171B">
        <w:trPr>
          <w:trHeight w:val="244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lastRenderedPageBreak/>
              <w:t>25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 xml:space="preserve">Сравнение стихотворений об осени. На примере </w:t>
            </w:r>
            <w:r>
              <w:t>произведений Ф.И. Тютчева «Есть в осени первоначальной…» и А.Н. Майкова «Осень»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</w:tr>
      <w:tr w:rsidR="005D171B">
        <w:trPr>
          <w:trHeight w:val="157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26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Олицетворение как одно из средств выразительности лирического произведения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</w:tr>
      <w:tr w:rsidR="005D171B">
        <w:trPr>
          <w:trHeight w:val="244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27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 xml:space="preserve">Восприятие картин зимнего пейзажа в стихотворениях , А.А. Фета </w:t>
            </w:r>
            <w:r>
              <w:t>«Кот поёт, глаза прищуря», «Мама! Глянь-ка из окошка…» , И. С. Никитин "Встреча зимы"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</w:tr>
      <w:tr w:rsidR="005D171B">
        <w:trPr>
          <w:trHeight w:val="217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28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Слова, с помощью которых поэт описывает и оживляет природу на примере стихотворений И. З. Сурикова "Детство", "Зима"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</w:tr>
      <w:tr w:rsidR="005D171B">
        <w:trPr>
          <w:trHeight w:val="190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lastRenderedPageBreak/>
              <w:t>29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Поэты о красоте</w:t>
            </w:r>
            <w:r>
              <w:t xml:space="preserve"> родной природы. На примере произведения Н.А. Некрасова «Железная дорога» (отрывок)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</w:tr>
      <w:tr w:rsidR="005D171B">
        <w:trPr>
          <w:trHeight w:val="271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30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Оценка чувств и настроения, вызываемых лирическим произведением. На примере произведения Н.А. Некрасова «Не ветер бушует над бором…» (отрывок)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</w:tr>
      <w:tr w:rsidR="005D171B">
        <w:trPr>
          <w:trHeight w:val="271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31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Наблюдение за словами и выражениями, с помощью которых создаются картины зимы на примере стихотворения И. А. Некрасова "Не ветер бушует над бором…"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</w:tr>
      <w:tr w:rsidR="005D171B">
        <w:trPr>
          <w:trHeight w:val="271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lastRenderedPageBreak/>
              <w:t>32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 xml:space="preserve">Использование с учётом учебных задач аппарата издания (обложка, </w:t>
            </w:r>
            <w:r>
              <w:t>оглавление, аннотация, предисловие, иллюстрации). Художник-иллюстратор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</w:tr>
      <w:tr w:rsidR="005D171B">
        <w:trPr>
          <w:trHeight w:val="8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33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А.С. Пушкин – великий русский поэт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</w:tr>
      <w:tr w:rsidR="005D171B">
        <w:trPr>
          <w:trHeight w:val="217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34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 xml:space="preserve">Восприятие пейзажной лирики А.С. Пушкина: средства художественной выразительности (сравнение, эпитет), рифма, </w:t>
            </w:r>
            <w:r>
              <w:t>ритм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</w:tr>
      <w:tr w:rsidR="005D171B">
        <w:trPr>
          <w:trHeight w:val="13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35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Фольклорная основа литературной сказки А.С. Пушкина «Сказка о царе Салтане…»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</w:tr>
      <w:tr w:rsidR="005D171B">
        <w:trPr>
          <w:trHeight w:val="217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36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Знакомство с литературной сказкой А.С. Пушкина «Сказка о царе Салтане…»: приём повтора как основа изменения сюжета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</w:tr>
      <w:tr w:rsidR="005D171B">
        <w:trPr>
          <w:trHeight w:val="217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lastRenderedPageBreak/>
              <w:t>37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Характеристика положительных и отрицательных героев, примеры превращений и чудес в сказке А.С. Пушкина «Сказка о царе Салтане…»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</w:tr>
      <w:tr w:rsidR="005D171B">
        <w:trPr>
          <w:trHeight w:val="163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38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Наблюдение за художественными особенностями текста сказки А.С. Пушкина «Сказка о царе Салтане…»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</w:tr>
      <w:tr w:rsidR="005D171B">
        <w:trPr>
          <w:trHeight w:val="13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39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Работа с детскими книгами. И.Я. Билибин – иллюстратор сказок А.С. Пушкина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</w:tr>
      <w:tr w:rsidR="005D171B">
        <w:trPr>
          <w:trHeight w:val="190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40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Резервный урок. Средства художественной выразительности в тексте сказки А. С. Пушкина «Сказка о царе Салтане…»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</w:tr>
      <w:tr w:rsidR="005D171B">
        <w:trPr>
          <w:trHeight w:val="11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41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Роль интерьера. Иллюстрации</w:t>
            </w:r>
            <w:r>
              <w:t xml:space="preserve"> Билибина (описание интерьера)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</w:tr>
      <w:tr w:rsidR="005D171B">
        <w:trPr>
          <w:trHeight w:val="13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lastRenderedPageBreak/>
              <w:t>42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Составление устного рассказа «Почему я люблю сказки А. С. Пушкина»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</w:tr>
      <w:tr w:rsidR="005D171B">
        <w:trPr>
          <w:trHeight w:val="13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43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Тематическая проверочная работа по итогам раздела «Творчество А.С. Пушкина»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1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</w:tr>
      <w:tr w:rsidR="005D171B">
        <w:trPr>
          <w:trHeight w:val="13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44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 xml:space="preserve">И. А. Крылов – великий </w:t>
            </w:r>
            <w:r>
              <w:t>русский баснописец. Иносказание в его баснях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</w:tr>
      <w:tr w:rsidR="005D171B">
        <w:trPr>
          <w:trHeight w:val="217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45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Осознание особенностей басни, как произведения-поучения, которое помогает увидеть свои и чужие недостатки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</w:tr>
      <w:tr w:rsidR="005D171B">
        <w:trPr>
          <w:trHeight w:val="13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46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 xml:space="preserve">Знакомство с произведениями И. А. Крылова. Явная и скрытая мораль </w:t>
            </w:r>
            <w:r>
              <w:t>басен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</w:tr>
      <w:tr w:rsidR="005D171B">
        <w:trPr>
          <w:trHeight w:val="13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47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Работа с басней И.А. Крылова «Ворона и Лисица»: тема, мораль, герои, особенности языка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</w:tr>
      <w:tr w:rsidR="005D171B">
        <w:trPr>
          <w:trHeight w:val="13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lastRenderedPageBreak/>
              <w:t>48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Живописные полотна как иллюстрация к лирическому произведению: пейзаж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</w:tr>
      <w:tr w:rsidR="005D171B">
        <w:trPr>
          <w:trHeight w:val="163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49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 xml:space="preserve">Жанровое многообразие произведений </w:t>
            </w:r>
            <w:r>
              <w:t>Л.H. Толстого: сказки, рассказы, басни, быль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</w:tr>
      <w:tr w:rsidR="005D171B">
        <w:trPr>
          <w:trHeight w:val="244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50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Наблюдение за художественными особенностями рассказа-описания и рассказа-рассуждения на примере рассказа Л.Н. Толстого «Лебеди» и др.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</w:tr>
      <w:tr w:rsidR="005D171B">
        <w:trPr>
          <w:trHeight w:val="16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51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 xml:space="preserve">Различение рассказчика и автора </w:t>
            </w:r>
            <w:r>
              <w:t>произведения. На примере рассказа Л.Н. Толстого «Акула»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</w:tr>
      <w:tr w:rsidR="005D171B">
        <w:trPr>
          <w:trHeight w:val="109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52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Разные виды планов на примере произведения Л. Н. Толстого «Акула»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</w:tr>
      <w:tr w:rsidR="005D171B">
        <w:trPr>
          <w:trHeight w:val="190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lastRenderedPageBreak/>
              <w:t>53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Различение художественного и научно-познавательного текстов «Лебеди» и «Зайцы» Л.Н. Толстого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</w:tr>
      <w:tr w:rsidR="005D171B">
        <w:trPr>
          <w:trHeight w:val="163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54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Анализ сюжета были «Прыжок» Л.Н. Толстого: главные герои, отдельные эпизоды, составление плана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</w:tr>
      <w:tr w:rsidR="005D171B">
        <w:trPr>
          <w:trHeight w:val="244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55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Выделение структурных частей композиции (начало действия, завязка, кульминация, развязка) произведения Л. Н. Толстого «Прыжок»</w:t>
            </w:r>
            <w:r>
              <w:t xml:space="preserve"> и других по выбору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</w:tr>
      <w:tr w:rsidR="005D171B">
        <w:trPr>
          <w:trHeight w:val="190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56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Осознание связи содержания произведения с реальным событием. На примере были «Прыжок» Л.Н. Толстого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</w:tr>
      <w:tr w:rsidR="005D171B">
        <w:trPr>
          <w:trHeight w:val="13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57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Работа с детскими книгами: жанровое многообразие произведений Л.Н. Толстого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</w:tr>
      <w:tr w:rsidR="005D171B">
        <w:trPr>
          <w:trHeight w:val="13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lastRenderedPageBreak/>
              <w:t>58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Тематическая проверочная работа по итогам раздела «Творчество Л.Н. Толстого»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1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</w:tr>
      <w:tr w:rsidR="005D171B">
        <w:trPr>
          <w:trHeight w:val="163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59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Работа с детскими книгами «Литературные сказки писателей»: составление аннотации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</w:tr>
      <w:tr w:rsidR="005D171B">
        <w:trPr>
          <w:trHeight w:val="22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60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Создание образов героев-животных в литературных сказках. На</w:t>
            </w:r>
            <w:r>
              <w:t xml:space="preserve"> примере произведения Д. Н. Мамина-Сибиряка «Сказка про храброго зайца...»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</w:tr>
      <w:tr w:rsidR="005D171B">
        <w:trPr>
          <w:trHeight w:val="190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61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Особенности литературной сказки В.М. Гаршина «Лягушка-путешественница»: анализ сюжета, композиции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</w:tr>
      <w:tr w:rsidR="005D171B">
        <w:trPr>
          <w:trHeight w:val="13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62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 xml:space="preserve">Осознание главной мысли (идеи) сказки В.М. </w:t>
            </w:r>
            <w:r>
              <w:t>Гаршина «Лягушка-путешественница»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</w:tr>
      <w:tr w:rsidR="005D171B">
        <w:trPr>
          <w:trHeight w:val="190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lastRenderedPageBreak/>
              <w:t>63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Характеристика героя сказки В.М. Гаршина «Лягушка-путешественница», Д. Н.. Мамин-Сибиряк "Сказка про храброго зайца…"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</w:tr>
      <w:tr w:rsidR="005D171B">
        <w:trPr>
          <w:trHeight w:val="163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64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 xml:space="preserve">Судьбы крестьянских детей в произведениях писателей. Произведения </w:t>
            </w:r>
            <w:r>
              <w:t>по выбору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</w:tr>
      <w:tr w:rsidR="005D171B">
        <w:trPr>
          <w:trHeight w:val="8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65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Составление устного рассказа «Моя любимая книга»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</w:tr>
      <w:tr w:rsidR="005D171B">
        <w:trPr>
          <w:trHeight w:val="163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66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Научно-естественные сведения о природе в сказке Максима Горького «Случай с Евсейкой»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</w:tr>
      <w:tr w:rsidR="005D171B">
        <w:trPr>
          <w:trHeight w:val="244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67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 xml:space="preserve">Средства художественной выразительности (эпитет, </w:t>
            </w:r>
            <w:r>
              <w:t>сравнение) в лирических произведениях поэтов. На примере произведения Саши Чёрного «Воробей»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</w:tr>
      <w:tr w:rsidR="005D171B">
        <w:trPr>
          <w:trHeight w:val="28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lastRenderedPageBreak/>
              <w:t>68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Оценка чувств и настроения, вызываемых лирическим произведением. На примере произведений Саши Чёрного «Что ты тискаешь утёнка...» и «Слон»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</w:tr>
      <w:tr w:rsidR="005D171B">
        <w:trPr>
          <w:trHeight w:val="190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69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Отражение темы Родина в произведении М.М. Пришвин «Моя Родина»: роль и особенности заголовка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</w:tr>
      <w:tr w:rsidR="005D171B">
        <w:trPr>
          <w:trHeight w:val="32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70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 xml:space="preserve">Осознание нравственных ценностей в произведениях о Родине: любовь к родной стороне, гордость за красоту и величие своей Отчизны. </w:t>
            </w:r>
            <w:r>
              <w:t>Любить Родину — значит знать её историю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</w:tr>
      <w:tr w:rsidR="005D171B">
        <w:trPr>
          <w:trHeight w:val="271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lastRenderedPageBreak/>
              <w:t>71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Патриотическое звучание стихотворений о Родине. На пример произведения С.А. Васильева «Россия»: интонация, темп, ритм, логические ударения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</w:tr>
      <w:tr w:rsidR="005D171B">
        <w:trPr>
          <w:trHeight w:val="109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72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 xml:space="preserve">Репродукции картин как иллюстрации к </w:t>
            </w:r>
            <w:r>
              <w:t>произведениям о Родине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</w:tr>
      <w:tr w:rsidR="005D171B">
        <w:trPr>
          <w:trHeight w:val="217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73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Создание образа Родины в произведениях писателей. Произведения по выбору, например, И. С. Никитин «Встреча зимы»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</w:tr>
      <w:tr w:rsidR="005D171B">
        <w:trPr>
          <w:trHeight w:val="32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74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Раскрытие главной идеи произведения К.Д. Ушинского «Наше отечество»: чувство любви</w:t>
            </w:r>
            <w:r>
              <w:t xml:space="preserve"> к Родине, сопричастность к прошлому и настоящему своей страны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</w:tr>
      <w:tr w:rsidR="005D171B">
        <w:trPr>
          <w:trHeight w:val="13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lastRenderedPageBreak/>
              <w:t>75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Представление темы «Дети на войне» в рассказе Л. Пантелеева «На ялике»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</w:tr>
      <w:tr w:rsidR="005D171B">
        <w:trPr>
          <w:trHeight w:val="13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76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Составление портрета главного героя рассказа Л.А. Кассиля «Алексей Андреевич»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</w:tr>
      <w:tr w:rsidR="005D171B">
        <w:trPr>
          <w:trHeight w:val="163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77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Осмысление поступков и поведения главного героя рассказа Л.А. Кассиля «Алексей Андреевич»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</w:tr>
      <w:tr w:rsidR="005D171B">
        <w:trPr>
          <w:trHeight w:val="163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78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Восприятие картин природы в стихотворениях С. А. Есенина "Берёза", "Черёмуха" и др.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</w:tr>
      <w:tr w:rsidR="005D171B">
        <w:trPr>
          <w:trHeight w:val="163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79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Работа со стихотворением С.А.</w:t>
            </w:r>
            <w:r>
              <w:t xml:space="preserve"> Есенина «Берёза»: средства выразительности в произведении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</w:tr>
      <w:tr w:rsidR="005D171B">
        <w:trPr>
          <w:trHeight w:val="109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80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Работа с детскими книгами о братьях наших меньших: написание отзыва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</w:tr>
      <w:tr w:rsidR="005D171B">
        <w:trPr>
          <w:trHeight w:val="163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lastRenderedPageBreak/>
              <w:t>81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 xml:space="preserve">Животные в литературных сказках. На примере произведения И.С. Соколова-Микитова </w:t>
            </w:r>
            <w:r>
              <w:t>«Листопадничек»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</w:tr>
      <w:tr w:rsidR="005D171B">
        <w:trPr>
          <w:trHeight w:val="163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82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Поучительный смысл сказок о животных. На примере произведения И.С. Соколова-Микитова «Листопадничек»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</w:tr>
      <w:tr w:rsidR="005D171B">
        <w:trPr>
          <w:trHeight w:val="13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83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Резервный урок. Работа с детской книгой и справочной литературой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</w:tr>
      <w:tr w:rsidR="005D171B">
        <w:trPr>
          <w:trHeight w:val="193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84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 xml:space="preserve">Отражение </w:t>
            </w:r>
            <w:r>
              <w:t>нравственно-этических понятий (любовь и забота о животных) в рассказах писателей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</w:tr>
      <w:tr w:rsidR="005D171B">
        <w:trPr>
          <w:trHeight w:val="109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85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Осознание понятий верность и преданность животных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</w:tr>
      <w:tr w:rsidR="005D171B">
        <w:trPr>
          <w:trHeight w:val="163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lastRenderedPageBreak/>
              <w:t>86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Взаимоотношения человека и животных – тема произведения Д.Н. Мамин-Сибиряка «Приёмыш»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</w:tr>
      <w:tr w:rsidR="005D171B">
        <w:trPr>
          <w:trHeight w:val="13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87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Соотнесение заглавия и главной мысли рассказа Д.Н. Мамин-Сибиряка «Приёмыш»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</w:tr>
      <w:tr w:rsidR="005D171B">
        <w:trPr>
          <w:trHeight w:val="190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88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Обсуждение проблемы "Что значит любить животных?" на примере рассказа В.Ю. Драгунского "Он живой и светится"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</w:tr>
      <w:tr w:rsidR="005D171B">
        <w:trPr>
          <w:trHeight w:val="217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89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 xml:space="preserve">Отражение темы </w:t>
            </w:r>
            <w:r>
              <w:t>дружба животных в рассказах писателей. На примере произведения К. Г. Паустовского «Кот-ворюга»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</w:tr>
      <w:tr w:rsidR="005D171B">
        <w:trPr>
          <w:trHeight w:val="217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90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Характеристика героев-животных, их портрет в рассказах писателей. На примере рассказа К. Г. Паустовского «Кот-ворюга»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</w:tr>
      <w:tr w:rsidR="005D171B">
        <w:trPr>
          <w:trHeight w:val="13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lastRenderedPageBreak/>
              <w:t>91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Работа с рассказом К.Г. Паустовского «Кот-ворюга»: анализ композиции, составление плана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</w:tr>
      <w:tr w:rsidR="005D171B">
        <w:trPr>
          <w:trHeight w:val="163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92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Произведения К.Г. Паустовского о природе и животных. Главная мысль (идея) рассказа «Барсучий нос»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</w:tr>
      <w:tr w:rsidR="005D171B">
        <w:trPr>
          <w:trHeight w:val="22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93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 xml:space="preserve">Работа c произведением К. Г. </w:t>
            </w:r>
            <w:r>
              <w:t>Паустовского "Барсучий нос": особенности композиции, составление плана рассказа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</w:tr>
      <w:tr w:rsidR="005D171B">
        <w:trPr>
          <w:trHeight w:val="190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94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Особенности композиции в рассказах о животных. На примере рассказа Б. С. Житкова «Про обезьяну»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</w:tr>
      <w:tr w:rsidR="005D171B">
        <w:trPr>
          <w:trHeight w:val="217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lastRenderedPageBreak/>
              <w:t>95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 xml:space="preserve">Создание характеров героев-животных в </w:t>
            </w:r>
            <w:r>
              <w:t>рассказах писателей. На примере рассказа Б. С. Житкова «Про обезьяну»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</w:tr>
      <w:tr w:rsidR="005D171B">
        <w:trPr>
          <w:trHeight w:val="244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96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Резервный урок. Рассказы писателей-натуралистов о заботливом и бережном отношении человека к животным к природе родного края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</w:tr>
      <w:tr w:rsidR="005D171B">
        <w:trPr>
          <w:trHeight w:val="163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97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 xml:space="preserve">Тематическая </w:t>
            </w:r>
            <w:r>
              <w:t>проверочная работа по итогам раздела «Взаимоотношения человека и животных»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1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</w:tr>
      <w:tr w:rsidR="005D171B">
        <w:trPr>
          <w:trHeight w:val="217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98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Резервный урок. Составление устного рассказа «Любовь и забота о братьях наших меньших» по изученным произведениям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</w:tr>
      <w:tr w:rsidR="005D171B">
        <w:trPr>
          <w:trHeight w:val="32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lastRenderedPageBreak/>
              <w:t>99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 xml:space="preserve">Звукопись, её выразительное </w:t>
            </w:r>
            <w:r>
              <w:t>значение в лирических произведениях. Чувства, вызываемые лирическими произведениями. С. Я. Маршак "Гроза днём", "Голос в лесу"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</w:tr>
      <w:tr w:rsidR="005D171B">
        <w:trPr>
          <w:trHeight w:val="190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100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Создание картин природы в произведениях поэтов. На примере стихотворения И.А.Бунина «Первый снег»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</w:tr>
      <w:tr w:rsidR="005D171B">
        <w:trPr>
          <w:trHeight w:val="163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101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Наблюдение за описанием зимнего пейзажа. На примере стихотворения С.Д. Дрожжина «Зимний день»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</w:tr>
      <w:tr w:rsidR="005D171B">
        <w:trPr>
          <w:trHeight w:val="109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102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Работа детскими книгами. Проект "Составление сборника стихов"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</w:tr>
      <w:tr w:rsidR="005D171B">
        <w:trPr>
          <w:trHeight w:val="190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lastRenderedPageBreak/>
              <w:t>103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 xml:space="preserve">Тематическая проверочная работа по итогам </w:t>
            </w:r>
            <w:r>
              <w:t>раздела «Картины природы в произведениях поэтов и писателей ХIХ – ХХ века»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1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</w:tr>
      <w:tr w:rsidR="005D171B">
        <w:trPr>
          <w:trHeight w:val="217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104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Сравнение средств создания пейзажа в тексте-описании, в изобразительном искусстве, в произведениях музыкального искусства XX века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</w:tr>
      <w:tr w:rsidR="005D171B">
        <w:trPr>
          <w:trHeight w:val="109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105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 xml:space="preserve">Выделение </w:t>
            </w:r>
            <w:r>
              <w:t>главной мысли (идеи) в произведениях о детях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</w:tr>
      <w:tr w:rsidR="005D171B">
        <w:trPr>
          <w:trHeight w:val="109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106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Работа с детскими книгами: авторы юмористических рассказов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</w:tr>
      <w:tr w:rsidR="005D171B">
        <w:trPr>
          <w:trHeight w:val="217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107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Нравственная оценка ситуаций, поведения и поступков героев. На примере произведения М.М. Зощенко "Золотые слова"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</w:tr>
      <w:tr w:rsidR="005D171B">
        <w:trPr>
          <w:trHeight w:val="163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lastRenderedPageBreak/>
              <w:t>108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Особенности юмористических произведений (ирония) М. М. Зощенко и других авторов на выбор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</w:tr>
      <w:tr w:rsidR="005D171B">
        <w:trPr>
          <w:trHeight w:val="193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109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Основные события сюжета произведения А.П.Гайдара «Тимур и его команда» (отрывки)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</w:tr>
      <w:tr w:rsidR="005D171B">
        <w:trPr>
          <w:trHeight w:val="217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110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 xml:space="preserve">Роль интерьера (описание </w:t>
            </w:r>
            <w:r>
              <w:t>штаба) в создании образов героев произведения А.П. Гайдара «Тимур и его команда» (отрывки)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</w:tr>
      <w:tr w:rsidR="005D171B">
        <w:trPr>
          <w:trHeight w:val="217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111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Нравственная оценка ситуаций, поведения и поступков героев произведения А.П. Гайдара «Тимур и его команда» (отрывки)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</w:tr>
      <w:tr w:rsidR="005D171B">
        <w:trPr>
          <w:trHeight w:val="32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lastRenderedPageBreak/>
              <w:t>112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Отражение в произведении важных человеческих качеств: честности, стойкости, ответственности. На примере рассказа А. П. Платонов «Цветок на земле»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</w:tr>
      <w:tr w:rsidR="005D171B">
        <w:trPr>
          <w:trHeight w:val="217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113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 xml:space="preserve">Деление текста на части, составление плана, выявление главной мысли (идеи). На примере </w:t>
            </w:r>
            <w:r>
              <w:t>рассказа А. П. Платонов «Цветок на земле»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</w:tr>
      <w:tr w:rsidR="005D171B">
        <w:trPr>
          <w:trHeight w:val="163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114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Особенности внешнего вида и характера героя-ребёнка. А. П. Платонов «Цветок на земле»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</w:tr>
      <w:tr w:rsidR="005D171B">
        <w:trPr>
          <w:trHeight w:val="13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115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Особенности юмористических произведений Н.Н.Носова и других авторов на выбор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</w:tr>
      <w:tr w:rsidR="005D171B">
        <w:trPr>
          <w:trHeight w:val="157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lastRenderedPageBreak/>
              <w:t>116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Комичность как основа сюжета рассказов Н.Н.Носова и других авторов на выбор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</w:tr>
      <w:tr w:rsidR="005D171B">
        <w:trPr>
          <w:trHeight w:val="109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117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Характеристика героя «Денискиных рассказов» В.Ю. Драгунского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</w:tr>
      <w:tr w:rsidR="005D171B">
        <w:trPr>
          <w:trHeight w:val="244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118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 xml:space="preserve">Средства выразительности текста юмористического содержания: </w:t>
            </w:r>
            <w:r>
              <w:t>преувеличение. На примере произведений В.Ю. Драгунского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</w:tr>
      <w:tr w:rsidR="005D171B">
        <w:trPr>
          <w:trHeight w:val="8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119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Составление юмористического рассказа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</w:tr>
      <w:tr w:rsidR="005D171B">
        <w:trPr>
          <w:trHeight w:val="190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120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</w:tr>
      <w:tr w:rsidR="005D171B">
        <w:trPr>
          <w:trHeight w:val="8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121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 xml:space="preserve">Работа с </w:t>
            </w:r>
            <w:r>
              <w:t>книгами о детях: написание отзыва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</w:tr>
      <w:tr w:rsidR="005D171B">
        <w:trPr>
          <w:trHeight w:val="13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lastRenderedPageBreak/>
              <w:t>122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Тематическая проверочная работа по итогам раздела «Произведения о детях»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1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</w:tr>
      <w:tr w:rsidR="005D171B">
        <w:trPr>
          <w:trHeight w:val="8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123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Работа с книгами о детях: составление аннотации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</w:tr>
      <w:tr w:rsidR="005D171B">
        <w:trPr>
          <w:trHeight w:val="217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124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 xml:space="preserve">Расширение знаний о писателях, как </w:t>
            </w:r>
            <w:r>
              <w:t>переводчиках зарубежной литературы. На примере переводов С. Я. Маршака, К. И. Чуковского и др.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</w:tr>
      <w:tr w:rsidR="005D171B">
        <w:trPr>
          <w:trHeight w:val="109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125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Волшебные предметы и помощники в литературных сказках Ш. Перро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</w:tr>
      <w:tr w:rsidR="005D171B">
        <w:trPr>
          <w:trHeight w:val="247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126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 xml:space="preserve">Особенности литературных сказок Х.-К. Андерсена (сюжет, </w:t>
            </w:r>
            <w:r>
              <w:t>язык, герои) на примере сказки "Гадкий утёнок"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</w:tr>
      <w:tr w:rsidR="005D171B">
        <w:trPr>
          <w:trHeight w:val="217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lastRenderedPageBreak/>
              <w:t>127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Особенности литературных сказок: раскрытие главной мысли, композиция, герои. На примере сказки Х.-К. Андерсена "Гадкий утёнок"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</w:tr>
      <w:tr w:rsidR="005D171B">
        <w:trPr>
          <w:trHeight w:val="244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128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 xml:space="preserve">Взаимоотношения человека и животных в </w:t>
            </w:r>
            <w:r>
              <w:t>рассказах зарубежных писателей. На примере рассказа Джека Лондона «Бурый волк»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</w:tr>
      <w:tr w:rsidR="005D171B">
        <w:trPr>
          <w:trHeight w:val="190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129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Деление текста на части, составление плана, выявление главной мысли (идеи) рассказа Джека Лондона «Бурый волк»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</w:tr>
      <w:tr w:rsidR="005D171B">
        <w:trPr>
          <w:trHeight w:val="244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130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 xml:space="preserve">Средства создания образов </w:t>
            </w:r>
            <w:r>
              <w:t>героев-животных в рассказах зарубежных писателей. На примере рассказа Э.Сетон-Томпсона «Чинк»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</w:tr>
      <w:tr w:rsidR="005D171B">
        <w:trPr>
          <w:trHeight w:val="244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lastRenderedPageBreak/>
              <w:t>131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Осознание нравственно-этических понятий: верность и преданность животных. На примере рассказа Э.Сетон-Томпсона «Чинк»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</w:tr>
      <w:tr w:rsidR="005D171B">
        <w:trPr>
          <w:trHeight w:val="13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132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Тематическая проверочная работа по итогам раздела «Зарубежная литература»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1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</w:tr>
      <w:tr w:rsidR="005D171B">
        <w:trPr>
          <w:trHeight w:val="211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133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</w:tr>
      <w:tr w:rsidR="005D171B">
        <w:trPr>
          <w:trHeight w:val="217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134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 xml:space="preserve">Резервный урок.Осознание важности читательской </w:t>
            </w:r>
            <w:r>
              <w:t>деятельности. Работа со стихотворением Б.Заходера «Что такое стихи»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</w:tr>
      <w:tr w:rsidR="005D171B">
        <w:trPr>
          <w:trHeight w:val="13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lastRenderedPageBreak/>
              <w:t>135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Резервный урок. Проверочная работа по итогам изученного в 3 классе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1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</w:tr>
      <w:tr w:rsidR="005D171B">
        <w:trPr>
          <w:trHeight w:val="217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136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 xml:space="preserve">Резервный урок. Летнее чтение. Выбор книг на основе рекомендательного списка и </w:t>
            </w:r>
            <w:r>
              <w:t>тематического каталога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</w:tr>
      <w:tr w:rsidR="005D171B">
        <w:trPr>
          <w:trHeight w:val="555"/>
        </w:trPr>
        <w:tc>
          <w:tcPr>
            <w:tcW w:w="6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136 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06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71B" w:rsidRDefault="005D171B"/>
        </w:tc>
      </w:tr>
    </w:tbl>
    <w:p w:rsidR="005D171B" w:rsidRDefault="005D171B">
      <w:pPr>
        <w:sectPr w:rsidR="005D17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171B" w:rsidRDefault="00066B42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</w:t>
      </w:r>
    </w:p>
    <w:sectPr w:rsidR="005D171B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C019E"/>
    <w:multiLevelType w:val="multilevel"/>
    <w:tmpl w:val="57BACB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BB55BD"/>
    <w:multiLevelType w:val="multilevel"/>
    <w:tmpl w:val="150603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D64113"/>
    <w:multiLevelType w:val="multilevel"/>
    <w:tmpl w:val="5D669A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207AEB"/>
    <w:multiLevelType w:val="multilevel"/>
    <w:tmpl w:val="A6547F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6C74C9C"/>
    <w:multiLevelType w:val="multilevel"/>
    <w:tmpl w:val="A77274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87B2B5F"/>
    <w:multiLevelType w:val="multilevel"/>
    <w:tmpl w:val="4B626A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CD529D6"/>
    <w:multiLevelType w:val="multilevel"/>
    <w:tmpl w:val="87BE1B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134552E"/>
    <w:multiLevelType w:val="multilevel"/>
    <w:tmpl w:val="05F6FF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A5C1B6A"/>
    <w:multiLevelType w:val="multilevel"/>
    <w:tmpl w:val="CCECF9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B584F61"/>
    <w:multiLevelType w:val="multilevel"/>
    <w:tmpl w:val="00A292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1F359D0"/>
    <w:multiLevelType w:val="multilevel"/>
    <w:tmpl w:val="976236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4455DF8"/>
    <w:multiLevelType w:val="multilevel"/>
    <w:tmpl w:val="756EA2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523036C"/>
    <w:multiLevelType w:val="multilevel"/>
    <w:tmpl w:val="D0A6FB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52B4AA9"/>
    <w:multiLevelType w:val="multilevel"/>
    <w:tmpl w:val="E9A63C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A015DFF"/>
    <w:multiLevelType w:val="multilevel"/>
    <w:tmpl w:val="902A36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E6E23A7"/>
    <w:multiLevelType w:val="multilevel"/>
    <w:tmpl w:val="F08E0B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EC75D70"/>
    <w:multiLevelType w:val="multilevel"/>
    <w:tmpl w:val="AC68B8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13F7D2F"/>
    <w:multiLevelType w:val="multilevel"/>
    <w:tmpl w:val="A63261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8303C61"/>
    <w:multiLevelType w:val="multilevel"/>
    <w:tmpl w:val="087A9E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C563978"/>
    <w:multiLevelType w:val="multilevel"/>
    <w:tmpl w:val="EE3C34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10"/>
  </w:num>
  <w:num w:numId="3">
    <w:abstractNumId w:val="4"/>
  </w:num>
  <w:num w:numId="4">
    <w:abstractNumId w:val="5"/>
  </w:num>
  <w:num w:numId="5">
    <w:abstractNumId w:val="2"/>
  </w:num>
  <w:num w:numId="6">
    <w:abstractNumId w:val="11"/>
  </w:num>
  <w:num w:numId="7">
    <w:abstractNumId w:val="3"/>
  </w:num>
  <w:num w:numId="8">
    <w:abstractNumId w:val="19"/>
  </w:num>
  <w:num w:numId="9">
    <w:abstractNumId w:val="7"/>
  </w:num>
  <w:num w:numId="10">
    <w:abstractNumId w:val="6"/>
  </w:num>
  <w:num w:numId="11">
    <w:abstractNumId w:val="9"/>
  </w:num>
  <w:num w:numId="12">
    <w:abstractNumId w:val="1"/>
  </w:num>
  <w:num w:numId="13">
    <w:abstractNumId w:val="12"/>
  </w:num>
  <w:num w:numId="14">
    <w:abstractNumId w:val="13"/>
  </w:num>
  <w:num w:numId="15">
    <w:abstractNumId w:val="18"/>
  </w:num>
  <w:num w:numId="16">
    <w:abstractNumId w:val="16"/>
  </w:num>
  <w:num w:numId="17">
    <w:abstractNumId w:val="17"/>
  </w:num>
  <w:num w:numId="18">
    <w:abstractNumId w:val="8"/>
  </w:num>
  <w:num w:numId="19">
    <w:abstractNumId w:val="14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71B"/>
    <w:rsid w:val="00066B42"/>
    <w:rsid w:val="005D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BE822"/>
  <w15:docId w15:val="{9AEB8BAA-5582-45ED-B95C-565764ED6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/>
      <w:outlineLvl w:val="2"/>
    </w:pPr>
    <w:rPr>
      <w:rFonts w:asciiTheme="majorHAnsi" w:hAnsiTheme="majorHAnsi"/>
      <w:b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00"/>
      <w:outlineLvl w:val="3"/>
    </w:pPr>
    <w:rPr>
      <w:rFonts w:asciiTheme="majorHAnsi" w:hAnsiTheme="majorHAnsi"/>
      <w:b/>
      <w:i/>
      <w:color w:val="4F81BD" w:themeColor="accent1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Pr>
      <w:rFonts w:asciiTheme="majorHAnsi" w:hAnsiTheme="majorHAnsi"/>
      <w:b/>
      <w:color w:val="4F81BD" w:themeColor="accent1"/>
    </w:rPr>
  </w:style>
  <w:style w:type="paragraph" w:styleId="a3">
    <w:name w:val="Normal Indent"/>
    <w:basedOn w:val="a"/>
    <w:link w:val="a4"/>
    <w:pPr>
      <w:ind w:left="720"/>
    </w:pPr>
  </w:style>
  <w:style w:type="character" w:customStyle="1" w:styleId="a4">
    <w:name w:val="Обычный отступ Знак"/>
    <w:basedOn w:val="1"/>
    <w:link w:val="a3"/>
  </w:style>
  <w:style w:type="paragraph" w:customStyle="1" w:styleId="12">
    <w:name w:val="Основной шрифт абзаца1"/>
    <w:link w:val="3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5">
    <w:name w:val="header"/>
    <w:basedOn w:val="a"/>
    <w:link w:val="a6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1"/>
    <w:link w:val="a5"/>
  </w:style>
  <w:style w:type="character" w:customStyle="1" w:styleId="11">
    <w:name w:val="Заголовок 1 Знак"/>
    <w:basedOn w:val="1"/>
    <w:link w:val="10"/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13">
    <w:name w:val="Гиперссылка1"/>
    <w:basedOn w:val="12"/>
    <w:link w:val="a7"/>
    <w:rPr>
      <w:color w:val="0000FF" w:themeColor="hyperlink"/>
      <w:u w:val="single"/>
    </w:rPr>
  </w:style>
  <w:style w:type="character" w:styleId="a7">
    <w:name w:val="Hyperlink"/>
    <w:basedOn w:val="a0"/>
    <w:link w:val="13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8">
    <w:name w:val="caption"/>
    <w:basedOn w:val="a"/>
    <w:next w:val="a"/>
    <w:link w:val="a9"/>
    <w:pPr>
      <w:spacing w:line="240" w:lineRule="auto"/>
    </w:pPr>
    <w:rPr>
      <w:b/>
      <w:color w:val="4F81BD" w:themeColor="accent1"/>
      <w:sz w:val="18"/>
    </w:rPr>
  </w:style>
  <w:style w:type="character" w:customStyle="1" w:styleId="a9">
    <w:name w:val="Название объекта Знак"/>
    <w:basedOn w:val="1"/>
    <w:link w:val="a8"/>
    <w:rPr>
      <w:b/>
      <w:color w:val="4F81BD" w:themeColor="accent1"/>
      <w:sz w:val="1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Subtitle"/>
    <w:basedOn w:val="a"/>
    <w:next w:val="a"/>
    <w:link w:val="ab"/>
    <w:uiPriority w:val="11"/>
    <w:qFormat/>
    <w:pPr>
      <w:numPr>
        <w:ilvl w:val="1"/>
      </w:numPr>
      <w:ind w:left="86"/>
    </w:pPr>
    <w:rPr>
      <w:rFonts w:asciiTheme="majorHAnsi" w:hAnsiTheme="majorHAnsi"/>
      <w:i/>
      <w:color w:val="4F81BD" w:themeColor="accent1"/>
      <w:spacing w:val="15"/>
      <w:sz w:val="24"/>
    </w:rPr>
  </w:style>
  <w:style w:type="character" w:customStyle="1" w:styleId="ab">
    <w:name w:val="Подзаголовок Знак"/>
    <w:basedOn w:val="1"/>
    <w:link w:val="aa"/>
    <w:rPr>
      <w:rFonts w:asciiTheme="majorHAnsi" w:hAnsiTheme="majorHAnsi"/>
      <w:i/>
      <w:color w:val="4F81BD" w:themeColor="accent1"/>
      <w:spacing w:val="15"/>
      <w:sz w:val="24"/>
    </w:rPr>
  </w:style>
  <w:style w:type="paragraph" w:styleId="ac">
    <w:name w:val="Title"/>
    <w:basedOn w:val="a"/>
    <w:next w:val="a"/>
    <w:link w:val="ad"/>
    <w:uiPriority w:val="10"/>
    <w:qFormat/>
    <w:pPr>
      <w:spacing w:after="300"/>
      <w:contextualSpacing/>
    </w:pPr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ad">
    <w:name w:val="Заголовок Знак"/>
    <w:basedOn w:val="1"/>
    <w:link w:val="ac"/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40">
    <w:name w:val="Заголовок 4 Знак"/>
    <w:basedOn w:val="1"/>
    <w:link w:val="4"/>
    <w:rPr>
      <w:rFonts w:asciiTheme="majorHAnsi" w:hAnsiTheme="majorHAnsi"/>
      <w:b/>
      <w:i/>
      <w:color w:val="4F81BD" w:themeColor="accent1"/>
    </w:rPr>
  </w:style>
  <w:style w:type="character" w:customStyle="1" w:styleId="20">
    <w:name w:val="Заголовок 2 Знак"/>
    <w:basedOn w:val="1"/>
    <w:link w:val="2"/>
    <w:rPr>
      <w:rFonts w:asciiTheme="majorHAnsi" w:hAnsiTheme="majorHAnsi"/>
      <w:b/>
      <w:color w:val="4F81BD" w:themeColor="accent1"/>
      <w:sz w:val="26"/>
    </w:rPr>
  </w:style>
  <w:style w:type="paragraph" w:customStyle="1" w:styleId="16">
    <w:name w:val="Выделение1"/>
    <w:basedOn w:val="12"/>
    <w:link w:val="ae"/>
    <w:rPr>
      <w:i/>
    </w:rPr>
  </w:style>
  <w:style w:type="character" w:styleId="ae">
    <w:name w:val="Emphasis"/>
    <w:basedOn w:val="a0"/>
    <w:link w:val="16"/>
    <w:rPr>
      <w:i/>
    </w:rPr>
  </w:style>
  <w:style w:type="table" w:styleId="af">
    <w:name w:val="Table Grid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a40" TargetMode="External"/><Relationship Id="rId13" Type="http://schemas.openxmlformats.org/officeDocument/2006/relationships/hyperlink" Target="https://m.edsoo.ru/7f411a4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.edsoo.ru/7f411a40" TargetMode="External"/><Relationship Id="rId12" Type="http://schemas.openxmlformats.org/officeDocument/2006/relationships/hyperlink" Target="https://m.edsoo.ru/7f411a40" TargetMode="External"/><Relationship Id="rId17" Type="http://schemas.openxmlformats.org/officeDocument/2006/relationships/hyperlink" Target="https://m.edsoo.ru/7f411a4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a4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a40" TargetMode="External"/><Relationship Id="rId11" Type="http://schemas.openxmlformats.org/officeDocument/2006/relationships/hyperlink" Target="https://m.edsoo.ru/7f411a40" TargetMode="External"/><Relationship Id="rId5" Type="http://schemas.openxmlformats.org/officeDocument/2006/relationships/hyperlink" Target="https://m.edsoo.ru/7f411a40" TargetMode="External"/><Relationship Id="rId15" Type="http://schemas.openxmlformats.org/officeDocument/2006/relationships/hyperlink" Target="https://m.edsoo.ru/7f411a40" TargetMode="External"/><Relationship Id="rId10" Type="http://schemas.openxmlformats.org/officeDocument/2006/relationships/hyperlink" Target="https://m.edsoo.ru/7f411a4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a40" TargetMode="External"/><Relationship Id="rId14" Type="http://schemas.openxmlformats.org/officeDocument/2006/relationships/hyperlink" Target="https://m.edsoo.ru/7f411a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54</Pages>
  <Words>7092</Words>
  <Characters>40426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dcterms:created xsi:type="dcterms:W3CDTF">2024-08-01T11:49:00Z</dcterms:created>
  <dcterms:modified xsi:type="dcterms:W3CDTF">2024-08-01T11:49:00Z</dcterms:modified>
</cp:coreProperties>
</file>