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FD" w:rsidRPr="007B73BB" w:rsidRDefault="00816BFD" w:rsidP="00816B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6BFD" w:rsidRPr="007B73BB" w:rsidRDefault="00816BFD" w:rsidP="00816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BFD" w:rsidRPr="007B73BB" w:rsidRDefault="00816BFD" w:rsidP="00816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197" w:rsidRPr="007B73BB" w:rsidRDefault="00615197" w:rsidP="00615197">
      <w:pPr>
        <w:jc w:val="both"/>
        <w:rPr>
          <w:rFonts w:ascii="Times New Roman" w:hAnsi="Times New Roman" w:cs="Times New Roman"/>
          <w:sz w:val="24"/>
          <w:szCs w:val="24"/>
        </w:rPr>
      </w:pPr>
      <w:r w:rsidRPr="007B73BB">
        <w:rPr>
          <w:rFonts w:ascii="Times New Roman" w:hAnsi="Times New Roman" w:cs="Times New Roman"/>
          <w:sz w:val="24"/>
          <w:szCs w:val="24"/>
        </w:rPr>
        <w:t xml:space="preserve">Обсуждено и рекомендовано  </w:t>
      </w:r>
    </w:p>
    <w:p w:rsidR="00615197" w:rsidRPr="007B73BB" w:rsidRDefault="00615197" w:rsidP="00615197">
      <w:pPr>
        <w:jc w:val="both"/>
        <w:rPr>
          <w:rFonts w:ascii="Times New Roman" w:hAnsi="Times New Roman" w:cs="Times New Roman"/>
          <w:sz w:val="24"/>
          <w:szCs w:val="24"/>
        </w:rPr>
      </w:pPr>
      <w:r w:rsidRPr="007B73BB">
        <w:rPr>
          <w:rFonts w:ascii="Times New Roman" w:hAnsi="Times New Roman" w:cs="Times New Roman"/>
          <w:sz w:val="24"/>
          <w:szCs w:val="24"/>
        </w:rPr>
        <w:t xml:space="preserve">к утверждении </w:t>
      </w:r>
    </w:p>
    <w:p w:rsidR="00615197" w:rsidRPr="007B73BB" w:rsidRDefault="00615197" w:rsidP="00615197">
      <w:pPr>
        <w:jc w:val="both"/>
        <w:rPr>
          <w:rFonts w:ascii="Times New Roman" w:hAnsi="Times New Roman" w:cs="Times New Roman"/>
          <w:sz w:val="24"/>
          <w:szCs w:val="24"/>
        </w:rPr>
      </w:pPr>
      <w:r w:rsidRPr="007B73BB"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615197" w:rsidRPr="007B73BB" w:rsidRDefault="00615197" w:rsidP="00615197">
      <w:pPr>
        <w:jc w:val="both"/>
        <w:rPr>
          <w:rFonts w:ascii="Times New Roman" w:hAnsi="Times New Roman" w:cs="Times New Roman"/>
          <w:sz w:val="24"/>
          <w:szCs w:val="24"/>
        </w:rPr>
      </w:pPr>
      <w:r w:rsidRPr="007B73BB">
        <w:rPr>
          <w:rFonts w:ascii="Times New Roman" w:hAnsi="Times New Roman" w:cs="Times New Roman"/>
          <w:sz w:val="24"/>
          <w:szCs w:val="24"/>
        </w:rPr>
        <w:t>МБОУ «Школа № 64»</w:t>
      </w:r>
    </w:p>
    <w:p w:rsidR="00615197" w:rsidRPr="007B73BB" w:rsidRDefault="00615197" w:rsidP="00615197">
      <w:pPr>
        <w:jc w:val="both"/>
        <w:rPr>
          <w:rFonts w:ascii="Times New Roman" w:hAnsi="Times New Roman" w:cs="Times New Roman"/>
          <w:sz w:val="24"/>
          <w:szCs w:val="24"/>
        </w:rPr>
      </w:pPr>
      <w:r w:rsidRPr="007B73BB">
        <w:rPr>
          <w:rFonts w:ascii="Times New Roman" w:hAnsi="Times New Roman" w:cs="Times New Roman"/>
          <w:sz w:val="24"/>
          <w:szCs w:val="24"/>
        </w:rPr>
        <w:t>Протокол №1</w:t>
      </w:r>
    </w:p>
    <w:p w:rsidR="00615197" w:rsidRPr="007B73BB" w:rsidRDefault="00615197" w:rsidP="00615197">
      <w:pPr>
        <w:jc w:val="both"/>
        <w:rPr>
          <w:rFonts w:ascii="Times New Roman" w:hAnsi="Times New Roman" w:cs="Times New Roman"/>
          <w:sz w:val="24"/>
          <w:szCs w:val="24"/>
        </w:rPr>
      </w:pPr>
      <w:r w:rsidRPr="007B73BB">
        <w:rPr>
          <w:rFonts w:ascii="Times New Roman" w:hAnsi="Times New Roman" w:cs="Times New Roman"/>
          <w:sz w:val="24"/>
          <w:szCs w:val="24"/>
        </w:rPr>
        <w:t>«27» » 08  2015   г.</w:t>
      </w:r>
    </w:p>
    <w:p w:rsidR="00816BFD" w:rsidRPr="007B73BB" w:rsidRDefault="00816BFD" w:rsidP="00816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BFD" w:rsidRPr="007B73BB" w:rsidRDefault="00816BFD" w:rsidP="00816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BFD" w:rsidRPr="007B73BB" w:rsidRDefault="00615197" w:rsidP="00615197">
      <w:pPr>
        <w:ind w:right="-355"/>
        <w:jc w:val="both"/>
        <w:rPr>
          <w:rFonts w:ascii="Times New Roman" w:hAnsi="Times New Roman" w:cs="Times New Roman"/>
          <w:b/>
          <w:sz w:val="56"/>
          <w:szCs w:val="56"/>
        </w:rPr>
        <w:sectPr w:rsidR="00816BFD" w:rsidRPr="007B73BB" w:rsidSect="0030203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B73B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99283" cy="2438400"/>
            <wp:effectExtent l="19050" t="0" r="10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283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FD" w:rsidRPr="007B73BB" w:rsidRDefault="00816BFD" w:rsidP="00816BF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02034" w:rsidRPr="007B73BB" w:rsidRDefault="00302034" w:rsidP="0030203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02034" w:rsidRPr="007B73BB" w:rsidRDefault="00302034" w:rsidP="0030203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02034" w:rsidRPr="007B73BB" w:rsidRDefault="00302034" w:rsidP="0030203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B73BB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2B2E0F" w:rsidRPr="007B73BB" w:rsidRDefault="002B2E0F" w:rsidP="002B2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3BB" w:rsidRPr="007B73BB" w:rsidRDefault="007B73BB" w:rsidP="007B73B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порядке приема граждан </w:t>
      </w:r>
    </w:p>
    <w:p w:rsidR="003F1022" w:rsidRPr="007B73BB" w:rsidRDefault="003F1022" w:rsidP="003F1022">
      <w:pPr>
        <w:pStyle w:val="ab"/>
        <w:jc w:val="center"/>
        <w:rPr>
          <w:b/>
          <w:sz w:val="28"/>
          <w:szCs w:val="28"/>
        </w:rPr>
      </w:pPr>
    </w:p>
    <w:p w:rsidR="00302034" w:rsidRPr="007B73BB" w:rsidRDefault="00865782" w:rsidP="00302034">
      <w:pPr>
        <w:pStyle w:val="a3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  <w:r w:rsidRPr="007B73BB">
        <w:rPr>
          <w:rFonts w:cs="Times New Roman"/>
          <w:b/>
          <w:i/>
          <w:sz w:val="32"/>
          <w:szCs w:val="32"/>
        </w:rPr>
        <w:t xml:space="preserve">муниципальное </w:t>
      </w:r>
      <w:r w:rsidR="00302034" w:rsidRPr="007B73BB">
        <w:rPr>
          <w:rFonts w:cs="Times New Roman"/>
          <w:b/>
          <w:i/>
          <w:sz w:val="32"/>
          <w:szCs w:val="32"/>
        </w:rPr>
        <w:t xml:space="preserve"> бюджетно</w:t>
      </w:r>
      <w:r w:rsidRPr="007B73BB">
        <w:rPr>
          <w:rFonts w:cs="Times New Roman"/>
          <w:b/>
          <w:i/>
          <w:sz w:val="32"/>
          <w:szCs w:val="32"/>
        </w:rPr>
        <w:t xml:space="preserve">е </w:t>
      </w:r>
      <w:r w:rsidR="00302034" w:rsidRPr="007B73BB">
        <w:rPr>
          <w:rFonts w:cs="Times New Roman"/>
          <w:b/>
          <w:i/>
          <w:sz w:val="32"/>
          <w:szCs w:val="32"/>
        </w:rPr>
        <w:t xml:space="preserve"> общеобразовательно</w:t>
      </w:r>
      <w:r w:rsidRPr="007B73BB">
        <w:rPr>
          <w:rFonts w:cs="Times New Roman"/>
          <w:b/>
          <w:i/>
          <w:sz w:val="32"/>
          <w:szCs w:val="32"/>
        </w:rPr>
        <w:t>е</w:t>
      </w:r>
    </w:p>
    <w:p w:rsidR="00302034" w:rsidRPr="007B73BB" w:rsidRDefault="00302034" w:rsidP="00865782">
      <w:pPr>
        <w:pStyle w:val="a3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  <w:r w:rsidRPr="007B73BB">
        <w:rPr>
          <w:rFonts w:cs="Times New Roman"/>
          <w:b/>
          <w:i/>
          <w:sz w:val="32"/>
          <w:szCs w:val="32"/>
        </w:rPr>
        <w:t>  учреждени</w:t>
      </w:r>
      <w:r w:rsidR="00865782" w:rsidRPr="007B73BB">
        <w:rPr>
          <w:rFonts w:cs="Times New Roman"/>
          <w:b/>
          <w:i/>
          <w:sz w:val="32"/>
          <w:szCs w:val="32"/>
        </w:rPr>
        <w:t>е</w:t>
      </w:r>
      <w:r w:rsidRPr="007B73BB">
        <w:rPr>
          <w:rFonts w:cs="Times New Roman"/>
          <w:b/>
          <w:i/>
          <w:sz w:val="32"/>
          <w:szCs w:val="32"/>
        </w:rPr>
        <w:t xml:space="preserve"> </w:t>
      </w:r>
      <w:r w:rsidR="00865782" w:rsidRPr="007B73BB">
        <w:rPr>
          <w:rFonts w:cs="Times New Roman"/>
          <w:b/>
          <w:i/>
          <w:sz w:val="32"/>
          <w:szCs w:val="32"/>
        </w:rPr>
        <w:t>города Ростова-на-Дону «Школа № 64»</w:t>
      </w:r>
    </w:p>
    <w:p w:rsidR="006F38F7" w:rsidRPr="007B73BB" w:rsidRDefault="006F38F7" w:rsidP="00865782">
      <w:pPr>
        <w:pStyle w:val="a3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</w:p>
    <w:p w:rsidR="006F38F7" w:rsidRPr="007B73BB" w:rsidRDefault="006F38F7" w:rsidP="00865782">
      <w:pPr>
        <w:pStyle w:val="a3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</w:p>
    <w:p w:rsidR="006F38F7" w:rsidRPr="007B73BB" w:rsidRDefault="006F38F7" w:rsidP="00865782">
      <w:pPr>
        <w:pStyle w:val="a3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</w:p>
    <w:p w:rsidR="006F38F7" w:rsidRPr="007B73BB" w:rsidRDefault="006F38F7" w:rsidP="00865782">
      <w:pPr>
        <w:pStyle w:val="a3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</w:p>
    <w:p w:rsidR="006F38F7" w:rsidRPr="007B73BB" w:rsidRDefault="006F38F7" w:rsidP="00865782">
      <w:pPr>
        <w:pStyle w:val="a3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</w:p>
    <w:p w:rsidR="006F38F7" w:rsidRPr="007B73BB" w:rsidRDefault="006F38F7" w:rsidP="00865782">
      <w:pPr>
        <w:pStyle w:val="a3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</w:p>
    <w:p w:rsidR="006F38F7" w:rsidRPr="007B73BB" w:rsidRDefault="006F38F7" w:rsidP="00865782">
      <w:pPr>
        <w:pStyle w:val="a3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</w:p>
    <w:p w:rsidR="003F1022" w:rsidRPr="007B73BB" w:rsidRDefault="003F1022" w:rsidP="003F1022">
      <w:pPr>
        <w:pStyle w:val="1"/>
        <w:rPr>
          <w:rFonts w:ascii="Times New Roman" w:eastAsia="Arial Unicode MS" w:hAnsi="Times New Roman" w:cs="Times New Roman"/>
          <w:b/>
          <w:i/>
          <w:color w:val="auto"/>
          <w:kern w:val="2"/>
          <w:sz w:val="32"/>
          <w:szCs w:val="32"/>
          <w:lang w:eastAsia="hi-IN" w:bidi="hi-IN"/>
        </w:rPr>
      </w:pPr>
    </w:p>
    <w:p w:rsidR="003F1022" w:rsidRPr="007B73BB" w:rsidRDefault="003F1022" w:rsidP="003F1022">
      <w:pPr>
        <w:pStyle w:val="1"/>
        <w:rPr>
          <w:rFonts w:ascii="Times New Roman" w:eastAsia="Arial Unicode MS" w:hAnsi="Times New Roman" w:cs="Times New Roman"/>
          <w:b/>
          <w:i/>
          <w:color w:val="auto"/>
          <w:kern w:val="2"/>
          <w:sz w:val="32"/>
          <w:szCs w:val="32"/>
          <w:lang w:eastAsia="hi-IN" w:bidi="hi-IN"/>
        </w:rPr>
      </w:pPr>
    </w:p>
    <w:p w:rsidR="003F1022" w:rsidRPr="007B73BB" w:rsidRDefault="003F1022" w:rsidP="003F1022">
      <w:pPr>
        <w:pStyle w:val="1"/>
        <w:rPr>
          <w:rFonts w:ascii="Times New Roman" w:eastAsia="Arial Unicode MS" w:hAnsi="Times New Roman" w:cs="Times New Roman"/>
          <w:b/>
          <w:i/>
          <w:color w:val="auto"/>
          <w:kern w:val="2"/>
          <w:sz w:val="32"/>
          <w:szCs w:val="32"/>
          <w:lang w:eastAsia="hi-IN" w:bidi="hi-IN"/>
        </w:rPr>
      </w:pPr>
    </w:p>
    <w:p w:rsidR="003F1022" w:rsidRPr="007B73BB" w:rsidRDefault="003F1022" w:rsidP="003F1022">
      <w:pPr>
        <w:pStyle w:val="1"/>
        <w:rPr>
          <w:rFonts w:ascii="Times New Roman" w:eastAsia="Arial Unicode MS" w:hAnsi="Times New Roman" w:cs="Times New Roman"/>
          <w:b/>
          <w:i/>
          <w:color w:val="auto"/>
          <w:kern w:val="2"/>
          <w:sz w:val="32"/>
          <w:szCs w:val="32"/>
          <w:lang w:eastAsia="hi-IN" w:bidi="hi-IN"/>
        </w:rPr>
      </w:pPr>
    </w:p>
    <w:p w:rsidR="003F1022" w:rsidRPr="007B73BB" w:rsidRDefault="003F1022" w:rsidP="003F1022">
      <w:pPr>
        <w:pStyle w:val="1"/>
        <w:rPr>
          <w:color w:val="auto"/>
        </w:rPr>
      </w:pPr>
    </w:p>
    <w:p w:rsidR="003F1022" w:rsidRPr="007B73BB" w:rsidRDefault="003F1022" w:rsidP="003F1022">
      <w:pPr>
        <w:pStyle w:val="1"/>
        <w:spacing w:after="0" w:line="240" w:lineRule="auto"/>
        <w:jc w:val="center"/>
        <w:rPr>
          <w:color w:val="auto"/>
        </w:rPr>
      </w:pPr>
    </w:p>
    <w:p w:rsidR="007B73BB" w:rsidRPr="007B73BB" w:rsidRDefault="007B73BB" w:rsidP="007B73BB">
      <w:pPr>
        <w:shd w:val="clear" w:color="auto" w:fill="FFFFFF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разработано в соответствии с Федеральным законом от 29 декабря 2012 года № 273 -ФЗ «Об образовании в Российской Федерации» п.8 ст.28 и приказом Министерства образования и науки РФ (МИНОБРНАУКИ РОССИИ) № 32 от 22.01.2014г. «Об утверждении Порядка приема граждан на обучение по образовательным программам начального общего, основного общего и среднего общего образования» регламентирует порядок приема граждан (далее - граждане, дети) в МБОУ « Школа № 64» для обучения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программы).</w:t>
      </w:r>
    </w:p>
    <w:p w:rsidR="007B73BB" w:rsidRPr="007B73BB" w:rsidRDefault="007B73BB" w:rsidP="007B73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3BB" w:rsidRPr="007B73BB" w:rsidRDefault="007B73BB" w:rsidP="007B73BB">
      <w:pPr>
        <w:pStyle w:val="ab"/>
        <w:jc w:val="both"/>
        <w:rPr>
          <w:sz w:val="28"/>
          <w:szCs w:val="28"/>
        </w:rPr>
      </w:pPr>
      <w:r w:rsidRPr="007B73BB">
        <w:rPr>
          <w:sz w:val="28"/>
          <w:szCs w:val="28"/>
        </w:rPr>
        <w:t>2. В МБОУ « Школа № 64»  в первую очередь принимаются граждане (дети),  проживающие на территории Железнодорожного  района, в соответствии с постановлением администрации города Ростова-на-Дону № 175 от 20.03.2012г « О закреплении территорий, на которых проживают граждане, имеющие право на получение общего образования, за муниципальными общеобразовательными учреждениями».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Прием иностранных граждан и лиц без гражданства, в том числе соотечественников за рубежом, в школу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7B73BB" w:rsidRPr="007B73BB" w:rsidRDefault="007B73BB" w:rsidP="007B7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Правила приема граждан в учреждение определяются школой самостоятельно в соответствии с законодательством Российской Федерации.</w:t>
      </w:r>
    </w:p>
    <w:p w:rsidR="007B73BB" w:rsidRPr="007B73BB" w:rsidRDefault="007B73BB" w:rsidP="007B7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Лицам, закрепленным за общеобразовательным учреждением, может быть отказано в приеме только по причине отсутствия свободных мест в школе.</w:t>
      </w:r>
    </w:p>
    <w:p w:rsidR="007B73BB" w:rsidRPr="007B73BB" w:rsidRDefault="007B73BB" w:rsidP="007B7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МКУ «Отдел образования Железнодорожного района г. Ростова-на-Дону»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Прием закрепленных лиц в МБОУ « Школа № 64»   осуществляется без вступительных испытаний (процедур отбора).</w:t>
      </w:r>
    </w:p>
    <w:p w:rsidR="007B73BB" w:rsidRPr="007B73BB" w:rsidRDefault="007B73BB" w:rsidP="007B7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Постановлением администрации города  о закрепленной территории, и гарантирующим прием всех закрепленных лиц в муниципальные общеобразовательные учреждения,  соблюдение санитарных </w:t>
      </w: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7B73BB" w:rsidRPr="007B73BB" w:rsidRDefault="007B73BB" w:rsidP="007B7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9. С целью проведения организованного приема в первый класс закрепленных лиц школы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</w:t>
      </w:r>
    </w:p>
    <w:p w:rsidR="007B73BB" w:rsidRPr="007B73BB" w:rsidRDefault="007B73BB" w:rsidP="007B7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3BB" w:rsidRPr="007B73BB" w:rsidRDefault="007B73BB" w:rsidP="007B73BB">
      <w:pPr>
        <w:shd w:val="clear" w:color="auto" w:fill="FFFFFF"/>
        <w:ind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7B73BB" w:rsidRPr="007B73BB" w:rsidRDefault="007B73BB" w:rsidP="007B7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ребенка (последнее - при наличии);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рождения;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ребенка.</w:t>
      </w:r>
    </w:p>
    <w:p w:rsidR="007B73BB" w:rsidRPr="007B73BB" w:rsidRDefault="007B73BB" w:rsidP="007B73BB">
      <w:pPr>
        <w:shd w:val="clear" w:color="auto" w:fill="FFFFFF"/>
        <w:spacing w:before="240" w:after="240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справку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7B73BB" w:rsidRPr="007B73BB" w:rsidRDefault="007B73BB" w:rsidP="007B73BB">
      <w:pPr>
        <w:shd w:val="clear" w:color="auto" w:fill="FFFFFF"/>
        <w:spacing w:before="240" w:after="240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7B73BB" w:rsidRPr="007B73BB" w:rsidRDefault="007B73BB" w:rsidP="007B73BB">
      <w:pPr>
        <w:shd w:val="clear" w:color="auto" w:fill="FFFFFF"/>
        <w:spacing w:before="240" w:after="240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ребенка, являющегося иностранным гражданином или лицом без гражданства и не </w:t>
      </w: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B73BB" w:rsidRPr="007B73BB" w:rsidRDefault="007B73BB" w:rsidP="007B73BB">
      <w:pPr>
        <w:shd w:val="clear" w:color="auto" w:fill="FFFFFF"/>
        <w:spacing w:before="240" w:after="240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школе на время обучения ребенка.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7B73BB" w:rsidRPr="007B73BB" w:rsidRDefault="007B73BB" w:rsidP="007B7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Требование предоставления других документов в качестве основания для приема детей в учреждение не допускается.</w:t>
      </w:r>
    </w:p>
    <w:p w:rsidR="007B73BB" w:rsidRPr="007B73BB" w:rsidRDefault="007B73BB" w:rsidP="007B7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Прием заявлений в первый класс школы для закрепленных лиц начинается </w:t>
      </w: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 февраля </w:t>
      </w: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завершается </w:t>
      </w: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30 июня текущего года.</w:t>
      </w:r>
    </w:p>
    <w:p w:rsidR="007B73BB" w:rsidRPr="007B73BB" w:rsidRDefault="007B73BB" w:rsidP="007B7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B73BB" w:rsidRPr="007B73BB" w:rsidRDefault="007B73BB" w:rsidP="007B73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возникновения образовательных отношений является распорядительный акт, поэтому з</w:t>
      </w: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ачисление в учреждение</w:t>
      </w: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приказом руководителя школы </w:t>
      </w: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3 рабочих дней после приема документов</w:t>
      </w: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3BB" w:rsidRPr="007B73BB" w:rsidRDefault="007B73BB" w:rsidP="007B7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не зарегистрированных на закрепленной территории, прием заявлений в первый класс начинается </w:t>
      </w: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июля текущего года</w:t>
      </w: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заполнения свободных мест, но </w:t>
      </w: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5 сентября</w:t>
      </w: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года.</w:t>
      </w: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о зачислении в первый класс издается позднее 3 дневного срока с момента подачи заявления.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с 1 июля.</w:t>
      </w:r>
    </w:p>
    <w:p w:rsidR="007B73BB" w:rsidRPr="007B73BB" w:rsidRDefault="007B73BB" w:rsidP="007B7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Для удобства родителей (законных представителей) детей школа вправе установить график приема документов в зависимости от адреса регистрации.</w:t>
      </w:r>
    </w:p>
    <w:p w:rsidR="007B73BB" w:rsidRPr="007B73BB" w:rsidRDefault="007B73BB" w:rsidP="007B7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7B73BB" w:rsidRPr="007B73BB" w:rsidRDefault="007B73BB" w:rsidP="007B7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3BB" w:rsidRPr="007B73BB" w:rsidRDefault="007B73BB" w:rsidP="007B73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17..При приеме в образовательную организацию заключается договор в простой письменной форме между организацией и родителями (законными представителями), в котором указаны основные характеристики образования, форма и продолжительность обучения, правила внутреннего распорядка.</w:t>
      </w:r>
    </w:p>
    <w:p w:rsidR="007B73BB" w:rsidRPr="007B73BB" w:rsidRDefault="007B73BB" w:rsidP="007B7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 ознакомления родителей</w:t>
      </w: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</w:t>
      </w: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7B73BB" w:rsidRPr="007B73BB" w:rsidRDefault="007B73BB" w:rsidP="007B7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</w:t>
      </w: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законодательством Российской Федерации.</w:t>
      </w:r>
    </w:p>
    <w:p w:rsidR="007B73BB" w:rsidRPr="007B73BB" w:rsidRDefault="007B73BB" w:rsidP="007B7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учреждения.</w:t>
      </w:r>
    </w:p>
    <w:p w:rsidR="007B73BB" w:rsidRPr="007B73BB" w:rsidRDefault="007B73BB" w:rsidP="007B7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Приказы размещаются на информационном стенде в день их издания.</w:t>
      </w:r>
    </w:p>
    <w:p w:rsidR="007B73BB" w:rsidRPr="007B73BB" w:rsidRDefault="007B73BB" w:rsidP="007B7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7B73BB" w:rsidRPr="007B73BB" w:rsidRDefault="007B73BB" w:rsidP="007B73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22.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B73BB" w:rsidRPr="007B73BB" w:rsidRDefault="007B73BB" w:rsidP="007B73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23.Получение начального общего образования в данной образовательной организации 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7B73BB" w:rsidRPr="007B73BB" w:rsidRDefault="007B73BB" w:rsidP="007B73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3BB" w:rsidRPr="007B73BB" w:rsidRDefault="007B73BB" w:rsidP="007B73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данного Порядка не ограничен.</w:t>
      </w:r>
    </w:p>
    <w:p w:rsidR="007B73BB" w:rsidRPr="007B73BB" w:rsidRDefault="007B73BB" w:rsidP="007B73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3BB" w:rsidRPr="007B73BB" w:rsidRDefault="007B73BB" w:rsidP="007B73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изменении нормативно – правовых документов, регламентирующих   деятельность   муниципальных   органов   управления    образования,   в Порядок   вносятся   изменения   в   соответствии   с   законодательством.</w:t>
      </w:r>
    </w:p>
    <w:p w:rsidR="007B73BB" w:rsidRPr="007B73BB" w:rsidRDefault="007B73BB" w:rsidP="007B73B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7B73BB" w:rsidRPr="007B73BB" w:rsidRDefault="007B73BB" w:rsidP="007B7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Примечания: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закрепленных лиц, не достигших четырнадцати лет, или находящихся под опекой, </w:t>
      </w: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местом жительства признается место жительства их законных представителей </w:t>
      </w: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родителей, усыновителей или опекунов. 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  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(по месту пребывания).   </w:t>
      </w:r>
    </w:p>
    <w:p w:rsidR="007B73BB" w:rsidRPr="007B73BB" w:rsidRDefault="007B73BB" w:rsidP="007B73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maincomments"/>
      <w:bookmarkEnd w:id="1"/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Федерации:</w:t>
      </w:r>
    </w:p>
    <w:p w:rsidR="007B73BB" w:rsidRPr="007B73BB" w:rsidRDefault="007B73BB" w:rsidP="007B73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7 февраля 2011 г. № 3–ФЗ </w:t>
      </w: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полиции»</w:t>
      </w: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46) данная льгота установлена для следующих категорий граждан:</w:t>
      </w:r>
    </w:p>
    <w:p w:rsidR="007B73BB" w:rsidRPr="007B73BB" w:rsidRDefault="007B73BB" w:rsidP="007B73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 сотрудника полиции;</w:t>
      </w:r>
    </w:p>
    <w:p w:rsidR="007B73BB" w:rsidRPr="007B73BB" w:rsidRDefault="007B73BB" w:rsidP="007B73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B73BB" w:rsidRPr="007B73BB" w:rsidRDefault="007B73BB" w:rsidP="007B73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дети сотрудника полиции, умершего вследствие заболевания, полученного в период прохождения службы в полиции;</w:t>
      </w:r>
    </w:p>
    <w:p w:rsidR="007B73BB" w:rsidRPr="007B73BB" w:rsidRDefault="007B73BB" w:rsidP="007B73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7B73BB" w:rsidRPr="007B73BB" w:rsidRDefault="007B73BB" w:rsidP="007B73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дети гражданина Федерации, умершего в течение одного года после увольнения со службы в полиции вследствие увечья или иного повреждения </w:t>
      </w: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7B73BB" w:rsidRPr="007B73BB" w:rsidRDefault="007B73BB" w:rsidP="007B73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дети, находящиеся (находившиеся) на иждивении сотрудников полиции, граждан Российской Федерации. </w:t>
      </w:r>
    </w:p>
    <w:p w:rsidR="007B73BB" w:rsidRPr="007B73BB" w:rsidRDefault="007B73BB" w:rsidP="007B73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мая 1998 г. № 76–ФЗ </w:t>
      </w:r>
      <w:r w:rsidRPr="007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статусе военнослужащих»</w:t>
      </w: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льгота установлена для следующих категорий граждан:</w:t>
      </w:r>
    </w:p>
    <w:p w:rsidR="007B73BB" w:rsidRPr="007B73BB" w:rsidRDefault="007B73BB" w:rsidP="007B73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 военнослужащих по месту жительства их семей (статья 19);</w:t>
      </w:r>
    </w:p>
    <w:p w:rsidR="007B73BB" w:rsidRPr="007B73BB" w:rsidRDefault="007B73BB" w:rsidP="007B73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7B73BB" w:rsidRPr="007B73BB" w:rsidRDefault="007B73BB" w:rsidP="007B73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3BB" w:rsidRPr="007B73BB" w:rsidRDefault="007B73BB" w:rsidP="007B73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BB" w:rsidRPr="007B73BB" w:rsidRDefault="007B73BB" w:rsidP="007B73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BB" w:rsidRPr="007B73BB" w:rsidRDefault="007B73BB" w:rsidP="007B73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BB" w:rsidRPr="007B73BB" w:rsidRDefault="007B73BB" w:rsidP="007B73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BB" w:rsidRPr="007B73BB" w:rsidRDefault="007B73BB" w:rsidP="007B73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BB" w:rsidRPr="007B73BB" w:rsidRDefault="007B73BB" w:rsidP="007B73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BB" w:rsidRPr="007B73BB" w:rsidRDefault="007B73BB" w:rsidP="007B73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BB" w:rsidRPr="007B73BB" w:rsidRDefault="007B73BB" w:rsidP="007B73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BB" w:rsidRPr="007B73BB" w:rsidRDefault="007B73BB" w:rsidP="007B73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BB" w:rsidRPr="007B73BB" w:rsidRDefault="007B73BB" w:rsidP="007B73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BB" w:rsidRPr="007B73BB" w:rsidRDefault="007B73BB" w:rsidP="007B73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BB" w:rsidRPr="007B73BB" w:rsidRDefault="007B73BB" w:rsidP="007B73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034" w:rsidRPr="007B73BB" w:rsidRDefault="00302034" w:rsidP="007B73BB">
      <w:pPr>
        <w:pStyle w:val="1"/>
        <w:spacing w:after="0" w:line="240" w:lineRule="auto"/>
        <w:jc w:val="center"/>
        <w:rPr>
          <w:b/>
          <w:color w:val="auto"/>
          <w:sz w:val="32"/>
          <w:szCs w:val="32"/>
        </w:rPr>
      </w:pPr>
    </w:p>
    <w:sectPr w:rsidR="00302034" w:rsidRPr="007B73BB" w:rsidSect="0030203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F319EA"/>
    <w:multiLevelType w:val="hybridMultilevel"/>
    <w:tmpl w:val="B54E0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678AE"/>
    <w:multiLevelType w:val="multilevel"/>
    <w:tmpl w:val="1E703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0F1B28CE"/>
    <w:multiLevelType w:val="hybridMultilevel"/>
    <w:tmpl w:val="2DDE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B7070"/>
    <w:multiLevelType w:val="multilevel"/>
    <w:tmpl w:val="88DAAF16"/>
    <w:lvl w:ilvl="0">
      <w:start w:val="1"/>
      <w:numFmt w:val="bullet"/>
      <w:lvlText w:val="●"/>
      <w:lvlJc w:val="left"/>
      <w:pPr>
        <w:ind w:left="1287" w:firstLine="92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abstractNum w:abstractNumId="5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A23C5"/>
    <w:multiLevelType w:val="hybridMultilevel"/>
    <w:tmpl w:val="E27C4C7A"/>
    <w:lvl w:ilvl="0" w:tplc="A9046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C1683"/>
    <w:multiLevelType w:val="hybridMultilevel"/>
    <w:tmpl w:val="9ED2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4529B"/>
    <w:multiLevelType w:val="multilevel"/>
    <w:tmpl w:val="9072D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1">
    <w:nsid w:val="5B144E50"/>
    <w:multiLevelType w:val="hybridMultilevel"/>
    <w:tmpl w:val="13CC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163CF1"/>
    <w:multiLevelType w:val="multilevel"/>
    <w:tmpl w:val="8488CDC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color w:val="000000"/>
      </w:rPr>
    </w:lvl>
    <w:lvl w:ilvl="1">
      <w:start w:val="1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4">
    <w:nsid w:val="730E3A12"/>
    <w:multiLevelType w:val="hybridMultilevel"/>
    <w:tmpl w:val="1C289B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7">
    <w:nsid w:val="7D115721"/>
    <w:multiLevelType w:val="hybridMultilevel"/>
    <w:tmpl w:val="BDD0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F21AE"/>
    <w:multiLevelType w:val="hybridMultilevel"/>
    <w:tmpl w:val="8D185968"/>
    <w:lvl w:ilvl="0" w:tplc="FC969A5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34"/>
    <w:rsid w:val="000049D6"/>
    <w:rsid w:val="0001746C"/>
    <w:rsid w:val="000578D8"/>
    <w:rsid w:val="00063C7E"/>
    <w:rsid w:val="000842D4"/>
    <w:rsid w:val="000976D8"/>
    <w:rsid w:val="001026B5"/>
    <w:rsid w:val="00242474"/>
    <w:rsid w:val="002655F0"/>
    <w:rsid w:val="002B2E0F"/>
    <w:rsid w:val="002B675D"/>
    <w:rsid w:val="002D4EA9"/>
    <w:rsid w:val="00302034"/>
    <w:rsid w:val="00343819"/>
    <w:rsid w:val="003862EA"/>
    <w:rsid w:val="003C392C"/>
    <w:rsid w:val="003D4BF9"/>
    <w:rsid w:val="003F1022"/>
    <w:rsid w:val="004201C6"/>
    <w:rsid w:val="0047279D"/>
    <w:rsid w:val="005B1481"/>
    <w:rsid w:val="005C2989"/>
    <w:rsid w:val="005D6CE7"/>
    <w:rsid w:val="005F76A4"/>
    <w:rsid w:val="00615197"/>
    <w:rsid w:val="0063197C"/>
    <w:rsid w:val="006F38F7"/>
    <w:rsid w:val="00737A5C"/>
    <w:rsid w:val="007B73BB"/>
    <w:rsid w:val="007D0DFE"/>
    <w:rsid w:val="00803D94"/>
    <w:rsid w:val="00816BFD"/>
    <w:rsid w:val="00841BEE"/>
    <w:rsid w:val="00865782"/>
    <w:rsid w:val="00894BF7"/>
    <w:rsid w:val="008B1EBC"/>
    <w:rsid w:val="008E42F7"/>
    <w:rsid w:val="00935083"/>
    <w:rsid w:val="00981E73"/>
    <w:rsid w:val="00994A85"/>
    <w:rsid w:val="009A1D25"/>
    <w:rsid w:val="00A03597"/>
    <w:rsid w:val="00AB6A6B"/>
    <w:rsid w:val="00AC5463"/>
    <w:rsid w:val="00C0799E"/>
    <w:rsid w:val="00D12CA3"/>
    <w:rsid w:val="00D70B46"/>
    <w:rsid w:val="00E8347A"/>
    <w:rsid w:val="00EA663D"/>
    <w:rsid w:val="00EF0131"/>
    <w:rsid w:val="00F01AAF"/>
    <w:rsid w:val="00F2778F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2034"/>
    <w:pPr>
      <w:widowControl w:val="0"/>
      <w:suppressAutoHyphens/>
      <w:spacing w:after="12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02034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5">
    <w:name w:val="Normal (Web)"/>
    <w:basedOn w:val="a"/>
    <w:unhideWhenUsed/>
    <w:rsid w:val="00841BEE"/>
    <w:pPr>
      <w:spacing w:before="40" w:after="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1BE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1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1BEE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1B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841BE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5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197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5D6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242474"/>
    <w:rPr>
      <w:b/>
      <w:bCs/>
    </w:rPr>
  </w:style>
  <w:style w:type="character" w:customStyle="1" w:styleId="ac">
    <w:name w:val="Без интервала Знак"/>
    <w:link w:val="ab"/>
    <w:uiPriority w:val="1"/>
    <w:locked/>
    <w:rsid w:val="00F27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F1022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2034"/>
    <w:pPr>
      <w:widowControl w:val="0"/>
      <w:suppressAutoHyphens/>
      <w:spacing w:after="12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02034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5">
    <w:name w:val="Normal (Web)"/>
    <w:basedOn w:val="a"/>
    <w:unhideWhenUsed/>
    <w:rsid w:val="00841BEE"/>
    <w:pPr>
      <w:spacing w:before="40" w:after="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1BE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1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1BEE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1B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841BE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5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197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5D6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242474"/>
    <w:rPr>
      <w:b/>
      <w:bCs/>
    </w:rPr>
  </w:style>
  <w:style w:type="character" w:customStyle="1" w:styleId="ac">
    <w:name w:val="Без интервала Знак"/>
    <w:link w:val="ab"/>
    <w:uiPriority w:val="1"/>
    <w:locked/>
    <w:rsid w:val="00F27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F1022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2</cp:revision>
  <cp:lastPrinted>2015-11-19T07:27:00Z</cp:lastPrinted>
  <dcterms:created xsi:type="dcterms:W3CDTF">2015-11-23T14:22:00Z</dcterms:created>
  <dcterms:modified xsi:type="dcterms:W3CDTF">2015-11-23T14:22:00Z</dcterms:modified>
</cp:coreProperties>
</file>