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data1.xml" ContentType="application/vnd.openxmlformats-officedocument.drawingml.diagramData+xml"/>
  <Default Extension="wmf" ContentType="image/x-w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eastAsia="Times New Roman" w:hAnsi="Times New Roman" w:cs="Times New Roman"/>
          <w:b/>
          <w:color w:val="000000"/>
          <w:sz w:val="28"/>
          <w:szCs w:val="28"/>
        </w:rPr>
      </w:pPr>
    </w:p>
    <w:tbl>
      <w:tblPr>
        <w:tblW w:w="10618" w:type="dxa"/>
        <w:jc w:val="center"/>
        <w:tblLook w:val="0000"/>
      </w:tblPr>
      <w:tblGrid>
        <w:gridCol w:w="6508"/>
        <w:gridCol w:w="4110"/>
      </w:tblGrid>
      <w:tr w:rsidR="007C526C" w:rsidRPr="007C526C" w:rsidTr="004B1BB1">
        <w:trPr>
          <w:trHeight w:val="1620"/>
          <w:jc w:val="center"/>
        </w:trPr>
        <w:tc>
          <w:tcPr>
            <w:tcW w:w="6508" w:type="dxa"/>
          </w:tcPr>
          <w:p w:rsidR="007C526C" w:rsidRPr="007C526C" w:rsidRDefault="007C526C" w:rsidP="00521597">
            <w:pPr>
              <w:widowControl w:val="0"/>
              <w:autoSpaceDE w:val="0"/>
              <w:autoSpaceDN w:val="0"/>
              <w:adjustRightInd w:val="0"/>
              <w:spacing w:after="0" w:line="240" w:lineRule="auto"/>
              <w:ind w:left="-537" w:right="52" w:firstLine="969"/>
              <w:jc w:val="both"/>
              <w:rPr>
                <w:rFonts w:ascii="Times New Roman" w:eastAsiaTheme="minorEastAsia" w:hAnsi="Times New Roman" w:cstheme="minorBidi"/>
                <w:b/>
                <w:bCs/>
                <w:sz w:val="24"/>
                <w:szCs w:val="24"/>
              </w:rPr>
            </w:pPr>
            <w:r w:rsidRPr="007C526C">
              <w:rPr>
                <w:rFonts w:ascii="Times New Roman" w:eastAsiaTheme="minorEastAsia" w:hAnsi="Times New Roman" w:cstheme="minorBidi"/>
                <w:b/>
                <w:bCs/>
                <w:sz w:val="24"/>
                <w:szCs w:val="24"/>
              </w:rPr>
              <w:t xml:space="preserve">ПРИНЯТА  </w:t>
            </w:r>
          </w:p>
          <w:p w:rsidR="007C526C" w:rsidRPr="007C526C" w:rsidRDefault="007C526C" w:rsidP="00521597">
            <w:pPr>
              <w:widowControl w:val="0"/>
              <w:autoSpaceDE w:val="0"/>
              <w:autoSpaceDN w:val="0"/>
              <w:adjustRightInd w:val="0"/>
              <w:spacing w:after="0" w:line="240" w:lineRule="auto"/>
              <w:ind w:left="432" w:right="52"/>
              <w:jc w:val="both"/>
              <w:rPr>
                <w:rFonts w:ascii="Times New Roman" w:eastAsiaTheme="minorEastAsia" w:hAnsi="Times New Roman" w:cstheme="minorBidi"/>
                <w:b/>
                <w:bCs/>
                <w:sz w:val="24"/>
                <w:szCs w:val="24"/>
              </w:rPr>
            </w:pPr>
            <w:r w:rsidRPr="007C526C">
              <w:rPr>
                <w:rFonts w:ascii="Times New Roman" w:eastAsiaTheme="minorEastAsia" w:hAnsi="Times New Roman" w:cstheme="minorBidi"/>
                <w:b/>
                <w:bCs/>
                <w:sz w:val="24"/>
                <w:szCs w:val="24"/>
              </w:rPr>
              <w:t>Педагогическим   советом</w:t>
            </w:r>
          </w:p>
          <w:p w:rsidR="007C526C" w:rsidRPr="007C526C" w:rsidRDefault="007C526C" w:rsidP="00521597">
            <w:pPr>
              <w:widowControl w:val="0"/>
              <w:autoSpaceDE w:val="0"/>
              <w:autoSpaceDN w:val="0"/>
              <w:adjustRightInd w:val="0"/>
              <w:spacing w:after="0" w:line="240" w:lineRule="auto"/>
              <w:ind w:left="432" w:right="52"/>
              <w:jc w:val="both"/>
              <w:rPr>
                <w:rFonts w:ascii="Times New Roman" w:eastAsiaTheme="minorEastAsia" w:hAnsi="Times New Roman" w:cstheme="minorBidi"/>
                <w:b/>
                <w:bCs/>
                <w:sz w:val="24"/>
                <w:szCs w:val="24"/>
              </w:rPr>
            </w:pPr>
            <w:r w:rsidRPr="007C526C">
              <w:rPr>
                <w:rFonts w:ascii="Times New Roman" w:eastAsiaTheme="minorEastAsia" w:hAnsi="Times New Roman" w:cstheme="minorBidi"/>
                <w:b/>
                <w:bCs/>
                <w:sz w:val="24"/>
                <w:szCs w:val="24"/>
              </w:rPr>
              <w:t xml:space="preserve">МБОУ «Школа № 64» </w:t>
            </w:r>
          </w:p>
          <w:p w:rsidR="007C526C" w:rsidRPr="007C526C" w:rsidRDefault="007C526C" w:rsidP="00521597">
            <w:pPr>
              <w:widowControl w:val="0"/>
              <w:autoSpaceDE w:val="0"/>
              <w:autoSpaceDN w:val="0"/>
              <w:adjustRightInd w:val="0"/>
              <w:spacing w:after="0" w:line="240" w:lineRule="auto"/>
              <w:ind w:left="432" w:right="52"/>
              <w:jc w:val="both"/>
              <w:rPr>
                <w:rFonts w:ascii="Times New Roman" w:eastAsiaTheme="minorEastAsia" w:hAnsi="Times New Roman" w:cstheme="minorBidi"/>
                <w:b/>
                <w:bCs/>
                <w:sz w:val="24"/>
                <w:szCs w:val="24"/>
              </w:rPr>
            </w:pPr>
            <w:r w:rsidRPr="007C526C">
              <w:rPr>
                <w:rFonts w:ascii="Times New Roman" w:eastAsiaTheme="minorEastAsia" w:hAnsi="Times New Roman" w:cstheme="minorBidi"/>
                <w:b/>
                <w:bCs/>
                <w:sz w:val="24"/>
                <w:szCs w:val="24"/>
              </w:rPr>
              <w:t>Протокол № 1</w:t>
            </w:r>
          </w:p>
          <w:p w:rsidR="007C526C" w:rsidRPr="007C526C" w:rsidRDefault="00511BE4" w:rsidP="00521597">
            <w:pPr>
              <w:widowControl w:val="0"/>
              <w:autoSpaceDE w:val="0"/>
              <w:autoSpaceDN w:val="0"/>
              <w:adjustRightInd w:val="0"/>
              <w:spacing w:after="0" w:line="240" w:lineRule="auto"/>
              <w:ind w:left="432" w:right="52"/>
              <w:jc w:val="both"/>
              <w:rPr>
                <w:rFonts w:ascii="Times New Roman" w:eastAsiaTheme="minorEastAsia" w:hAnsi="Times New Roman" w:cstheme="minorBidi"/>
                <w:b/>
                <w:bCs/>
                <w:sz w:val="24"/>
                <w:szCs w:val="24"/>
              </w:rPr>
            </w:pPr>
            <w:r>
              <w:rPr>
                <w:rFonts w:ascii="Times New Roman" w:eastAsiaTheme="minorEastAsia" w:hAnsi="Times New Roman" w:cstheme="minorBidi"/>
                <w:b/>
                <w:bCs/>
                <w:sz w:val="24"/>
                <w:szCs w:val="24"/>
              </w:rPr>
              <w:t>от «31»  августа  2020</w:t>
            </w:r>
            <w:r w:rsidR="007C526C" w:rsidRPr="007C526C">
              <w:rPr>
                <w:rFonts w:ascii="Times New Roman" w:eastAsiaTheme="minorEastAsia" w:hAnsi="Times New Roman" w:cstheme="minorBidi"/>
                <w:b/>
                <w:bCs/>
                <w:sz w:val="24"/>
                <w:szCs w:val="24"/>
              </w:rPr>
              <w:t>г.</w:t>
            </w:r>
          </w:p>
        </w:tc>
        <w:tc>
          <w:tcPr>
            <w:tcW w:w="4110" w:type="dxa"/>
          </w:tcPr>
          <w:p w:rsidR="007C526C" w:rsidRPr="007C526C" w:rsidRDefault="007C526C" w:rsidP="00521597">
            <w:pPr>
              <w:widowControl w:val="0"/>
              <w:autoSpaceDE w:val="0"/>
              <w:autoSpaceDN w:val="0"/>
              <w:adjustRightInd w:val="0"/>
              <w:spacing w:after="0" w:line="240" w:lineRule="auto"/>
              <w:ind w:left="-236" w:right="52" w:firstLine="236"/>
              <w:jc w:val="both"/>
              <w:rPr>
                <w:rFonts w:ascii="Times New Roman" w:eastAsiaTheme="minorEastAsia" w:hAnsi="Times New Roman" w:cstheme="minorBidi"/>
                <w:b/>
                <w:bCs/>
                <w:sz w:val="24"/>
                <w:szCs w:val="24"/>
              </w:rPr>
            </w:pPr>
            <w:r w:rsidRPr="007C526C">
              <w:rPr>
                <w:rFonts w:ascii="Times New Roman" w:eastAsiaTheme="minorEastAsia" w:hAnsi="Times New Roman" w:cstheme="minorBidi"/>
                <w:b/>
                <w:bCs/>
                <w:noProof/>
                <w:sz w:val="24"/>
                <w:szCs w:val="24"/>
              </w:rPr>
              <w:drawing>
                <wp:inline distT="0" distB="0" distL="0" distR="0">
                  <wp:extent cx="2189112" cy="1542197"/>
                  <wp:effectExtent l="19050" t="0" r="1638"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195781" cy="1546895"/>
                          </a:xfrm>
                          <a:prstGeom prst="rect">
                            <a:avLst/>
                          </a:prstGeom>
                          <a:noFill/>
                          <a:ln w="9525">
                            <a:noFill/>
                            <a:miter lim="800000"/>
                            <a:headEnd/>
                            <a:tailEnd/>
                          </a:ln>
                        </pic:spPr>
                      </pic:pic>
                    </a:graphicData>
                  </a:graphic>
                </wp:inline>
              </w:drawing>
            </w:r>
          </w:p>
        </w:tc>
      </w:tr>
    </w:tbl>
    <w:p w:rsidR="00CA1760" w:rsidRPr="00A96C6E" w:rsidRDefault="00CA1760" w:rsidP="00521597">
      <w:pPr>
        <w:pBdr>
          <w:top w:val="nil"/>
          <w:left w:val="nil"/>
          <w:bottom w:val="nil"/>
          <w:right w:val="nil"/>
          <w:between w:val="nil"/>
        </w:pBdr>
        <w:tabs>
          <w:tab w:val="right" w:pos="9356"/>
        </w:tabs>
        <w:spacing w:after="0" w:line="240" w:lineRule="auto"/>
        <w:ind w:right="-285" w:hanging="426"/>
        <w:jc w:val="right"/>
        <w:rPr>
          <w:rFonts w:ascii="Times New Roman" w:eastAsia="Times New Roman" w:hAnsi="Times New Roman" w:cs="Times New Roman"/>
          <w:b/>
          <w:color w:val="000000"/>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eastAsia="Times New Roman" w:hAnsi="Times New Roman" w:cs="Times New Roman"/>
          <w:b/>
          <w:color w:val="000000"/>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eastAsia="Times New Roman" w:hAnsi="Times New Roman" w:cs="Times New Roman"/>
          <w:b/>
          <w:color w:val="000000"/>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eastAsia="Times New Roman" w:hAnsi="Times New Roman" w:cs="Times New Roman"/>
          <w:b/>
          <w:color w:val="000000"/>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eastAsia="Times New Roman" w:hAnsi="Times New Roman" w:cs="Times New Roman"/>
          <w:b/>
          <w:color w:val="000000"/>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eastAsia="Times New Roman" w:hAnsi="Times New Roman" w:cs="Times New Roman"/>
          <w:b/>
          <w:color w:val="000000"/>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eastAsia="Times New Roman" w:hAnsi="Times New Roman" w:cs="Times New Roman"/>
          <w:b/>
          <w:color w:val="000000"/>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eastAsia="Times New Roman" w:hAnsi="Times New Roman" w:cs="Times New Roman"/>
          <w:b/>
          <w:color w:val="000000"/>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eastAsia="Times New Roman" w:hAnsi="Times New Roman" w:cs="Times New Roman"/>
          <w:b/>
          <w:color w:val="000000"/>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center"/>
        <w:rPr>
          <w:rFonts w:ascii="Times New Roman" w:eastAsia="Times New Roman" w:hAnsi="Times New Roman" w:cs="Times New Roman"/>
          <w:b/>
          <w:color w:val="000000"/>
          <w:sz w:val="28"/>
          <w:szCs w:val="28"/>
        </w:rPr>
      </w:pPr>
      <w:r w:rsidRPr="00A96C6E">
        <w:rPr>
          <w:rFonts w:ascii="Times New Roman" w:eastAsia="Times New Roman" w:hAnsi="Times New Roman" w:cs="Times New Roman"/>
          <w:b/>
          <w:color w:val="000000"/>
          <w:sz w:val="28"/>
          <w:szCs w:val="28"/>
        </w:rPr>
        <w:t>АДАПТИРОВАННАЯ</w:t>
      </w: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center"/>
        <w:rPr>
          <w:rFonts w:ascii="Times New Roman" w:eastAsia="Times New Roman" w:hAnsi="Times New Roman" w:cs="Times New Roman"/>
          <w:b/>
          <w:color w:val="000000"/>
          <w:sz w:val="28"/>
          <w:szCs w:val="28"/>
        </w:rPr>
      </w:pPr>
      <w:r w:rsidRPr="00A96C6E">
        <w:rPr>
          <w:rFonts w:ascii="Times New Roman" w:eastAsia="Times New Roman" w:hAnsi="Times New Roman" w:cs="Times New Roman"/>
          <w:b/>
          <w:color w:val="000000"/>
          <w:sz w:val="28"/>
          <w:szCs w:val="28"/>
        </w:rPr>
        <w:t>ОСНОВНАЯ ОБРАЗОВАТЕЛЬНАЯ ПРОГРАММА</w:t>
      </w: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center"/>
        <w:rPr>
          <w:rFonts w:ascii="Times New Roman" w:eastAsia="Times New Roman" w:hAnsi="Times New Roman" w:cs="Times New Roman"/>
          <w:b/>
          <w:color w:val="000000"/>
          <w:sz w:val="28"/>
          <w:szCs w:val="28"/>
        </w:rPr>
      </w:pPr>
      <w:r w:rsidRPr="00A96C6E">
        <w:rPr>
          <w:rFonts w:ascii="Times New Roman" w:eastAsia="Times New Roman" w:hAnsi="Times New Roman" w:cs="Times New Roman"/>
          <w:b/>
          <w:color w:val="000000"/>
          <w:sz w:val="28"/>
          <w:szCs w:val="28"/>
        </w:rPr>
        <w:t>ОСНОВНОГО ОБЩЕГО ОБРАЗОВАНИЯ ОБУЧАЮЩИХСЯ</w:t>
      </w: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center"/>
        <w:rPr>
          <w:rFonts w:ascii="Times New Roman" w:eastAsia="Times New Roman" w:hAnsi="Times New Roman" w:cs="Times New Roman"/>
          <w:b/>
          <w:color w:val="000000"/>
          <w:sz w:val="28"/>
          <w:szCs w:val="28"/>
        </w:rPr>
      </w:pPr>
      <w:r w:rsidRPr="00A96C6E">
        <w:rPr>
          <w:rFonts w:ascii="Times New Roman" w:eastAsia="Times New Roman" w:hAnsi="Times New Roman" w:cs="Times New Roman"/>
          <w:b/>
          <w:color w:val="000000"/>
          <w:sz w:val="28"/>
          <w:szCs w:val="28"/>
        </w:rPr>
        <w:t>С РАССТРОЙСТВАМИ АУТИСТИЧЕСКОГО СПЕКТРА</w:t>
      </w:r>
    </w:p>
    <w:p w:rsidR="00A461B8" w:rsidRPr="00A461B8" w:rsidRDefault="007345AC" w:rsidP="00521597">
      <w:pPr>
        <w:widowControl w:val="0"/>
        <w:autoSpaceDE w:val="0"/>
        <w:autoSpaceDN w:val="0"/>
        <w:adjustRightInd w:val="0"/>
        <w:spacing w:after="0" w:line="240" w:lineRule="auto"/>
        <w:ind w:left="-537" w:right="141" w:hanging="30"/>
        <w:jc w:val="center"/>
        <w:rPr>
          <w:rFonts w:ascii="Times New Roman" w:eastAsiaTheme="minorEastAsia" w:hAnsi="Times New Roman" w:cstheme="minorBidi"/>
          <w:b/>
          <w:caps/>
          <w:sz w:val="28"/>
          <w:szCs w:val="28"/>
        </w:rPr>
      </w:pPr>
      <w:r>
        <w:rPr>
          <w:rFonts w:ascii="Times New Roman" w:eastAsiaTheme="minorEastAsia" w:hAnsi="Times New Roman" w:cstheme="minorBidi"/>
          <w:b/>
          <w:caps/>
          <w:sz w:val="28"/>
          <w:szCs w:val="28"/>
        </w:rPr>
        <w:t xml:space="preserve">                          </w:t>
      </w:r>
      <w:r w:rsidR="00A461B8" w:rsidRPr="00A461B8">
        <w:rPr>
          <w:rFonts w:ascii="Times New Roman" w:eastAsiaTheme="minorEastAsia" w:hAnsi="Times New Roman" w:cstheme="minorBidi"/>
          <w:b/>
          <w:caps/>
          <w:sz w:val="28"/>
          <w:szCs w:val="28"/>
        </w:rPr>
        <w:t>муниципального БЮДЖЕТНОГО</w:t>
      </w:r>
    </w:p>
    <w:p w:rsidR="00A461B8" w:rsidRPr="00A461B8" w:rsidRDefault="007345AC" w:rsidP="00521597">
      <w:pPr>
        <w:widowControl w:val="0"/>
        <w:autoSpaceDE w:val="0"/>
        <w:autoSpaceDN w:val="0"/>
        <w:adjustRightInd w:val="0"/>
        <w:spacing w:after="0" w:line="240" w:lineRule="auto"/>
        <w:ind w:left="-537" w:right="141" w:hanging="30"/>
        <w:jc w:val="center"/>
        <w:rPr>
          <w:rFonts w:ascii="Times New Roman" w:eastAsiaTheme="minorEastAsia" w:hAnsi="Times New Roman" w:cstheme="minorBidi"/>
          <w:b/>
          <w:caps/>
          <w:sz w:val="28"/>
          <w:szCs w:val="28"/>
        </w:rPr>
      </w:pPr>
      <w:r>
        <w:rPr>
          <w:rFonts w:ascii="Times New Roman" w:eastAsiaTheme="minorEastAsia" w:hAnsi="Times New Roman" w:cstheme="minorBidi"/>
          <w:b/>
          <w:caps/>
          <w:sz w:val="28"/>
          <w:szCs w:val="28"/>
        </w:rPr>
        <w:t xml:space="preserve">                        </w:t>
      </w:r>
      <w:r w:rsidR="00A461B8" w:rsidRPr="00A461B8">
        <w:rPr>
          <w:rFonts w:ascii="Times New Roman" w:eastAsiaTheme="minorEastAsia" w:hAnsi="Times New Roman" w:cstheme="minorBidi"/>
          <w:b/>
          <w:caps/>
          <w:sz w:val="28"/>
          <w:szCs w:val="28"/>
        </w:rPr>
        <w:t>общеобразовательного учреждения</w:t>
      </w:r>
    </w:p>
    <w:p w:rsidR="00A461B8" w:rsidRPr="00A461B8" w:rsidRDefault="007345AC" w:rsidP="00521597">
      <w:pPr>
        <w:widowControl w:val="0"/>
        <w:autoSpaceDE w:val="0"/>
        <w:autoSpaceDN w:val="0"/>
        <w:adjustRightInd w:val="0"/>
        <w:spacing w:after="0" w:line="240" w:lineRule="auto"/>
        <w:ind w:left="-537" w:right="141" w:hanging="30"/>
        <w:jc w:val="center"/>
        <w:rPr>
          <w:rFonts w:ascii="Times New Roman" w:eastAsiaTheme="minorEastAsia" w:hAnsi="Times New Roman" w:cstheme="minorBidi"/>
          <w:b/>
          <w:caps/>
          <w:sz w:val="28"/>
          <w:szCs w:val="28"/>
        </w:rPr>
      </w:pPr>
      <w:r>
        <w:rPr>
          <w:rFonts w:ascii="Times New Roman" w:eastAsiaTheme="minorEastAsia" w:hAnsi="Times New Roman" w:cstheme="minorBidi"/>
          <w:b/>
          <w:caps/>
          <w:sz w:val="28"/>
          <w:szCs w:val="28"/>
        </w:rPr>
        <w:t xml:space="preserve">                   </w:t>
      </w:r>
      <w:r w:rsidR="00A461B8" w:rsidRPr="00A461B8">
        <w:rPr>
          <w:rFonts w:ascii="Times New Roman" w:eastAsiaTheme="minorEastAsia" w:hAnsi="Times New Roman" w:cstheme="minorBidi"/>
          <w:b/>
          <w:caps/>
          <w:sz w:val="28"/>
          <w:szCs w:val="28"/>
        </w:rPr>
        <w:t>ГОРОДА РОСТОВА-НА-ДОНУ</w:t>
      </w:r>
    </w:p>
    <w:p w:rsidR="00A461B8" w:rsidRPr="00A461B8" w:rsidRDefault="007345AC" w:rsidP="00521597">
      <w:pPr>
        <w:widowControl w:val="0"/>
        <w:autoSpaceDE w:val="0"/>
        <w:autoSpaceDN w:val="0"/>
        <w:adjustRightInd w:val="0"/>
        <w:spacing w:after="0" w:line="240" w:lineRule="auto"/>
        <w:ind w:left="-537" w:right="141" w:hanging="30"/>
        <w:jc w:val="center"/>
        <w:rPr>
          <w:rFonts w:ascii="Times New Roman" w:eastAsiaTheme="minorEastAsia" w:hAnsi="Times New Roman" w:cstheme="minorBidi"/>
          <w:b/>
          <w:caps/>
          <w:sz w:val="28"/>
          <w:szCs w:val="28"/>
        </w:rPr>
      </w:pPr>
      <w:r>
        <w:rPr>
          <w:rFonts w:ascii="Times New Roman" w:eastAsiaTheme="minorEastAsia" w:hAnsi="Times New Roman" w:cstheme="minorBidi"/>
          <w:b/>
          <w:caps/>
          <w:sz w:val="28"/>
          <w:szCs w:val="28"/>
        </w:rPr>
        <w:t xml:space="preserve">                           </w:t>
      </w:r>
      <w:r w:rsidR="00A461B8" w:rsidRPr="00A461B8">
        <w:rPr>
          <w:rFonts w:ascii="Times New Roman" w:eastAsiaTheme="minorEastAsia" w:hAnsi="Times New Roman" w:cstheme="minorBidi"/>
          <w:b/>
          <w:caps/>
          <w:sz w:val="28"/>
          <w:szCs w:val="28"/>
        </w:rPr>
        <w:t>«ШКОЛА № 64»</w:t>
      </w: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hAnsi="Times New Roman" w:cs="Times New Roman"/>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hAnsi="Times New Roman" w:cs="Times New Roman"/>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hAnsi="Times New Roman" w:cs="Times New Roman"/>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hAnsi="Times New Roman" w:cs="Times New Roman"/>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hAnsi="Times New Roman" w:cs="Times New Roman"/>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hAnsi="Times New Roman" w:cs="Times New Roman"/>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hAnsi="Times New Roman" w:cs="Times New Roman"/>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hAnsi="Times New Roman" w:cs="Times New Roman"/>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hAnsi="Times New Roman" w:cs="Times New Roman"/>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hAnsi="Times New Roman" w:cs="Times New Roman"/>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hAnsi="Times New Roman" w:cs="Times New Roman"/>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hAnsi="Times New Roman" w:cs="Times New Roman"/>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hAnsi="Times New Roman" w:cs="Times New Roman"/>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hAnsi="Times New Roman" w:cs="Times New Roman"/>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hAnsi="Times New Roman" w:cs="Times New Roman"/>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hAnsi="Times New Roman" w:cs="Times New Roman"/>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hAnsi="Times New Roman" w:cs="Times New Roman"/>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hAnsi="Times New Roman" w:cs="Times New Roman"/>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hAnsi="Times New Roman" w:cs="Times New Roman"/>
          <w:sz w:val="28"/>
          <w:szCs w:val="28"/>
        </w:rPr>
      </w:pPr>
    </w:p>
    <w:p w:rsidR="00CA1760" w:rsidRPr="00A96C6E" w:rsidRDefault="00CA1760" w:rsidP="00521597">
      <w:pPr>
        <w:pBdr>
          <w:top w:val="nil"/>
          <w:left w:val="nil"/>
          <w:bottom w:val="nil"/>
          <w:right w:val="nil"/>
          <w:between w:val="nil"/>
        </w:pBdr>
        <w:tabs>
          <w:tab w:val="right" w:pos="9356"/>
        </w:tabs>
        <w:spacing w:after="0" w:line="240" w:lineRule="auto"/>
        <w:ind w:left="993" w:right="-285" w:hanging="426"/>
        <w:jc w:val="right"/>
        <w:rPr>
          <w:rFonts w:ascii="Times New Roman" w:hAnsi="Times New Roman" w:cs="Times New Roman"/>
          <w:sz w:val="28"/>
          <w:szCs w:val="28"/>
        </w:rPr>
      </w:pPr>
    </w:p>
    <w:p w:rsidR="00DA460C" w:rsidRPr="00A461B8" w:rsidRDefault="00DA460C" w:rsidP="00521597">
      <w:pPr>
        <w:pBdr>
          <w:top w:val="nil"/>
          <w:left w:val="nil"/>
          <w:bottom w:val="nil"/>
          <w:right w:val="nil"/>
          <w:between w:val="nil"/>
        </w:pBdr>
        <w:tabs>
          <w:tab w:val="right" w:pos="9356"/>
        </w:tabs>
        <w:spacing w:after="0" w:line="240" w:lineRule="auto"/>
        <w:ind w:right="-285"/>
        <w:rPr>
          <w:rFonts w:ascii="Times New Roman" w:eastAsia="Times New Roman" w:hAnsi="Times New Roman" w:cs="Times New Roman"/>
          <w:b/>
          <w:color w:val="000000"/>
          <w:sz w:val="28"/>
          <w:szCs w:val="28"/>
        </w:rPr>
      </w:pPr>
      <w:bookmarkStart w:id="0" w:name="_gjdgxs" w:colFirst="0" w:colLast="0"/>
      <w:bookmarkStart w:id="1" w:name="_Toc56193014"/>
      <w:bookmarkStart w:id="2" w:name="_Toc56208608"/>
      <w:bookmarkStart w:id="3" w:name="_Toc467858730"/>
      <w:bookmarkEnd w:id="0"/>
      <w:r w:rsidRPr="00DA460C">
        <w:rPr>
          <w:rFonts w:ascii="Times New Roman" w:hAnsi="Times New Roman" w:cs="Times New Roman"/>
          <w:b/>
          <w:sz w:val="28"/>
          <w:szCs w:val="28"/>
          <w:lang w:eastAsia="en-US"/>
        </w:rPr>
        <w:t>Содержание</w:t>
      </w:r>
    </w:p>
    <w:p w:rsidR="00DA460C" w:rsidRPr="00DA460C" w:rsidRDefault="00DA460C" w:rsidP="00521597">
      <w:pPr>
        <w:tabs>
          <w:tab w:val="right" w:leader="dot" w:pos="9356"/>
        </w:tabs>
        <w:spacing w:after="0" w:line="240" w:lineRule="auto"/>
        <w:ind w:left="-537" w:right="-285" w:hanging="426"/>
        <w:rPr>
          <w:rFonts w:ascii="Times New Roman" w:hAnsi="Times New Roman" w:cs="Times New Roman"/>
          <w:b/>
          <w:sz w:val="28"/>
          <w:szCs w:val="28"/>
          <w:lang w:eastAsia="en-US"/>
        </w:rPr>
      </w:pPr>
    </w:p>
    <w:p w:rsidR="00DA460C" w:rsidRPr="00DA460C" w:rsidRDefault="00DA460C" w:rsidP="00435756">
      <w:pPr>
        <w:pStyle w:val="afe"/>
        <w:ind w:left="-142" w:right="-285" w:hanging="426"/>
        <w:rPr>
          <w:rFonts w:ascii="Times New Roman" w:hAnsi="Times New Roman"/>
          <w:sz w:val="24"/>
          <w:szCs w:val="24"/>
        </w:rPr>
      </w:pPr>
      <w:r w:rsidRPr="005133F2">
        <w:rPr>
          <w:rFonts w:ascii="Times New Roman" w:hAnsi="Times New Roman"/>
          <w:b/>
          <w:sz w:val="24"/>
          <w:szCs w:val="24"/>
        </w:rPr>
        <w:t xml:space="preserve">1. Целевой раздел примерной адаптированной основной образовательной программы </w:t>
      </w:r>
      <w:r w:rsidR="005133F2" w:rsidRPr="005D5F0E">
        <w:rPr>
          <w:rFonts w:ascii="Times New Roman" w:hAnsi="Times New Roman"/>
          <w:b/>
          <w:sz w:val="24"/>
          <w:szCs w:val="24"/>
        </w:rPr>
        <w:t>ООО</w:t>
      </w:r>
      <w:r w:rsidR="005133F2">
        <w:rPr>
          <w:rFonts w:ascii="Times New Roman" w:hAnsi="Times New Roman"/>
          <w:b/>
          <w:sz w:val="24"/>
          <w:szCs w:val="24"/>
        </w:rPr>
        <w:t xml:space="preserve">с расстройствами аутистического </w:t>
      </w:r>
      <w:r w:rsidRPr="005133F2">
        <w:rPr>
          <w:rFonts w:ascii="Times New Roman" w:hAnsi="Times New Roman"/>
          <w:b/>
          <w:sz w:val="24"/>
          <w:szCs w:val="24"/>
        </w:rPr>
        <w:t>спектра</w:t>
      </w:r>
      <w:r w:rsidR="005133F2">
        <w:rPr>
          <w:rFonts w:ascii="Times New Roman" w:hAnsi="Times New Roman"/>
          <w:b/>
          <w:sz w:val="24"/>
          <w:szCs w:val="24"/>
        </w:rPr>
        <w:t>………………………………………</w:t>
      </w:r>
      <w:r w:rsidR="002312E5">
        <w:rPr>
          <w:rFonts w:ascii="Times New Roman" w:hAnsi="Times New Roman"/>
          <w:b/>
          <w:sz w:val="24"/>
          <w:szCs w:val="24"/>
        </w:rPr>
        <w:t>4</w:t>
      </w:r>
    </w:p>
    <w:p w:rsidR="00DA460C" w:rsidRPr="00DA460C" w:rsidRDefault="005133F2" w:rsidP="00435756">
      <w:pPr>
        <w:pStyle w:val="afe"/>
        <w:ind w:left="-142" w:right="-285" w:hanging="426"/>
        <w:rPr>
          <w:rFonts w:ascii="Times New Roman" w:hAnsi="Times New Roman"/>
          <w:sz w:val="24"/>
          <w:szCs w:val="24"/>
        </w:rPr>
      </w:pPr>
      <w:r>
        <w:rPr>
          <w:rFonts w:ascii="Times New Roman" w:hAnsi="Times New Roman"/>
          <w:sz w:val="24"/>
          <w:szCs w:val="24"/>
        </w:rPr>
        <w:t>1.1. Пояснительная записка……………………………………………………………………..</w:t>
      </w:r>
      <w:r w:rsidR="002312E5">
        <w:rPr>
          <w:rFonts w:ascii="Times New Roman" w:hAnsi="Times New Roman"/>
          <w:sz w:val="24"/>
          <w:szCs w:val="24"/>
        </w:rPr>
        <w:t>4</w:t>
      </w:r>
    </w:p>
    <w:p w:rsidR="00DA460C" w:rsidRPr="00DA460C" w:rsidRDefault="005133F2" w:rsidP="00435756">
      <w:pPr>
        <w:pStyle w:val="afe"/>
        <w:ind w:left="-142" w:right="-285" w:hanging="426"/>
        <w:rPr>
          <w:rFonts w:ascii="Times New Roman" w:hAnsi="Times New Roman"/>
          <w:sz w:val="24"/>
          <w:szCs w:val="24"/>
        </w:rPr>
      </w:pPr>
      <w:r>
        <w:rPr>
          <w:rFonts w:ascii="Times New Roman" w:hAnsi="Times New Roman"/>
          <w:sz w:val="24"/>
          <w:szCs w:val="24"/>
        </w:rPr>
        <w:t>1.1.1</w:t>
      </w:r>
      <w:r w:rsidR="00DA460C" w:rsidRPr="00DA460C">
        <w:rPr>
          <w:rFonts w:ascii="Times New Roman" w:hAnsi="Times New Roman"/>
          <w:sz w:val="24"/>
          <w:szCs w:val="24"/>
        </w:rPr>
        <w:t xml:space="preserve">. Цели и задачи реализации адаптированной основной образовательной программы </w:t>
      </w:r>
      <w:r w:rsidRPr="005133F2">
        <w:rPr>
          <w:rFonts w:ascii="Times New Roman" w:hAnsi="Times New Roman"/>
          <w:sz w:val="24"/>
          <w:szCs w:val="24"/>
        </w:rPr>
        <w:t>ООО</w:t>
      </w:r>
      <w:r w:rsidR="00DA460C" w:rsidRPr="00DA460C">
        <w:rPr>
          <w:rFonts w:ascii="Times New Roman" w:hAnsi="Times New Roman"/>
          <w:sz w:val="24"/>
          <w:szCs w:val="24"/>
        </w:rPr>
        <w:t>обучающихся с расстро</w:t>
      </w:r>
      <w:r>
        <w:rPr>
          <w:rFonts w:ascii="Times New Roman" w:hAnsi="Times New Roman"/>
          <w:sz w:val="24"/>
          <w:szCs w:val="24"/>
        </w:rPr>
        <w:t>йствами аутистического спектра……………………………….</w:t>
      </w:r>
      <w:r w:rsidR="002312E5">
        <w:rPr>
          <w:rFonts w:ascii="Times New Roman" w:hAnsi="Times New Roman"/>
          <w:sz w:val="24"/>
          <w:szCs w:val="24"/>
        </w:rPr>
        <w:t>4</w:t>
      </w:r>
    </w:p>
    <w:p w:rsidR="00DA460C" w:rsidRPr="00DA460C" w:rsidRDefault="005133F2" w:rsidP="00435756">
      <w:pPr>
        <w:pStyle w:val="afe"/>
        <w:ind w:left="-142" w:right="-285" w:hanging="426"/>
        <w:rPr>
          <w:rFonts w:ascii="Times New Roman" w:hAnsi="Times New Roman"/>
          <w:sz w:val="24"/>
          <w:szCs w:val="24"/>
        </w:rPr>
      </w:pPr>
      <w:r>
        <w:rPr>
          <w:rFonts w:ascii="Times New Roman" w:hAnsi="Times New Roman"/>
          <w:sz w:val="24"/>
          <w:szCs w:val="24"/>
        </w:rPr>
        <w:t>1.1.2</w:t>
      </w:r>
      <w:r w:rsidR="00DA460C" w:rsidRPr="00DA460C">
        <w:rPr>
          <w:rFonts w:ascii="Times New Roman" w:hAnsi="Times New Roman"/>
          <w:sz w:val="24"/>
          <w:szCs w:val="24"/>
        </w:rPr>
        <w:t>. Принципы и подходы к формированию адаптированной образовательной программы основного общего</w:t>
      </w:r>
      <w:r>
        <w:rPr>
          <w:rFonts w:ascii="Times New Roman" w:hAnsi="Times New Roman"/>
          <w:sz w:val="24"/>
          <w:szCs w:val="24"/>
        </w:rPr>
        <w:t xml:space="preserve"> образования о</w:t>
      </w:r>
      <w:r w:rsidR="002312E5">
        <w:rPr>
          <w:rFonts w:ascii="Times New Roman" w:hAnsi="Times New Roman"/>
          <w:sz w:val="24"/>
          <w:szCs w:val="24"/>
        </w:rPr>
        <w:t>бучающихся с РАС…………………………………5</w:t>
      </w:r>
    </w:p>
    <w:p w:rsidR="00DA460C" w:rsidRPr="00DA460C" w:rsidRDefault="005133F2" w:rsidP="00435756">
      <w:pPr>
        <w:pStyle w:val="afe"/>
        <w:ind w:left="-142" w:right="-285" w:hanging="426"/>
        <w:rPr>
          <w:rFonts w:ascii="Times New Roman" w:hAnsi="Times New Roman"/>
          <w:sz w:val="24"/>
          <w:szCs w:val="24"/>
        </w:rPr>
      </w:pPr>
      <w:r>
        <w:rPr>
          <w:rFonts w:ascii="Times New Roman" w:hAnsi="Times New Roman"/>
          <w:sz w:val="24"/>
          <w:szCs w:val="24"/>
        </w:rPr>
        <w:t>1.2</w:t>
      </w:r>
      <w:r w:rsidR="00DA460C" w:rsidRPr="00DA460C">
        <w:rPr>
          <w:rFonts w:ascii="Times New Roman" w:hAnsi="Times New Roman"/>
          <w:sz w:val="24"/>
          <w:szCs w:val="24"/>
        </w:rPr>
        <w:t xml:space="preserve">. Планируемые результаты освоения обучающимися с </w:t>
      </w:r>
      <w:r>
        <w:rPr>
          <w:rFonts w:ascii="Times New Roman" w:hAnsi="Times New Roman"/>
          <w:sz w:val="24"/>
          <w:szCs w:val="24"/>
        </w:rPr>
        <w:t>РАС</w:t>
      </w:r>
      <w:r w:rsidR="00DA460C" w:rsidRPr="00DA460C">
        <w:rPr>
          <w:rFonts w:ascii="Times New Roman" w:hAnsi="Times New Roman"/>
          <w:sz w:val="24"/>
          <w:szCs w:val="24"/>
        </w:rPr>
        <w:t xml:space="preserve">адаптированной основной образовательной программы </w:t>
      </w:r>
      <w:r w:rsidRPr="005133F2">
        <w:rPr>
          <w:rFonts w:ascii="Times New Roman" w:hAnsi="Times New Roman"/>
          <w:sz w:val="24"/>
          <w:szCs w:val="24"/>
        </w:rPr>
        <w:t>ООО</w:t>
      </w:r>
      <w:r w:rsidR="00DA460C" w:rsidRPr="00DA460C">
        <w:rPr>
          <w:rFonts w:ascii="Times New Roman" w:hAnsi="Times New Roman"/>
          <w:sz w:val="24"/>
          <w:szCs w:val="24"/>
        </w:rPr>
        <w:tab/>
      </w:r>
      <w:r>
        <w:rPr>
          <w:rFonts w:ascii="Times New Roman" w:hAnsi="Times New Roman"/>
          <w:sz w:val="24"/>
          <w:szCs w:val="24"/>
        </w:rPr>
        <w:t>………………………………………………………….</w:t>
      </w:r>
      <w:r w:rsidR="002312E5">
        <w:rPr>
          <w:rFonts w:ascii="Times New Roman" w:hAnsi="Times New Roman"/>
          <w:sz w:val="24"/>
          <w:szCs w:val="24"/>
        </w:rPr>
        <w:t>14</w:t>
      </w:r>
    </w:p>
    <w:p w:rsidR="00DA460C" w:rsidRPr="00DA460C" w:rsidRDefault="005133F2" w:rsidP="00435756">
      <w:pPr>
        <w:pStyle w:val="afe"/>
        <w:ind w:left="-142" w:right="-285" w:hanging="426"/>
        <w:rPr>
          <w:rFonts w:ascii="Times New Roman" w:hAnsi="Times New Roman"/>
          <w:sz w:val="24"/>
          <w:szCs w:val="24"/>
        </w:rPr>
      </w:pPr>
      <w:r>
        <w:rPr>
          <w:rFonts w:ascii="Times New Roman" w:hAnsi="Times New Roman"/>
          <w:sz w:val="24"/>
          <w:szCs w:val="24"/>
        </w:rPr>
        <w:t>1.2.1. Общие положения…………………………………………………………………………</w:t>
      </w:r>
      <w:r w:rsidR="00856649">
        <w:rPr>
          <w:rFonts w:ascii="Times New Roman" w:hAnsi="Times New Roman"/>
          <w:sz w:val="24"/>
          <w:szCs w:val="24"/>
        </w:rPr>
        <w:t>…</w:t>
      </w:r>
      <w:r w:rsidR="002312E5">
        <w:rPr>
          <w:rFonts w:ascii="Times New Roman" w:hAnsi="Times New Roman"/>
          <w:sz w:val="24"/>
          <w:szCs w:val="24"/>
        </w:rPr>
        <w:t>14</w:t>
      </w:r>
    </w:p>
    <w:p w:rsidR="00DA460C" w:rsidRPr="00DA460C" w:rsidRDefault="005133F2" w:rsidP="00435756">
      <w:pPr>
        <w:pStyle w:val="afe"/>
        <w:ind w:left="-142" w:right="-285" w:hanging="426"/>
        <w:rPr>
          <w:rFonts w:ascii="Times New Roman" w:hAnsi="Times New Roman"/>
          <w:sz w:val="24"/>
          <w:szCs w:val="24"/>
        </w:rPr>
      </w:pPr>
      <w:r>
        <w:rPr>
          <w:rFonts w:ascii="Times New Roman" w:hAnsi="Times New Roman"/>
          <w:sz w:val="24"/>
          <w:szCs w:val="24"/>
        </w:rPr>
        <w:t>1.2.2.</w:t>
      </w:r>
      <w:r w:rsidR="00DA460C" w:rsidRPr="00DA460C">
        <w:rPr>
          <w:rFonts w:ascii="Times New Roman" w:hAnsi="Times New Roman"/>
          <w:sz w:val="24"/>
          <w:szCs w:val="24"/>
        </w:rPr>
        <w:t xml:space="preserve"> Стру</w:t>
      </w:r>
      <w:r>
        <w:rPr>
          <w:rFonts w:ascii="Times New Roman" w:hAnsi="Times New Roman"/>
          <w:sz w:val="24"/>
          <w:szCs w:val="24"/>
        </w:rPr>
        <w:t>ктура планируемых результатов……………………………………………………</w:t>
      </w:r>
      <w:r w:rsidR="00856649">
        <w:rPr>
          <w:rFonts w:ascii="Times New Roman" w:hAnsi="Times New Roman"/>
          <w:sz w:val="24"/>
          <w:szCs w:val="24"/>
        </w:rPr>
        <w:t>...</w:t>
      </w:r>
      <w:r>
        <w:rPr>
          <w:rFonts w:ascii="Times New Roman" w:hAnsi="Times New Roman"/>
          <w:sz w:val="24"/>
          <w:szCs w:val="24"/>
        </w:rPr>
        <w:t>.</w:t>
      </w:r>
      <w:r w:rsidR="002312E5">
        <w:rPr>
          <w:rFonts w:ascii="Times New Roman" w:hAnsi="Times New Roman"/>
          <w:sz w:val="24"/>
          <w:szCs w:val="24"/>
        </w:rPr>
        <w:t>15</w:t>
      </w:r>
    </w:p>
    <w:p w:rsidR="00DA460C" w:rsidRPr="00DA460C" w:rsidRDefault="005133F2" w:rsidP="00435756">
      <w:pPr>
        <w:pStyle w:val="afe"/>
        <w:ind w:left="-142" w:right="-285" w:hanging="426"/>
        <w:rPr>
          <w:rFonts w:ascii="Times New Roman" w:hAnsi="Times New Roman"/>
          <w:sz w:val="24"/>
          <w:szCs w:val="24"/>
        </w:rPr>
      </w:pPr>
      <w:r>
        <w:rPr>
          <w:rFonts w:ascii="Times New Roman" w:hAnsi="Times New Roman"/>
          <w:sz w:val="24"/>
          <w:szCs w:val="24"/>
        </w:rPr>
        <w:t>1.2.3.</w:t>
      </w:r>
      <w:r w:rsidR="00DA460C" w:rsidRPr="00DA460C">
        <w:rPr>
          <w:rFonts w:ascii="Times New Roman" w:hAnsi="Times New Roman"/>
          <w:sz w:val="24"/>
          <w:szCs w:val="24"/>
        </w:rPr>
        <w:t xml:space="preserve"> Личностные результаты освоения </w:t>
      </w:r>
      <w:r>
        <w:rPr>
          <w:rFonts w:ascii="Times New Roman" w:hAnsi="Times New Roman"/>
          <w:sz w:val="24"/>
          <w:szCs w:val="24"/>
        </w:rPr>
        <w:t>АООП ООО РАС…………………………………</w:t>
      </w:r>
      <w:r w:rsidR="00856649">
        <w:rPr>
          <w:rFonts w:ascii="Times New Roman" w:hAnsi="Times New Roman"/>
          <w:sz w:val="24"/>
          <w:szCs w:val="24"/>
        </w:rPr>
        <w:t>…</w:t>
      </w:r>
      <w:r>
        <w:rPr>
          <w:rFonts w:ascii="Times New Roman" w:hAnsi="Times New Roman"/>
          <w:sz w:val="24"/>
          <w:szCs w:val="24"/>
        </w:rPr>
        <w:t>…</w:t>
      </w:r>
      <w:r w:rsidR="002312E5">
        <w:rPr>
          <w:rFonts w:ascii="Times New Roman" w:hAnsi="Times New Roman"/>
          <w:sz w:val="24"/>
          <w:szCs w:val="24"/>
        </w:rPr>
        <w:t>16</w:t>
      </w:r>
    </w:p>
    <w:p w:rsidR="00DA460C" w:rsidRPr="00DA460C" w:rsidRDefault="001948CA" w:rsidP="00435756">
      <w:pPr>
        <w:pStyle w:val="afe"/>
        <w:ind w:left="-142" w:right="-285" w:hanging="426"/>
        <w:rPr>
          <w:rFonts w:ascii="Times New Roman" w:hAnsi="Times New Roman"/>
          <w:sz w:val="24"/>
          <w:szCs w:val="24"/>
        </w:rPr>
      </w:pPr>
      <w:r>
        <w:rPr>
          <w:rFonts w:ascii="Times New Roman" w:hAnsi="Times New Roman"/>
          <w:sz w:val="24"/>
          <w:szCs w:val="24"/>
        </w:rPr>
        <w:t>1.2.4.</w:t>
      </w:r>
      <w:r w:rsidR="00DA460C" w:rsidRPr="00DA460C">
        <w:rPr>
          <w:rFonts w:ascii="Times New Roman" w:hAnsi="Times New Roman"/>
          <w:sz w:val="24"/>
          <w:szCs w:val="24"/>
        </w:rPr>
        <w:t xml:space="preserve"> Метапредметные результаты освоения</w:t>
      </w:r>
      <w:r>
        <w:rPr>
          <w:rFonts w:ascii="Times New Roman" w:hAnsi="Times New Roman"/>
          <w:sz w:val="24"/>
          <w:szCs w:val="24"/>
        </w:rPr>
        <w:t xml:space="preserve"> АООП ООО обучающимися с РАС…………</w:t>
      </w:r>
      <w:r w:rsidR="00856649">
        <w:rPr>
          <w:rFonts w:ascii="Times New Roman" w:hAnsi="Times New Roman"/>
          <w:sz w:val="24"/>
          <w:szCs w:val="24"/>
        </w:rPr>
        <w:t>…</w:t>
      </w:r>
      <w:r>
        <w:rPr>
          <w:rFonts w:ascii="Times New Roman" w:hAnsi="Times New Roman"/>
          <w:sz w:val="24"/>
          <w:szCs w:val="24"/>
        </w:rPr>
        <w:t>.</w:t>
      </w:r>
      <w:r w:rsidR="002312E5">
        <w:rPr>
          <w:rFonts w:ascii="Times New Roman" w:hAnsi="Times New Roman"/>
          <w:sz w:val="24"/>
          <w:szCs w:val="24"/>
        </w:rPr>
        <w:t>20</w:t>
      </w:r>
    </w:p>
    <w:p w:rsidR="00DA460C" w:rsidRPr="00DA460C" w:rsidRDefault="001948CA" w:rsidP="00435756">
      <w:pPr>
        <w:pStyle w:val="afe"/>
        <w:ind w:left="-142" w:right="-285" w:hanging="426"/>
        <w:rPr>
          <w:rFonts w:ascii="Times New Roman" w:hAnsi="Times New Roman"/>
          <w:sz w:val="24"/>
          <w:szCs w:val="24"/>
        </w:rPr>
      </w:pPr>
      <w:r>
        <w:rPr>
          <w:rFonts w:ascii="Times New Roman" w:hAnsi="Times New Roman"/>
          <w:sz w:val="24"/>
          <w:szCs w:val="24"/>
        </w:rPr>
        <w:t>1.2.5. Предметные результаты…………………………………………………………………</w:t>
      </w:r>
      <w:r w:rsidR="00856649">
        <w:rPr>
          <w:rFonts w:ascii="Times New Roman" w:hAnsi="Times New Roman"/>
          <w:sz w:val="24"/>
          <w:szCs w:val="24"/>
        </w:rPr>
        <w:t>…</w:t>
      </w:r>
      <w:r>
        <w:rPr>
          <w:rFonts w:ascii="Times New Roman" w:hAnsi="Times New Roman"/>
          <w:sz w:val="24"/>
          <w:szCs w:val="24"/>
        </w:rPr>
        <w:t>…</w:t>
      </w:r>
      <w:r w:rsidR="002312E5">
        <w:rPr>
          <w:rFonts w:ascii="Times New Roman" w:hAnsi="Times New Roman"/>
          <w:sz w:val="24"/>
          <w:szCs w:val="24"/>
        </w:rPr>
        <w:t>29</w:t>
      </w:r>
    </w:p>
    <w:p w:rsidR="00DA460C" w:rsidRDefault="001948CA" w:rsidP="00435756">
      <w:pPr>
        <w:pStyle w:val="afe"/>
        <w:ind w:left="-142" w:right="-285" w:hanging="426"/>
        <w:rPr>
          <w:rFonts w:ascii="Times New Roman" w:hAnsi="Times New Roman"/>
          <w:sz w:val="24"/>
          <w:szCs w:val="24"/>
        </w:rPr>
      </w:pPr>
      <w:r>
        <w:rPr>
          <w:rFonts w:ascii="Times New Roman" w:hAnsi="Times New Roman"/>
          <w:sz w:val="24"/>
          <w:szCs w:val="24"/>
        </w:rPr>
        <w:t>1.2.5.1. Русский язык………………………………………………………………………………</w:t>
      </w:r>
      <w:r w:rsidR="00856649">
        <w:rPr>
          <w:rFonts w:ascii="Times New Roman" w:hAnsi="Times New Roman"/>
          <w:sz w:val="24"/>
          <w:szCs w:val="24"/>
        </w:rPr>
        <w:t>...</w:t>
      </w:r>
      <w:r w:rsidR="002312E5">
        <w:rPr>
          <w:rFonts w:ascii="Times New Roman" w:hAnsi="Times New Roman"/>
          <w:sz w:val="24"/>
          <w:szCs w:val="24"/>
        </w:rPr>
        <w:t>29</w:t>
      </w:r>
    </w:p>
    <w:p w:rsidR="00470DCB" w:rsidRPr="00DA460C" w:rsidRDefault="00470DCB" w:rsidP="00435756">
      <w:pPr>
        <w:pStyle w:val="afe"/>
        <w:ind w:left="-142" w:right="-285" w:hanging="426"/>
        <w:rPr>
          <w:rFonts w:ascii="Times New Roman" w:hAnsi="Times New Roman"/>
          <w:sz w:val="24"/>
          <w:szCs w:val="24"/>
        </w:rPr>
      </w:pPr>
      <w:r w:rsidRPr="00CC5791">
        <w:rPr>
          <w:rFonts w:ascii="Times New Roman" w:hAnsi="Times New Roman"/>
          <w:sz w:val="24"/>
          <w:szCs w:val="24"/>
        </w:rPr>
        <w:t>Родной русский язык</w:t>
      </w:r>
      <w:r>
        <w:rPr>
          <w:rFonts w:ascii="Times New Roman" w:hAnsi="Times New Roman"/>
          <w:sz w:val="24"/>
          <w:szCs w:val="24"/>
        </w:rPr>
        <w:t>……………………………………………………………………</w:t>
      </w:r>
      <w:r w:rsidR="002312E5">
        <w:rPr>
          <w:rFonts w:ascii="Times New Roman" w:hAnsi="Times New Roman"/>
          <w:sz w:val="24"/>
          <w:szCs w:val="24"/>
        </w:rPr>
        <w:t>…………</w:t>
      </w:r>
      <w:r w:rsidR="00856649">
        <w:rPr>
          <w:rFonts w:ascii="Times New Roman" w:hAnsi="Times New Roman"/>
          <w:sz w:val="24"/>
          <w:szCs w:val="24"/>
        </w:rPr>
        <w:t>..</w:t>
      </w:r>
      <w:r w:rsidR="002312E5">
        <w:rPr>
          <w:rFonts w:ascii="Times New Roman" w:hAnsi="Times New Roman"/>
          <w:sz w:val="24"/>
          <w:szCs w:val="24"/>
        </w:rPr>
        <w:t>30</w:t>
      </w:r>
    </w:p>
    <w:p w:rsidR="00DA460C" w:rsidRDefault="001948CA" w:rsidP="00435756">
      <w:pPr>
        <w:pStyle w:val="afe"/>
        <w:ind w:left="-142" w:right="-285" w:hanging="426"/>
        <w:rPr>
          <w:rFonts w:ascii="Times New Roman" w:hAnsi="Times New Roman"/>
          <w:sz w:val="24"/>
          <w:szCs w:val="24"/>
        </w:rPr>
      </w:pPr>
      <w:r>
        <w:rPr>
          <w:rFonts w:ascii="Times New Roman" w:hAnsi="Times New Roman"/>
          <w:sz w:val="24"/>
          <w:szCs w:val="24"/>
        </w:rPr>
        <w:t>1.2.5.2. Литература…………………………………………………………………………………</w:t>
      </w:r>
      <w:r w:rsidR="00856649">
        <w:rPr>
          <w:rFonts w:ascii="Times New Roman" w:hAnsi="Times New Roman"/>
          <w:sz w:val="24"/>
          <w:szCs w:val="24"/>
        </w:rPr>
        <w:t>..</w:t>
      </w:r>
      <w:r w:rsidR="002312E5">
        <w:rPr>
          <w:rFonts w:ascii="Times New Roman" w:hAnsi="Times New Roman"/>
          <w:sz w:val="24"/>
          <w:szCs w:val="24"/>
        </w:rPr>
        <w:t>36</w:t>
      </w:r>
    </w:p>
    <w:p w:rsidR="00470DCB" w:rsidRPr="00DA460C" w:rsidRDefault="00470DCB" w:rsidP="00435756">
      <w:pPr>
        <w:pStyle w:val="afe"/>
        <w:ind w:left="-142" w:right="-285" w:hanging="426"/>
        <w:rPr>
          <w:rFonts w:ascii="Times New Roman" w:hAnsi="Times New Roman"/>
          <w:sz w:val="24"/>
          <w:szCs w:val="24"/>
        </w:rPr>
      </w:pPr>
      <w:r>
        <w:rPr>
          <w:rFonts w:ascii="Times New Roman" w:hAnsi="Times New Roman"/>
          <w:sz w:val="24"/>
          <w:szCs w:val="24"/>
        </w:rPr>
        <w:t>Родная русская литература</w:t>
      </w:r>
      <w:r w:rsidR="002312E5">
        <w:rPr>
          <w:rFonts w:ascii="Times New Roman" w:hAnsi="Times New Roman"/>
          <w:sz w:val="24"/>
          <w:szCs w:val="24"/>
        </w:rPr>
        <w:t>………………………………………………………………………</w:t>
      </w:r>
      <w:r w:rsidR="00856649">
        <w:rPr>
          <w:rFonts w:ascii="Times New Roman" w:hAnsi="Times New Roman"/>
          <w:sz w:val="24"/>
          <w:szCs w:val="24"/>
        </w:rPr>
        <w:t>...</w:t>
      </w:r>
      <w:r w:rsidR="002312E5">
        <w:rPr>
          <w:rFonts w:ascii="Times New Roman" w:hAnsi="Times New Roman"/>
          <w:sz w:val="24"/>
          <w:szCs w:val="24"/>
        </w:rPr>
        <w:t>..41</w:t>
      </w:r>
    </w:p>
    <w:p w:rsidR="002312E5" w:rsidRDefault="001948CA" w:rsidP="002312E5">
      <w:pPr>
        <w:pStyle w:val="afe"/>
        <w:ind w:left="-142" w:right="-285" w:hanging="426"/>
        <w:rPr>
          <w:rFonts w:ascii="Times New Roman" w:hAnsi="Times New Roman"/>
          <w:sz w:val="24"/>
          <w:szCs w:val="24"/>
        </w:rPr>
      </w:pPr>
      <w:r>
        <w:rPr>
          <w:rFonts w:ascii="Times New Roman" w:hAnsi="Times New Roman"/>
          <w:sz w:val="24"/>
          <w:szCs w:val="24"/>
        </w:rPr>
        <w:t>1.2</w:t>
      </w:r>
      <w:r w:rsidR="00DA460C" w:rsidRPr="00DA460C">
        <w:rPr>
          <w:rFonts w:ascii="Times New Roman" w:hAnsi="Times New Roman"/>
          <w:sz w:val="24"/>
          <w:szCs w:val="24"/>
        </w:rPr>
        <w:t xml:space="preserve">.5.3. </w:t>
      </w:r>
      <w:r>
        <w:rPr>
          <w:rFonts w:ascii="Times New Roman" w:hAnsi="Times New Roman"/>
          <w:sz w:val="24"/>
          <w:szCs w:val="24"/>
        </w:rPr>
        <w:t>Иностранный язык(английский)…………………………………………………………</w:t>
      </w:r>
      <w:r w:rsidR="00856649">
        <w:rPr>
          <w:rFonts w:ascii="Times New Roman" w:hAnsi="Times New Roman"/>
          <w:sz w:val="24"/>
          <w:szCs w:val="24"/>
        </w:rPr>
        <w:t>…</w:t>
      </w:r>
      <w:r w:rsidR="002312E5">
        <w:rPr>
          <w:rFonts w:ascii="Times New Roman" w:hAnsi="Times New Roman"/>
          <w:sz w:val="24"/>
          <w:szCs w:val="24"/>
        </w:rPr>
        <w:t>45</w:t>
      </w:r>
    </w:p>
    <w:p w:rsidR="00856649" w:rsidRDefault="002312E5" w:rsidP="00856649">
      <w:pPr>
        <w:pStyle w:val="afe"/>
        <w:ind w:left="-142" w:right="-285" w:hanging="426"/>
        <w:rPr>
          <w:rFonts w:ascii="Times New Roman" w:hAnsi="Times New Roman"/>
          <w:sz w:val="24"/>
          <w:szCs w:val="24"/>
        </w:rPr>
      </w:pPr>
      <w:r>
        <w:rPr>
          <w:rFonts w:ascii="Times New Roman" w:hAnsi="Times New Roman"/>
          <w:sz w:val="24"/>
          <w:szCs w:val="24"/>
        </w:rPr>
        <w:t>1.2.5.4</w:t>
      </w:r>
      <w:r w:rsidR="00856649">
        <w:rPr>
          <w:rFonts w:ascii="Times New Roman" w:hAnsi="Times New Roman"/>
          <w:sz w:val="24"/>
          <w:szCs w:val="24"/>
        </w:rPr>
        <w:t>.</w:t>
      </w:r>
      <w:r w:rsidR="00470DCB" w:rsidRPr="00470DCB">
        <w:rPr>
          <w:rFonts w:ascii="Times New Roman" w:hAnsi="Times New Roman"/>
          <w:sz w:val="24"/>
          <w:szCs w:val="24"/>
        </w:rPr>
        <w:t>История России. Всеобщая история</w:t>
      </w:r>
      <w:r>
        <w:rPr>
          <w:rFonts w:ascii="Times New Roman" w:hAnsi="Times New Roman"/>
          <w:sz w:val="24"/>
          <w:szCs w:val="24"/>
        </w:rPr>
        <w:t>……………………………………………</w:t>
      </w:r>
      <w:r w:rsidR="00856649">
        <w:rPr>
          <w:rFonts w:ascii="Times New Roman" w:hAnsi="Times New Roman"/>
          <w:sz w:val="24"/>
          <w:szCs w:val="24"/>
        </w:rPr>
        <w:t>……..</w:t>
      </w:r>
      <w:r>
        <w:rPr>
          <w:rFonts w:ascii="Times New Roman" w:hAnsi="Times New Roman"/>
          <w:sz w:val="24"/>
          <w:szCs w:val="24"/>
        </w:rPr>
        <w:t>…</w:t>
      </w:r>
      <w:r w:rsidR="00856649">
        <w:rPr>
          <w:rFonts w:ascii="Times New Roman" w:hAnsi="Times New Roman"/>
          <w:sz w:val="24"/>
          <w:szCs w:val="24"/>
        </w:rPr>
        <w:t>…</w:t>
      </w:r>
      <w:r>
        <w:rPr>
          <w:rFonts w:ascii="Times New Roman" w:hAnsi="Times New Roman"/>
          <w:sz w:val="24"/>
          <w:szCs w:val="24"/>
        </w:rPr>
        <w:t>.51</w:t>
      </w:r>
    </w:p>
    <w:p w:rsidR="00856649" w:rsidRDefault="00856649" w:rsidP="00856649">
      <w:pPr>
        <w:pStyle w:val="afe"/>
        <w:ind w:left="-142" w:right="-285" w:hanging="426"/>
        <w:rPr>
          <w:rFonts w:ascii="Times New Roman" w:hAnsi="Times New Roman"/>
          <w:sz w:val="24"/>
          <w:szCs w:val="24"/>
        </w:rPr>
      </w:pPr>
      <w:r>
        <w:rPr>
          <w:rFonts w:ascii="Times New Roman" w:hAnsi="Times New Roman"/>
          <w:sz w:val="24"/>
          <w:szCs w:val="24"/>
        </w:rPr>
        <w:t>1.2.5.5.</w:t>
      </w:r>
      <w:r w:rsidR="00470DCB" w:rsidRPr="00470DCB">
        <w:rPr>
          <w:rFonts w:ascii="Times New Roman" w:hAnsi="Times New Roman"/>
          <w:sz w:val="24"/>
          <w:szCs w:val="24"/>
        </w:rPr>
        <w:t>Обществознание</w:t>
      </w:r>
      <w:r w:rsidR="002312E5">
        <w:rPr>
          <w:rFonts w:ascii="Times New Roman" w:hAnsi="Times New Roman"/>
          <w:sz w:val="24"/>
          <w:szCs w:val="24"/>
        </w:rPr>
        <w:t>……………………………………………………………………</w:t>
      </w:r>
      <w:r>
        <w:rPr>
          <w:rFonts w:ascii="Times New Roman" w:hAnsi="Times New Roman"/>
          <w:sz w:val="24"/>
          <w:szCs w:val="24"/>
        </w:rPr>
        <w:t>………..</w:t>
      </w:r>
      <w:r w:rsidR="002312E5">
        <w:rPr>
          <w:rFonts w:ascii="Times New Roman" w:hAnsi="Times New Roman"/>
          <w:sz w:val="24"/>
          <w:szCs w:val="24"/>
        </w:rPr>
        <w:t>.54</w:t>
      </w:r>
    </w:p>
    <w:p w:rsidR="00856649" w:rsidRDefault="00856649" w:rsidP="00856649">
      <w:pPr>
        <w:pStyle w:val="afe"/>
        <w:ind w:left="-142" w:right="-285" w:hanging="426"/>
        <w:rPr>
          <w:rFonts w:ascii="Times New Roman" w:hAnsi="Times New Roman"/>
          <w:sz w:val="24"/>
          <w:szCs w:val="24"/>
        </w:rPr>
      </w:pPr>
      <w:r>
        <w:rPr>
          <w:rFonts w:ascii="Times New Roman" w:hAnsi="Times New Roman"/>
          <w:sz w:val="24"/>
          <w:szCs w:val="24"/>
        </w:rPr>
        <w:t>1.2.5.6.</w:t>
      </w:r>
      <w:r w:rsidR="00470DCB" w:rsidRPr="00470DCB">
        <w:rPr>
          <w:rFonts w:ascii="Times New Roman" w:hAnsi="Times New Roman"/>
          <w:sz w:val="24"/>
          <w:szCs w:val="24"/>
        </w:rPr>
        <w:t>География………</w:t>
      </w:r>
      <w:r w:rsidR="002312E5">
        <w:rPr>
          <w:rFonts w:ascii="Times New Roman" w:hAnsi="Times New Roman"/>
          <w:sz w:val="24"/>
          <w:szCs w:val="24"/>
        </w:rPr>
        <w:t>……………………………………………………………………</w:t>
      </w:r>
      <w:r>
        <w:rPr>
          <w:rFonts w:ascii="Times New Roman" w:hAnsi="Times New Roman"/>
          <w:sz w:val="24"/>
          <w:szCs w:val="24"/>
        </w:rPr>
        <w:t>………..</w:t>
      </w:r>
      <w:r w:rsidR="002312E5">
        <w:rPr>
          <w:rFonts w:ascii="Times New Roman" w:hAnsi="Times New Roman"/>
          <w:sz w:val="24"/>
          <w:szCs w:val="24"/>
        </w:rPr>
        <w:t>59</w:t>
      </w:r>
    </w:p>
    <w:p w:rsidR="00856649" w:rsidRDefault="00856649" w:rsidP="00856649">
      <w:pPr>
        <w:pStyle w:val="afe"/>
        <w:ind w:left="-142" w:right="-285" w:hanging="426"/>
        <w:rPr>
          <w:rFonts w:ascii="Times New Roman" w:hAnsi="Times New Roman"/>
          <w:sz w:val="24"/>
          <w:szCs w:val="24"/>
        </w:rPr>
      </w:pPr>
      <w:r>
        <w:rPr>
          <w:rFonts w:ascii="Times New Roman" w:hAnsi="Times New Roman"/>
          <w:sz w:val="24"/>
          <w:szCs w:val="24"/>
        </w:rPr>
        <w:t>1.2.5.7.</w:t>
      </w:r>
      <w:r w:rsidR="00470DCB" w:rsidRPr="00470DCB">
        <w:rPr>
          <w:rFonts w:ascii="Times New Roman" w:hAnsi="Times New Roman"/>
          <w:sz w:val="24"/>
          <w:szCs w:val="24"/>
        </w:rPr>
        <w:t>Математика……</w:t>
      </w:r>
      <w:r w:rsidR="00470DCB">
        <w:rPr>
          <w:rFonts w:ascii="Times New Roman" w:hAnsi="Times New Roman"/>
          <w:sz w:val="24"/>
          <w:szCs w:val="24"/>
        </w:rPr>
        <w:t>……………………………………………………………</w:t>
      </w:r>
      <w:r w:rsidR="002312E5">
        <w:rPr>
          <w:rFonts w:ascii="Times New Roman" w:hAnsi="Times New Roman"/>
          <w:sz w:val="24"/>
          <w:szCs w:val="24"/>
        </w:rPr>
        <w:t>………</w:t>
      </w:r>
      <w:r>
        <w:rPr>
          <w:rFonts w:ascii="Times New Roman" w:hAnsi="Times New Roman"/>
          <w:sz w:val="24"/>
          <w:szCs w:val="24"/>
        </w:rPr>
        <w:t>………</w:t>
      </w:r>
      <w:r w:rsidR="002312E5">
        <w:rPr>
          <w:rFonts w:ascii="Times New Roman" w:hAnsi="Times New Roman"/>
          <w:sz w:val="24"/>
          <w:szCs w:val="24"/>
        </w:rPr>
        <w:t>..6</w:t>
      </w:r>
      <w:r>
        <w:rPr>
          <w:rFonts w:ascii="Times New Roman" w:hAnsi="Times New Roman"/>
          <w:sz w:val="24"/>
          <w:szCs w:val="24"/>
        </w:rPr>
        <w:t>2</w:t>
      </w:r>
    </w:p>
    <w:p w:rsidR="00856649" w:rsidRDefault="00856649" w:rsidP="00856649">
      <w:pPr>
        <w:pStyle w:val="afe"/>
        <w:ind w:left="-142" w:right="-285" w:hanging="426"/>
        <w:rPr>
          <w:rFonts w:ascii="Times New Roman" w:hAnsi="Times New Roman"/>
          <w:sz w:val="24"/>
          <w:szCs w:val="24"/>
        </w:rPr>
      </w:pPr>
      <w:r>
        <w:rPr>
          <w:rFonts w:ascii="Times New Roman" w:hAnsi="Times New Roman"/>
          <w:sz w:val="24"/>
          <w:szCs w:val="24"/>
        </w:rPr>
        <w:t>1.2.5.8.</w:t>
      </w:r>
      <w:r w:rsidR="00470DCB" w:rsidRPr="00470DCB">
        <w:rPr>
          <w:rFonts w:ascii="Times New Roman" w:hAnsi="Times New Roman"/>
          <w:sz w:val="24"/>
          <w:szCs w:val="24"/>
        </w:rPr>
        <w:t>Информатика……</w:t>
      </w:r>
      <w:r w:rsidR="00470DCB">
        <w:rPr>
          <w:rFonts w:ascii="Times New Roman" w:hAnsi="Times New Roman"/>
          <w:sz w:val="24"/>
          <w:szCs w:val="24"/>
        </w:rPr>
        <w:t>………………………………………………………………..……</w:t>
      </w:r>
      <w:r>
        <w:rPr>
          <w:rFonts w:ascii="Times New Roman" w:hAnsi="Times New Roman"/>
          <w:sz w:val="24"/>
          <w:szCs w:val="24"/>
        </w:rPr>
        <w:t>…….83</w:t>
      </w:r>
    </w:p>
    <w:p w:rsidR="00856649" w:rsidRDefault="00856649" w:rsidP="00856649">
      <w:pPr>
        <w:pStyle w:val="afe"/>
        <w:ind w:left="-142" w:right="-285" w:hanging="426"/>
        <w:rPr>
          <w:rFonts w:ascii="Times New Roman" w:hAnsi="Times New Roman"/>
          <w:sz w:val="24"/>
          <w:szCs w:val="24"/>
        </w:rPr>
      </w:pPr>
      <w:r>
        <w:rPr>
          <w:rFonts w:ascii="Times New Roman" w:hAnsi="Times New Roman"/>
          <w:sz w:val="24"/>
          <w:szCs w:val="24"/>
        </w:rPr>
        <w:t>1.2.5.9.</w:t>
      </w:r>
      <w:r w:rsidR="00470DCB" w:rsidRPr="00470DCB">
        <w:rPr>
          <w:rFonts w:ascii="Times New Roman" w:hAnsi="Times New Roman"/>
          <w:sz w:val="24"/>
          <w:szCs w:val="24"/>
        </w:rPr>
        <w:t>Физика…………</w:t>
      </w:r>
      <w:r w:rsidR="00470DCB">
        <w:rPr>
          <w:rFonts w:ascii="Times New Roman" w:hAnsi="Times New Roman"/>
          <w:sz w:val="24"/>
          <w:szCs w:val="24"/>
        </w:rPr>
        <w:t>………………………………………………………………….……</w:t>
      </w:r>
      <w:r>
        <w:rPr>
          <w:rFonts w:ascii="Times New Roman" w:hAnsi="Times New Roman"/>
          <w:sz w:val="24"/>
          <w:szCs w:val="24"/>
        </w:rPr>
        <w:t>…….</w:t>
      </w:r>
      <w:r w:rsidR="002312E5">
        <w:rPr>
          <w:rFonts w:ascii="Times New Roman" w:hAnsi="Times New Roman"/>
          <w:sz w:val="24"/>
          <w:szCs w:val="24"/>
        </w:rPr>
        <w:t>86</w:t>
      </w:r>
    </w:p>
    <w:p w:rsidR="00856649" w:rsidRDefault="00856649" w:rsidP="00856649">
      <w:pPr>
        <w:pStyle w:val="afe"/>
        <w:ind w:left="-142" w:right="-285" w:hanging="426"/>
        <w:rPr>
          <w:rFonts w:ascii="Times New Roman" w:hAnsi="Times New Roman"/>
          <w:sz w:val="24"/>
          <w:szCs w:val="24"/>
        </w:rPr>
      </w:pPr>
      <w:r>
        <w:rPr>
          <w:rFonts w:ascii="Times New Roman" w:hAnsi="Times New Roman"/>
          <w:sz w:val="24"/>
          <w:szCs w:val="24"/>
        </w:rPr>
        <w:t>1.2.5.10.</w:t>
      </w:r>
      <w:r w:rsidR="00470DCB" w:rsidRPr="00470DCB">
        <w:rPr>
          <w:rFonts w:ascii="Times New Roman" w:hAnsi="Times New Roman"/>
          <w:sz w:val="24"/>
          <w:szCs w:val="24"/>
        </w:rPr>
        <w:t>Биология………………………………………………</w:t>
      </w:r>
      <w:r w:rsidR="00470DCB">
        <w:rPr>
          <w:rFonts w:ascii="Times New Roman" w:hAnsi="Times New Roman"/>
          <w:sz w:val="24"/>
          <w:szCs w:val="24"/>
        </w:rPr>
        <w:t>…………………………...…</w:t>
      </w:r>
      <w:r>
        <w:rPr>
          <w:rFonts w:ascii="Times New Roman" w:hAnsi="Times New Roman"/>
          <w:sz w:val="24"/>
          <w:szCs w:val="24"/>
        </w:rPr>
        <w:t>……..</w:t>
      </w:r>
      <w:r w:rsidR="002312E5">
        <w:rPr>
          <w:rFonts w:ascii="Times New Roman" w:hAnsi="Times New Roman"/>
          <w:sz w:val="24"/>
          <w:szCs w:val="24"/>
        </w:rPr>
        <w:t>91</w:t>
      </w:r>
    </w:p>
    <w:p w:rsidR="00856649" w:rsidRDefault="00856649" w:rsidP="00856649">
      <w:pPr>
        <w:pStyle w:val="afe"/>
        <w:ind w:left="-142" w:right="-285" w:hanging="426"/>
        <w:rPr>
          <w:rFonts w:ascii="Times New Roman" w:hAnsi="Times New Roman"/>
          <w:sz w:val="24"/>
          <w:szCs w:val="24"/>
        </w:rPr>
      </w:pPr>
      <w:r>
        <w:rPr>
          <w:rFonts w:ascii="Times New Roman" w:hAnsi="Times New Roman"/>
          <w:sz w:val="24"/>
          <w:szCs w:val="24"/>
        </w:rPr>
        <w:t>1.2.5.11.</w:t>
      </w:r>
      <w:r w:rsidR="00470DCB" w:rsidRPr="002312E5">
        <w:rPr>
          <w:rFonts w:ascii="Times New Roman" w:hAnsi="Times New Roman"/>
          <w:sz w:val="24"/>
          <w:szCs w:val="24"/>
        </w:rPr>
        <w:t>Химия………………………………………………………………………………</w:t>
      </w:r>
      <w:r>
        <w:rPr>
          <w:rFonts w:ascii="Times New Roman" w:hAnsi="Times New Roman"/>
          <w:sz w:val="24"/>
          <w:szCs w:val="24"/>
        </w:rPr>
        <w:t>……..</w:t>
      </w:r>
      <w:r w:rsidR="00470DCB" w:rsidRPr="002312E5">
        <w:rPr>
          <w:rFonts w:ascii="Times New Roman" w:hAnsi="Times New Roman"/>
          <w:sz w:val="24"/>
          <w:szCs w:val="24"/>
        </w:rPr>
        <w:t>...</w:t>
      </w:r>
      <w:r w:rsidR="002312E5" w:rsidRPr="002312E5">
        <w:rPr>
          <w:rFonts w:ascii="Times New Roman" w:hAnsi="Times New Roman"/>
          <w:sz w:val="24"/>
          <w:szCs w:val="24"/>
        </w:rPr>
        <w:t>95</w:t>
      </w:r>
    </w:p>
    <w:p w:rsidR="00856649" w:rsidRDefault="00856649" w:rsidP="00856649">
      <w:pPr>
        <w:pStyle w:val="afe"/>
        <w:ind w:left="-142" w:right="-285" w:hanging="426"/>
        <w:rPr>
          <w:rFonts w:ascii="Times New Roman" w:hAnsi="Times New Roman"/>
          <w:sz w:val="24"/>
          <w:szCs w:val="24"/>
        </w:rPr>
      </w:pPr>
      <w:r>
        <w:rPr>
          <w:rFonts w:ascii="Times New Roman" w:hAnsi="Times New Roman"/>
          <w:sz w:val="24"/>
          <w:szCs w:val="24"/>
        </w:rPr>
        <w:t>1.2.5.12.</w:t>
      </w:r>
      <w:r w:rsidR="00470DCB" w:rsidRPr="00470DCB">
        <w:rPr>
          <w:rFonts w:ascii="Times New Roman" w:hAnsi="Times New Roman"/>
          <w:sz w:val="24"/>
          <w:szCs w:val="24"/>
        </w:rPr>
        <w:t>Изобразительное искусство</w:t>
      </w:r>
      <w:r w:rsidR="00470DCB">
        <w:rPr>
          <w:rFonts w:ascii="Times New Roman" w:hAnsi="Times New Roman"/>
          <w:sz w:val="24"/>
          <w:szCs w:val="24"/>
        </w:rPr>
        <w:t>…………………………………………..……………</w:t>
      </w:r>
      <w:r>
        <w:rPr>
          <w:rFonts w:ascii="Times New Roman" w:hAnsi="Times New Roman"/>
          <w:sz w:val="24"/>
          <w:szCs w:val="24"/>
        </w:rPr>
        <w:t>………97</w:t>
      </w:r>
    </w:p>
    <w:p w:rsidR="00856649" w:rsidRDefault="00856649" w:rsidP="00856649">
      <w:pPr>
        <w:pStyle w:val="afe"/>
        <w:ind w:left="-142" w:right="-285" w:hanging="426"/>
        <w:rPr>
          <w:rFonts w:ascii="Times New Roman" w:hAnsi="Times New Roman"/>
          <w:sz w:val="24"/>
          <w:szCs w:val="24"/>
        </w:rPr>
      </w:pPr>
      <w:r>
        <w:rPr>
          <w:rFonts w:ascii="Times New Roman" w:hAnsi="Times New Roman"/>
          <w:sz w:val="24"/>
          <w:szCs w:val="24"/>
        </w:rPr>
        <w:t>1.2.5.13.</w:t>
      </w:r>
      <w:r w:rsidR="00470DCB" w:rsidRPr="00470DCB">
        <w:rPr>
          <w:rFonts w:ascii="Times New Roman" w:hAnsi="Times New Roman"/>
          <w:sz w:val="24"/>
          <w:szCs w:val="24"/>
        </w:rPr>
        <w:t>Музыка………</w:t>
      </w:r>
      <w:r w:rsidR="00470DCB">
        <w:rPr>
          <w:rFonts w:ascii="Times New Roman" w:hAnsi="Times New Roman"/>
          <w:sz w:val="24"/>
          <w:szCs w:val="24"/>
        </w:rPr>
        <w:t>……………………………………………………………………</w:t>
      </w:r>
      <w:r>
        <w:rPr>
          <w:rFonts w:ascii="Times New Roman" w:hAnsi="Times New Roman"/>
          <w:sz w:val="24"/>
          <w:szCs w:val="24"/>
        </w:rPr>
        <w:t>……..</w:t>
      </w:r>
      <w:r w:rsidR="00470DCB">
        <w:rPr>
          <w:rFonts w:ascii="Times New Roman" w:hAnsi="Times New Roman"/>
          <w:sz w:val="24"/>
          <w:szCs w:val="24"/>
        </w:rPr>
        <w:t>…</w:t>
      </w:r>
      <w:r>
        <w:rPr>
          <w:rFonts w:ascii="Times New Roman" w:hAnsi="Times New Roman"/>
          <w:sz w:val="24"/>
          <w:szCs w:val="24"/>
        </w:rPr>
        <w:t>103</w:t>
      </w:r>
    </w:p>
    <w:p w:rsidR="00856649" w:rsidRDefault="00856649" w:rsidP="00856649">
      <w:pPr>
        <w:pStyle w:val="afe"/>
        <w:ind w:left="-142" w:right="-285" w:hanging="426"/>
        <w:rPr>
          <w:rFonts w:ascii="Times New Roman" w:hAnsi="Times New Roman"/>
          <w:sz w:val="24"/>
          <w:szCs w:val="24"/>
        </w:rPr>
      </w:pPr>
      <w:r>
        <w:rPr>
          <w:rFonts w:ascii="Times New Roman" w:hAnsi="Times New Roman"/>
          <w:sz w:val="24"/>
          <w:szCs w:val="24"/>
        </w:rPr>
        <w:t>1.2.5.14.</w:t>
      </w:r>
      <w:r w:rsidR="00470DCB" w:rsidRPr="00470DCB">
        <w:rPr>
          <w:rFonts w:ascii="Times New Roman" w:hAnsi="Times New Roman"/>
          <w:sz w:val="24"/>
          <w:szCs w:val="24"/>
        </w:rPr>
        <w:t>Технология……</w:t>
      </w:r>
      <w:r w:rsidR="00470DCB">
        <w:rPr>
          <w:rFonts w:ascii="Times New Roman" w:hAnsi="Times New Roman"/>
          <w:sz w:val="24"/>
          <w:szCs w:val="24"/>
        </w:rPr>
        <w:t>………………………………………………………………….…</w:t>
      </w:r>
      <w:r>
        <w:rPr>
          <w:rFonts w:ascii="Times New Roman" w:hAnsi="Times New Roman"/>
          <w:sz w:val="24"/>
          <w:szCs w:val="24"/>
        </w:rPr>
        <w:t>……</w:t>
      </w:r>
      <w:r w:rsidR="00470DCB">
        <w:rPr>
          <w:rFonts w:ascii="Times New Roman" w:hAnsi="Times New Roman"/>
          <w:sz w:val="24"/>
          <w:szCs w:val="24"/>
        </w:rPr>
        <w:t>..</w:t>
      </w:r>
      <w:r w:rsidR="002312E5">
        <w:rPr>
          <w:rFonts w:ascii="Times New Roman" w:hAnsi="Times New Roman"/>
          <w:sz w:val="24"/>
          <w:szCs w:val="24"/>
        </w:rPr>
        <w:t>1</w:t>
      </w:r>
      <w:r>
        <w:rPr>
          <w:rFonts w:ascii="Times New Roman" w:hAnsi="Times New Roman"/>
          <w:sz w:val="24"/>
          <w:szCs w:val="24"/>
        </w:rPr>
        <w:t>06</w:t>
      </w:r>
    </w:p>
    <w:p w:rsidR="00856649" w:rsidRDefault="00856649" w:rsidP="00856649">
      <w:pPr>
        <w:pStyle w:val="afe"/>
        <w:ind w:left="-142" w:right="-285" w:hanging="426"/>
        <w:rPr>
          <w:rFonts w:ascii="Times New Roman" w:hAnsi="Times New Roman"/>
          <w:sz w:val="24"/>
          <w:szCs w:val="24"/>
        </w:rPr>
      </w:pPr>
      <w:r>
        <w:rPr>
          <w:rFonts w:ascii="Times New Roman" w:hAnsi="Times New Roman"/>
          <w:sz w:val="24"/>
          <w:szCs w:val="24"/>
        </w:rPr>
        <w:t>1.2.5.15.</w:t>
      </w:r>
      <w:r w:rsidR="00470DCB" w:rsidRPr="00470DCB">
        <w:rPr>
          <w:rFonts w:ascii="Times New Roman" w:hAnsi="Times New Roman"/>
          <w:sz w:val="24"/>
          <w:szCs w:val="24"/>
        </w:rPr>
        <w:t>Физическая культура</w:t>
      </w:r>
      <w:r w:rsidR="00470DCB">
        <w:rPr>
          <w:rFonts w:ascii="Times New Roman" w:hAnsi="Times New Roman"/>
          <w:sz w:val="24"/>
          <w:szCs w:val="24"/>
        </w:rPr>
        <w:t>……………………………………………….………………</w:t>
      </w:r>
      <w:r>
        <w:rPr>
          <w:rFonts w:ascii="Times New Roman" w:hAnsi="Times New Roman"/>
          <w:sz w:val="24"/>
          <w:szCs w:val="24"/>
        </w:rPr>
        <w:t>……</w:t>
      </w:r>
      <w:r w:rsidR="00470DCB">
        <w:rPr>
          <w:rFonts w:ascii="Times New Roman" w:hAnsi="Times New Roman"/>
          <w:sz w:val="24"/>
          <w:szCs w:val="24"/>
        </w:rPr>
        <w:t>..</w:t>
      </w:r>
      <w:r w:rsidR="002312E5">
        <w:rPr>
          <w:rFonts w:ascii="Times New Roman" w:hAnsi="Times New Roman"/>
          <w:sz w:val="24"/>
          <w:szCs w:val="24"/>
        </w:rPr>
        <w:t>11</w:t>
      </w:r>
      <w:r>
        <w:rPr>
          <w:rFonts w:ascii="Times New Roman" w:hAnsi="Times New Roman"/>
          <w:sz w:val="24"/>
          <w:szCs w:val="24"/>
        </w:rPr>
        <w:t>3</w:t>
      </w:r>
    </w:p>
    <w:p w:rsidR="00856649" w:rsidRDefault="00856649" w:rsidP="00856649">
      <w:pPr>
        <w:pStyle w:val="afe"/>
        <w:ind w:left="-142" w:right="-285" w:hanging="426"/>
        <w:rPr>
          <w:rFonts w:ascii="Times New Roman" w:hAnsi="Times New Roman"/>
          <w:sz w:val="24"/>
          <w:szCs w:val="24"/>
        </w:rPr>
      </w:pPr>
      <w:r>
        <w:rPr>
          <w:rFonts w:ascii="Times New Roman" w:hAnsi="Times New Roman"/>
          <w:sz w:val="24"/>
          <w:szCs w:val="24"/>
        </w:rPr>
        <w:t>1.2.5.16.</w:t>
      </w:r>
      <w:r w:rsidR="00470DCB" w:rsidRPr="00470DCB">
        <w:rPr>
          <w:rFonts w:ascii="Times New Roman" w:hAnsi="Times New Roman"/>
          <w:sz w:val="24"/>
          <w:szCs w:val="24"/>
        </w:rPr>
        <w:t>Основы безопасности жизнедеятельности</w:t>
      </w:r>
      <w:r w:rsidR="00470DCB">
        <w:rPr>
          <w:rFonts w:ascii="Times New Roman" w:hAnsi="Times New Roman"/>
          <w:sz w:val="24"/>
          <w:szCs w:val="24"/>
        </w:rPr>
        <w:t>…………………………………...……</w:t>
      </w:r>
      <w:r>
        <w:rPr>
          <w:rFonts w:ascii="Times New Roman" w:hAnsi="Times New Roman"/>
          <w:sz w:val="24"/>
          <w:szCs w:val="24"/>
        </w:rPr>
        <w:t>…….</w:t>
      </w:r>
      <w:r w:rsidR="002312E5">
        <w:rPr>
          <w:rFonts w:ascii="Times New Roman" w:hAnsi="Times New Roman"/>
          <w:sz w:val="24"/>
          <w:szCs w:val="24"/>
        </w:rPr>
        <w:t>11</w:t>
      </w:r>
      <w:r>
        <w:rPr>
          <w:rFonts w:ascii="Times New Roman" w:hAnsi="Times New Roman"/>
          <w:sz w:val="24"/>
          <w:szCs w:val="24"/>
        </w:rPr>
        <w:t>5</w:t>
      </w:r>
    </w:p>
    <w:p w:rsidR="00470DCB" w:rsidRPr="00470DCB" w:rsidRDefault="00856649" w:rsidP="00856649">
      <w:pPr>
        <w:pStyle w:val="afe"/>
        <w:ind w:left="-142" w:right="-285" w:hanging="426"/>
        <w:rPr>
          <w:rFonts w:ascii="Times New Roman" w:hAnsi="Times New Roman"/>
          <w:sz w:val="24"/>
          <w:szCs w:val="24"/>
        </w:rPr>
      </w:pPr>
      <w:r>
        <w:rPr>
          <w:rFonts w:ascii="Times New Roman" w:hAnsi="Times New Roman"/>
          <w:sz w:val="24"/>
          <w:szCs w:val="24"/>
        </w:rPr>
        <w:t>1.2.5.17.</w:t>
      </w:r>
      <w:r w:rsidR="00470DCB" w:rsidRPr="00470DCB">
        <w:rPr>
          <w:rFonts w:ascii="Times New Roman" w:hAnsi="Times New Roman"/>
          <w:sz w:val="24"/>
          <w:szCs w:val="24"/>
        </w:rPr>
        <w:t>Основы духовно-нравственной культуры народов России</w:t>
      </w:r>
      <w:r w:rsidR="00470DCB">
        <w:rPr>
          <w:rFonts w:ascii="Times New Roman" w:hAnsi="Times New Roman"/>
          <w:sz w:val="24"/>
          <w:szCs w:val="24"/>
        </w:rPr>
        <w:t>………………………</w:t>
      </w:r>
      <w:r>
        <w:rPr>
          <w:rFonts w:ascii="Times New Roman" w:hAnsi="Times New Roman"/>
          <w:sz w:val="24"/>
          <w:szCs w:val="24"/>
        </w:rPr>
        <w:t>……</w:t>
      </w:r>
      <w:r w:rsidR="00470DCB">
        <w:rPr>
          <w:rFonts w:ascii="Times New Roman" w:hAnsi="Times New Roman"/>
          <w:sz w:val="24"/>
          <w:szCs w:val="24"/>
        </w:rPr>
        <w:t>.</w:t>
      </w:r>
      <w:r>
        <w:rPr>
          <w:rFonts w:ascii="Times New Roman" w:hAnsi="Times New Roman"/>
          <w:sz w:val="24"/>
          <w:szCs w:val="24"/>
        </w:rPr>
        <w:t>117</w:t>
      </w:r>
    </w:p>
    <w:p w:rsidR="00470DCB" w:rsidRDefault="00470DCB" w:rsidP="00435756">
      <w:pPr>
        <w:pStyle w:val="afe"/>
        <w:ind w:left="-142" w:right="-285" w:hanging="426"/>
        <w:rPr>
          <w:rFonts w:ascii="Times New Roman" w:hAnsi="Times New Roman"/>
          <w:sz w:val="24"/>
          <w:szCs w:val="24"/>
        </w:rPr>
      </w:pPr>
      <w:r>
        <w:rPr>
          <w:rFonts w:ascii="Times New Roman" w:hAnsi="Times New Roman"/>
          <w:sz w:val="24"/>
          <w:szCs w:val="24"/>
        </w:rPr>
        <w:t xml:space="preserve">  </w:t>
      </w:r>
      <w:r w:rsidRPr="00470DCB">
        <w:rPr>
          <w:rFonts w:ascii="Times New Roman" w:hAnsi="Times New Roman"/>
          <w:sz w:val="24"/>
          <w:szCs w:val="24"/>
        </w:rPr>
        <w:t>Система оценки достижения планируемых результатов освоения АООП………..…...</w:t>
      </w:r>
      <w:r>
        <w:rPr>
          <w:rFonts w:ascii="Times New Roman" w:hAnsi="Times New Roman"/>
          <w:sz w:val="24"/>
          <w:szCs w:val="24"/>
        </w:rPr>
        <w:t>.......</w:t>
      </w:r>
      <w:r w:rsidR="00856649">
        <w:rPr>
          <w:rFonts w:ascii="Times New Roman" w:hAnsi="Times New Roman"/>
          <w:sz w:val="24"/>
          <w:szCs w:val="24"/>
        </w:rPr>
        <w:t>119</w:t>
      </w:r>
    </w:p>
    <w:p w:rsidR="00DA460C" w:rsidRPr="00DA460C" w:rsidRDefault="00470DCB" w:rsidP="00435756">
      <w:pPr>
        <w:pStyle w:val="afe"/>
        <w:ind w:left="-142" w:right="-285" w:hanging="426"/>
        <w:rPr>
          <w:rFonts w:ascii="Times New Roman" w:hAnsi="Times New Roman"/>
          <w:sz w:val="24"/>
          <w:szCs w:val="24"/>
        </w:rPr>
      </w:pPr>
      <w:r w:rsidRPr="00470DCB">
        <w:rPr>
          <w:rFonts w:ascii="Times New Roman" w:hAnsi="Times New Roman"/>
          <w:b/>
          <w:sz w:val="24"/>
          <w:szCs w:val="24"/>
        </w:rPr>
        <w:t xml:space="preserve">2.  </w:t>
      </w:r>
      <w:r w:rsidR="00DA460C" w:rsidRPr="00470DCB">
        <w:rPr>
          <w:rFonts w:ascii="Times New Roman" w:hAnsi="Times New Roman"/>
          <w:b/>
          <w:sz w:val="24"/>
          <w:szCs w:val="24"/>
        </w:rPr>
        <w:t xml:space="preserve">Содержательный раздел примерной адаптированной основной образовательной программы </w:t>
      </w:r>
      <w:r w:rsidRPr="00470DCB">
        <w:rPr>
          <w:rFonts w:ascii="Times New Roman" w:hAnsi="Times New Roman"/>
          <w:b/>
          <w:sz w:val="24"/>
          <w:szCs w:val="24"/>
        </w:rPr>
        <w:t>ООО обучающимися с РАС</w:t>
      </w:r>
      <w:r>
        <w:rPr>
          <w:rFonts w:ascii="Times New Roman" w:hAnsi="Times New Roman"/>
          <w:sz w:val="24"/>
          <w:szCs w:val="24"/>
        </w:rPr>
        <w:t>……………………………………………………</w:t>
      </w:r>
      <w:r w:rsidR="00856649">
        <w:rPr>
          <w:rFonts w:ascii="Times New Roman" w:hAnsi="Times New Roman"/>
          <w:sz w:val="24"/>
          <w:szCs w:val="24"/>
        </w:rPr>
        <w:t>130</w:t>
      </w:r>
      <w:r>
        <w:rPr>
          <w:rFonts w:ascii="Times New Roman" w:hAnsi="Times New Roman"/>
          <w:sz w:val="24"/>
          <w:szCs w:val="24"/>
        </w:rPr>
        <w:tab/>
      </w:r>
    </w:p>
    <w:p w:rsidR="00DA460C" w:rsidRPr="00DA460C" w:rsidRDefault="00DA460C" w:rsidP="00435756">
      <w:pPr>
        <w:pStyle w:val="afe"/>
        <w:ind w:left="-142" w:right="-285" w:hanging="426"/>
        <w:rPr>
          <w:rFonts w:ascii="Times New Roman" w:hAnsi="Times New Roman"/>
          <w:sz w:val="24"/>
          <w:szCs w:val="24"/>
        </w:rPr>
      </w:pPr>
      <w:r w:rsidRPr="00DA460C">
        <w:rPr>
          <w:rFonts w:ascii="Times New Roman" w:hAnsi="Times New Roman"/>
          <w:sz w:val="24"/>
          <w:szCs w:val="24"/>
        </w:rPr>
        <w:t>2.1. Программа развития универсальных учебных действий</w:t>
      </w:r>
      <w:r w:rsidR="004B1BB1">
        <w:rPr>
          <w:rFonts w:ascii="Times New Roman" w:hAnsi="Times New Roman"/>
          <w:sz w:val="24"/>
          <w:szCs w:val="24"/>
        </w:rPr>
        <w:t>……………………………………..</w:t>
      </w:r>
      <w:r w:rsidR="00856649">
        <w:rPr>
          <w:rFonts w:ascii="Times New Roman" w:hAnsi="Times New Roman"/>
          <w:sz w:val="24"/>
          <w:szCs w:val="24"/>
        </w:rPr>
        <w:t>130</w:t>
      </w:r>
      <w:r w:rsidR="00470DCB">
        <w:rPr>
          <w:rFonts w:ascii="Times New Roman" w:hAnsi="Times New Roman"/>
          <w:sz w:val="24"/>
          <w:szCs w:val="24"/>
        </w:rPr>
        <w:tab/>
      </w:r>
    </w:p>
    <w:p w:rsidR="00DA460C" w:rsidRPr="00DA460C" w:rsidRDefault="00DA460C" w:rsidP="00435756">
      <w:pPr>
        <w:pStyle w:val="afe"/>
        <w:ind w:left="-142" w:right="-285" w:hanging="426"/>
        <w:rPr>
          <w:rFonts w:ascii="Times New Roman" w:hAnsi="Times New Roman"/>
          <w:sz w:val="24"/>
          <w:szCs w:val="24"/>
        </w:rPr>
      </w:pPr>
      <w:r w:rsidRPr="00DA460C">
        <w:rPr>
          <w:rFonts w:ascii="Times New Roman" w:hAnsi="Times New Roman"/>
          <w:sz w:val="24"/>
          <w:szCs w:val="24"/>
        </w:rPr>
        <w:t>2.2. Пример</w:t>
      </w:r>
      <w:r w:rsidR="004B1BB1">
        <w:rPr>
          <w:rFonts w:ascii="Times New Roman" w:hAnsi="Times New Roman"/>
          <w:sz w:val="24"/>
          <w:szCs w:val="24"/>
        </w:rPr>
        <w:t>ные программы учебных предметов………………………………………………</w:t>
      </w:r>
      <w:r w:rsidR="00856649">
        <w:rPr>
          <w:rFonts w:ascii="Times New Roman" w:hAnsi="Times New Roman"/>
          <w:sz w:val="24"/>
          <w:szCs w:val="24"/>
        </w:rPr>
        <w:t>147</w:t>
      </w:r>
      <w:r w:rsidR="00470DCB">
        <w:rPr>
          <w:rFonts w:ascii="Times New Roman" w:hAnsi="Times New Roman"/>
          <w:sz w:val="24"/>
          <w:szCs w:val="24"/>
        </w:rPr>
        <w:tab/>
      </w:r>
    </w:p>
    <w:p w:rsidR="00DA460C" w:rsidRPr="00DA460C" w:rsidRDefault="004B1BB1" w:rsidP="00435756">
      <w:pPr>
        <w:pStyle w:val="afe"/>
        <w:ind w:left="-142" w:right="-285" w:hanging="426"/>
        <w:rPr>
          <w:rFonts w:ascii="Times New Roman" w:hAnsi="Times New Roman"/>
          <w:sz w:val="24"/>
          <w:szCs w:val="24"/>
        </w:rPr>
      </w:pPr>
      <w:r>
        <w:rPr>
          <w:rFonts w:ascii="Times New Roman" w:hAnsi="Times New Roman"/>
          <w:sz w:val="24"/>
          <w:szCs w:val="24"/>
        </w:rPr>
        <w:t>2.2.1. Общие положения…………………………………………………………………………</w:t>
      </w:r>
      <w:r w:rsidR="00856649">
        <w:rPr>
          <w:rFonts w:ascii="Times New Roman" w:hAnsi="Times New Roman"/>
          <w:sz w:val="24"/>
          <w:szCs w:val="24"/>
        </w:rPr>
        <w:t>147</w:t>
      </w:r>
    </w:p>
    <w:p w:rsidR="00DA460C" w:rsidRDefault="004B1BB1" w:rsidP="00435756">
      <w:pPr>
        <w:pStyle w:val="afe"/>
        <w:ind w:left="-142" w:right="-285" w:hanging="426"/>
        <w:rPr>
          <w:rFonts w:ascii="Times New Roman" w:hAnsi="Times New Roman"/>
          <w:sz w:val="24"/>
          <w:szCs w:val="24"/>
        </w:rPr>
      </w:pPr>
      <w:r>
        <w:rPr>
          <w:rFonts w:ascii="Times New Roman" w:hAnsi="Times New Roman"/>
          <w:sz w:val="24"/>
          <w:szCs w:val="24"/>
        </w:rPr>
        <w:t>2.2.2.1. Русский язык…………………………………………………………………………….</w:t>
      </w:r>
      <w:r w:rsidR="00856649">
        <w:rPr>
          <w:rFonts w:ascii="Times New Roman" w:hAnsi="Times New Roman"/>
          <w:sz w:val="24"/>
          <w:szCs w:val="24"/>
        </w:rPr>
        <w:t>150</w:t>
      </w:r>
    </w:p>
    <w:p w:rsidR="004B1BB1" w:rsidRPr="00DA460C" w:rsidRDefault="004B1BB1" w:rsidP="00435756">
      <w:pPr>
        <w:pStyle w:val="afe"/>
        <w:ind w:left="-142" w:right="-285" w:hanging="426"/>
        <w:rPr>
          <w:rFonts w:ascii="Times New Roman" w:hAnsi="Times New Roman"/>
          <w:sz w:val="24"/>
          <w:szCs w:val="24"/>
        </w:rPr>
      </w:pPr>
      <w:r>
        <w:rPr>
          <w:rFonts w:ascii="Times New Roman" w:hAnsi="Times New Roman"/>
          <w:sz w:val="24"/>
          <w:szCs w:val="24"/>
        </w:rPr>
        <w:t xml:space="preserve">             Родной русский язык…………………………………………………………………….</w:t>
      </w:r>
      <w:r w:rsidR="00856649">
        <w:rPr>
          <w:rFonts w:ascii="Times New Roman" w:hAnsi="Times New Roman"/>
          <w:sz w:val="24"/>
          <w:szCs w:val="24"/>
        </w:rPr>
        <w:t>162</w:t>
      </w:r>
    </w:p>
    <w:p w:rsidR="004B1BB1" w:rsidRDefault="004B1BB1" w:rsidP="00435756">
      <w:pPr>
        <w:pStyle w:val="afe"/>
        <w:ind w:left="-142" w:right="-285" w:hanging="426"/>
        <w:rPr>
          <w:rFonts w:ascii="Times New Roman" w:hAnsi="Times New Roman"/>
          <w:sz w:val="24"/>
          <w:szCs w:val="24"/>
        </w:rPr>
      </w:pPr>
      <w:r>
        <w:rPr>
          <w:rFonts w:ascii="Times New Roman" w:hAnsi="Times New Roman"/>
          <w:sz w:val="24"/>
          <w:szCs w:val="24"/>
        </w:rPr>
        <w:t>2.2.2.2. Литература………………………………………………………………………………..</w:t>
      </w:r>
      <w:r w:rsidR="00856649">
        <w:rPr>
          <w:rFonts w:ascii="Times New Roman" w:hAnsi="Times New Roman"/>
          <w:sz w:val="24"/>
          <w:szCs w:val="24"/>
        </w:rPr>
        <w:t>162</w:t>
      </w:r>
    </w:p>
    <w:p w:rsidR="00DA460C" w:rsidRPr="00DA460C" w:rsidRDefault="004B1BB1" w:rsidP="00435756">
      <w:pPr>
        <w:pStyle w:val="afe"/>
        <w:ind w:left="-142" w:right="-285" w:hanging="426"/>
        <w:rPr>
          <w:rFonts w:ascii="Times New Roman" w:hAnsi="Times New Roman"/>
          <w:sz w:val="24"/>
          <w:szCs w:val="24"/>
        </w:rPr>
      </w:pPr>
      <w:r>
        <w:rPr>
          <w:rFonts w:ascii="Times New Roman" w:hAnsi="Times New Roman"/>
          <w:sz w:val="24"/>
          <w:szCs w:val="24"/>
        </w:rPr>
        <w:lastRenderedPageBreak/>
        <w:tab/>
        <w:t xml:space="preserve">      Родная русская литература………………………………………………………………</w:t>
      </w:r>
      <w:r w:rsidR="00856649">
        <w:rPr>
          <w:rFonts w:ascii="Times New Roman" w:hAnsi="Times New Roman"/>
          <w:sz w:val="24"/>
          <w:szCs w:val="24"/>
        </w:rPr>
        <w:t>174</w:t>
      </w:r>
    </w:p>
    <w:p w:rsidR="00DA460C" w:rsidRPr="00DA460C" w:rsidRDefault="00DA460C" w:rsidP="00435756">
      <w:pPr>
        <w:pStyle w:val="afe"/>
        <w:ind w:left="-142" w:right="-285" w:hanging="426"/>
        <w:rPr>
          <w:rFonts w:ascii="Times New Roman" w:hAnsi="Times New Roman"/>
          <w:sz w:val="24"/>
          <w:szCs w:val="24"/>
        </w:rPr>
      </w:pPr>
      <w:r w:rsidRPr="00DA460C">
        <w:rPr>
          <w:rFonts w:ascii="Times New Roman" w:hAnsi="Times New Roman"/>
          <w:sz w:val="24"/>
          <w:szCs w:val="24"/>
        </w:rPr>
        <w:t>2.2.2.3. Иностранный язык</w:t>
      </w:r>
      <w:r w:rsidR="004B1BB1" w:rsidRPr="00CE7880">
        <w:rPr>
          <w:rFonts w:ascii="Times New Roman" w:hAnsi="Times New Roman"/>
          <w:sz w:val="24"/>
          <w:szCs w:val="24"/>
        </w:rPr>
        <w:t>(английский)</w:t>
      </w:r>
      <w:r w:rsidR="004B1BB1">
        <w:rPr>
          <w:rFonts w:ascii="Times New Roman" w:hAnsi="Times New Roman"/>
          <w:sz w:val="24"/>
          <w:szCs w:val="24"/>
        </w:rPr>
        <w:t>……………………………………………………</w:t>
      </w:r>
      <w:r w:rsidR="00856649">
        <w:rPr>
          <w:rFonts w:ascii="Times New Roman" w:hAnsi="Times New Roman"/>
          <w:sz w:val="24"/>
          <w:szCs w:val="24"/>
        </w:rPr>
        <w:t>174</w:t>
      </w:r>
      <w:r w:rsidR="004B1BB1">
        <w:rPr>
          <w:rFonts w:ascii="Times New Roman" w:hAnsi="Times New Roman"/>
          <w:sz w:val="24"/>
          <w:szCs w:val="24"/>
        </w:rPr>
        <w:tab/>
      </w:r>
    </w:p>
    <w:p w:rsidR="00DA460C" w:rsidRPr="00DA460C" w:rsidRDefault="00DA460C" w:rsidP="00435756">
      <w:pPr>
        <w:pStyle w:val="afe"/>
        <w:ind w:left="-142" w:right="-285" w:hanging="426"/>
        <w:rPr>
          <w:rFonts w:ascii="Times New Roman" w:hAnsi="Times New Roman"/>
          <w:sz w:val="24"/>
          <w:szCs w:val="24"/>
        </w:rPr>
      </w:pPr>
      <w:r w:rsidRPr="00DA460C">
        <w:rPr>
          <w:rFonts w:ascii="Times New Roman" w:hAnsi="Times New Roman"/>
          <w:sz w:val="24"/>
          <w:szCs w:val="24"/>
        </w:rPr>
        <w:t>2.2.2.4. Исто</w:t>
      </w:r>
      <w:r w:rsidR="004B1BB1">
        <w:rPr>
          <w:rFonts w:ascii="Times New Roman" w:hAnsi="Times New Roman"/>
          <w:sz w:val="24"/>
          <w:szCs w:val="24"/>
        </w:rPr>
        <w:t>рия России. Всеобщая история…………………………………………………</w:t>
      </w:r>
      <w:r w:rsidR="007345AC">
        <w:rPr>
          <w:rFonts w:ascii="Times New Roman" w:hAnsi="Times New Roman"/>
          <w:sz w:val="24"/>
          <w:szCs w:val="24"/>
        </w:rPr>
        <w:t>195</w:t>
      </w:r>
    </w:p>
    <w:p w:rsidR="00DA460C" w:rsidRPr="00DA460C" w:rsidRDefault="004B1BB1" w:rsidP="00435756">
      <w:pPr>
        <w:pStyle w:val="afe"/>
        <w:ind w:left="-142" w:right="-285" w:hanging="426"/>
        <w:rPr>
          <w:rFonts w:ascii="Times New Roman" w:hAnsi="Times New Roman"/>
          <w:sz w:val="24"/>
          <w:szCs w:val="24"/>
        </w:rPr>
      </w:pPr>
      <w:r>
        <w:rPr>
          <w:rFonts w:ascii="Times New Roman" w:hAnsi="Times New Roman"/>
          <w:sz w:val="24"/>
          <w:szCs w:val="24"/>
        </w:rPr>
        <w:t>2.2.2.5. Обществознание………………………………………………………………………</w:t>
      </w:r>
      <w:r w:rsidR="007345AC">
        <w:rPr>
          <w:rFonts w:ascii="Times New Roman" w:hAnsi="Times New Roman"/>
          <w:sz w:val="24"/>
          <w:szCs w:val="24"/>
        </w:rPr>
        <w:t>217</w:t>
      </w:r>
    </w:p>
    <w:p w:rsidR="00DA460C" w:rsidRPr="00DA460C" w:rsidRDefault="004B1BB1" w:rsidP="00521597">
      <w:pPr>
        <w:pStyle w:val="afe"/>
        <w:ind w:right="-285" w:hanging="426"/>
        <w:rPr>
          <w:rFonts w:ascii="Times New Roman" w:hAnsi="Times New Roman"/>
          <w:sz w:val="24"/>
          <w:szCs w:val="24"/>
        </w:rPr>
      </w:pPr>
      <w:r>
        <w:rPr>
          <w:rFonts w:ascii="Times New Roman" w:hAnsi="Times New Roman"/>
          <w:sz w:val="24"/>
          <w:szCs w:val="24"/>
        </w:rPr>
        <w:t>2.2.2.6. География……………………………………………………………………………..</w:t>
      </w:r>
      <w:r w:rsidR="007345AC">
        <w:rPr>
          <w:rFonts w:ascii="Times New Roman" w:hAnsi="Times New Roman"/>
          <w:sz w:val="24"/>
          <w:szCs w:val="24"/>
        </w:rPr>
        <w:t>223</w:t>
      </w:r>
    </w:p>
    <w:p w:rsidR="00DA460C" w:rsidRPr="00DA460C" w:rsidRDefault="004B1BB1" w:rsidP="00521597">
      <w:pPr>
        <w:pStyle w:val="afe"/>
        <w:ind w:right="-285" w:hanging="426"/>
        <w:rPr>
          <w:rFonts w:ascii="Times New Roman" w:hAnsi="Times New Roman"/>
          <w:sz w:val="24"/>
          <w:szCs w:val="24"/>
        </w:rPr>
      </w:pPr>
      <w:r>
        <w:rPr>
          <w:rFonts w:ascii="Times New Roman" w:hAnsi="Times New Roman"/>
          <w:sz w:val="24"/>
          <w:szCs w:val="24"/>
        </w:rPr>
        <w:t>2.2.2.7. Математика……………………………………………………………………………</w:t>
      </w:r>
      <w:r w:rsidR="007345AC">
        <w:rPr>
          <w:rFonts w:ascii="Times New Roman" w:hAnsi="Times New Roman"/>
          <w:sz w:val="24"/>
          <w:szCs w:val="24"/>
        </w:rPr>
        <w:t>235</w:t>
      </w:r>
    </w:p>
    <w:p w:rsidR="00DA460C" w:rsidRPr="00DA460C" w:rsidRDefault="004B1BB1" w:rsidP="00521597">
      <w:pPr>
        <w:pStyle w:val="afe"/>
        <w:ind w:right="-285" w:hanging="426"/>
        <w:rPr>
          <w:rFonts w:ascii="Times New Roman" w:hAnsi="Times New Roman"/>
          <w:sz w:val="24"/>
          <w:szCs w:val="24"/>
        </w:rPr>
      </w:pPr>
      <w:r>
        <w:rPr>
          <w:rFonts w:ascii="Times New Roman" w:hAnsi="Times New Roman"/>
          <w:sz w:val="24"/>
          <w:szCs w:val="24"/>
        </w:rPr>
        <w:t>2.2.2.8. Информатика………………………………………………………………………….</w:t>
      </w:r>
      <w:r w:rsidR="007345AC">
        <w:rPr>
          <w:rFonts w:ascii="Times New Roman" w:hAnsi="Times New Roman"/>
          <w:sz w:val="24"/>
          <w:szCs w:val="24"/>
        </w:rPr>
        <w:t>253</w:t>
      </w:r>
    </w:p>
    <w:p w:rsidR="00DA460C" w:rsidRPr="00DA460C" w:rsidRDefault="004B1BB1" w:rsidP="00521597">
      <w:pPr>
        <w:pStyle w:val="afe"/>
        <w:ind w:right="-285" w:hanging="426"/>
        <w:rPr>
          <w:rFonts w:ascii="Times New Roman" w:hAnsi="Times New Roman"/>
          <w:sz w:val="24"/>
          <w:szCs w:val="24"/>
        </w:rPr>
      </w:pPr>
      <w:r>
        <w:rPr>
          <w:rFonts w:ascii="Times New Roman" w:hAnsi="Times New Roman"/>
          <w:sz w:val="24"/>
          <w:szCs w:val="24"/>
        </w:rPr>
        <w:t>2.2.2.9. Физика…………………………………………………………………………………</w:t>
      </w:r>
      <w:r w:rsidR="007345AC">
        <w:rPr>
          <w:rFonts w:ascii="Times New Roman" w:hAnsi="Times New Roman"/>
          <w:sz w:val="24"/>
          <w:szCs w:val="24"/>
        </w:rPr>
        <w:t>260</w:t>
      </w:r>
    </w:p>
    <w:p w:rsidR="00DA460C" w:rsidRPr="00DA460C" w:rsidRDefault="004B1BB1" w:rsidP="00521597">
      <w:pPr>
        <w:pStyle w:val="afe"/>
        <w:ind w:right="-285" w:hanging="426"/>
        <w:rPr>
          <w:rFonts w:ascii="Times New Roman" w:hAnsi="Times New Roman"/>
          <w:sz w:val="24"/>
          <w:szCs w:val="24"/>
        </w:rPr>
      </w:pPr>
      <w:r>
        <w:rPr>
          <w:rFonts w:ascii="Times New Roman" w:hAnsi="Times New Roman"/>
          <w:sz w:val="24"/>
          <w:szCs w:val="24"/>
        </w:rPr>
        <w:t>2.2.2.10. Биология……………………………………………………………………………..</w:t>
      </w:r>
      <w:r w:rsidR="007345AC">
        <w:rPr>
          <w:rFonts w:ascii="Times New Roman" w:hAnsi="Times New Roman"/>
          <w:sz w:val="24"/>
          <w:szCs w:val="24"/>
        </w:rPr>
        <w:t>267</w:t>
      </w:r>
    </w:p>
    <w:p w:rsidR="00DA460C" w:rsidRPr="00DA460C" w:rsidRDefault="004B1BB1" w:rsidP="00521597">
      <w:pPr>
        <w:pStyle w:val="afe"/>
        <w:ind w:right="-285" w:hanging="426"/>
        <w:rPr>
          <w:rFonts w:ascii="Times New Roman" w:hAnsi="Times New Roman"/>
          <w:sz w:val="24"/>
          <w:szCs w:val="24"/>
        </w:rPr>
      </w:pPr>
      <w:r>
        <w:rPr>
          <w:rFonts w:ascii="Times New Roman" w:hAnsi="Times New Roman"/>
          <w:sz w:val="24"/>
          <w:szCs w:val="24"/>
        </w:rPr>
        <w:t>2.2.2.11. Химия………………………………………………………………………………...</w:t>
      </w:r>
      <w:r w:rsidR="007345AC">
        <w:rPr>
          <w:rFonts w:ascii="Times New Roman" w:hAnsi="Times New Roman"/>
          <w:sz w:val="24"/>
          <w:szCs w:val="24"/>
        </w:rPr>
        <w:t>275</w:t>
      </w:r>
    </w:p>
    <w:p w:rsidR="00DA460C" w:rsidRPr="00DA460C" w:rsidRDefault="00DA460C" w:rsidP="00521597">
      <w:pPr>
        <w:pStyle w:val="afe"/>
        <w:ind w:right="-285" w:hanging="426"/>
        <w:rPr>
          <w:rFonts w:ascii="Times New Roman" w:hAnsi="Times New Roman"/>
          <w:sz w:val="24"/>
          <w:szCs w:val="24"/>
        </w:rPr>
      </w:pPr>
      <w:r w:rsidRPr="00DA460C">
        <w:rPr>
          <w:rFonts w:ascii="Times New Roman" w:hAnsi="Times New Roman"/>
          <w:sz w:val="24"/>
          <w:szCs w:val="24"/>
        </w:rPr>
        <w:t>2.2.2.1</w:t>
      </w:r>
      <w:r w:rsidR="004B1BB1">
        <w:rPr>
          <w:rFonts w:ascii="Times New Roman" w:hAnsi="Times New Roman"/>
          <w:sz w:val="24"/>
          <w:szCs w:val="24"/>
        </w:rPr>
        <w:t>2. Изобразительное искусство…………………………………………………………</w:t>
      </w:r>
      <w:r w:rsidR="007345AC">
        <w:rPr>
          <w:rFonts w:ascii="Times New Roman" w:hAnsi="Times New Roman"/>
          <w:sz w:val="24"/>
          <w:szCs w:val="24"/>
        </w:rPr>
        <w:t>280</w:t>
      </w:r>
    </w:p>
    <w:p w:rsidR="00DA460C" w:rsidRPr="00DA460C" w:rsidRDefault="004B1BB1" w:rsidP="00521597">
      <w:pPr>
        <w:pStyle w:val="afe"/>
        <w:ind w:right="-285" w:hanging="426"/>
        <w:rPr>
          <w:rFonts w:ascii="Times New Roman" w:hAnsi="Times New Roman"/>
          <w:sz w:val="24"/>
          <w:szCs w:val="24"/>
        </w:rPr>
      </w:pPr>
      <w:r>
        <w:rPr>
          <w:rFonts w:ascii="Times New Roman" w:hAnsi="Times New Roman"/>
          <w:sz w:val="24"/>
          <w:szCs w:val="24"/>
        </w:rPr>
        <w:t>2.2.2.13. Музыка………………………………………………………………………………</w:t>
      </w:r>
      <w:r w:rsidR="007345AC">
        <w:rPr>
          <w:rFonts w:ascii="Times New Roman" w:hAnsi="Times New Roman"/>
          <w:sz w:val="24"/>
          <w:szCs w:val="24"/>
        </w:rPr>
        <w:t>.284</w:t>
      </w:r>
    </w:p>
    <w:p w:rsidR="00DA460C" w:rsidRPr="00DA460C" w:rsidRDefault="004B1BB1" w:rsidP="00521597">
      <w:pPr>
        <w:pStyle w:val="afe"/>
        <w:ind w:right="-285" w:hanging="426"/>
        <w:rPr>
          <w:rFonts w:ascii="Times New Roman" w:hAnsi="Times New Roman"/>
          <w:sz w:val="24"/>
          <w:szCs w:val="24"/>
        </w:rPr>
      </w:pPr>
      <w:r>
        <w:rPr>
          <w:rFonts w:ascii="Times New Roman" w:hAnsi="Times New Roman"/>
          <w:sz w:val="24"/>
          <w:szCs w:val="24"/>
        </w:rPr>
        <w:t>2.2.2.14. Технология…………………………………………………………………………..</w:t>
      </w:r>
      <w:r w:rsidR="007345AC">
        <w:rPr>
          <w:rFonts w:ascii="Times New Roman" w:hAnsi="Times New Roman"/>
          <w:sz w:val="24"/>
          <w:szCs w:val="24"/>
        </w:rPr>
        <w:t>291</w:t>
      </w:r>
    </w:p>
    <w:p w:rsidR="00DA460C" w:rsidRPr="00DA460C" w:rsidRDefault="00DA460C" w:rsidP="00521597">
      <w:pPr>
        <w:pStyle w:val="afe"/>
        <w:ind w:right="-285" w:hanging="426"/>
        <w:rPr>
          <w:rFonts w:ascii="Times New Roman" w:hAnsi="Times New Roman"/>
          <w:sz w:val="24"/>
          <w:szCs w:val="24"/>
        </w:rPr>
      </w:pPr>
      <w:r w:rsidRPr="00DA460C">
        <w:rPr>
          <w:rFonts w:ascii="Times New Roman" w:hAnsi="Times New Roman"/>
          <w:sz w:val="24"/>
          <w:szCs w:val="24"/>
        </w:rPr>
        <w:t xml:space="preserve">2.2.2.15. </w:t>
      </w:r>
      <w:r w:rsidR="00511BE4">
        <w:rPr>
          <w:rFonts w:ascii="Times New Roman" w:hAnsi="Times New Roman"/>
          <w:sz w:val="24"/>
          <w:szCs w:val="24"/>
        </w:rPr>
        <w:t>Ф</w:t>
      </w:r>
      <w:r w:rsidR="004B1BB1">
        <w:rPr>
          <w:rFonts w:ascii="Times New Roman" w:hAnsi="Times New Roman"/>
          <w:sz w:val="24"/>
          <w:szCs w:val="24"/>
        </w:rPr>
        <w:t>изическая культура………………………………………………….</w:t>
      </w:r>
      <w:r w:rsidR="007345AC">
        <w:rPr>
          <w:rFonts w:ascii="Times New Roman" w:hAnsi="Times New Roman"/>
          <w:sz w:val="24"/>
          <w:szCs w:val="24"/>
        </w:rPr>
        <w:t>301</w:t>
      </w:r>
    </w:p>
    <w:p w:rsidR="00DA460C" w:rsidRDefault="00DA460C" w:rsidP="00521597">
      <w:pPr>
        <w:pStyle w:val="afe"/>
        <w:ind w:right="-285" w:hanging="426"/>
        <w:rPr>
          <w:rFonts w:ascii="Times New Roman" w:hAnsi="Times New Roman"/>
          <w:sz w:val="24"/>
          <w:szCs w:val="24"/>
        </w:rPr>
      </w:pPr>
      <w:r w:rsidRPr="00DA460C">
        <w:rPr>
          <w:rFonts w:ascii="Times New Roman" w:hAnsi="Times New Roman"/>
          <w:sz w:val="24"/>
          <w:szCs w:val="24"/>
        </w:rPr>
        <w:t>2.2.2.16. Основы бе</w:t>
      </w:r>
      <w:r w:rsidR="004B1BB1">
        <w:rPr>
          <w:rFonts w:ascii="Times New Roman" w:hAnsi="Times New Roman"/>
          <w:sz w:val="24"/>
          <w:szCs w:val="24"/>
        </w:rPr>
        <w:t>зопасности жизнедеятельности…………………………………………</w:t>
      </w:r>
      <w:r w:rsidR="007345AC">
        <w:rPr>
          <w:rFonts w:ascii="Times New Roman" w:hAnsi="Times New Roman"/>
          <w:sz w:val="24"/>
          <w:szCs w:val="24"/>
        </w:rPr>
        <w:t>303</w:t>
      </w:r>
    </w:p>
    <w:p w:rsidR="007345AC" w:rsidRPr="00DA460C" w:rsidRDefault="007345AC" w:rsidP="00521597">
      <w:pPr>
        <w:pStyle w:val="afe"/>
        <w:ind w:right="-285" w:hanging="426"/>
        <w:rPr>
          <w:rFonts w:ascii="Times New Roman" w:hAnsi="Times New Roman"/>
          <w:sz w:val="24"/>
          <w:szCs w:val="24"/>
        </w:rPr>
      </w:pPr>
      <w:r>
        <w:rPr>
          <w:rFonts w:ascii="Times New Roman" w:hAnsi="Times New Roman"/>
          <w:sz w:val="24"/>
          <w:szCs w:val="24"/>
        </w:rPr>
        <w:t>2.2.2.17.Основы духовно-правовой культуры народов России……………………………..306</w:t>
      </w:r>
    </w:p>
    <w:p w:rsidR="00DA460C" w:rsidRPr="00DA460C" w:rsidRDefault="00DA460C" w:rsidP="00521597">
      <w:pPr>
        <w:pStyle w:val="afe"/>
        <w:ind w:right="-285" w:hanging="426"/>
        <w:rPr>
          <w:rFonts w:ascii="Times New Roman" w:hAnsi="Times New Roman"/>
          <w:sz w:val="24"/>
          <w:szCs w:val="24"/>
        </w:rPr>
      </w:pPr>
      <w:r w:rsidRPr="00DA460C">
        <w:rPr>
          <w:rFonts w:ascii="Times New Roman" w:hAnsi="Times New Roman"/>
          <w:sz w:val="24"/>
          <w:szCs w:val="24"/>
        </w:rPr>
        <w:t xml:space="preserve">2.3. </w:t>
      </w:r>
      <w:r w:rsidR="004B1BB1" w:rsidRPr="00686887">
        <w:rPr>
          <w:rFonts w:ascii="Times New Roman" w:hAnsi="Times New Roman"/>
          <w:sz w:val="24"/>
          <w:szCs w:val="24"/>
        </w:rPr>
        <w:t>Программа воспитания и социализации обучающихся</w:t>
      </w:r>
      <w:r w:rsidR="004B1BB1">
        <w:rPr>
          <w:rFonts w:ascii="Times New Roman" w:hAnsi="Times New Roman"/>
          <w:sz w:val="24"/>
          <w:szCs w:val="24"/>
        </w:rPr>
        <w:t xml:space="preserve"> ……………….......................</w:t>
      </w:r>
      <w:r w:rsidR="007345AC">
        <w:rPr>
          <w:rFonts w:ascii="Times New Roman" w:hAnsi="Times New Roman"/>
          <w:sz w:val="24"/>
          <w:szCs w:val="24"/>
        </w:rPr>
        <w:t>311</w:t>
      </w:r>
    </w:p>
    <w:p w:rsidR="00DA460C" w:rsidRPr="00DA460C" w:rsidRDefault="00DA460C" w:rsidP="00521597">
      <w:pPr>
        <w:pStyle w:val="afe"/>
        <w:ind w:right="-285" w:hanging="426"/>
        <w:rPr>
          <w:rFonts w:ascii="Times New Roman" w:hAnsi="Times New Roman"/>
          <w:sz w:val="24"/>
          <w:szCs w:val="24"/>
        </w:rPr>
      </w:pPr>
      <w:r w:rsidRPr="00DA460C">
        <w:rPr>
          <w:rFonts w:ascii="Times New Roman" w:hAnsi="Times New Roman"/>
          <w:sz w:val="24"/>
          <w:szCs w:val="24"/>
        </w:rPr>
        <w:t>2.4. Пр</w:t>
      </w:r>
      <w:r w:rsidR="004B1BB1">
        <w:rPr>
          <w:rFonts w:ascii="Times New Roman" w:hAnsi="Times New Roman"/>
          <w:sz w:val="24"/>
          <w:szCs w:val="24"/>
        </w:rPr>
        <w:t>ограмма коррекционной работы…………………………………………………….</w:t>
      </w:r>
      <w:r w:rsidR="007345AC">
        <w:rPr>
          <w:rFonts w:ascii="Times New Roman" w:hAnsi="Times New Roman"/>
          <w:sz w:val="24"/>
          <w:szCs w:val="24"/>
        </w:rPr>
        <w:t>312</w:t>
      </w:r>
    </w:p>
    <w:p w:rsidR="004B1BB1" w:rsidRPr="004B1BB1" w:rsidRDefault="00DA460C" w:rsidP="00521597">
      <w:pPr>
        <w:pStyle w:val="afe"/>
        <w:ind w:right="-285" w:hanging="426"/>
        <w:rPr>
          <w:rFonts w:ascii="Times New Roman" w:hAnsi="Times New Roman"/>
          <w:b/>
          <w:sz w:val="24"/>
          <w:szCs w:val="24"/>
        </w:rPr>
      </w:pPr>
      <w:r w:rsidRPr="004B1BB1">
        <w:rPr>
          <w:rFonts w:ascii="Times New Roman" w:hAnsi="Times New Roman"/>
          <w:b/>
          <w:sz w:val="24"/>
          <w:szCs w:val="24"/>
        </w:rPr>
        <w:t>3. Организационный раздел</w:t>
      </w:r>
      <w:r w:rsidR="004B1BB1">
        <w:rPr>
          <w:rFonts w:ascii="Times New Roman" w:hAnsi="Times New Roman"/>
          <w:b/>
          <w:sz w:val="24"/>
          <w:szCs w:val="24"/>
        </w:rPr>
        <w:t>……………………………………………………………….</w:t>
      </w:r>
      <w:r w:rsidR="007345AC">
        <w:rPr>
          <w:rFonts w:ascii="Times New Roman" w:hAnsi="Times New Roman"/>
          <w:b/>
          <w:sz w:val="24"/>
          <w:szCs w:val="24"/>
        </w:rPr>
        <w:t>426</w:t>
      </w:r>
    </w:p>
    <w:p w:rsidR="00E51C20" w:rsidRPr="00E51C20" w:rsidRDefault="00E51C20" w:rsidP="00521597">
      <w:pPr>
        <w:pStyle w:val="20"/>
        <w:ind w:right="-285" w:hanging="426"/>
        <w:rPr>
          <w:rFonts w:eastAsia="Calibri"/>
          <w:b w:val="0"/>
          <w:sz w:val="24"/>
          <w:szCs w:val="24"/>
          <w:lang w:eastAsia="en-US"/>
        </w:rPr>
      </w:pPr>
      <w:r w:rsidRPr="00E51C20">
        <w:rPr>
          <w:rFonts w:eastAsia="Calibri"/>
          <w:b w:val="0"/>
          <w:sz w:val="24"/>
          <w:szCs w:val="24"/>
          <w:lang w:eastAsia="en-US"/>
        </w:rPr>
        <w:t>3.1.</w:t>
      </w:r>
      <w:r w:rsidRPr="00E51C20">
        <w:rPr>
          <w:rFonts w:eastAsia="Calibri"/>
          <w:b w:val="0"/>
          <w:sz w:val="24"/>
          <w:szCs w:val="24"/>
          <w:lang w:eastAsia="en-US"/>
        </w:rPr>
        <w:tab/>
        <w:t>Учебный план основного общего образования</w:t>
      </w:r>
      <w:r>
        <w:rPr>
          <w:rFonts w:eastAsia="Calibri"/>
          <w:b w:val="0"/>
          <w:sz w:val="24"/>
          <w:szCs w:val="24"/>
          <w:lang w:eastAsia="en-US"/>
        </w:rPr>
        <w:t>……………………………………..…...</w:t>
      </w:r>
      <w:r w:rsidR="007345AC">
        <w:rPr>
          <w:rFonts w:eastAsia="Calibri"/>
          <w:b w:val="0"/>
          <w:sz w:val="24"/>
          <w:szCs w:val="24"/>
          <w:lang w:eastAsia="en-US"/>
        </w:rPr>
        <w:t>426</w:t>
      </w:r>
    </w:p>
    <w:p w:rsidR="00E51C20" w:rsidRPr="00E51C20" w:rsidRDefault="00E51C20" w:rsidP="00521597">
      <w:pPr>
        <w:pStyle w:val="20"/>
        <w:ind w:right="-285" w:hanging="426"/>
        <w:rPr>
          <w:rFonts w:eastAsia="Calibri"/>
          <w:b w:val="0"/>
          <w:sz w:val="24"/>
          <w:szCs w:val="24"/>
          <w:lang w:eastAsia="en-US"/>
        </w:rPr>
      </w:pPr>
      <w:r w:rsidRPr="00E51C20">
        <w:rPr>
          <w:rFonts w:eastAsia="Calibri"/>
          <w:b w:val="0"/>
          <w:sz w:val="24"/>
          <w:szCs w:val="24"/>
          <w:lang w:eastAsia="en-US"/>
        </w:rPr>
        <w:t xml:space="preserve">3.1.1. Календарный учебный </w:t>
      </w:r>
      <w:r>
        <w:rPr>
          <w:rFonts w:eastAsia="Calibri"/>
          <w:b w:val="0"/>
          <w:sz w:val="24"/>
          <w:szCs w:val="24"/>
          <w:lang w:eastAsia="en-US"/>
        </w:rPr>
        <w:t>график……………………………………………………………</w:t>
      </w:r>
      <w:r w:rsidR="007345AC">
        <w:rPr>
          <w:rFonts w:eastAsia="Calibri"/>
          <w:b w:val="0"/>
          <w:sz w:val="24"/>
          <w:szCs w:val="24"/>
          <w:lang w:eastAsia="en-US"/>
        </w:rPr>
        <w:t>440</w:t>
      </w:r>
    </w:p>
    <w:p w:rsidR="00E51C20" w:rsidRPr="00E51C20" w:rsidRDefault="00E51C20" w:rsidP="00521597">
      <w:pPr>
        <w:pStyle w:val="20"/>
        <w:ind w:right="-285" w:hanging="426"/>
        <w:rPr>
          <w:rFonts w:eastAsia="Calibri"/>
          <w:b w:val="0"/>
          <w:sz w:val="24"/>
          <w:szCs w:val="24"/>
          <w:lang w:eastAsia="en-US"/>
        </w:rPr>
      </w:pPr>
      <w:r w:rsidRPr="00E51C20">
        <w:rPr>
          <w:rFonts w:eastAsia="Calibri"/>
          <w:b w:val="0"/>
          <w:sz w:val="24"/>
          <w:szCs w:val="24"/>
          <w:lang w:eastAsia="en-US"/>
        </w:rPr>
        <w:t>3.1.2. План внеурочной деятель</w:t>
      </w:r>
      <w:r>
        <w:rPr>
          <w:rFonts w:eastAsia="Calibri"/>
          <w:b w:val="0"/>
          <w:sz w:val="24"/>
          <w:szCs w:val="24"/>
          <w:lang w:eastAsia="en-US"/>
        </w:rPr>
        <w:t>ности…………………………………………………………..</w:t>
      </w:r>
      <w:r w:rsidR="007345AC">
        <w:rPr>
          <w:rFonts w:eastAsia="Calibri"/>
          <w:b w:val="0"/>
          <w:sz w:val="24"/>
          <w:szCs w:val="24"/>
          <w:lang w:eastAsia="en-US"/>
        </w:rPr>
        <w:t>441</w:t>
      </w:r>
    </w:p>
    <w:p w:rsidR="00E51C20" w:rsidRDefault="00E51C20" w:rsidP="00521597">
      <w:pPr>
        <w:pStyle w:val="20"/>
        <w:ind w:right="-285" w:hanging="426"/>
        <w:rPr>
          <w:rFonts w:eastAsia="Calibri"/>
          <w:b w:val="0"/>
          <w:sz w:val="24"/>
          <w:szCs w:val="24"/>
          <w:lang w:eastAsia="en-US"/>
        </w:rPr>
      </w:pPr>
      <w:r w:rsidRPr="00E51C20">
        <w:rPr>
          <w:rFonts w:eastAsia="Calibri"/>
          <w:b w:val="0"/>
          <w:sz w:val="24"/>
          <w:szCs w:val="24"/>
          <w:lang w:eastAsia="en-US"/>
        </w:rPr>
        <w:t xml:space="preserve">3.2. Система условий реализации адаптированной основной образовательной </w:t>
      </w:r>
    </w:p>
    <w:p w:rsidR="00E51C20" w:rsidRPr="00E51C20" w:rsidRDefault="00E51C20" w:rsidP="00521597">
      <w:pPr>
        <w:pStyle w:val="20"/>
        <w:ind w:right="-285" w:hanging="426"/>
        <w:rPr>
          <w:rFonts w:eastAsia="Calibri"/>
          <w:b w:val="0"/>
          <w:sz w:val="24"/>
          <w:szCs w:val="24"/>
          <w:lang w:eastAsia="en-US"/>
        </w:rPr>
      </w:pPr>
      <w:r w:rsidRPr="00E51C20">
        <w:rPr>
          <w:rFonts w:eastAsia="Calibri"/>
          <w:b w:val="0"/>
          <w:sz w:val="24"/>
          <w:szCs w:val="24"/>
          <w:lang w:eastAsia="en-US"/>
        </w:rPr>
        <w:t>программы основного общего образования обуча</w:t>
      </w:r>
      <w:r>
        <w:rPr>
          <w:rFonts w:eastAsia="Calibri"/>
          <w:b w:val="0"/>
          <w:sz w:val="24"/>
          <w:szCs w:val="24"/>
          <w:lang w:eastAsia="en-US"/>
        </w:rPr>
        <w:t>ющихся с РАС…………………………</w:t>
      </w:r>
      <w:r w:rsidR="007345AC">
        <w:rPr>
          <w:rFonts w:eastAsia="Calibri"/>
          <w:b w:val="0"/>
          <w:sz w:val="24"/>
          <w:szCs w:val="24"/>
          <w:lang w:eastAsia="en-US"/>
        </w:rPr>
        <w:t>444</w:t>
      </w:r>
    </w:p>
    <w:p w:rsidR="00E51C20" w:rsidRPr="00E51C20" w:rsidRDefault="00E51C20" w:rsidP="00521597">
      <w:pPr>
        <w:pStyle w:val="20"/>
        <w:ind w:right="-285" w:hanging="426"/>
        <w:rPr>
          <w:rFonts w:eastAsia="Calibri"/>
          <w:b w:val="0"/>
          <w:sz w:val="24"/>
          <w:szCs w:val="24"/>
          <w:lang w:eastAsia="en-US"/>
        </w:rPr>
      </w:pPr>
      <w:r w:rsidRPr="00E51C20">
        <w:rPr>
          <w:rFonts w:eastAsia="Calibri"/>
          <w:b w:val="0"/>
          <w:sz w:val="24"/>
          <w:szCs w:val="24"/>
          <w:lang w:eastAsia="en-US"/>
        </w:rPr>
        <w:t>3.2.1. Кадровые условия</w:t>
      </w:r>
      <w:r>
        <w:rPr>
          <w:rFonts w:eastAsia="Calibri"/>
          <w:b w:val="0"/>
          <w:sz w:val="24"/>
          <w:szCs w:val="24"/>
          <w:lang w:eastAsia="en-US"/>
        </w:rPr>
        <w:t>…………………………………………………………………………</w:t>
      </w:r>
      <w:r w:rsidR="007345AC">
        <w:rPr>
          <w:rFonts w:eastAsia="Calibri"/>
          <w:b w:val="0"/>
          <w:sz w:val="24"/>
          <w:szCs w:val="24"/>
          <w:lang w:eastAsia="en-US"/>
        </w:rPr>
        <w:t>445</w:t>
      </w:r>
    </w:p>
    <w:p w:rsidR="00E51C20" w:rsidRPr="00E51C20" w:rsidRDefault="00E51C20" w:rsidP="00521597">
      <w:pPr>
        <w:pStyle w:val="20"/>
        <w:ind w:right="-285" w:hanging="426"/>
        <w:rPr>
          <w:rFonts w:eastAsia="Calibri"/>
          <w:b w:val="0"/>
          <w:sz w:val="24"/>
          <w:szCs w:val="24"/>
          <w:lang w:eastAsia="en-US"/>
        </w:rPr>
      </w:pPr>
      <w:r w:rsidRPr="00E51C20">
        <w:rPr>
          <w:rFonts w:eastAsia="Calibri"/>
          <w:b w:val="0"/>
          <w:sz w:val="24"/>
          <w:szCs w:val="24"/>
          <w:lang w:eastAsia="en-US"/>
        </w:rPr>
        <w:t>3.2.2. Психолого-педагогические</w:t>
      </w:r>
      <w:r>
        <w:rPr>
          <w:rFonts w:eastAsia="Calibri"/>
          <w:b w:val="0"/>
          <w:sz w:val="24"/>
          <w:szCs w:val="24"/>
          <w:lang w:eastAsia="en-US"/>
        </w:rPr>
        <w:t xml:space="preserve"> условия………………………………………………………</w:t>
      </w:r>
      <w:r w:rsidR="007345AC">
        <w:rPr>
          <w:rFonts w:eastAsia="Calibri"/>
          <w:b w:val="0"/>
          <w:sz w:val="24"/>
          <w:szCs w:val="24"/>
          <w:lang w:eastAsia="en-US"/>
        </w:rPr>
        <w:t>468</w:t>
      </w:r>
    </w:p>
    <w:p w:rsidR="00E51C20" w:rsidRPr="00E51C20" w:rsidRDefault="00E51C20" w:rsidP="00521597">
      <w:pPr>
        <w:pStyle w:val="20"/>
        <w:ind w:right="-285" w:hanging="426"/>
        <w:rPr>
          <w:rFonts w:eastAsia="Calibri"/>
          <w:b w:val="0"/>
          <w:sz w:val="24"/>
          <w:szCs w:val="24"/>
          <w:lang w:eastAsia="en-US"/>
        </w:rPr>
      </w:pPr>
      <w:r w:rsidRPr="00E51C20">
        <w:rPr>
          <w:rFonts w:eastAsia="Calibri"/>
          <w:b w:val="0"/>
          <w:sz w:val="24"/>
          <w:szCs w:val="24"/>
          <w:lang w:eastAsia="en-US"/>
        </w:rPr>
        <w:t>3.2.3. Финансово-экономические</w:t>
      </w:r>
      <w:r>
        <w:rPr>
          <w:rFonts w:eastAsia="Calibri"/>
          <w:b w:val="0"/>
          <w:sz w:val="24"/>
          <w:szCs w:val="24"/>
          <w:lang w:eastAsia="en-US"/>
        </w:rPr>
        <w:t xml:space="preserve"> условия………………………………………………………</w:t>
      </w:r>
      <w:r w:rsidR="007345AC">
        <w:rPr>
          <w:rFonts w:eastAsia="Calibri"/>
          <w:b w:val="0"/>
          <w:sz w:val="24"/>
          <w:szCs w:val="24"/>
          <w:lang w:eastAsia="en-US"/>
        </w:rPr>
        <w:t>469</w:t>
      </w:r>
    </w:p>
    <w:p w:rsidR="00E51C20" w:rsidRPr="00E51C20" w:rsidRDefault="00E51C20" w:rsidP="00521597">
      <w:pPr>
        <w:pStyle w:val="20"/>
        <w:ind w:right="-285" w:hanging="426"/>
        <w:rPr>
          <w:rFonts w:eastAsia="Calibri"/>
          <w:b w:val="0"/>
          <w:sz w:val="24"/>
          <w:szCs w:val="24"/>
          <w:lang w:eastAsia="en-US"/>
        </w:rPr>
      </w:pPr>
      <w:r w:rsidRPr="00E51C20">
        <w:rPr>
          <w:rFonts w:eastAsia="Calibri"/>
          <w:b w:val="0"/>
          <w:sz w:val="24"/>
          <w:szCs w:val="24"/>
          <w:lang w:eastAsia="en-US"/>
        </w:rPr>
        <w:t>3.2.4. Материально-технические ус</w:t>
      </w:r>
      <w:r>
        <w:rPr>
          <w:rFonts w:eastAsia="Calibri"/>
          <w:b w:val="0"/>
          <w:sz w:val="24"/>
          <w:szCs w:val="24"/>
          <w:lang w:eastAsia="en-US"/>
        </w:rPr>
        <w:t>ловия………………………………………………………</w:t>
      </w:r>
      <w:r w:rsidR="007345AC">
        <w:rPr>
          <w:rFonts w:eastAsia="Calibri"/>
          <w:b w:val="0"/>
          <w:sz w:val="24"/>
          <w:szCs w:val="24"/>
          <w:lang w:eastAsia="en-US"/>
        </w:rPr>
        <w:t>472</w:t>
      </w:r>
    </w:p>
    <w:p w:rsidR="00E51C20" w:rsidRPr="00E51C20" w:rsidRDefault="00E51C20" w:rsidP="00521597">
      <w:pPr>
        <w:pStyle w:val="20"/>
        <w:ind w:right="-285" w:hanging="426"/>
        <w:rPr>
          <w:rFonts w:eastAsia="Calibri"/>
          <w:b w:val="0"/>
          <w:sz w:val="24"/>
          <w:szCs w:val="24"/>
          <w:lang w:eastAsia="en-US"/>
        </w:rPr>
      </w:pPr>
      <w:r w:rsidRPr="00E51C20">
        <w:rPr>
          <w:rFonts w:eastAsia="Calibri"/>
          <w:b w:val="0"/>
          <w:sz w:val="24"/>
          <w:szCs w:val="24"/>
          <w:lang w:eastAsia="en-US"/>
        </w:rPr>
        <w:t>3.2.5. Информационно-методически</w:t>
      </w:r>
      <w:r>
        <w:rPr>
          <w:rFonts w:eastAsia="Calibri"/>
          <w:b w:val="0"/>
          <w:sz w:val="24"/>
          <w:szCs w:val="24"/>
          <w:lang w:eastAsia="en-US"/>
        </w:rPr>
        <w:t>е условия………………………………………………….</w:t>
      </w:r>
      <w:r w:rsidR="007345AC">
        <w:rPr>
          <w:rFonts w:eastAsia="Calibri"/>
          <w:b w:val="0"/>
          <w:sz w:val="24"/>
          <w:szCs w:val="24"/>
          <w:lang w:eastAsia="en-US"/>
        </w:rPr>
        <w:t>476</w:t>
      </w:r>
    </w:p>
    <w:p w:rsidR="00E51C20" w:rsidRPr="00E51C20" w:rsidRDefault="00E51C20" w:rsidP="00521597">
      <w:pPr>
        <w:pStyle w:val="20"/>
        <w:ind w:right="-285" w:hanging="426"/>
        <w:rPr>
          <w:rFonts w:eastAsia="Calibri"/>
          <w:b w:val="0"/>
          <w:sz w:val="24"/>
          <w:szCs w:val="24"/>
          <w:lang w:eastAsia="en-US"/>
        </w:rPr>
      </w:pPr>
      <w:r w:rsidRPr="00E51C20">
        <w:rPr>
          <w:rFonts w:eastAsia="Calibri"/>
          <w:b w:val="0"/>
          <w:sz w:val="24"/>
          <w:szCs w:val="24"/>
          <w:lang w:eastAsia="en-US"/>
        </w:rPr>
        <w:t>3.2.6. Механизмы достижения целевых ориентиров</w:t>
      </w:r>
      <w:r>
        <w:rPr>
          <w:rFonts w:eastAsia="Calibri"/>
          <w:b w:val="0"/>
          <w:sz w:val="24"/>
          <w:szCs w:val="24"/>
          <w:lang w:eastAsia="en-US"/>
        </w:rPr>
        <w:t xml:space="preserve"> в системе условий……………………..</w:t>
      </w:r>
      <w:r w:rsidR="007345AC">
        <w:rPr>
          <w:rFonts w:eastAsia="Calibri"/>
          <w:b w:val="0"/>
          <w:sz w:val="24"/>
          <w:szCs w:val="24"/>
          <w:lang w:eastAsia="en-US"/>
        </w:rPr>
        <w:t>480</w:t>
      </w:r>
    </w:p>
    <w:p w:rsidR="00DA460C" w:rsidRDefault="00E51C20" w:rsidP="00521597">
      <w:pPr>
        <w:pStyle w:val="20"/>
        <w:ind w:right="-285" w:hanging="426"/>
      </w:pPr>
      <w:r w:rsidRPr="00E51C20">
        <w:rPr>
          <w:rFonts w:eastAsia="Calibri"/>
          <w:b w:val="0"/>
          <w:sz w:val="24"/>
          <w:szCs w:val="24"/>
          <w:lang w:eastAsia="en-US"/>
        </w:rPr>
        <w:t>3.2.7. Сетевой график (дорожная карта) по формированию необходимой системы условий……………………………………………………………………………</w:t>
      </w:r>
      <w:r w:rsidR="007345AC">
        <w:rPr>
          <w:rFonts w:eastAsia="Calibri"/>
          <w:b w:val="0"/>
          <w:sz w:val="24"/>
          <w:szCs w:val="24"/>
          <w:lang w:eastAsia="en-US"/>
        </w:rPr>
        <w:t>…………</w:t>
      </w:r>
      <w:r w:rsidRPr="00E51C20">
        <w:rPr>
          <w:rFonts w:eastAsia="Calibri"/>
          <w:b w:val="0"/>
          <w:sz w:val="24"/>
          <w:szCs w:val="24"/>
          <w:lang w:eastAsia="en-US"/>
        </w:rPr>
        <w:t>….</w:t>
      </w:r>
      <w:r w:rsidR="007345AC">
        <w:rPr>
          <w:rFonts w:eastAsia="Calibri"/>
          <w:b w:val="0"/>
          <w:sz w:val="24"/>
          <w:szCs w:val="24"/>
          <w:lang w:eastAsia="en-US"/>
        </w:rPr>
        <w:t>480</w:t>
      </w:r>
    </w:p>
    <w:p w:rsidR="00DA460C" w:rsidRDefault="00DA460C" w:rsidP="00521597">
      <w:pPr>
        <w:pStyle w:val="20"/>
        <w:ind w:right="-285" w:hanging="426"/>
      </w:pPr>
    </w:p>
    <w:p w:rsidR="00DA460C" w:rsidRDefault="00DA460C" w:rsidP="00521597">
      <w:pPr>
        <w:pStyle w:val="20"/>
        <w:ind w:right="-285" w:hanging="426"/>
      </w:pPr>
    </w:p>
    <w:p w:rsidR="00E51C20" w:rsidRDefault="00E51C20" w:rsidP="00521597">
      <w:pPr>
        <w:spacing w:line="240" w:lineRule="auto"/>
      </w:pPr>
    </w:p>
    <w:p w:rsidR="00E51C20" w:rsidRDefault="00E51C20" w:rsidP="00521597">
      <w:pPr>
        <w:spacing w:line="240" w:lineRule="auto"/>
      </w:pPr>
    </w:p>
    <w:p w:rsidR="00E51C20" w:rsidRDefault="00E51C20" w:rsidP="00521597">
      <w:pPr>
        <w:spacing w:line="240" w:lineRule="auto"/>
      </w:pPr>
    </w:p>
    <w:p w:rsidR="00E51C20" w:rsidRDefault="00E51C20" w:rsidP="00521597">
      <w:pPr>
        <w:spacing w:line="240" w:lineRule="auto"/>
      </w:pPr>
    </w:p>
    <w:p w:rsidR="00E51C20" w:rsidRDefault="00E51C20" w:rsidP="00521597">
      <w:pPr>
        <w:spacing w:line="240" w:lineRule="auto"/>
      </w:pPr>
    </w:p>
    <w:p w:rsidR="00E51C20" w:rsidRDefault="00E51C20" w:rsidP="00521597">
      <w:pPr>
        <w:spacing w:line="240" w:lineRule="auto"/>
      </w:pPr>
    </w:p>
    <w:p w:rsidR="00E51C20" w:rsidRPr="00E51C20" w:rsidRDefault="00E51C20" w:rsidP="00521597">
      <w:pPr>
        <w:spacing w:line="240" w:lineRule="auto"/>
      </w:pPr>
    </w:p>
    <w:p w:rsidR="00DA460C" w:rsidRDefault="00DA460C" w:rsidP="00521597">
      <w:pPr>
        <w:pStyle w:val="20"/>
        <w:ind w:right="-285" w:hanging="426"/>
      </w:pPr>
    </w:p>
    <w:p w:rsidR="00397473" w:rsidRDefault="00397473" w:rsidP="00521597">
      <w:pPr>
        <w:pStyle w:val="33"/>
        <w:ind w:right="-285"/>
        <w:jc w:val="both"/>
        <w:rPr>
          <w:sz w:val="24"/>
          <w:szCs w:val="24"/>
        </w:rPr>
      </w:pPr>
      <w:bookmarkStart w:id="4" w:name="_Toc56193016"/>
      <w:bookmarkStart w:id="5" w:name="_Toc56208610"/>
      <w:bookmarkStart w:id="6" w:name="_Toc467858732"/>
      <w:bookmarkEnd w:id="1"/>
      <w:bookmarkEnd w:id="2"/>
      <w:bookmarkEnd w:id="3"/>
    </w:p>
    <w:p w:rsidR="00397473" w:rsidRDefault="00397473" w:rsidP="00521597">
      <w:pPr>
        <w:pStyle w:val="33"/>
        <w:ind w:right="-285"/>
        <w:jc w:val="both"/>
        <w:rPr>
          <w:sz w:val="24"/>
          <w:szCs w:val="24"/>
        </w:rPr>
      </w:pPr>
    </w:p>
    <w:p w:rsidR="00CA1760" w:rsidRPr="00AC5EFF" w:rsidRDefault="00CA1760" w:rsidP="00521597">
      <w:pPr>
        <w:pStyle w:val="33"/>
        <w:ind w:right="-285"/>
        <w:jc w:val="both"/>
        <w:rPr>
          <w:sz w:val="24"/>
          <w:szCs w:val="24"/>
        </w:rPr>
      </w:pPr>
      <w:r w:rsidRPr="00AC5EFF">
        <w:rPr>
          <w:sz w:val="24"/>
          <w:szCs w:val="24"/>
        </w:rPr>
        <w:t>1. Целевой раздел примерной адаптированной основной образовательной программы основного общего образования обучающихся с расстройствами аутистического спектра</w:t>
      </w:r>
      <w:bookmarkEnd w:id="4"/>
      <w:bookmarkEnd w:id="5"/>
      <w:bookmarkEnd w:id="6"/>
    </w:p>
    <w:p w:rsidR="00CA1760" w:rsidRPr="00A96C6E" w:rsidRDefault="00CA1760" w:rsidP="00521597">
      <w:pPr>
        <w:pStyle w:val="220"/>
        <w:ind w:right="-285" w:hanging="426"/>
      </w:pPr>
      <w:bookmarkStart w:id="7" w:name="_30j0zll" w:colFirst="0" w:colLast="0"/>
      <w:bookmarkStart w:id="8" w:name="_Toc56193017"/>
      <w:bookmarkStart w:id="9" w:name="_Toc56208611"/>
      <w:bookmarkStart w:id="10" w:name="_Toc467858733"/>
      <w:bookmarkEnd w:id="7"/>
      <w:r w:rsidRPr="00AC5EFF">
        <w:rPr>
          <w:sz w:val="24"/>
          <w:szCs w:val="24"/>
        </w:rPr>
        <w:t>1.1. Пояснительная записка</w:t>
      </w:r>
      <w:bookmarkEnd w:id="8"/>
      <w:bookmarkEnd w:id="9"/>
      <w:bookmarkEnd w:id="10"/>
    </w:p>
    <w:p w:rsidR="00CA1760" w:rsidRPr="00A96C6E" w:rsidRDefault="00CA1760" w:rsidP="00521597">
      <w:pPr>
        <w:widowControl w:val="0"/>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ПАООП ООО РАС предназначена для освоения обучающимися, успешно освоившими адаптированную основную образовательную программу начального общего образования (АООП НОО) обучающихся с РАС (вариант 8.1) в соответствии с ФГОС НОО обучающихся с ограниченными возможностями здоровья. Успешное освоение АООП НОО обучающимися с РАС, подтвержденное образовательными результатами промежуточной и итоговой аттестации, результатами независимой оценки (проведенными при создании специальных условий), является необходимым условием продолжения образования и освоения обучающимися с РАС АООП основного общего образования, которое завершается процедурами прохождения государственной итоговой аттестации.</w:t>
      </w:r>
    </w:p>
    <w:p w:rsidR="00AC5EFF" w:rsidRDefault="00AC5EFF" w:rsidP="00521597">
      <w:pPr>
        <w:pStyle w:val="220"/>
        <w:ind w:right="-285" w:hanging="426"/>
      </w:pPr>
      <w:bookmarkStart w:id="11" w:name="_1fob9te" w:colFirst="0" w:colLast="0"/>
      <w:bookmarkStart w:id="12" w:name="_Toc56193018"/>
      <w:bookmarkStart w:id="13" w:name="_Toc56208612"/>
      <w:bookmarkStart w:id="14" w:name="_Toc467858734"/>
      <w:bookmarkEnd w:id="11"/>
    </w:p>
    <w:p w:rsidR="00CA1760" w:rsidRPr="00AC5EFF" w:rsidRDefault="00AC5EFF" w:rsidP="00521597">
      <w:pPr>
        <w:pStyle w:val="220"/>
        <w:ind w:right="-285" w:hanging="426"/>
        <w:rPr>
          <w:sz w:val="24"/>
          <w:szCs w:val="24"/>
        </w:rPr>
      </w:pPr>
      <w:r>
        <w:rPr>
          <w:sz w:val="24"/>
          <w:szCs w:val="24"/>
        </w:rPr>
        <w:t>1.1</w:t>
      </w:r>
      <w:r w:rsidR="00CA1760" w:rsidRPr="00AC5EFF">
        <w:rPr>
          <w:sz w:val="24"/>
          <w:szCs w:val="24"/>
        </w:rPr>
        <w:t>.</w:t>
      </w:r>
      <w:r w:rsidRPr="00AC5EFF">
        <w:rPr>
          <w:sz w:val="24"/>
          <w:szCs w:val="24"/>
        </w:rPr>
        <w:t>1.</w:t>
      </w:r>
      <w:r w:rsidR="00CA1760" w:rsidRPr="00AC5EFF">
        <w:rPr>
          <w:sz w:val="24"/>
          <w:szCs w:val="24"/>
        </w:rPr>
        <w:t xml:space="preserve"> Цели и задачи реализации адаптированной основной образовательной программы (АООП) основного общего образования обучающихся с расстройствами аутистического спектра</w:t>
      </w:r>
      <w:bookmarkEnd w:id="12"/>
      <w:bookmarkEnd w:id="13"/>
      <w:bookmarkEnd w:id="14"/>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Целями реализации</w:t>
      </w:r>
      <w:r w:rsidRPr="00A96C6E">
        <w:rPr>
          <w:rFonts w:ascii="Times New Roman" w:eastAsia="Times New Roman" w:hAnsi="Times New Roman" w:cs="Times New Roman"/>
          <w:sz w:val="24"/>
          <w:szCs w:val="24"/>
        </w:rPr>
        <w:t xml:space="preserve"> адаптированной основной образовательной программы основного общего образования обучающихся с расстройствами аутистического спектра (далее – АООП ООО РАС) являются: </w:t>
      </w:r>
    </w:p>
    <w:p w:rsidR="00CA1760" w:rsidRPr="00C85B08" w:rsidRDefault="00CA1760" w:rsidP="00544845">
      <w:pPr>
        <w:widowControl w:val="0"/>
        <w:numPr>
          <w:ilvl w:val="0"/>
          <w:numId w:val="87"/>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РАС среднего школьного возраста, индивидуальными особенностями его развития и состояния здоровья, особыми образовательными потребностями; </w:t>
      </w:r>
    </w:p>
    <w:p w:rsidR="00CA1760" w:rsidRPr="00C85B08" w:rsidRDefault="00CA1760" w:rsidP="00544845">
      <w:pPr>
        <w:widowControl w:val="0"/>
        <w:numPr>
          <w:ilvl w:val="0"/>
          <w:numId w:val="87"/>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становление и развитие личности обучающегося в ее самобытности, уникальности, неповторимости.</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РАС предусматривает решение следующих основных задач:</w:t>
      </w:r>
    </w:p>
    <w:p w:rsidR="00CA1760" w:rsidRPr="00C85B08" w:rsidRDefault="00CA1760" w:rsidP="00544845">
      <w:pPr>
        <w:widowControl w:val="0"/>
        <w:numPr>
          <w:ilvl w:val="0"/>
          <w:numId w:val="87"/>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CA1760" w:rsidRPr="00C85B08" w:rsidRDefault="00CA1760" w:rsidP="00544845">
      <w:pPr>
        <w:widowControl w:val="0"/>
        <w:numPr>
          <w:ilvl w:val="0"/>
          <w:numId w:val="87"/>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обеспечение преемственности начального общего, основного общего, среднего общего образования;</w:t>
      </w:r>
    </w:p>
    <w:p w:rsidR="00CA1760" w:rsidRPr="00C85B08" w:rsidRDefault="00CA1760" w:rsidP="00544845">
      <w:pPr>
        <w:widowControl w:val="0"/>
        <w:numPr>
          <w:ilvl w:val="0"/>
          <w:numId w:val="87"/>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РАС;</w:t>
      </w:r>
    </w:p>
    <w:p w:rsidR="00CA1760" w:rsidRPr="00C85B08" w:rsidRDefault="00CA1760" w:rsidP="00544845">
      <w:pPr>
        <w:widowControl w:val="0"/>
        <w:numPr>
          <w:ilvl w:val="0"/>
          <w:numId w:val="87"/>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школы,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ребенка с РАС, к созданию необходимых условий для ее развития и самореализации;</w:t>
      </w:r>
    </w:p>
    <w:p w:rsidR="00CA1760" w:rsidRPr="00C85B08" w:rsidRDefault="00CA1760" w:rsidP="00544845">
      <w:pPr>
        <w:widowControl w:val="0"/>
        <w:numPr>
          <w:ilvl w:val="0"/>
          <w:numId w:val="87"/>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CA1760" w:rsidRPr="00C85B08" w:rsidRDefault="00CA1760" w:rsidP="00544845">
      <w:pPr>
        <w:widowControl w:val="0"/>
        <w:numPr>
          <w:ilvl w:val="0"/>
          <w:numId w:val="87"/>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rsidR="00CA1760" w:rsidRPr="00C85B08" w:rsidRDefault="00CA1760" w:rsidP="00544845">
      <w:pPr>
        <w:widowControl w:val="0"/>
        <w:numPr>
          <w:ilvl w:val="0"/>
          <w:numId w:val="87"/>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rsidR="00CA1760" w:rsidRPr="00C85B08" w:rsidRDefault="00CA1760" w:rsidP="00544845">
      <w:pPr>
        <w:widowControl w:val="0"/>
        <w:numPr>
          <w:ilvl w:val="0"/>
          <w:numId w:val="87"/>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rsidR="00CA1760" w:rsidRPr="00C85B08" w:rsidRDefault="00CA1760" w:rsidP="00544845">
      <w:pPr>
        <w:widowControl w:val="0"/>
        <w:numPr>
          <w:ilvl w:val="0"/>
          <w:numId w:val="87"/>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участие обучающихся c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CA1760" w:rsidRPr="00C85B08" w:rsidRDefault="00CA1760" w:rsidP="00544845">
      <w:pPr>
        <w:widowControl w:val="0"/>
        <w:numPr>
          <w:ilvl w:val="0"/>
          <w:numId w:val="87"/>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rsidR="00CA1760" w:rsidRPr="00C85B08" w:rsidRDefault="00CA1760" w:rsidP="00544845">
      <w:pPr>
        <w:widowControl w:val="0"/>
        <w:numPr>
          <w:ilvl w:val="0"/>
          <w:numId w:val="87"/>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профессиональная ориентация обучающихся при поддержке педагогов, психологов, социальных педагогов, сотрудничество с учреждениями профессионального образования, центрами профессиональной работы;</w:t>
      </w:r>
    </w:p>
    <w:p w:rsidR="00CA1760" w:rsidRPr="00C85B08" w:rsidRDefault="00CA1760" w:rsidP="00544845">
      <w:pPr>
        <w:widowControl w:val="0"/>
        <w:numPr>
          <w:ilvl w:val="0"/>
          <w:numId w:val="87"/>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сохранение и укрепление физического, психологического и социального здоровья обучающихся с РАС, обеспечение их безопасности.</w:t>
      </w:r>
    </w:p>
    <w:p w:rsidR="00CA1760" w:rsidRPr="00C85B08" w:rsidRDefault="00CA1760" w:rsidP="00521597">
      <w:pPr>
        <w:widowControl w:val="0"/>
        <w:tabs>
          <w:tab w:val="left" w:pos="993"/>
        </w:tabs>
        <w:spacing w:after="0" w:line="240" w:lineRule="auto"/>
        <w:ind w:left="-142" w:right="-285" w:hanging="426"/>
        <w:jc w:val="both"/>
        <w:rPr>
          <w:rFonts w:ascii="Times New Roman" w:hAnsi="Times New Roman" w:cs="Times New Roman"/>
          <w:sz w:val="24"/>
          <w:szCs w:val="24"/>
        </w:rPr>
      </w:pPr>
    </w:p>
    <w:p w:rsidR="00CA1760" w:rsidRPr="00AC5EFF" w:rsidRDefault="00AC5EFF" w:rsidP="00521597">
      <w:pPr>
        <w:pStyle w:val="220"/>
        <w:ind w:right="-285" w:hanging="426"/>
        <w:rPr>
          <w:sz w:val="24"/>
          <w:szCs w:val="24"/>
        </w:rPr>
      </w:pPr>
      <w:bookmarkStart w:id="15" w:name="_3znysh7" w:colFirst="0" w:colLast="0"/>
      <w:bookmarkStart w:id="16" w:name="_Toc56193019"/>
      <w:bookmarkStart w:id="17" w:name="_Toc56208613"/>
      <w:bookmarkStart w:id="18" w:name="_Toc467858735"/>
      <w:bookmarkEnd w:id="15"/>
      <w:r w:rsidRPr="00AC5EFF">
        <w:rPr>
          <w:sz w:val="24"/>
          <w:szCs w:val="24"/>
        </w:rPr>
        <w:t>1.1.2.</w:t>
      </w:r>
      <w:r w:rsidR="00CA1760" w:rsidRPr="00AC5EFF">
        <w:rPr>
          <w:sz w:val="24"/>
          <w:szCs w:val="24"/>
        </w:rPr>
        <w:t xml:space="preserve"> Принципы и подходы к формированию адаптированной образовательной программы основного общего образования обучающихся с РАС</w:t>
      </w:r>
      <w:bookmarkEnd w:id="16"/>
      <w:bookmarkEnd w:id="17"/>
      <w:bookmarkEnd w:id="18"/>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Методологической основой ФГОС ООО, определяющей принципы и подходы к формированию ПАООП ООО РАС, является системно-деятельностный подход. Этот подход означает:</w:t>
      </w:r>
    </w:p>
    <w:p w:rsidR="00CA1760" w:rsidRPr="00C85B08" w:rsidRDefault="00CA1760" w:rsidP="00544845">
      <w:pPr>
        <w:widowControl w:val="0"/>
        <w:numPr>
          <w:ilvl w:val="0"/>
          <w:numId w:val="87"/>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CA1760" w:rsidRPr="00C85B08" w:rsidRDefault="00CA1760" w:rsidP="00544845">
      <w:pPr>
        <w:widowControl w:val="0"/>
        <w:numPr>
          <w:ilvl w:val="0"/>
          <w:numId w:val="87"/>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rsidR="00CA1760" w:rsidRPr="00C85B08" w:rsidRDefault="00CA1760" w:rsidP="00544845">
      <w:pPr>
        <w:widowControl w:val="0"/>
        <w:numPr>
          <w:ilvl w:val="0"/>
          <w:numId w:val="87"/>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ориентацию на достижение основного результата образования – развитие личности обучающегося с РАС, его учебно-познавательной деятельности,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rsidR="00CA1760" w:rsidRPr="00C85B08" w:rsidRDefault="00CA1760" w:rsidP="00544845">
      <w:pPr>
        <w:widowControl w:val="0"/>
        <w:numPr>
          <w:ilvl w:val="0"/>
          <w:numId w:val="87"/>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РАС;</w:t>
      </w:r>
    </w:p>
    <w:p w:rsidR="00CA1760" w:rsidRPr="00C85B08" w:rsidRDefault="00CA1760" w:rsidP="00544845">
      <w:pPr>
        <w:widowControl w:val="0"/>
        <w:numPr>
          <w:ilvl w:val="0"/>
          <w:numId w:val="87"/>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CA1760" w:rsidRPr="00C85B08" w:rsidRDefault="00CA1760" w:rsidP="00544845">
      <w:pPr>
        <w:widowControl w:val="0"/>
        <w:numPr>
          <w:ilvl w:val="0"/>
          <w:numId w:val="87"/>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разнообразие индивидуальных образовательных траекторий и индивидуального развития каждого обучающегося с РАС.</w:t>
      </w:r>
    </w:p>
    <w:p w:rsidR="00CA1760" w:rsidRPr="00A96C6E" w:rsidRDefault="00CA1760" w:rsidP="00521597">
      <w:pPr>
        <w:widowControl w:val="0"/>
        <w:tabs>
          <w:tab w:val="left" w:pos="993"/>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школьников с РАС 11-15 лет.</w:t>
      </w:r>
    </w:p>
    <w:p w:rsidR="00CA1760" w:rsidRPr="00A96C6E" w:rsidRDefault="00CA1760" w:rsidP="00521597">
      <w:pPr>
        <w:widowControl w:val="0"/>
        <w:tabs>
          <w:tab w:val="left" w:pos="993"/>
        </w:tabs>
        <w:spacing w:after="0" w:line="240" w:lineRule="auto"/>
        <w:ind w:left="-142" w:right="-285" w:hanging="426"/>
        <w:jc w:val="both"/>
        <w:rPr>
          <w:rFonts w:ascii="Times New Roman" w:eastAsia="Times New Roman" w:hAnsi="Times New Roman" w:cs="Times New Roman"/>
          <w:sz w:val="24"/>
          <w:szCs w:val="24"/>
        </w:rPr>
      </w:pPr>
    </w:p>
    <w:p w:rsidR="00CA1760" w:rsidRPr="00A96C6E" w:rsidRDefault="00CA1760" w:rsidP="00521597">
      <w:pPr>
        <w:pBdr>
          <w:top w:val="nil"/>
          <w:left w:val="nil"/>
          <w:bottom w:val="nil"/>
          <w:right w:val="nil"/>
          <w:between w:val="nil"/>
        </w:pBdr>
        <w:spacing w:after="0" w:line="240" w:lineRule="auto"/>
        <w:ind w:left="-142" w:right="-285" w:hanging="426"/>
        <w:jc w:val="center"/>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 xml:space="preserve">Психолого-педагогические особенности обучающихся </w:t>
      </w:r>
    </w:p>
    <w:p w:rsidR="00CA1760" w:rsidRPr="00A96C6E" w:rsidRDefault="00CA1760" w:rsidP="00521597">
      <w:pPr>
        <w:pBdr>
          <w:top w:val="nil"/>
          <w:left w:val="nil"/>
          <w:bottom w:val="nil"/>
          <w:right w:val="nil"/>
          <w:between w:val="nil"/>
        </w:pBdr>
        <w:spacing w:after="0" w:line="240" w:lineRule="auto"/>
        <w:ind w:left="-142" w:right="-285" w:hanging="426"/>
        <w:jc w:val="center"/>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с расстройствами аутистического спектра</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Расстройства аутистического спектра являются одними из наиболее распространенных системных нарушений развития детского возраста. Статистические данные за последнее десятилетие указывают на постоянно увеличивающееся количество детей с РАС. </w:t>
      </w:r>
      <w:r w:rsidRPr="00A96C6E">
        <w:rPr>
          <w:rFonts w:ascii="Times New Roman" w:eastAsia="Times" w:hAnsi="Times New Roman" w:cs="Times New Roman"/>
          <w:sz w:val="24"/>
          <w:szCs w:val="24"/>
        </w:rPr>
        <w:t>Аутистические расстройства встречаются у мальчиков в четыре раза чаще, чем у девочек.</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Стойкий и всеобъемлющий характер нарушений при РАС приводит к тому, что даже те обучающиеся, которые успешно освоили начальный этап обучения в общеобразовательной школе, будут нуждаться в постоянной психолого-педагогической поддержке и создании специальных образовательных условий также и на уровне основного общего образования.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настоящее время к расстройствам аутистического спектра относятся специфические нарушения развития, характеризующиеся качественным нарушением социального взаимодействия, коммуникации, ограниченными интересами и деятельностью, повторяющимся стереотипным поведением. Но, несмотря на общие черты, дети и подростки с РАС составляют очень неоднородную группу: выраженность нарушений, неравномерность развития высших психических функций у конкретных детей могут значительно различаться.</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Базовые нарушения при РАС имеют стойкий и системный характер и могут проявляться практически во всех сферах. Часто у школьников с РАС можно обнаружить недостаточное развитие крупной и мелкой моторики. Это нарушение выглядит очень характерно: подросток может быть достаточно ловок в спонтанной непроизвольной деятельности, но с трудом может повторить двигательную программу произвольно или по подражанию, неловок в самообслуживании. Его движения могут быть вычурными, манерными.</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 детей и подростков с РАС зачастую обнаруживаются нарушения в сенсорном восприятии и в обработке сенсорной информации, приводящие к специфическим реакциям на сенсорные стимулы. Учащийся с РАС может неожиданно остро реагировать на слуховые, зрительные или тактильные раздражители обычной интенсивности. Например, может начать кричать или пытаться уйти из помещения, в котором включен магнитофон, или испугаться звучащих предметов, музыкальных инструментов. Попытка удержать его может привести к панической реакции на дискомфорт и, следовательно, к появлению аффективных вспышек, агрессии или самоагрессии. Сенсорный дискомфорт могут вызывать звуки речи определенной тональности, и тогда учащийся будет избегать определенного человека из-за тембра его голоса.</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w:hAnsi="Times New Roman" w:cs="Times New Roman"/>
          <w:sz w:val="24"/>
          <w:szCs w:val="24"/>
        </w:rPr>
        <w:t>Особые сложности могут создавать стереотипии (воспроизведение одного и того же действия в стереотипной форме): раскачивания, хлопки, прыжки, вращение кистями рук, перелистывание страниц книг, повторение одни и тех же фраз, рисунков и т.д. Чаще всего стереотипии появляются, когда школьнику с РАС скучно, в стрессовой ситуации или в ситуации фрустрации.</w:t>
      </w:r>
      <w:r w:rsidRPr="00A96C6E">
        <w:rPr>
          <w:rFonts w:ascii="Times New Roman" w:eastAsia="Times New Roman" w:hAnsi="Times New Roman" w:cs="Times New Roman"/>
          <w:sz w:val="24"/>
          <w:szCs w:val="24"/>
        </w:rPr>
        <w:t xml:space="preserve"> Такие стереотипные действия помогают ему справиться с тревогой и адаптироваться к окружающему, позволяют регулировать свое поведение.</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У обучающихся с РАС часто наблюдаются страхи, которые могут выражаться как в общей тревоге и беспокойстве, так и быть конкретными. Это могут быть страхи, связанные с каким-либо пугающим событием в жизни аутичного ребенка, страхи бытовых шумов или прикосновений. В отличие от страхов ребенка, развивающегося типично, эти страхи являются очень стойкими, а их причина не всегда понятна окружающим. Например, аутичный подросток может бояться всех мужчин с бородой, так как много лет назад его лечил врач, у которого была борода. </w:t>
      </w:r>
      <w:r w:rsidRPr="00A96C6E">
        <w:rPr>
          <w:rFonts w:ascii="Times New Roman" w:eastAsia="Times New Roman" w:hAnsi="Times New Roman" w:cs="Times New Roman"/>
          <w:sz w:val="24"/>
          <w:szCs w:val="24"/>
        </w:rPr>
        <w:lastRenderedPageBreak/>
        <w:t>Иногда страхи обучающегося с РАС могут приводить к крайней избирательности в еде, и в этом случае он не может есть в школьной столовой.</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целом, у всех обучающихся с РАС наблюдаются трудности организации собственной, в том числе учебной, деятельности и поведения, длительное время адаптации к новым условиям и стремление к постоянству. К особенностям детей с РАС также можно отнести нарушение активности во взаимодействии с динамично меняющейся средой, трудностиформирования индивидуального аффективного опыта как основы создания целостной картины мира и, как следствие, узость и фрагментарность представлений об окружающем мире.</w:t>
      </w:r>
    </w:p>
    <w:p w:rsidR="00CA1760" w:rsidRPr="00A96C6E" w:rsidRDefault="00CA1760" w:rsidP="00521597">
      <w:pPr>
        <w:tabs>
          <w:tab w:val="left" w:pos="-1560"/>
          <w:tab w:val="left" w:pos="-1134"/>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При организации обучения важно учитывать особенности эмоционально-волевой и личностной сферы, коммуникации и социального взаимодействия, познавательного развития обучающихся с РАС, специфику усвоения учебного материала.</w:t>
      </w:r>
    </w:p>
    <w:p w:rsidR="00CA1760" w:rsidRPr="00A96C6E" w:rsidRDefault="00CA1760" w:rsidP="00521597">
      <w:pPr>
        <w:pBdr>
          <w:top w:val="nil"/>
          <w:left w:val="nil"/>
          <w:bottom w:val="nil"/>
          <w:right w:val="nil"/>
          <w:between w:val="nil"/>
        </w:pBdr>
        <w:tabs>
          <w:tab w:val="left" w:pos="-1560"/>
          <w:tab w:val="left" w:pos="-1134"/>
        </w:tabs>
        <w:spacing w:after="0" w:line="240" w:lineRule="auto"/>
        <w:ind w:left="709" w:right="-285" w:hanging="426"/>
        <w:contextualSpacing/>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1. Особенности эмоционально-волевой и личностной сферы</w:t>
      </w:r>
    </w:p>
    <w:p w:rsidR="00CA1760" w:rsidRPr="00A96C6E" w:rsidRDefault="00CA1760" w:rsidP="00521597">
      <w:pPr>
        <w:tabs>
          <w:tab w:val="left" w:pos="-1560"/>
          <w:tab w:val="left" w:pos="-1134"/>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 xml:space="preserve">В первую очередь у школьника с РАС обращает на себя внимание низкая стрессоустойчивость, связанная с нарушением саморегуляции, трудностями контроля эмоций и импульсивных порывов. Эти особенности ярко проявляются при изменении привычной ситуации, что является для такого ребенка стрессогенным, например, при изменении привычного расписания уроков, замене учителя. Это приводит к появлению тревоги, с которой обучающийся с РАС не может справиться самостоятельно. </w:t>
      </w:r>
    </w:p>
    <w:p w:rsidR="00CA1760" w:rsidRPr="00A96C6E" w:rsidRDefault="00CA1760" w:rsidP="00521597">
      <w:pPr>
        <w:tabs>
          <w:tab w:val="left" w:pos="-1560"/>
          <w:tab w:val="left" w:pos="-1134"/>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 xml:space="preserve">К тому же у школьников с РАС снижена способность ориентироваться в собственных эмоциональных состояниях, поэтому тревога может становиться генерализованной и приводить к аффективным вспышкам или нарастанию стереотипий. </w:t>
      </w:r>
    </w:p>
    <w:p w:rsidR="00CA1760" w:rsidRPr="00A96C6E" w:rsidRDefault="00CA1760" w:rsidP="00521597">
      <w:pPr>
        <w:tabs>
          <w:tab w:val="left" w:pos="-1560"/>
          <w:tab w:val="left" w:pos="-1134"/>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Часть обучающихся с РАС очень пугливы и постоянно обращаются за поддержкой к значимым взрослым.</w:t>
      </w:r>
    </w:p>
    <w:p w:rsidR="00CA1760" w:rsidRPr="00A96C6E" w:rsidRDefault="00CA1760" w:rsidP="00521597">
      <w:pPr>
        <w:tabs>
          <w:tab w:val="left" w:pos="-1560"/>
          <w:tab w:val="left" w:pos="-1134"/>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 xml:space="preserve">У школьников с РАС ярко проявляются стремление к постоянству и недостаточная гибкость во взаимодействии со средой. Они не только стремятся использовать собственные стереотипные формы поведения, но и могут требовать этого от других детей. Поскольку зачастую обучающиеся с РАС с трудом понимают других людей и логику их поведения, школьник с РАС может громко возмущаться нарушением правил поведения в классе другими детьми, делать замечания учителю во время урока. </w:t>
      </w:r>
    </w:p>
    <w:p w:rsidR="00CA1760" w:rsidRPr="00A96C6E" w:rsidRDefault="00CA1760" w:rsidP="00521597">
      <w:pPr>
        <w:tabs>
          <w:tab w:val="left" w:pos="-1560"/>
          <w:tab w:val="left" w:pos="-1134"/>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У детей и подростков с РАС возникают сложности в понимании и усвоении моральных норм общества, особенно неписаных, применение которых зависит от конкретной ситуации. У школьников с РАС снижены социальные мотивы в поведении, поэтому часто наблюдаются специфические, в том числе негативные, реакции на похвалу или наказание.</w:t>
      </w:r>
    </w:p>
    <w:p w:rsidR="00CA1760" w:rsidRPr="00A96C6E" w:rsidRDefault="00CA1760" w:rsidP="00521597">
      <w:pPr>
        <w:tabs>
          <w:tab w:val="left" w:pos="-1560"/>
          <w:tab w:val="left" w:pos="-1134"/>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У обучающихся с РАС значительно нарушается развитие самосознания, искажен уровень притязаний и самооценки. Недостаточная критичность к результатам своей деятельности, к оцениванию своих достижений и неудач может стать причиной того, что школьник с РАС хочет во всем быть первым и получать только отличные оценки независимо от объективных обстоятельств. В этой ситуации у обучающихся с РАС часто появляются невротические реакции на неудачу. Они могут сильно расстраиваться и плакать или кричать и вступать в конфликты со взрослыми и сверстниками, доказывая свое первенство или переживая неудачу в игре.</w:t>
      </w:r>
    </w:p>
    <w:p w:rsidR="00CA1760" w:rsidRPr="00A96C6E" w:rsidRDefault="00CA1760" w:rsidP="00521597">
      <w:pPr>
        <w:tabs>
          <w:tab w:val="left" w:pos="-1560"/>
          <w:tab w:val="left" w:pos="-1134"/>
        </w:tabs>
        <w:spacing w:after="0" w:line="240" w:lineRule="auto"/>
        <w:ind w:left="-142" w:right="-285" w:hanging="426"/>
        <w:jc w:val="both"/>
        <w:rPr>
          <w:rFonts w:ascii="Times New Roman" w:eastAsia="Times" w:hAnsi="Times New Roman" w:cs="Times New Roman"/>
          <w:sz w:val="24"/>
          <w:szCs w:val="24"/>
        </w:rPr>
      </w:pPr>
      <w:r w:rsidRPr="00A96C6E">
        <w:rPr>
          <w:rFonts w:ascii="Times New Roman" w:eastAsia="Times New Roman" w:hAnsi="Times New Roman" w:cs="Times New Roman"/>
          <w:sz w:val="24"/>
          <w:szCs w:val="24"/>
        </w:rPr>
        <w:tab/>
        <w:t xml:space="preserve">У обучающихся с РАС наблюдаются сложности в формировании мотивационно-смысловой сферы. Прежде всего это связано с ограниченностью интересов и стереотипностью, присущими всем аутичным детям. </w:t>
      </w:r>
      <w:r w:rsidRPr="00A96C6E">
        <w:rPr>
          <w:rFonts w:ascii="Times New Roman" w:eastAsia="Times" w:hAnsi="Times New Roman" w:cs="Times New Roman"/>
          <w:sz w:val="24"/>
          <w:szCs w:val="24"/>
        </w:rPr>
        <w:t xml:space="preserve">Их могут интересовать только несколько тем: динозавры, автомобили; школьник с РАС может быть увлечен числами или географическими картами и т.п. Но эти стереотипные интересы он использует в качестве аутостимуляции, не используя их для </w:t>
      </w:r>
      <w:r w:rsidRPr="00A96C6E">
        <w:rPr>
          <w:rFonts w:ascii="Times New Roman" w:eastAsia="Times New Roman" w:hAnsi="Times New Roman" w:cs="Times New Roman"/>
          <w:sz w:val="24"/>
          <w:szCs w:val="24"/>
        </w:rPr>
        <w:t>продвижения в осмыслении происходящего и для развития все более сложных и активных форм взаимодействия с окружающим.</w:t>
      </w:r>
      <w:r w:rsidRPr="00A96C6E">
        <w:rPr>
          <w:rFonts w:ascii="Times New Roman" w:eastAsia="Times" w:hAnsi="Times New Roman" w:cs="Times New Roman"/>
          <w:sz w:val="24"/>
          <w:szCs w:val="24"/>
        </w:rPr>
        <w:t xml:space="preserve"> Из-за особенностей познавательной активности у </w:t>
      </w:r>
      <w:r w:rsidRPr="00A96C6E">
        <w:rPr>
          <w:rFonts w:ascii="Times New Roman" w:eastAsia="Times" w:hAnsi="Times New Roman" w:cs="Times New Roman"/>
          <w:sz w:val="24"/>
          <w:szCs w:val="24"/>
        </w:rPr>
        <w:lastRenderedPageBreak/>
        <w:t>обучающихся с РАС возникают сложности при формировании учебной мотивации и учебной деятельности.</w:t>
      </w:r>
    </w:p>
    <w:p w:rsidR="00CA1760" w:rsidRPr="00A96C6E" w:rsidRDefault="00CA1760" w:rsidP="00521597">
      <w:pPr>
        <w:tabs>
          <w:tab w:val="left" w:pos="-1560"/>
          <w:tab w:val="left" w:pos="-1134"/>
        </w:tabs>
        <w:spacing w:after="0" w:line="240" w:lineRule="auto"/>
        <w:ind w:left="-142" w:right="-285" w:hanging="426"/>
        <w:jc w:val="both"/>
        <w:rPr>
          <w:rFonts w:ascii="Times New Roman" w:eastAsia="Times New Roman" w:hAnsi="Times New Roman" w:cs="Times New Roman"/>
          <w:b/>
          <w:sz w:val="24"/>
          <w:szCs w:val="24"/>
        </w:rPr>
      </w:pPr>
    </w:p>
    <w:p w:rsidR="00CA1760" w:rsidRPr="00A96C6E" w:rsidRDefault="00CA1760" w:rsidP="00521597">
      <w:pPr>
        <w:tabs>
          <w:tab w:val="left" w:pos="-1560"/>
          <w:tab w:val="left" w:pos="-1134"/>
        </w:tabs>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2. Нарушения коммуникации и социального взаимодействия</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Одной из наиболее значимых сфер, в которой проявляются особенности коммуникации и социального взаимодействия у обучающихся с РАС, является сфера </w:t>
      </w:r>
      <w:r w:rsidRPr="00A96C6E">
        <w:rPr>
          <w:rFonts w:ascii="Times New Roman" w:eastAsia="Times New Roman" w:hAnsi="Times New Roman" w:cs="Times New Roman"/>
          <w:b/>
          <w:i/>
          <w:sz w:val="24"/>
          <w:szCs w:val="24"/>
        </w:rPr>
        <w:t>социального поведения</w:t>
      </w:r>
      <w:r w:rsidRPr="00A96C6E">
        <w:rPr>
          <w:rFonts w:ascii="Times New Roman" w:eastAsia="Times New Roman" w:hAnsi="Times New Roman" w:cs="Times New Roman"/>
          <w:sz w:val="24"/>
          <w:szCs w:val="24"/>
        </w:rPr>
        <w:t xml:space="preserve">. Проявления аутистических расстройств в этой сфере присущи всем детям с РАС. У школьников с РАС наблюдаются не толькотрудности в понимании, усвоении социальных норм и правил поведения. Даже зная правила, обучающийся с РАС зачастую усваивает их формально, и ему трудно применять правила адекватно ситуации.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К началу обучения в основной школе, у школьников с РАС обычно уже сформировано базовое учебное поведение, они знают основные школьные правила поведения, но им трудно гибко использовать эти правила в школьной жизни. Практически все обучающиеся с РАС, успешно окончившие начальную школу, обучаясь в среде сверстников, начинают обращать внимание на других детей и пытаются им подражать. Но иногда они копируют поведение одноклассников, не понимая, что оно не соответствует социальным нормам в данной ситуации. Не понимая логику поведения одноклассников, обучающийся с РАС может эмоционально заражаться, пытаться включаться в игру, руководствуясь внешними формальными правилами (например, хаотично бегать, не понимая, что дети играют в «догонялки»). А иногда такое подражание оказывается формальным, так как он не может гибко реагировать на ситуацию. Например, школьник с РАС может поднять руку, когда учитель опрашивает класс, не зная ответа на вопрос, просто потому что его одноклассники поднимают руки.</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Важной чертой аутистических расстройств являются качественные нарушения в сфере </w:t>
      </w:r>
      <w:r w:rsidRPr="00A96C6E">
        <w:rPr>
          <w:rFonts w:ascii="Times New Roman" w:eastAsia="Times New Roman" w:hAnsi="Times New Roman" w:cs="Times New Roman"/>
          <w:b/>
          <w:i/>
          <w:sz w:val="24"/>
          <w:szCs w:val="24"/>
        </w:rPr>
        <w:t>социального взаимодействия</w:t>
      </w:r>
      <w:r w:rsidRPr="00A96C6E">
        <w:rPr>
          <w:rFonts w:ascii="Times New Roman" w:eastAsia="Times New Roman" w:hAnsi="Times New Roman" w:cs="Times New Roman"/>
          <w:sz w:val="24"/>
          <w:szCs w:val="24"/>
        </w:rPr>
        <w:t>.</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первую очередь обращают на себя внимание выраженные трудности в области установления и поддержания </w:t>
      </w:r>
      <w:r w:rsidRPr="00A96C6E">
        <w:rPr>
          <w:rFonts w:ascii="Times New Roman" w:eastAsia="Times New Roman" w:hAnsi="Times New Roman" w:cs="Times New Roman"/>
          <w:b/>
          <w:i/>
          <w:sz w:val="24"/>
          <w:szCs w:val="24"/>
        </w:rPr>
        <w:t>социальных отношений</w:t>
      </w:r>
      <w:r w:rsidRPr="00A96C6E">
        <w:rPr>
          <w:rFonts w:ascii="Times New Roman" w:eastAsia="Times New Roman" w:hAnsi="Times New Roman" w:cs="Times New Roman"/>
          <w:sz w:val="24"/>
          <w:szCs w:val="24"/>
        </w:rPr>
        <w:t>. Аутичным детям и подросткам не только трудно начать общение с другим, особенно незнакомым, человеком, но и трудно поддерживать такой контакт и даже завершать его.</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Большинству школьников с РАС сложно начать разговор по собственной инициативе. В разговоре они чаще всего используют короткие фразы и односложные ответы на вопросы, иногда отвечают отсроченно, после длительной паузы. Учащийся с РАС может разговаривать, не глядя в сторону собеседника или находясь в движении. Школьникам с РАС трудно поддерживать диалог длительное время. При этом они стремятся выстроить контакт на основе собственных стереотипных интересов и практически не вовлекаются в разговор на другие темы, не умеют подстраиваться под эмоциональное состояние собеседника и вести диалог, учитывая другую точку зрения.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Учащемуся с РАС достаточно сложно установить оптимальную психологическую дистанцию в социальном взаимодействии. Очень часто он проявляет себя слишком прямолинейно и назойливо, выглядит очень наивным и инфантильным, все понимает слишком буквально. Ему практически недоступно понимание неявно выраженного контекста и переносного смысла.</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Если для детей младшего возраста характерно отсутствие взгляда «глаза в глаза», то с возрастом аутичный ребенок может начать использовать взгляд для коммуникации. Но при этом глазное поведение остается специфичным: школьник с РАС или быстро отводит взгляд, «скользит» по лицу собеседника, или может слишком долго и пристально смотреть в лицо собеседника.</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Негативное влияние на развитие социального взаимодействия оказывают трудности восприятия и эмоциональной оценки выражения лица собеседника аутичными детьми и подростками. </w:t>
      </w:r>
      <w:r w:rsidRPr="00A96C6E">
        <w:rPr>
          <w:rFonts w:ascii="Times New Roman" w:eastAsia="Times New Roman" w:hAnsi="Times New Roman" w:cs="Times New Roman"/>
          <w:sz w:val="24"/>
          <w:szCs w:val="24"/>
        </w:rPr>
        <w:lastRenderedPageBreak/>
        <w:t>Школьник с РАС может выражать тревогу и часто задавать вопрос «ты не сердишься?», так как не может правильно интерпретировать в процессе общения невербальную информацию.</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Также нарушения социального взаимодействия у детей и подростков с РАС проявляются в сфере </w:t>
      </w:r>
      <w:r w:rsidRPr="00A96C6E">
        <w:rPr>
          <w:rFonts w:ascii="Times New Roman" w:eastAsia="Times New Roman" w:hAnsi="Times New Roman" w:cs="Times New Roman"/>
          <w:b/>
          <w:i/>
          <w:sz w:val="24"/>
          <w:szCs w:val="24"/>
        </w:rPr>
        <w:t>вербальной и невербальной коммуникации</w:t>
      </w:r>
      <w:r w:rsidRPr="00A96C6E">
        <w:rPr>
          <w:rFonts w:ascii="Times New Roman" w:eastAsia="Times New Roman" w:hAnsi="Times New Roman" w:cs="Times New Roman"/>
          <w:sz w:val="24"/>
          <w:szCs w:val="24"/>
        </w:rPr>
        <w:t xml:space="preserve">.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w:hAnsi="Times New Roman" w:cs="Times New Roman"/>
          <w:sz w:val="24"/>
          <w:szCs w:val="24"/>
        </w:rPr>
        <w:t xml:space="preserve">Практически у всех обучающихся с РАС имеются особенности речевого развития, которые проявляются как в специфике собственной речи, так и в специфике понимания речи других. </w:t>
      </w:r>
    </w:p>
    <w:p w:rsidR="00CA1760" w:rsidRPr="00A96C6E" w:rsidRDefault="00CA1760" w:rsidP="00521597">
      <w:pPr>
        <w:spacing w:after="0" w:line="240" w:lineRule="auto"/>
        <w:ind w:left="-142" w:right="-285" w:hanging="426"/>
        <w:jc w:val="both"/>
        <w:rPr>
          <w:rFonts w:ascii="Times New Roman" w:eastAsia="Times" w:hAnsi="Times New Roman" w:cs="Times New Roman"/>
          <w:sz w:val="24"/>
          <w:szCs w:val="24"/>
        </w:rPr>
      </w:pPr>
      <w:r w:rsidRPr="00A96C6E">
        <w:rPr>
          <w:rFonts w:ascii="Times New Roman" w:eastAsia="Times" w:hAnsi="Times New Roman" w:cs="Times New Roman"/>
          <w:sz w:val="24"/>
          <w:szCs w:val="24"/>
        </w:rPr>
        <w:t>Даже обучающиеся с РАС, имеющие формально хорошо развитую речь и большой словарный запас, имеют выраженные особенности речевого развития. У них может быть ограничено понимание речи в силу особенностей личного опыта и узости собственных интересов. Практически у всех детей и подростков с РАС нарушается развитие коммуникативной функции речи. У обучающегося с РАС может наблюдаться аутичная речь, которая не направлена на собеседника. Это могут быть монологи на темы сверхценных интересов школьника. Зачастую у него наблюдается манипулирование словами и фразами, эхолаличное повторение фрагментов стихов и песен, рекламных лозунгов и текстов.</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Школьнику с РАС трудно выстроить развернутое высказывание, составить последовательный рассказ о себе или произошедших с ним событиях. На уроках ему часто очень сложно пересказать текст своими словами или развернуто ответить на вопрос, быстро подготовить устное сообщение. Школьники с РАС отвечают односложно, цитируют учебник или повторяют слова учителя. Отмечается тенденция ответа на вопрос повторением обращенной к ним речи.</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Обучающиеся с РАС ограниченно используют в речи личные местоимения, иногда говорят о себе во втором или третьем лице. Они чаще используют имена, чем местоимения, могут переставлять местоимения местами: например, вместо «мой» используют местоимение «твой».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 обучающихся с РАС часто нарушается просодика речи. Речь школьника с РАС монотонна или скандирована, он может не использовать вопросительные интонации, повышать высоту голоса к концу фразы. Речь может быть очень быстрой или, наоборот, замедленной. Часто наблюдаются вычурные, неестественные или специфические певучие интонации, нарушается плавность речи и ее внятность, особенно в спонтанной ситуации.</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Характерным для обучающихся с РАС является то, что часто в процессе разговора они используют неподходящую жестикуляцию: это могут быть двигательные стереотипии или вычурные жесты. Нередко у обучающихся с РАС наблюдаются особенности мимики: лицо может быть амимичным, напряженным или, наоборот, мимика может быть слишком интенсивной, насыщенной неадекватными гримасами.</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Также для обучающихся с РАС характерно очень буквальное понимание речевого высказывания и связанные с этим трудности понимания иносказаний, пословиц и поговорок, юмора. Эта особенность сохраняется и у взрослых людей с РАС.</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p>
    <w:p w:rsidR="00CA1760" w:rsidRPr="00A96C6E" w:rsidRDefault="00CA1760" w:rsidP="00521597">
      <w:pPr>
        <w:pBdr>
          <w:top w:val="nil"/>
          <w:left w:val="nil"/>
          <w:bottom w:val="nil"/>
          <w:right w:val="nil"/>
          <w:between w:val="nil"/>
        </w:pBdr>
        <w:tabs>
          <w:tab w:val="left" w:pos="-1134"/>
        </w:tabs>
        <w:spacing w:after="0" w:line="240" w:lineRule="auto"/>
        <w:ind w:left="360" w:right="-285" w:hanging="426"/>
        <w:contextualSpacing/>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ab/>
        <w:t>3. Особенности когнитивной сферы</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Интеллектуальное развитие обучающихся с РАС очень своеобразно и неравномерно. Несмотря на то, что в популяции детей с РАС в целом показатели интеллекта снижены, у части детей интеллектуальное развитие приближается к нормативному, а в некоторых случаях отмечается высокий уровень интеллектуального развития. Тем не менее, исследователи выделяют особый когнитивный стиль детей с аутизмом, связанный прежде всего со снижением возможности активной переработки и интеграции информации. Кроме этого, можно отметить нарушение процессов развития целостного осмысления. Например, дети с РАС демонстрируют успехи в складывании картинок-паззлов. Но при складывании картинки они, в отличие от </w:t>
      </w:r>
      <w:r w:rsidRPr="00A96C6E">
        <w:rPr>
          <w:rFonts w:ascii="Times New Roman" w:eastAsia="Times New Roman" w:hAnsi="Times New Roman" w:cs="Times New Roman"/>
          <w:sz w:val="24"/>
          <w:szCs w:val="24"/>
        </w:rPr>
        <w:lastRenderedPageBreak/>
        <w:t xml:space="preserve">нейротипичных детей, ориентируются не на смысл изображения, а на контуры отдельных деталей.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У обучающихся с РАС часто наблюдается очень хорошая механическая память. Они особенно успешны в тех сферах, которые входят в зону их интересов. Обучающийся с РАС может с легкостью запоминать большие тексты, музыкальные фрагменты или точно нарисовать по памяти сложный орнамент. Школьник с РАС может знать все станции метро и с легкостью нарисовать его схему или сказать, какой был день недели для любой даты календаря. Обучающийся с РАС может быть музыкально одарен и иметь абсолютный слух.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Но даже у тех обучающихся с РАС, у которых интеллектуальное развитие приближается к норме, наблюдается выраженная неравномерность развития психических функций и навыков. Обучающийся с РАС, который демонстрирует поразительные и обширные знания в одной узкой области, может не знать самых простых, элементарных, вещей. Например, зная все названия марок легковых автомобилей, он может неточно употреблять названия предметов бытовой посуды. Он может хорошо играть в шахматы и при этом испытывать огромные трудности в понимании причинно-следственных связей и последовательности событий.</w:t>
      </w:r>
    </w:p>
    <w:p w:rsidR="00CA1760" w:rsidRPr="00A96C6E" w:rsidRDefault="00CA1760" w:rsidP="00521597">
      <w:pPr>
        <w:spacing w:after="0" w:line="240" w:lineRule="auto"/>
        <w:ind w:left="-142" w:right="-285" w:hanging="426"/>
        <w:jc w:val="both"/>
        <w:rPr>
          <w:rFonts w:ascii="Times New Roman" w:eastAsia="Verdana" w:hAnsi="Times New Roman" w:cs="Times New Roman"/>
          <w:color w:val="000000"/>
          <w:sz w:val="24"/>
          <w:szCs w:val="24"/>
        </w:rPr>
      </w:pPr>
      <w:r w:rsidRPr="00A96C6E">
        <w:rPr>
          <w:rFonts w:ascii="Times New Roman" w:eastAsia="Times New Roman" w:hAnsi="Times New Roman" w:cs="Times New Roman"/>
          <w:sz w:val="24"/>
          <w:szCs w:val="24"/>
        </w:rPr>
        <w:t xml:space="preserve">Для всех обучающихся с РАС характерны проблемы организации и контроля произвольной деятельности. У школьников с РАС отмечаютсябыстрая истощаемость в произвольной деятельности, трудности концентрации.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Обучающимся с РАС тяжело удерживать активное внимание длительное время. Также можно отметить проблемы распределения и переключения внимания. С этим связано то, что школьнику с РАС часто бывает легче выполнить инструкцию взрослого отсрочено или то, что часто школьнику с РАС нужна организующая помощь, для того чтобы начать выполнение инструкции или переключиться с одного задания на другое. Зачастую обучающийся с РАС не может выполнить хорошо знакомое ему задание, если у задания изменена форма или введен новый параметр.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Особенности организации произвольной деятельности у обучающихся с РАС также проявляются в том, что взрослому очень трудно привлечь внимание школьника с РАС в ситуации его захваченности сверхценными интересами или в ситуации разворачивания стереотипного поведения.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Многие исследователи отмечают особенности зрительного восприятия у детей с РАС. Часто школьники с РАС пользуются не центральным, а периферическим зрением. В силу фрагментарности зрительного восприятия школьнику с РАС проще увидеть и запомнить целостный образ. Также у обучающихся с РАС наблюдаются трудности сканирования большого объема зрительной информации, и поэтому они зачастую не выстраивают продуктивной стратегии и обрабатывают информацию хаотично.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Как мы уже отмечали, для аутистических расстройств характерно нарушение функционирования познавательной сферы, которое состоит в том, что обучающемуся с РАС трудно активно перерабатывать информацию. Поэтому полученные знания и навыки часто становятся формальными или используются школьниками с РАС в качестве аутостимуляций. Формализация полученных знаний и навыков приводит к трудности переноса и использования усвоенных навыков и знаний в реальной жизни; полученные знания обучающийся с РАС не использует для продвижения в осмыслении окружающего мира. Именно поэтому для школьников с РАС так важно развитие жизненных компетенций и связь учебного материала с личным опытом.</w:t>
      </w:r>
    </w:p>
    <w:p w:rsidR="00CA1760" w:rsidRPr="00A96C6E" w:rsidRDefault="00CA1760" w:rsidP="00521597">
      <w:pPr>
        <w:pBdr>
          <w:top w:val="nil"/>
          <w:left w:val="nil"/>
          <w:bottom w:val="nil"/>
          <w:right w:val="nil"/>
          <w:between w:val="nil"/>
        </w:pBdr>
        <w:spacing w:after="0" w:line="240" w:lineRule="auto"/>
        <w:ind w:left="-142" w:right="-285" w:hanging="426"/>
        <w:jc w:val="center"/>
        <w:rPr>
          <w:rFonts w:ascii="Times New Roman" w:eastAsia="Times New Roman" w:hAnsi="Times New Roman" w:cs="Times New Roman"/>
          <w:b/>
          <w:color w:val="000000"/>
          <w:sz w:val="24"/>
          <w:szCs w:val="24"/>
        </w:rPr>
      </w:pPr>
    </w:p>
    <w:p w:rsidR="00CA1760" w:rsidRPr="00A96C6E" w:rsidRDefault="00CA1760" w:rsidP="00521597">
      <w:pPr>
        <w:spacing w:after="0" w:line="240" w:lineRule="auto"/>
        <w:ind w:left="-142" w:right="-285" w:hanging="426"/>
        <w:jc w:val="center"/>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Особые образовательные потребности обучающихся </w:t>
      </w:r>
      <w:r w:rsidRPr="00A96C6E">
        <w:rPr>
          <w:rFonts w:ascii="Times New Roman" w:eastAsia="Times New Roman" w:hAnsi="Times New Roman" w:cs="Times New Roman"/>
          <w:b/>
          <w:sz w:val="24"/>
          <w:szCs w:val="24"/>
        </w:rPr>
        <w:br/>
        <w:t>с расстройствами аутистического спектра</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hAnsi="Times New Roman" w:cs="Times New Roman"/>
          <w:sz w:val="24"/>
          <w:szCs w:val="24"/>
        </w:rPr>
        <w:lastRenderedPageBreak/>
        <w:tab/>
      </w:r>
      <w:r w:rsidRPr="00A96C6E">
        <w:rPr>
          <w:rFonts w:ascii="Times New Roman" w:eastAsia="Times New Roman" w:hAnsi="Times New Roman" w:cs="Times New Roman"/>
          <w:sz w:val="24"/>
          <w:szCs w:val="24"/>
        </w:rPr>
        <w:t xml:space="preserve">Момент перехода в среднюю школу является кризисным периодом для обучающегося с РАС, так как в это время значительно меняется привычная для школьника организация процесса обучения. Особенно сложным для обучающегося с РАС является то, что ему приходится расставаться с классным руководителем, на которого он уже научился опираться в своей учебной деятельности, и с которым уже успел выстроить продуктивные социальные отношения.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Поскольку дети с РАС с большим трудом воспринимают все новое и стремятся к постоянству, процесс адаптации к обучению в основной школе для многих обучающихся с РАС занимает длительное время и требует специальных педагогических и организационных усилий. Поэтому так важно обеспечить индивидуальное сопровождение на этом этапе тьютором или педагогом-психологом. Такое сопровождение может быть временным и индивидуально дозированным.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 организации обучения в средней школе чаще всего используется классно-кабинетная система: предметные уроки проводятся в соответствующих оборудованных кабинетах. Поскольку для обучающихся с РАС освоение нового пространства является сложной задачей, им может понадобиться помощь тьютора или сопровождающего педагога для ориентации в расписании уроков и в порядке перехода из одного кабинета в другой.</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Также важно, чтобы в адаптационный период в связи в повышенной лабильностью нервной системы обучающегося с РАС обеспечивался щадящий режим обучения, который бы при необходимости включал индивидуальное учебное расписание, предупреждающее перегрузку, вызванную повышенной сенсорной чувствительностью, истощаемостью или тревожностью.</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Индивидуальное сопровождение тьютором или педагогом так же важно, поскольку взрослый не только помогает обучающемуся с РАС наладить взаимоотношения с учителями и одноклассниками, но и сам становится примером для подражания в отношениях со школьником с РАС.</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соответствии с Законом об образовании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Выделяют общие для всех обучающихся с ОВЗ образовательные потребности и специфические, удовлетворение которых особенно важно для конкретной группы детей.</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На этапе основного образования для обучающихся с РАС актуальны следующие общие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школы, потребность в согласованном участии в образовательном процессе команды квалифицированных специалистов и родителей аутичного ребенка.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 xml:space="preserve">Особые образовательные потребности для учащихся с РАС можно условно разделить на несколько групп.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 xml:space="preserve">1 группа: </w:t>
      </w:r>
      <w:r w:rsidRPr="00A96C6E">
        <w:rPr>
          <w:rFonts w:ascii="Times New Roman" w:eastAsia="Times New Roman" w:hAnsi="Times New Roman" w:cs="Times New Roman"/>
          <w:sz w:val="24"/>
          <w:szCs w:val="24"/>
        </w:rPr>
        <w:t>потребности, связанные с организацией образовательного процесса, направленного на преодоление патологических форм аутистической защиты и на развитие активных форм взаимодействия с окружающей средой.</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i/>
          <w:sz w:val="24"/>
          <w:szCs w:val="24"/>
        </w:rPr>
        <w:t>Потребность в кадровом обеспечении образовательного процесса</w:t>
      </w:r>
      <w:r w:rsidRPr="00A96C6E">
        <w:rPr>
          <w:rFonts w:ascii="Times New Roman" w:eastAsia="Times New Roman" w:hAnsi="Times New Roman" w:cs="Times New Roman"/>
          <w:sz w:val="24"/>
          <w:szCs w:val="24"/>
        </w:rPr>
        <w:t>. Привлечение к работе с обучающимися с РАС педагогических работников, имеющих профессиональные знания об особенностях детей и подростков с РАС, и специалистов (психологов, тьюторов, логопедов и др.), имеющих соответствующую квалификацию; регулярное проведение консилиумов и совещаний для согласования работы специалистов;</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 xml:space="preserve">- </w:t>
      </w:r>
      <w:r w:rsidRPr="00A96C6E">
        <w:rPr>
          <w:rFonts w:ascii="Times New Roman" w:eastAsia="Times New Roman" w:hAnsi="Times New Roman" w:cs="Times New Roman"/>
          <w:i/>
          <w:sz w:val="24"/>
          <w:szCs w:val="24"/>
        </w:rPr>
        <w:t>Потребность в согласованности действий персонала образовательной организации и родителей (или лиц их заменяющих)</w:t>
      </w:r>
      <w:r w:rsidRPr="00A96C6E">
        <w:rPr>
          <w:rFonts w:ascii="Times New Roman" w:eastAsia="Times New Roman" w:hAnsi="Times New Roman" w:cs="Times New Roman"/>
          <w:sz w:val="24"/>
          <w:szCs w:val="24"/>
        </w:rPr>
        <w:t>: организация работы с родителями (индивидуальное и групповое консультирование, привлечение родителей и получение их информированного согласия при разработке и реализации адаптированной образовательной программы, при разработке и реализации индивидуального образовательного маршрута);</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индивидуальном проектировании образовательной среды</w:t>
      </w:r>
      <w:r w:rsidRPr="00A96C6E">
        <w:rPr>
          <w:rFonts w:ascii="Times New Roman" w:eastAsia="Times New Roman" w:hAnsi="Times New Roman" w:cs="Times New Roman"/>
          <w:sz w:val="24"/>
          <w:szCs w:val="24"/>
        </w:rPr>
        <w:t>. Для обучающихся с РАС важно наличие структурированной пространственно-временной среды, что предполагает использование средств визуализации для четкой организации временной структуры обучения, обеспечение средств наглядности для помощи обучающемуся с РАС в саморегуляции и в организации собственного поведения, возможность индивидуализации структуры урока (например, введение пауз для обучающегося с РАС в случае его утомления или пресыщения), наличие сенсорно обедненной комнаты для отдыха или зоны для релаксации, обеспечивающих возможность вывода школьника с РАС из травмирующей ситуации;</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создании мотивирующей среды</w:t>
      </w:r>
      <w:r w:rsidRPr="00A96C6E">
        <w:rPr>
          <w:rFonts w:ascii="Times New Roman" w:eastAsia="Times New Roman" w:hAnsi="Times New Roman" w:cs="Times New Roman"/>
          <w:sz w:val="24"/>
          <w:szCs w:val="24"/>
        </w:rPr>
        <w:t>. В образовательной организации должна поддерживаться спокойная и доброжелательная атмосфера на уроке и на перемене; важно наличие средств, стимулирующих мотивацию школьника с РАС к обучению, прежде всего связанных со сферой его интересов; учет повышенной сенсорной чувствительности (предупреждение ситуаций, связанных с сенсорным дискомфортом в зависимости от особенностей ребенка); использование при необходимости дополнительное средств поощрения и средств для создания ситуации успеха;</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обеспечении возможности временного изменения организации обучения обучающегося с РАС</w:t>
      </w:r>
      <w:r w:rsidRPr="00A96C6E">
        <w:rPr>
          <w:rFonts w:ascii="Times New Roman" w:eastAsia="Times New Roman" w:hAnsi="Times New Roman" w:cs="Times New Roman"/>
          <w:sz w:val="24"/>
          <w:szCs w:val="24"/>
        </w:rPr>
        <w:t xml:space="preserve"> в связи с ухудшением его состояния, например, из-за специфического течения подросткового кризиса или ухудшения психологического состояния после соматической болезни;</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втакойорганизации классного помещения и рабочего места обучающегося с РАС</w:t>
      </w:r>
      <w:r w:rsidRPr="00A96C6E">
        <w:rPr>
          <w:rFonts w:ascii="Times New Roman" w:eastAsia="Times New Roman" w:hAnsi="Times New Roman" w:cs="Times New Roman"/>
          <w:sz w:val="24"/>
          <w:szCs w:val="24"/>
        </w:rPr>
        <w:t xml:space="preserve">, которая смягчает повышенную реакцию на сенсорные стимулы, уменьшает возможность возникновения неадекватного поведения во время урока;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индивидуализации системы оценивания образовательных результатов</w:t>
      </w:r>
      <w:r w:rsidRPr="00A96C6E">
        <w:rPr>
          <w:rFonts w:ascii="Times New Roman" w:eastAsia="Times New Roman" w:hAnsi="Times New Roman" w:cs="Times New Roman"/>
          <w:sz w:val="24"/>
          <w:szCs w:val="24"/>
        </w:rPr>
        <w:t xml:space="preserve">. РАС является сложным нарушением развития, поэтому даже обучающиеся, достигающие высоких результатов в школе, будут нуждаться в адаптации и индивидуализации системы аттестации для оценивания образовательных результатов. В связи с неоднородностью группы обучающихся с РАС, а также с неравномерностью развития психических функций и навыков у конкретного школьника с РАС, в процессе обучения возникает необходимость адаптировать систему оценивания так, чтобы обучающиеся с РАС смогли продемонстрировать достигнутые ими образовательные результаты.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2 группа</w:t>
      </w:r>
      <w:r w:rsidRPr="00A96C6E">
        <w:rPr>
          <w:rFonts w:ascii="Times New Roman" w:eastAsia="Times New Roman" w:hAnsi="Times New Roman" w:cs="Times New Roman"/>
          <w:sz w:val="24"/>
          <w:szCs w:val="24"/>
        </w:rPr>
        <w:t>: потребности, связанные с освоением адаптированной образовательной программы. Вследствие стойких особенностей у обучающихся с РАС, а также вследствие их специфического жизненного опыта возникает необходимость как адаптации содержания основной образовательной программы, так и подбора педагогических методов, и средств для успешного ее освоения обучающимся.</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1) </w:t>
      </w:r>
      <w:r w:rsidRPr="00A96C6E">
        <w:rPr>
          <w:rFonts w:ascii="Times New Roman" w:eastAsia="Times New Roman" w:hAnsi="Times New Roman" w:cs="Times New Roman"/>
          <w:i/>
          <w:sz w:val="24"/>
          <w:szCs w:val="24"/>
        </w:rPr>
        <w:t>Образовательные потребности, связанные с индивидуализацией содержания адаптированной основной общеобразовательной программы:</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Потребности в адаптации содержания учебных программ отдельных предметов.</w:t>
      </w:r>
      <w:r w:rsidRPr="00A96C6E">
        <w:rPr>
          <w:rFonts w:ascii="Times New Roman" w:eastAsia="Times New Roman" w:hAnsi="Times New Roman" w:cs="Times New Roman"/>
          <w:sz w:val="24"/>
          <w:szCs w:val="24"/>
        </w:rPr>
        <w:t xml:space="preserve"> Например, особенности социального развития могут быть причинами непонимания обучающимися с РАС литературных текстов, предлагаемых для изучения в основной школе, или текстов по истории и обществознанию.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Кроме этого, все дети и подростки с РАС имеют парциальную дефицитарность в развитии психических процессов и, вследствие этого, неравномерно усваивают учебный материал. В </w:t>
      </w:r>
      <w:r w:rsidRPr="00A96C6E">
        <w:rPr>
          <w:rFonts w:ascii="Times New Roman" w:eastAsia="Times New Roman" w:hAnsi="Times New Roman" w:cs="Times New Roman"/>
          <w:sz w:val="24"/>
          <w:szCs w:val="24"/>
        </w:rPr>
        <w:lastRenderedPageBreak/>
        <w:t>этой ситуации возникает необходимость более гибкого подхода к составлению рабочих учебных программ по изучаемым предметам.</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Так, может возникнуть необходимость в изменении порядка изучения учебных тем, во введении дополнительных учебных тем и разделов или в сочетании учебного материала, предназначенного для разных классов, в повторном изучении пройденных тем, увеличении или уменьшении времени прохождения темы, во введении учебных тем коррекционной направленности в рамках коррекционной программы. Так, например, хорошо считающий ребенок с РАС в силу особенностей речевого развития может с большим трудом осваивать решение текстовых задач. В этой ситуации адаптированная учебная программа может сочетать материал за разные годы обучения: счетные операции, соответствующие программе класса, в котором учится школьник с РАС, и задания на решение текстовых задач за предыдущие годы обучения.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развитии жизненных компетенций</w:t>
      </w:r>
      <w:r w:rsidRPr="00A96C6E">
        <w:rPr>
          <w:rFonts w:ascii="Times New Roman" w:eastAsia="Times New Roman" w:hAnsi="Times New Roman" w:cs="Times New Roman"/>
          <w:sz w:val="24"/>
          <w:szCs w:val="24"/>
        </w:rPr>
        <w:t>. Для преодоления склонности обучающихся с РАС к формализации полученных знаний или использованию полученных знаний для аутостимуляции содержание адаптированной образовательной программы должно обеспечивать связь учебного материала с их жизненным опытом.</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О</w:t>
      </w:r>
      <w:r w:rsidRPr="00A96C6E">
        <w:rPr>
          <w:rFonts w:ascii="Times New Roman" w:eastAsia="Times New Roman" w:hAnsi="Times New Roman" w:cs="Times New Roman"/>
          <w:i/>
          <w:sz w:val="24"/>
          <w:szCs w:val="24"/>
        </w:rPr>
        <w:t>бразовательные потребности, связанные со специфическими проблемами развития и применения универсальных учебных действий</w:t>
      </w:r>
      <w:r w:rsidRPr="00A96C6E">
        <w:rPr>
          <w:rFonts w:ascii="Times New Roman" w:eastAsia="Times New Roman" w:hAnsi="Times New Roman" w:cs="Times New Roman"/>
          <w:sz w:val="24"/>
          <w:szCs w:val="24"/>
        </w:rPr>
        <w:t>. Программа формирования и развития УУД требует учета особенностей обучающихся с РАС и целенаправленной педагогической работы для овладения ими УУД с учетом принципа преемственности. Регулятивные и коммуникативные УУД у обучающихся с РАС на момент перехода в среднюю школу будут значительно отличаться от развития УУД у типично развивающихся детей, поэтому принципиально важно разрабатывать программу развития УУД, опираясь на индивидуальные результаты, достигнутые обучающимся с РАС на конец обучения в начальной школе.</w:t>
      </w:r>
    </w:p>
    <w:p w:rsidR="00CA1760" w:rsidRPr="00A96C6E" w:rsidRDefault="00CA1760" w:rsidP="00521597">
      <w:pPr>
        <w:spacing w:after="0" w:line="240" w:lineRule="auto"/>
        <w:ind w:left="-142"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i/>
          <w:sz w:val="24"/>
          <w:szCs w:val="24"/>
        </w:rPr>
        <w:t xml:space="preserve">2) Образовательные потребности, связанные с использованием специфичных для РАС методов, методик, приемов и способов подачи учебного материала, необходимых для успешного освоения образовательной программы.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дополнительных средствах визуализации</w:t>
      </w:r>
      <w:r w:rsidRPr="00A96C6E">
        <w:rPr>
          <w:rFonts w:ascii="Times New Roman" w:eastAsia="Times New Roman" w:hAnsi="Times New Roman" w:cs="Times New Roman"/>
          <w:sz w:val="24"/>
          <w:szCs w:val="24"/>
        </w:rPr>
        <w:t>. Для большинства обучающихся с РАС характерна задержка развития словесно-логического и абстрактного мышления. Поэтому при их обучении более эффективна опора на наглядные формы мышления. Особенности речи обучающихся с РАС приводят к тому, что вербальная информация недостаточно хорошо усваивается ими без использования наглядных опор. Поэтому необходимо использовать дополнительные средства визуализации при объяснении учебного материала, выполнении учебных заданий, при устных ответах обучающегося. Это могут быть схемы, рисунки, алгоритмы выполнения, планы устного ответа и т.п.</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специализированном дидактическом материале</w:t>
      </w:r>
      <w:r w:rsidRPr="00A96C6E">
        <w:rPr>
          <w:rFonts w:ascii="Times New Roman" w:eastAsia="Times New Roman" w:hAnsi="Times New Roman" w:cs="Times New Roman"/>
          <w:sz w:val="24"/>
          <w:szCs w:val="24"/>
        </w:rPr>
        <w:t>. При обучении детей и подростков с РАС часто возникает потребность в адаптации, частичной или полной замене дидактических материалов, разработанных для типично развивающихся детей, на материалы, учитывающие особенности обучающихся с РАС. Так, например, для эффективного усвоения учебного материала и успешного выполнения заданий обучающимся с РАС может потребоваться упрощение или сокращение текста задания, разбивка большого задания на отдельные шаги, уменьшение количества заданий на странице и т.д.</w:t>
      </w:r>
    </w:p>
    <w:p w:rsidR="00CA1760" w:rsidRPr="00A96C6E" w:rsidRDefault="00CA1760" w:rsidP="00521597">
      <w:pPr>
        <w:spacing w:after="0" w:line="240" w:lineRule="auto"/>
        <w:ind w:left="-142"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b/>
          <w:sz w:val="24"/>
          <w:szCs w:val="24"/>
        </w:rPr>
        <w:t>3 группа:</w:t>
      </w:r>
      <w:r w:rsidRPr="00A96C6E">
        <w:rPr>
          <w:rFonts w:ascii="Times New Roman" w:eastAsia="Times New Roman" w:hAnsi="Times New Roman" w:cs="Times New Roman"/>
          <w:sz w:val="24"/>
          <w:szCs w:val="24"/>
        </w:rPr>
        <w:t xml:space="preserve"> образовательные потребности, связанные с преодолением трудностей в развитии эмоционально-волевой сферы и в социальной адаптации обучающегося с РАС:</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организации успешного взаимодействия с окружающими людьми</w:t>
      </w:r>
      <w:r w:rsidRPr="00A96C6E">
        <w:rPr>
          <w:rFonts w:ascii="Times New Roman" w:eastAsia="Times New Roman" w:hAnsi="Times New Roman" w:cs="Times New Roman"/>
          <w:sz w:val="24"/>
          <w:szCs w:val="24"/>
        </w:rPr>
        <w:t xml:space="preserve">. Обучающемуся с РАС требуется постоянная и направленная помощь в установлении позитивных контактов с учителями и одноклассниками. Для этого он нуждается не только в вовлечении в общение и совместную деятельность (например, игру или беседу), но и в </w:t>
      </w:r>
      <w:r w:rsidRPr="00A96C6E">
        <w:rPr>
          <w:rFonts w:ascii="Times New Roman" w:eastAsia="Times New Roman" w:hAnsi="Times New Roman" w:cs="Times New Roman"/>
          <w:sz w:val="24"/>
          <w:szCs w:val="24"/>
        </w:rPr>
        <w:lastRenderedPageBreak/>
        <w:t xml:space="preserve">помощи в осознании полученного опыта как основы для дальнейшего развития и социализации;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развитии самосознания и саморегуляции</w:t>
      </w:r>
      <w:r w:rsidRPr="00A96C6E">
        <w:rPr>
          <w:rFonts w:ascii="Times New Roman" w:eastAsia="Times New Roman" w:hAnsi="Times New Roman" w:cs="Times New Roman"/>
          <w:sz w:val="24"/>
          <w:szCs w:val="24"/>
        </w:rPr>
        <w:t xml:space="preserve">. Особенности эмоционально-волевого развития учащихся с РАС являются причиной того, что они нуждаются в постоянной педагогической поддержке для осознания происходящих с ним событий, понимания собственного состояния, развития самооценки и уровня притязаний. Учащийся с РАС нуждается в помощи в преодолении фрагментарности представлений о себе и о собственном жизненном опыте;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преодолении бедности и фрагментарности представлений о других людях</w:t>
      </w:r>
      <w:r w:rsidRPr="00A96C6E">
        <w:rPr>
          <w:rFonts w:ascii="Times New Roman" w:eastAsia="Times New Roman" w:hAnsi="Times New Roman" w:cs="Times New Roman"/>
          <w:sz w:val="24"/>
          <w:szCs w:val="24"/>
        </w:rPr>
        <w:t xml:space="preserve">. Обучающемуся с РАС сложно понять причины поведения других людей, представить себя на их месте. Преодоление этого помогает школьнику с РАС принимать общепринятые правила и выстраивать собственное социальное поведение, усваивать морально-этические нормы;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развитии вербальной и невербальной коммуникации</w:t>
      </w:r>
      <w:r w:rsidRPr="00A96C6E">
        <w:rPr>
          <w:rFonts w:ascii="Times New Roman" w:eastAsia="Times New Roman" w:hAnsi="Times New Roman" w:cs="Times New Roman"/>
          <w:sz w:val="24"/>
          <w:szCs w:val="24"/>
        </w:rPr>
        <w:t xml:space="preserve">. Обучение способам и навыкам коммуникации, адаптирующим обучающихся с РАС к условиям школьной жизни и дающим возможность дальнейшего развития социальной адаптации и эмоционально-волевой сферы.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соответствии с Федеральным законом «Об образовании в Российской Федерации» от 29.12.2012 г. № 273-ФЗ, для обучающихся с ОВЗ в образовательной организации должны создаваться </w:t>
      </w:r>
      <w:r w:rsidRPr="00A96C6E">
        <w:rPr>
          <w:rFonts w:ascii="Times New Roman" w:eastAsia="Times New Roman" w:hAnsi="Times New Roman" w:cs="Times New Roman"/>
          <w:b/>
          <w:sz w:val="24"/>
          <w:szCs w:val="24"/>
        </w:rPr>
        <w:t>специальные образовательные условия</w:t>
      </w:r>
      <w:r w:rsidRPr="00A96C6E">
        <w:rPr>
          <w:rFonts w:ascii="Times New Roman" w:eastAsia="Times New Roman" w:hAnsi="Times New Roman" w:cs="Times New Roman"/>
          <w:sz w:val="24"/>
          <w:szCs w:val="24"/>
        </w:rPr>
        <w:t>.</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(ст. 79. п. 3 Закона об образовании в Российской Федерации № 273-ФЗ). </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Совокупность специальных образовательных условий позволяет реализовать единую образовательную и социокультурную среду школы, основанную на обеспечении доступности и вариативности образования обучающихся с РАС. Для этого система специальных образовательных условий в образовательной организации должна соответствовать </w:t>
      </w:r>
      <w:r w:rsidRPr="00A96C6E">
        <w:rPr>
          <w:rFonts w:ascii="Times New Roman" w:eastAsia="Times New Roman" w:hAnsi="Times New Roman" w:cs="Times New Roman"/>
          <w:i/>
          <w:color w:val="000000"/>
          <w:sz w:val="24"/>
          <w:szCs w:val="24"/>
        </w:rPr>
        <w:t>особым образовательным потребностям обучающихся с РАС</w:t>
      </w:r>
      <w:r w:rsidRPr="00A96C6E">
        <w:rPr>
          <w:rFonts w:ascii="Times New Roman" w:eastAsia="Times New Roman" w:hAnsi="Times New Roman" w:cs="Times New Roman"/>
          <w:color w:val="000000"/>
          <w:sz w:val="24"/>
          <w:szCs w:val="24"/>
        </w:rPr>
        <w:t xml:space="preserve"> с условием обеспечения дифференцированного и индивидуального подхода в их определении.</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p>
    <w:p w:rsidR="00CA1760" w:rsidRPr="00AC5EFF" w:rsidRDefault="00AC5EFF" w:rsidP="00521597">
      <w:pPr>
        <w:pStyle w:val="220"/>
        <w:ind w:right="-285" w:hanging="426"/>
        <w:rPr>
          <w:sz w:val="24"/>
          <w:szCs w:val="24"/>
        </w:rPr>
      </w:pPr>
      <w:bookmarkStart w:id="19" w:name="_Toc56193020"/>
      <w:bookmarkStart w:id="20" w:name="_Toc56208614"/>
      <w:bookmarkStart w:id="21" w:name="_Toc467858736"/>
      <w:r w:rsidRPr="00AC5EFF">
        <w:rPr>
          <w:sz w:val="24"/>
          <w:szCs w:val="24"/>
        </w:rPr>
        <w:t>1.2.</w:t>
      </w:r>
      <w:r w:rsidR="00CA1760" w:rsidRPr="00AC5EFF">
        <w:rPr>
          <w:sz w:val="24"/>
          <w:szCs w:val="24"/>
        </w:rPr>
        <w:t xml:space="preserve"> Планируемые результаты освоения обучающимися с расстройствами аутистического спектра адаптированной основной образовательной программы (АООП) основного общего образования</w:t>
      </w:r>
      <w:bookmarkEnd w:id="19"/>
      <w:bookmarkEnd w:id="20"/>
      <w:bookmarkEnd w:id="21"/>
    </w:p>
    <w:p w:rsidR="00CA1760" w:rsidRPr="00AC5EFF" w:rsidRDefault="00CA1760" w:rsidP="00521597">
      <w:pPr>
        <w:spacing w:line="240" w:lineRule="auto"/>
        <w:ind w:right="-285" w:hanging="426"/>
        <w:rPr>
          <w:rFonts w:ascii="Times New Roman" w:hAnsi="Times New Roman" w:cs="Times New Roman"/>
          <w:sz w:val="24"/>
          <w:szCs w:val="24"/>
        </w:rPr>
      </w:pPr>
    </w:p>
    <w:p w:rsidR="00CA1760" w:rsidRPr="00AC5EFF" w:rsidRDefault="00AC5EFF" w:rsidP="00521597">
      <w:pPr>
        <w:pStyle w:val="affb"/>
        <w:spacing w:line="240" w:lineRule="auto"/>
        <w:ind w:right="-285" w:hanging="426"/>
        <w:rPr>
          <w:b/>
          <w:sz w:val="24"/>
          <w:szCs w:val="24"/>
        </w:rPr>
      </w:pPr>
      <w:bookmarkStart w:id="22" w:name="_Toc56193021"/>
      <w:bookmarkStart w:id="23" w:name="_Toc467858737"/>
      <w:r w:rsidRPr="00AC5EFF">
        <w:rPr>
          <w:b/>
          <w:sz w:val="24"/>
          <w:szCs w:val="24"/>
        </w:rPr>
        <w:t>1.2.1</w:t>
      </w:r>
      <w:r w:rsidR="00CA1760" w:rsidRPr="00AC5EFF">
        <w:rPr>
          <w:b/>
          <w:sz w:val="24"/>
          <w:szCs w:val="24"/>
        </w:rPr>
        <w:t>. Общие положения</w:t>
      </w:r>
      <w:bookmarkEnd w:id="22"/>
      <w:bookmarkEnd w:id="23"/>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Планируемые результаты освоения адаптированной основной образовательной программы основного общего образования (АООП ООО) обучающихся с РАС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РАС, выступая содержательной и критериальной основой для разработки программ учебных предметов, курсов, учебно-</w:t>
      </w:r>
      <w:r w:rsidRPr="00A96C6E">
        <w:rPr>
          <w:rFonts w:ascii="Times New Roman" w:eastAsia="Times New Roman" w:hAnsi="Times New Roman" w:cs="Times New Roman"/>
          <w:sz w:val="24"/>
          <w:szCs w:val="24"/>
        </w:rPr>
        <w:lastRenderedPageBreak/>
        <w:t xml:space="preserve">методической литературы, программ воспитания и социализации, с одной стороны, и системы оценки результатов – с другой.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также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 </w:t>
      </w:r>
    </w:p>
    <w:p w:rsidR="00CA1760" w:rsidRPr="00A96C6E" w:rsidRDefault="00CA1760" w:rsidP="00521597">
      <w:pPr>
        <w:pBdr>
          <w:top w:val="nil"/>
          <w:left w:val="nil"/>
          <w:bottom w:val="nil"/>
          <w:right w:val="nil"/>
          <w:between w:val="nil"/>
        </w:pBdr>
        <w:tabs>
          <w:tab w:val="center" w:pos="4677"/>
          <w:tab w:val="right" w:pos="9355"/>
        </w:tabs>
        <w:spacing w:after="0" w:line="240" w:lineRule="auto"/>
        <w:ind w:left="-142"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rsidR="00CA1760" w:rsidRPr="00A96C6E" w:rsidRDefault="00CA1760" w:rsidP="00521597">
      <w:pPr>
        <w:pBdr>
          <w:top w:val="nil"/>
          <w:left w:val="nil"/>
          <w:bottom w:val="nil"/>
          <w:right w:val="nil"/>
          <w:between w:val="nil"/>
        </w:pBdr>
        <w:tabs>
          <w:tab w:val="center" w:pos="4677"/>
          <w:tab w:val="right" w:pos="9355"/>
        </w:tabs>
        <w:spacing w:after="0" w:line="240" w:lineRule="auto"/>
        <w:ind w:left="-142" w:right="-285" w:hanging="426"/>
        <w:jc w:val="both"/>
        <w:rPr>
          <w:rFonts w:ascii="Times New Roman" w:eastAsia="Times New Roman" w:hAnsi="Times New Roman" w:cs="Times New Roman"/>
          <w:color w:val="000000"/>
          <w:sz w:val="24"/>
          <w:szCs w:val="24"/>
        </w:rPr>
      </w:pPr>
    </w:p>
    <w:p w:rsidR="00CA1760" w:rsidRPr="00AC5EFF" w:rsidRDefault="00AC5EFF" w:rsidP="00521597">
      <w:pPr>
        <w:pStyle w:val="affb"/>
        <w:spacing w:line="240" w:lineRule="auto"/>
        <w:ind w:right="-285" w:hanging="426"/>
        <w:rPr>
          <w:b/>
          <w:sz w:val="24"/>
          <w:szCs w:val="24"/>
        </w:rPr>
      </w:pPr>
      <w:bookmarkStart w:id="24" w:name="_Toc56193022"/>
      <w:bookmarkStart w:id="25" w:name="_Toc467858738"/>
      <w:r w:rsidRPr="00AC5EFF">
        <w:rPr>
          <w:b/>
          <w:sz w:val="24"/>
          <w:szCs w:val="24"/>
        </w:rPr>
        <w:t>1.2.2.</w:t>
      </w:r>
      <w:r w:rsidR="00CA1760" w:rsidRPr="00AC5EFF">
        <w:rPr>
          <w:b/>
          <w:sz w:val="24"/>
          <w:szCs w:val="24"/>
        </w:rPr>
        <w:t xml:space="preserve"> Структура планируемых результатов</w:t>
      </w:r>
      <w:bookmarkEnd w:id="24"/>
      <w:bookmarkEnd w:id="25"/>
    </w:p>
    <w:p w:rsidR="00CA1760" w:rsidRPr="00A96C6E" w:rsidRDefault="00CA1760" w:rsidP="00521597">
      <w:pPr>
        <w:pBdr>
          <w:top w:val="nil"/>
          <w:left w:val="nil"/>
          <w:bottom w:val="nil"/>
          <w:right w:val="nil"/>
          <w:between w:val="nil"/>
        </w:pBdr>
        <w:tabs>
          <w:tab w:val="center" w:pos="4677"/>
          <w:tab w:val="right" w:pos="9355"/>
        </w:tabs>
        <w:spacing w:after="0" w:line="240" w:lineRule="auto"/>
        <w:ind w:left="-142"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Планируемые результаты опираются на ведущие целевые установки,отражающие основной, сущностный вклад каждой изучаемой программы в развитие личности обучающихся, их способностей.</w:t>
      </w:r>
    </w:p>
    <w:p w:rsidR="00CA1760" w:rsidRPr="00A96C6E" w:rsidRDefault="00CA1760" w:rsidP="00521597">
      <w:pPr>
        <w:pBdr>
          <w:top w:val="nil"/>
          <w:left w:val="nil"/>
          <w:bottom w:val="nil"/>
          <w:right w:val="nil"/>
          <w:between w:val="nil"/>
        </w:pBdr>
        <w:tabs>
          <w:tab w:val="center" w:pos="4677"/>
          <w:tab w:val="right" w:pos="9355"/>
        </w:tabs>
        <w:spacing w:after="0" w:line="240" w:lineRule="auto"/>
        <w:ind w:left="-142"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В структуре планируемых результатов выделяется следующие группы: </w:t>
      </w:r>
    </w:p>
    <w:p w:rsidR="00CA1760" w:rsidRPr="00A96C6E" w:rsidRDefault="00CA1760" w:rsidP="00521597">
      <w:pPr>
        <w:pBdr>
          <w:top w:val="nil"/>
          <w:left w:val="nil"/>
          <w:bottom w:val="nil"/>
          <w:right w:val="nil"/>
          <w:between w:val="nil"/>
        </w:pBdr>
        <w:tabs>
          <w:tab w:val="center" w:pos="4677"/>
          <w:tab w:val="right" w:pos="9355"/>
        </w:tabs>
        <w:spacing w:after="0" w:line="240" w:lineRule="auto"/>
        <w:ind w:left="-142"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color w:val="000000"/>
          <w:sz w:val="24"/>
          <w:szCs w:val="24"/>
        </w:rPr>
        <w:t>1. Личностные результаты</w:t>
      </w:r>
      <w:r w:rsidRPr="00A96C6E">
        <w:rPr>
          <w:rFonts w:ascii="Times New Roman" w:eastAsia="Times New Roman" w:hAnsi="Times New Roman" w:cs="Times New Roman"/>
          <w:color w:val="000000"/>
          <w:sz w:val="24"/>
          <w:szCs w:val="24"/>
        </w:rPr>
        <w:t xml:space="preserve"> освоения адаптированной основной образовательной программыпредставлены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CA1760" w:rsidRPr="00A96C6E" w:rsidRDefault="00CA1760" w:rsidP="00521597">
      <w:pPr>
        <w:pBdr>
          <w:top w:val="nil"/>
          <w:left w:val="nil"/>
          <w:bottom w:val="nil"/>
          <w:right w:val="nil"/>
          <w:between w:val="nil"/>
        </w:pBdr>
        <w:tabs>
          <w:tab w:val="center" w:pos="4677"/>
          <w:tab w:val="right" w:pos="9355"/>
        </w:tabs>
        <w:spacing w:after="0" w:line="240" w:lineRule="auto"/>
        <w:ind w:left="-142"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color w:val="000000"/>
          <w:sz w:val="24"/>
          <w:szCs w:val="24"/>
        </w:rPr>
        <w:t>2. Метапредметные результаты</w:t>
      </w:r>
      <w:r w:rsidRPr="00A96C6E">
        <w:rPr>
          <w:rFonts w:ascii="Times New Roman" w:eastAsia="Times New Roman" w:hAnsi="Times New Roman" w:cs="Times New Roman"/>
          <w:color w:val="000000"/>
          <w:sz w:val="24"/>
          <w:szCs w:val="24"/>
        </w:rPr>
        <w:t xml:space="preserve"> освоения адаптированной основной образовательной программыпредставлены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CA1760" w:rsidRPr="00A96C6E" w:rsidRDefault="00CA1760" w:rsidP="00521597">
      <w:pPr>
        <w:pBdr>
          <w:top w:val="nil"/>
          <w:left w:val="nil"/>
          <w:bottom w:val="nil"/>
          <w:right w:val="nil"/>
          <w:between w:val="nil"/>
        </w:pBdr>
        <w:tabs>
          <w:tab w:val="center" w:pos="4677"/>
          <w:tab w:val="right" w:pos="9355"/>
        </w:tabs>
        <w:spacing w:after="0" w:line="240" w:lineRule="auto"/>
        <w:ind w:left="-142"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color w:val="000000"/>
          <w:sz w:val="24"/>
          <w:szCs w:val="24"/>
        </w:rPr>
        <w:t>3. Предметные результаты</w:t>
      </w:r>
      <w:r w:rsidRPr="00A96C6E">
        <w:rPr>
          <w:rFonts w:ascii="Times New Roman" w:eastAsia="Times New Roman" w:hAnsi="Times New Roman" w:cs="Times New Roman"/>
          <w:color w:val="000000"/>
          <w:sz w:val="24"/>
          <w:szCs w:val="24"/>
        </w:rPr>
        <w:t xml:space="preserve"> освоения основной образовательной программыпредставлены в соответствии с группами результатов учебных предметов, раскрывают и детализируют их.</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Предметные результаты приводятся в блоках</w:t>
      </w:r>
      <w:r w:rsidRPr="00A96C6E">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sz w:val="24"/>
          <w:szCs w:val="24"/>
        </w:rPr>
        <w:t>Выпускник научится» и «Выпускник получит возможность научиться»,относящихся к 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и «Основы безопасности жизнедеятельности».</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с РАС.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с РАС. Иными словами, в этот блок включается круг учебных задач, построенных на опорном учебном материале, овладение которыми принципиально </w:t>
      </w:r>
      <w:r w:rsidRPr="00A96C6E">
        <w:rPr>
          <w:rFonts w:ascii="Times New Roman" w:eastAsia="Times New Roman" w:hAnsi="Times New Roman" w:cs="Times New Roman"/>
          <w:sz w:val="24"/>
          <w:szCs w:val="24"/>
        </w:rPr>
        <w:lastRenderedPageBreak/>
        <w:t>необходимо для успешного обучения и социализации, и которые могут быть освоены всеми обучающимися с РАС с учетом их особых образовательных потребностей.</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Для обучающихся с РАС характерен неравномерный профиль развития, поэтому, наряду со сложностями выполнения отдельных заданий базового уровня по некоторым предметам, в которых особенно значим контекст и скрытый смысл, таких как литература, иностранный язык, или заданий, направленных на освоение понимания сложных социальных явлений (ряд тем по истории и обществознанию), учащиеся с РАС по ряду предметов могут достигать значительных результатов, иногда довольно узких тематически, но на уровне блока «</w:t>
      </w:r>
      <w:r w:rsidRPr="00A96C6E">
        <w:rPr>
          <w:rFonts w:ascii="Times New Roman" w:eastAsia="Times New Roman" w:hAnsi="Times New Roman" w:cs="Times New Roman"/>
          <w:i/>
          <w:sz w:val="24"/>
          <w:szCs w:val="24"/>
        </w:rPr>
        <w:t>Выпускник получит возможность научиться»</w:t>
      </w:r>
      <w:r w:rsidRPr="00A96C6E">
        <w:rPr>
          <w:rFonts w:ascii="Times New Roman" w:eastAsia="Times New Roman" w:hAnsi="Times New Roman" w:cs="Times New Roman"/>
          <w:sz w:val="24"/>
          <w:szCs w:val="24"/>
        </w:rPr>
        <w:t xml:space="preserve">.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 с РАС.</w:t>
      </w:r>
    </w:p>
    <w:p w:rsidR="00CA1760" w:rsidRPr="00AC5EFF" w:rsidRDefault="00CA1760" w:rsidP="00521597">
      <w:pPr>
        <w:spacing w:after="0" w:line="240" w:lineRule="auto"/>
        <w:ind w:left="-142" w:right="-285" w:hanging="426"/>
        <w:jc w:val="both"/>
        <w:rPr>
          <w:rFonts w:ascii="Times New Roman" w:eastAsia="Times New Roman" w:hAnsi="Times New Roman" w:cs="Times New Roman"/>
          <w:sz w:val="24"/>
          <w:szCs w:val="24"/>
        </w:rPr>
      </w:pPr>
    </w:p>
    <w:p w:rsidR="00CA1760" w:rsidRPr="00AC5EFF" w:rsidRDefault="00AC5EFF" w:rsidP="00521597">
      <w:pPr>
        <w:pStyle w:val="affb"/>
        <w:spacing w:line="240" w:lineRule="auto"/>
        <w:ind w:right="-285" w:hanging="426"/>
        <w:rPr>
          <w:b/>
          <w:sz w:val="24"/>
          <w:szCs w:val="24"/>
        </w:rPr>
      </w:pPr>
      <w:bookmarkStart w:id="26" w:name="_Toc56193023"/>
      <w:bookmarkStart w:id="27" w:name="_Toc467858739"/>
      <w:r w:rsidRPr="00AC5EFF">
        <w:rPr>
          <w:b/>
          <w:sz w:val="24"/>
          <w:szCs w:val="24"/>
        </w:rPr>
        <w:lastRenderedPageBreak/>
        <w:t>1.2.3.</w:t>
      </w:r>
      <w:r w:rsidR="00CA1760" w:rsidRPr="00AC5EFF">
        <w:rPr>
          <w:b/>
          <w:sz w:val="24"/>
          <w:szCs w:val="24"/>
        </w:rPr>
        <w:t xml:space="preserve"> Личностные результаты освоения АООП ООО РАС</w:t>
      </w:r>
      <w:bookmarkEnd w:id="26"/>
      <w:bookmarkEnd w:id="27"/>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 Российская гражданская идентичность (патриотизм, уважение к Отечеству, к прошлому и настоящему многонационального народа России, идентификация себя в качестве гражданина России, субъективная значимость использования русского языка и языков народов России).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 Готовность и способность обучающихся к саморазвитию и самообразованию на основе мотивации к обучению и познанию; готовность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5. Осознанное, уважительное отношение к другому человеку, его мнению, мировоззрению, культуре, языку, вере, гражданской позиции.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6. Освоенность социальных норм, правил поведения, ролей и форм социальной жизни в группах и сообществах. Участие в общественной жизни в пределах возрастных компетенций и психологических особенностей и сформированности жизненных компетенций обучающихся с РАС, с учетом региональных, этнокультурных, социальных и экономических особенностей; интериоризация ценностей созидательного отношения к окружающей действительности,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w:t>
      </w:r>
      <w:r w:rsidRPr="00A96C6E">
        <w:rPr>
          <w:rFonts w:ascii="Times New Roman" w:eastAsia="Times New Roman" w:hAnsi="Times New Roman" w:cs="Times New Roman"/>
          <w:sz w:val="24"/>
          <w:szCs w:val="24"/>
        </w:rPr>
        <w:lastRenderedPageBreak/>
        <w:t>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CA1760" w:rsidRPr="00A96C6E" w:rsidRDefault="00CA1760" w:rsidP="00521597">
      <w:pPr>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Особенности личностных результатов освоения адаптированной основной образовательной программы обучающимися с РАС:</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Достижение ребенком с РАС личностных результатов связано с развитием личностных качеств, необходимых дляего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целей.Для этого аутичному ребенку необходимо помочь в преодолении узости и фрагментарности в представлениях о себе и об окружающем мире, проблем в развитии социальных и межличностных взаимоотношений, в накоплении и присвоении позитивного опыта взаимодействия с окружающим миром и людьми.</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Для ребенка с РАС достижение личностных целей должно способствовать развитию его готовности и способности к дальнейшему обучению, в том числе профессиональному. Необходимая для этого способность к самообразованию основывается на расширении познавательной активности, преодолении стереотипных и ограниченных интересов и развитии активных форм взаимодействия с окружающим миром.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Личностные результаты освоения адаптированной основной образовательной программы для обучающихся с РАС в целом совпадают с личностными результатами, определенными во ФГОС ООО. Тем не менее, особенности развития эмоционально-волевой сферы обучающихся с РАС являются причиной того, что для достижения заявленных личностных целей необходимо психолого-педагогическое сопровождение учебного процесса, в рамках которого осуществляется направленное коррекционно-развивающее обучение</w:t>
      </w:r>
      <w:r w:rsidRPr="00A96C6E">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sz w:val="24"/>
          <w:szCs w:val="24"/>
        </w:rPr>
        <w:t>Поэтому для достижения личностных результатов ребенком с РАС необходима согласованность учебных и коррекционных программ.</w:t>
      </w:r>
    </w:p>
    <w:p w:rsidR="00CA1760" w:rsidRPr="00A96C6E" w:rsidRDefault="00CA1760" w:rsidP="00521597">
      <w:pPr>
        <w:pStyle w:val="20"/>
        <w:ind w:left="-142" w:right="-285" w:hanging="426"/>
        <w:rPr>
          <w:b w:val="0"/>
          <w:sz w:val="24"/>
          <w:szCs w:val="24"/>
        </w:rPr>
      </w:pPr>
      <w:bookmarkStart w:id="28" w:name="_Toc56193024"/>
      <w:bookmarkStart w:id="29" w:name="_Toc56208615"/>
      <w:bookmarkStart w:id="30" w:name="_Toc466930098"/>
      <w:bookmarkStart w:id="31" w:name="_Toc466982886"/>
      <w:bookmarkStart w:id="32" w:name="_Toc466984381"/>
      <w:bookmarkStart w:id="33" w:name="_Toc467858740"/>
      <w:r w:rsidRPr="00A96C6E">
        <w:rPr>
          <w:b w:val="0"/>
          <w:sz w:val="24"/>
          <w:szCs w:val="24"/>
        </w:rPr>
        <w:t>Так, например, личностные результаты, направленные на формирование у ребенка с РАС осознанного, уважительного и доброжелательного отношения к другому человеку и на усвоение социальных норм и правил поведения, основано не только на наличии позитивного опыта взаимодействия с другими людьми, но и с возможностью практического коррекционно-развивающего обучения ребенка с РАС навыкам коммуникации, и дальнейшее их развитие с использованием специальных коррекционно-развивающих программ.</w:t>
      </w:r>
      <w:bookmarkEnd w:id="28"/>
      <w:bookmarkEnd w:id="29"/>
      <w:bookmarkEnd w:id="30"/>
      <w:bookmarkEnd w:id="31"/>
      <w:bookmarkEnd w:id="32"/>
      <w:bookmarkEnd w:id="33"/>
    </w:p>
    <w:p w:rsidR="00CA1760" w:rsidRPr="00A96C6E" w:rsidRDefault="00CA1760" w:rsidP="00521597">
      <w:pPr>
        <w:pStyle w:val="20"/>
        <w:ind w:left="-142" w:right="-285" w:hanging="426"/>
        <w:rPr>
          <w:b w:val="0"/>
          <w:bCs/>
          <w:sz w:val="24"/>
          <w:szCs w:val="24"/>
        </w:rPr>
      </w:pPr>
      <w:bookmarkStart w:id="34" w:name="_Toc56193025"/>
      <w:bookmarkStart w:id="35" w:name="_Toc56208616"/>
      <w:bookmarkStart w:id="36" w:name="_Toc466930099"/>
      <w:bookmarkStart w:id="37" w:name="_Toc466982887"/>
      <w:bookmarkStart w:id="38" w:name="_Toc466984382"/>
      <w:bookmarkStart w:id="39" w:name="_Toc467858741"/>
      <w:r w:rsidRPr="00A96C6E">
        <w:rPr>
          <w:b w:val="0"/>
          <w:bCs/>
          <w:sz w:val="24"/>
          <w:szCs w:val="24"/>
        </w:rPr>
        <w:t>Важной составляющей психолого-педагогического сопровождения является формирование</w:t>
      </w:r>
      <w:r w:rsidRPr="00A96C6E">
        <w:rPr>
          <w:sz w:val="24"/>
          <w:szCs w:val="24"/>
        </w:rPr>
        <w:t xml:space="preserve"> жизненных компетенций, </w:t>
      </w:r>
      <w:r w:rsidRPr="00A96C6E">
        <w:rPr>
          <w:b w:val="0"/>
          <w:bCs/>
          <w:sz w:val="24"/>
          <w:szCs w:val="24"/>
        </w:rPr>
        <w:t>без чего невозможна интериоризация полученных знаний.</w:t>
      </w:r>
      <w:bookmarkEnd w:id="34"/>
      <w:bookmarkEnd w:id="35"/>
      <w:bookmarkEnd w:id="36"/>
      <w:bookmarkEnd w:id="37"/>
      <w:bookmarkEnd w:id="38"/>
      <w:bookmarkEnd w:id="39"/>
    </w:p>
    <w:p w:rsidR="00CA1760" w:rsidRPr="00A96C6E" w:rsidRDefault="00CA1760" w:rsidP="00521597">
      <w:pPr>
        <w:pBdr>
          <w:top w:val="nil"/>
          <w:left w:val="nil"/>
          <w:bottom w:val="nil"/>
          <w:right w:val="nil"/>
          <w:between w:val="nil"/>
        </w:pBdr>
        <w:spacing w:after="0" w:line="240" w:lineRule="auto"/>
        <w:ind w:left="-142"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Особое внимание при организации обучения детей с РАС необходимо уделять развитию жизненных компетенций для преодоления склонности к формализации полученных знаний и использования их как средства аутостимуляции. При этом, кроме непосредственной работы по развитию жизненных компетенций в рамках учебной деятельности на уроках и во внеурочной деятельности, необходима направленная психолого-педагогическая работа в соответствии с программой коррекционной работы. Содержание коррекционной программы обязательно должно быть индивидуализировано и разрабатываться с учетом результатов, достигнутых аутичным ребенком по окончании начального образования. </w:t>
      </w:r>
    </w:p>
    <w:p w:rsidR="00CA1760" w:rsidRPr="00A96C6E" w:rsidRDefault="00CA1760" w:rsidP="00521597">
      <w:pPr>
        <w:spacing w:line="240" w:lineRule="auto"/>
        <w:ind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Требования к результатам развития жизненных компетенций включают:</w:t>
      </w:r>
    </w:p>
    <w:p w:rsidR="00CA1760" w:rsidRPr="00A96C6E" w:rsidRDefault="00CA1760" w:rsidP="00521597">
      <w:pPr>
        <w:spacing w:line="240" w:lineRule="auto"/>
        <w:ind w:left="-142" w:right="-285" w:hanging="426"/>
        <w:contextualSpacing/>
        <w:jc w:val="both"/>
        <w:rPr>
          <w:rFonts w:ascii="Times New Roman" w:eastAsia="Times New Roman" w:hAnsi="Times New Roman" w:cs="Times New Roman"/>
          <w:i/>
          <w:sz w:val="24"/>
          <w:szCs w:val="24"/>
        </w:rPr>
      </w:pPr>
      <w:r w:rsidRPr="00A96C6E">
        <w:rPr>
          <w:rFonts w:ascii="Times New Roman" w:eastAsia="Times New Roman" w:hAnsi="Times New Roman" w:cs="Times New Roman"/>
          <w:i/>
          <w:iCs/>
          <w:sz w:val="24"/>
          <w:szCs w:val="24"/>
        </w:rPr>
        <w:t>1.</w:t>
      </w:r>
      <w:r w:rsidRPr="00A96C6E">
        <w:rPr>
          <w:rFonts w:ascii="Times New Roman" w:eastAsia="Times New Roman" w:hAnsi="Times New Roman" w:cs="Times New Roman"/>
          <w:i/>
          <w:sz w:val="24"/>
          <w:szCs w:val="24"/>
        </w:rPr>
        <w:t>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умение принимать решения и применять знания в тех или иных жизненных ситуациях;</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умение переносить полученные знания в новую ситуацию;</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умение использовать полученные знания для безопасного взаимодействия с окружающей средой и для развития и усложнения картины мира;</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умение критически оценивать полученную информацию; </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самостоятельно организовывать и правильно использовать свободное время.</w:t>
      </w:r>
    </w:p>
    <w:p w:rsidR="00CA1760" w:rsidRPr="00A96C6E" w:rsidRDefault="00CA1760" w:rsidP="00521597">
      <w:pPr>
        <w:spacing w:line="240" w:lineRule="auto"/>
        <w:ind w:left="-142" w:right="-285" w:hanging="426"/>
        <w:contextualSpacing/>
        <w:jc w:val="both"/>
        <w:rPr>
          <w:rFonts w:ascii="Times New Roman" w:eastAsia="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2. Умение организовать успешное взаимодействие с окружающими людьми, опираясь на понимание социальных отношений: </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использовать навыки вербальной и невербальной коммуникации для организации адекватного социального поведения в семье, в школе, в обществе;</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применять общепринятые правила социального взаимодействия с учетом конкретных обстоятельств ситуации общения,</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правильно определять пространственную и психологическую дистанцию в общении;</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правильно определять свою социальную роль в общении;</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управлять своим эмоциональным состоянием в процессе социального взаимодействия;</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строить свое поведение, опираясь на необходимые знания и представления о других людях;</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соотносить свои желания, стремления с интересами других людей;</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учитывать выражение лица, интонации, жесты собеседника в организации своего поведения;</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принимать и оказывать помощь;</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соблюдать социальные правила поведения в ситуации фрустрации;</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умение распознать и противостоять психологической манипуляции и буллингу.</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i/>
          <w:sz w:val="24"/>
          <w:szCs w:val="24"/>
        </w:rPr>
        <w:t>3. Овладение методами эмоционального самоконтроля:</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умение понимать и заявлять о своих трудностях, оценивать свои собственные силы и при необходимости попросить о помощи;</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умение понимать собственное эмоциональное состояние (усталости, чувства радости, печали, страха, гнева и др.) и при необходимости сообщать об этом социально приемлемым способом;</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умение справиться со своими негативными эмоциями, знать и использовать способы преодоления своих эмоциональных состояний, в том числе знание простых приемов саморегуляции;</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умение осмысливать и оценивать свой жизненный опыт и использовать его в организации собственного поведения.</w:t>
      </w:r>
    </w:p>
    <w:p w:rsidR="00CA1760" w:rsidRPr="00A96C6E" w:rsidRDefault="00CA1760" w:rsidP="00521597">
      <w:pPr>
        <w:spacing w:line="240" w:lineRule="auto"/>
        <w:ind w:left="-142"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i/>
          <w:sz w:val="24"/>
          <w:szCs w:val="24"/>
        </w:rPr>
        <w:t>4. Овладение социально-бытовыми умениями, используемыми в повседневной жизни:</w:t>
      </w:r>
    </w:p>
    <w:p w:rsidR="00CA1760" w:rsidRPr="00A96C6E" w:rsidRDefault="00CA1760" w:rsidP="00521597">
      <w:pPr>
        <w:spacing w:line="240" w:lineRule="auto"/>
        <w:ind w:left="-142"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color w:val="000000"/>
          <w:sz w:val="24"/>
          <w:szCs w:val="24"/>
        </w:rPr>
        <w:t>– умение использовать имеющиеся социально-бытовые навыки с учетом конкретной ситуации;</w:t>
      </w:r>
    </w:p>
    <w:p w:rsidR="00CA1760" w:rsidRPr="00A96C6E" w:rsidRDefault="00CA1760" w:rsidP="00521597">
      <w:pPr>
        <w:spacing w:line="240" w:lineRule="auto"/>
        <w:ind w:left="-142"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color w:val="000000"/>
          <w:sz w:val="24"/>
          <w:szCs w:val="24"/>
        </w:rPr>
        <w:t xml:space="preserve">– умение аккуратно обращаться с одеждой, школьными принадлежностями, личными вещами, вещами общего пользования; </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самостоятельно соблюдать правила личной гигиены;</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самостоятельно заботиться о собственном здоровье;</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включаться в бытовые дела в семейной и общественной ситуации и принимать в них посильное участие;</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знание и умение применять на практике правила личной безопасности.</w:t>
      </w:r>
    </w:p>
    <w:p w:rsidR="00CA1760" w:rsidRPr="00A96C6E" w:rsidRDefault="00CA1760" w:rsidP="00521597">
      <w:pPr>
        <w:spacing w:after="0" w:line="240" w:lineRule="auto"/>
        <w:ind w:left="709" w:right="-285" w:hanging="426"/>
        <w:jc w:val="both"/>
        <w:rPr>
          <w:rFonts w:ascii="Times New Roman" w:eastAsia="Times New Roman" w:hAnsi="Times New Roman" w:cs="Times New Roman"/>
          <w:sz w:val="24"/>
          <w:szCs w:val="24"/>
        </w:rPr>
      </w:pPr>
    </w:p>
    <w:p w:rsidR="00CA1760" w:rsidRPr="00AC5EFF" w:rsidRDefault="00AC5EFF" w:rsidP="00521597">
      <w:pPr>
        <w:pStyle w:val="affb"/>
        <w:spacing w:line="240" w:lineRule="auto"/>
        <w:ind w:right="-285" w:hanging="426"/>
        <w:rPr>
          <w:b/>
          <w:sz w:val="24"/>
          <w:szCs w:val="24"/>
        </w:rPr>
      </w:pPr>
      <w:bookmarkStart w:id="40" w:name="_Toc56193026"/>
      <w:bookmarkStart w:id="41" w:name="_Toc467858742"/>
      <w:r w:rsidRPr="00AC5EFF">
        <w:rPr>
          <w:b/>
          <w:sz w:val="24"/>
          <w:szCs w:val="24"/>
        </w:rPr>
        <w:t>1.2.4.</w:t>
      </w:r>
      <w:r w:rsidR="00CA1760" w:rsidRPr="00AC5EFF">
        <w:rPr>
          <w:b/>
          <w:sz w:val="24"/>
          <w:szCs w:val="24"/>
        </w:rPr>
        <w:t xml:space="preserve"> Метапредметные результаты освоения АООП ООО обучающимися с РАС</w:t>
      </w:r>
      <w:bookmarkEnd w:id="40"/>
      <w:r w:rsidR="00CA1760" w:rsidRPr="00AC5EFF">
        <w:rPr>
          <w:b/>
          <w:sz w:val="24"/>
          <w:szCs w:val="24"/>
        </w:rPr>
        <w:t>.</w:t>
      </w:r>
      <w:bookmarkEnd w:id="41"/>
    </w:p>
    <w:p w:rsidR="00CA1760" w:rsidRPr="00A96C6E" w:rsidRDefault="00CA1760" w:rsidP="00521597">
      <w:pPr>
        <w:spacing w:after="0" w:line="240" w:lineRule="auto"/>
        <w:ind w:left="-142" w:right="-285" w:hanging="426"/>
        <w:jc w:val="both"/>
        <w:rPr>
          <w:rFonts w:ascii="Times New Roman" w:eastAsia="Times New Roman" w:hAnsi="Times New Roman" w:cs="Times New Roman"/>
          <w:b/>
          <w:i/>
          <w:sz w:val="24"/>
          <w:szCs w:val="24"/>
        </w:rPr>
      </w:pPr>
      <w:r w:rsidRPr="00A96C6E">
        <w:rPr>
          <w:rFonts w:ascii="Times New Roman" w:eastAsia="Times" w:hAnsi="Times New Roman" w:cs="Times New Roman"/>
          <w:sz w:val="24"/>
          <w:szCs w:val="24"/>
        </w:rPr>
        <w:t>Метапредметные результаты включают освоенные обучающимися с РАС межпредметные понятия и универсальные учебные действия (регулятивные, познавательные, коммуникативные)</w:t>
      </w:r>
      <w:r w:rsidRPr="00A96C6E">
        <w:rPr>
          <w:rFonts w:ascii="Times New Roman" w:eastAsia="Times New Roman" w:hAnsi="Times New Roman" w:cs="Times New Roman"/>
          <w:sz w:val="24"/>
          <w:szCs w:val="24"/>
        </w:rPr>
        <w:t>.</w:t>
      </w:r>
    </w:p>
    <w:p w:rsidR="00CA1760" w:rsidRPr="00A96C6E" w:rsidRDefault="00CA1760" w:rsidP="00521597">
      <w:pPr>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Межпредметные понятия</w:t>
      </w:r>
    </w:p>
    <w:p w:rsidR="00CA1760" w:rsidRPr="00A96C6E" w:rsidRDefault="00CA1760" w:rsidP="00521597">
      <w:pPr>
        <w:spacing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Условием формирования межпредметных понятий, таких, как </w:t>
      </w:r>
      <w:r w:rsidRPr="00A96C6E">
        <w:rPr>
          <w:rFonts w:ascii="Times New Roman" w:eastAsia="Times New Roman" w:hAnsi="Times New Roman" w:cs="Times New Roman"/>
          <w:i/>
          <w:iCs/>
          <w:sz w:val="24"/>
          <w:szCs w:val="24"/>
        </w:rPr>
        <w:t xml:space="preserve">система, факт, закономерность, феномен, анализ, синтез </w:t>
      </w:r>
      <w:r w:rsidRPr="00A96C6E">
        <w:rPr>
          <w:rFonts w:ascii="Times New Roman" w:eastAsia="Times New Roman" w:hAnsi="Times New Roman" w:cs="Times New Roman"/>
          <w:sz w:val="24"/>
          <w:szCs w:val="24"/>
        </w:rPr>
        <w:t>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овладевают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CA1760" w:rsidRPr="00A96C6E" w:rsidRDefault="00CA1760" w:rsidP="00521597">
      <w:pPr>
        <w:spacing w:after="0" w:line="240" w:lineRule="auto"/>
        <w:ind w:left="-142"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заполнять и дополнять таблицы, схемы, диаграммы, тексты.</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p>
    <w:p w:rsidR="00CA1760" w:rsidRPr="00A96C6E" w:rsidRDefault="00CA1760" w:rsidP="00521597">
      <w:pPr>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Регулятивные УУД</w:t>
      </w:r>
    </w:p>
    <w:p w:rsidR="00CA1760" w:rsidRPr="00A96C6E" w:rsidRDefault="00CA1760" w:rsidP="00544845">
      <w:pPr>
        <w:widowControl w:val="0"/>
        <w:numPr>
          <w:ilvl w:val="0"/>
          <w:numId w:val="88"/>
        </w:numPr>
        <w:tabs>
          <w:tab w:val="left" w:pos="1134"/>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CA1760" w:rsidRPr="00A96C6E" w:rsidRDefault="00CA1760" w:rsidP="00544845">
      <w:pPr>
        <w:widowControl w:val="0"/>
        <w:numPr>
          <w:ilvl w:val="0"/>
          <w:numId w:val="80"/>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существующие и планировать будущие образовательные результаты;</w:t>
      </w:r>
    </w:p>
    <w:p w:rsidR="00CA1760" w:rsidRPr="00A96C6E" w:rsidRDefault="00CA1760" w:rsidP="00544845">
      <w:pPr>
        <w:widowControl w:val="0"/>
        <w:numPr>
          <w:ilvl w:val="0"/>
          <w:numId w:val="80"/>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идентифицировать собственные проблемы и определять главную проблему;</w:t>
      </w:r>
    </w:p>
    <w:p w:rsidR="00CA1760" w:rsidRPr="00A96C6E" w:rsidRDefault="00CA1760" w:rsidP="00544845">
      <w:pPr>
        <w:widowControl w:val="0"/>
        <w:numPr>
          <w:ilvl w:val="0"/>
          <w:numId w:val="80"/>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выдвигать версии решения проблемы, формулировать гипотезы, предвосхищать конечный результат;</w:t>
      </w:r>
    </w:p>
    <w:p w:rsidR="00CA1760" w:rsidRPr="00A96C6E" w:rsidRDefault="00CA1760" w:rsidP="00544845">
      <w:pPr>
        <w:widowControl w:val="0"/>
        <w:numPr>
          <w:ilvl w:val="0"/>
          <w:numId w:val="80"/>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ставить цель деятельности на основе определенной проблемы и существующих возможностей;</w:t>
      </w:r>
    </w:p>
    <w:p w:rsidR="00CA1760" w:rsidRPr="00A96C6E" w:rsidRDefault="00CA1760" w:rsidP="00544845">
      <w:pPr>
        <w:widowControl w:val="0"/>
        <w:numPr>
          <w:ilvl w:val="0"/>
          <w:numId w:val="80"/>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формулировать учебные задачи как шаги достижения поставленной цели деятельности;</w:t>
      </w:r>
    </w:p>
    <w:p w:rsidR="00CA1760" w:rsidRPr="00A96C6E" w:rsidRDefault="00CA1760" w:rsidP="00544845">
      <w:pPr>
        <w:widowControl w:val="0"/>
        <w:numPr>
          <w:ilvl w:val="0"/>
          <w:numId w:val="80"/>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CA1760" w:rsidRPr="00A96C6E" w:rsidRDefault="00CA1760" w:rsidP="00544845">
      <w:pPr>
        <w:widowControl w:val="0"/>
        <w:numPr>
          <w:ilvl w:val="0"/>
          <w:numId w:val="88"/>
        </w:numPr>
        <w:tabs>
          <w:tab w:val="left" w:pos="1134"/>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CA1760" w:rsidRPr="00A96C6E" w:rsidRDefault="00CA1760" w:rsidP="00544845">
      <w:pPr>
        <w:widowControl w:val="0"/>
        <w:numPr>
          <w:ilvl w:val="0"/>
          <w:numId w:val="80"/>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CA1760" w:rsidRPr="00A96C6E" w:rsidRDefault="00CA1760" w:rsidP="00544845">
      <w:pPr>
        <w:widowControl w:val="0"/>
        <w:numPr>
          <w:ilvl w:val="0"/>
          <w:numId w:val="80"/>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CA1760" w:rsidRPr="00A96C6E" w:rsidRDefault="00CA1760" w:rsidP="00544845">
      <w:pPr>
        <w:widowControl w:val="0"/>
        <w:numPr>
          <w:ilvl w:val="0"/>
          <w:numId w:val="80"/>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CA1760" w:rsidRPr="00A96C6E" w:rsidRDefault="00CA1760" w:rsidP="00544845">
      <w:pPr>
        <w:widowControl w:val="0"/>
        <w:numPr>
          <w:ilvl w:val="0"/>
          <w:numId w:val="80"/>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CA1760" w:rsidRPr="00A96C6E" w:rsidRDefault="00CA1760" w:rsidP="00544845">
      <w:pPr>
        <w:widowControl w:val="0"/>
        <w:numPr>
          <w:ilvl w:val="0"/>
          <w:numId w:val="80"/>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выбирать из предложенных вариантов и самостоятельно искать средства/ресурсы для решения задачи/достижения цели;</w:t>
      </w:r>
    </w:p>
    <w:p w:rsidR="00CA1760" w:rsidRPr="00A96C6E" w:rsidRDefault="00CA1760" w:rsidP="00544845">
      <w:pPr>
        <w:widowControl w:val="0"/>
        <w:numPr>
          <w:ilvl w:val="0"/>
          <w:numId w:val="80"/>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составлять план решения проблемы (выполнения проекта, проведения исследования);</w:t>
      </w:r>
    </w:p>
    <w:p w:rsidR="00CA1760" w:rsidRPr="00A96C6E" w:rsidRDefault="00CA1760" w:rsidP="00544845">
      <w:pPr>
        <w:widowControl w:val="0"/>
        <w:numPr>
          <w:ilvl w:val="0"/>
          <w:numId w:val="80"/>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CA1760" w:rsidRPr="00A96C6E" w:rsidRDefault="00CA1760" w:rsidP="00544845">
      <w:pPr>
        <w:widowControl w:val="0"/>
        <w:numPr>
          <w:ilvl w:val="0"/>
          <w:numId w:val="80"/>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CA1760" w:rsidRPr="00A96C6E" w:rsidRDefault="00CA1760" w:rsidP="00544845">
      <w:pPr>
        <w:widowControl w:val="0"/>
        <w:numPr>
          <w:ilvl w:val="0"/>
          <w:numId w:val="80"/>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планировать и корректировать свою индивидуальную образовательную траекторию.</w:t>
      </w:r>
    </w:p>
    <w:p w:rsidR="00CA1760" w:rsidRPr="00A96C6E" w:rsidRDefault="00CA1760" w:rsidP="00544845">
      <w:pPr>
        <w:widowControl w:val="0"/>
        <w:numPr>
          <w:ilvl w:val="0"/>
          <w:numId w:val="88"/>
        </w:numPr>
        <w:tabs>
          <w:tab w:val="left" w:pos="1134"/>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сверять свои действия с целью и, при необходимости, исправлять ошибки самостоятельно.</w:t>
      </w:r>
    </w:p>
    <w:p w:rsidR="00CA1760" w:rsidRPr="00A96C6E" w:rsidRDefault="00CA1760" w:rsidP="00544845">
      <w:pPr>
        <w:widowControl w:val="0"/>
        <w:numPr>
          <w:ilvl w:val="0"/>
          <w:numId w:val="88"/>
        </w:numPr>
        <w:tabs>
          <w:tab w:val="left" w:pos="1134"/>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Умение оценивать правильность выполнения учебной задачи, собственные возможности ее решения. Обучающийся сможет:</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определять критерии правильности (корректности) выполнения учебной задачи;</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и обосновывать применение соответствующего инструментария для выполнения учебной задачи;</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фиксировать и анализировать динамику собственных образовательных результатов.</w:t>
      </w:r>
    </w:p>
    <w:p w:rsidR="00CA1760" w:rsidRPr="00A96C6E" w:rsidRDefault="00CA1760" w:rsidP="00544845">
      <w:pPr>
        <w:widowControl w:val="0"/>
        <w:numPr>
          <w:ilvl w:val="0"/>
          <w:numId w:val="88"/>
        </w:numPr>
        <w:tabs>
          <w:tab w:val="left" w:pos="1134"/>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принимать решение в учебной ситуации и нести за него ответственность;</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CA1760" w:rsidRPr="00A96C6E" w:rsidRDefault="00CA1760" w:rsidP="00521597">
      <w:pPr>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Познавательные УУД</w:t>
      </w:r>
    </w:p>
    <w:p w:rsidR="00CA1760" w:rsidRPr="00A96C6E" w:rsidRDefault="00CA1760" w:rsidP="00544845">
      <w:pPr>
        <w:widowControl w:val="0"/>
        <w:numPr>
          <w:ilvl w:val="0"/>
          <w:numId w:val="88"/>
        </w:numPr>
        <w:tabs>
          <w:tab w:val="left" w:pos="1134"/>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подбирать слова, соподчиненные ключевому слову, определяющие его признаки и свойства;</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выстраивать логическую цепочку, состоящую из ключевого слова и соподчиненных ему слов;</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выделять общий признак двух или нескольких предметов или явлений и объяснять их сходство;</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выделять явление из общего ряда других явлений;</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строить рассуждение на основе сравнения предметов и явлений, выделяя при этом общие признаки;</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излагать полученную информацию, интерпретируя ее в контексте решаемой задачи;</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вербализовать эмоциональное впечатление, оказанное на него источником;</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CA1760" w:rsidRPr="00A96C6E" w:rsidRDefault="00CA1760" w:rsidP="00544845">
      <w:pPr>
        <w:widowControl w:val="0"/>
        <w:numPr>
          <w:ilvl w:val="0"/>
          <w:numId w:val="88"/>
        </w:numPr>
        <w:tabs>
          <w:tab w:val="left" w:pos="1134"/>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обозначать символом и знаком предмет и/или явление;</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создавать абстрактный или реальный образ предмета и/или явления;</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строить модель/схему на основе условий задачи и/или способа ее решения;</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преобразовывать модели с целью выявления общих законов, определяющих данную предметную область;</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строить доказательство: прямое, косвенное, от противного;</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CA1760" w:rsidRPr="00A96C6E" w:rsidRDefault="00CA1760" w:rsidP="00544845">
      <w:pPr>
        <w:widowControl w:val="0"/>
        <w:numPr>
          <w:ilvl w:val="0"/>
          <w:numId w:val="88"/>
        </w:numPr>
        <w:tabs>
          <w:tab w:val="left" w:pos="1134"/>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Смысловое чтение. Обучающийся сможет:</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находить в тексте требуемую информацию (в соответствии с целями своей деятельности);</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ориентироваться в содержании текста, понимать целостный смысл текста, структурировать текст;</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устанавливать взаимосвязь описанных в тексте событий, явлений, процессов;</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резюмировать главную идею текста;</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критически оценивать содержание и форму текста.</w:t>
      </w:r>
    </w:p>
    <w:p w:rsidR="00CA1760" w:rsidRPr="00A96C6E" w:rsidRDefault="00CA1760" w:rsidP="00544845">
      <w:pPr>
        <w:widowControl w:val="0"/>
        <w:numPr>
          <w:ilvl w:val="0"/>
          <w:numId w:val="88"/>
        </w:numPr>
        <w:tabs>
          <w:tab w:val="left" w:pos="1134"/>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свое отношение к природной среде;</w:t>
      </w:r>
    </w:p>
    <w:p w:rsidR="00CA1760" w:rsidRPr="00A96C6E" w:rsidRDefault="00CA1760" w:rsidP="00544845">
      <w:pPr>
        <w:widowControl w:val="0"/>
        <w:numPr>
          <w:ilvl w:val="0"/>
          <w:numId w:val="81"/>
        </w:numPr>
        <w:tabs>
          <w:tab w:val="left" w:pos="993"/>
          <w:tab w:val="left" w:pos="1276"/>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влияние экологических факторов на среду обитания живых организмов;</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проводить причинный и вероятностный анализ экологических ситуаций;</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прогнозировать изменения ситуации при смене действия одного фактора на действие другого фактора;</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распространять экологические знания и участвовать в практических делах по защите окружающей среды;</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выражать свое отношение к природе через рисунки, сочинения, модели, проектные работы.</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CA1760" w:rsidRPr="00A96C6E" w:rsidRDefault="00CA1760" w:rsidP="00544845">
      <w:pPr>
        <w:numPr>
          <w:ilvl w:val="0"/>
          <w:numId w:val="81"/>
        </w:numPr>
        <w:pBdr>
          <w:top w:val="nil"/>
          <w:left w:val="nil"/>
          <w:bottom w:val="nil"/>
          <w:right w:val="nil"/>
          <w:between w:val="nil"/>
        </w:pBdr>
        <w:tabs>
          <w:tab w:val="left" w:pos="1276"/>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необходимые ключевые поисковые слова и запросы;</w:t>
      </w:r>
    </w:p>
    <w:p w:rsidR="00CA1760" w:rsidRPr="00A96C6E" w:rsidRDefault="00CA1760" w:rsidP="00544845">
      <w:pPr>
        <w:numPr>
          <w:ilvl w:val="0"/>
          <w:numId w:val="81"/>
        </w:numPr>
        <w:pBdr>
          <w:top w:val="nil"/>
          <w:left w:val="nil"/>
          <w:bottom w:val="nil"/>
          <w:right w:val="nil"/>
          <w:between w:val="nil"/>
        </w:pBdr>
        <w:tabs>
          <w:tab w:val="left" w:pos="1276"/>
          <w:tab w:val="left" w:pos="1418"/>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осуществлять взаимодействие с электронными поисковыми системами, словарями;</w:t>
      </w:r>
    </w:p>
    <w:p w:rsidR="00CA1760" w:rsidRPr="00A96C6E" w:rsidRDefault="00CA1760" w:rsidP="00544845">
      <w:pPr>
        <w:numPr>
          <w:ilvl w:val="0"/>
          <w:numId w:val="81"/>
        </w:numPr>
        <w:pBdr>
          <w:top w:val="nil"/>
          <w:left w:val="nil"/>
          <w:bottom w:val="nil"/>
          <w:right w:val="nil"/>
          <w:between w:val="nil"/>
        </w:pBdr>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формировать множественную выборку из поисковых источников для объективизации результатов поиска;</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соотносить полученные результаты поиска со своей деятельностью.</w:t>
      </w:r>
    </w:p>
    <w:p w:rsidR="00CA1760" w:rsidRPr="00A96C6E" w:rsidRDefault="00CA1760" w:rsidP="00521597">
      <w:pPr>
        <w:tabs>
          <w:tab w:val="left" w:pos="993"/>
        </w:tabs>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Коммуникативные УУД </w:t>
      </w:r>
    </w:p>
    <w:p w:rsidR="00CA1760" w:rsidRPr="00A96C6E" w:rsidRDefault="00CA1760" w:rsidP="00521597">
      <w:pPr>
        <w:tabs>
          <w:tab w:val="left" w:pos="993"/>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Достижение целевых результатов при формировании этой группы универсальных учебных действий представляет специфическую сложность для обучающихся с РАС, поскольку особенности коммуникативной сферы, лежащие в области социального взаимодействия, являются «критериальными» для данного расстройства. Это необходимо учитывать при определении целевых результатов формирования коммуникативных УУД, опираясь на психолого-педагогическое определение возможностей и специфических дефицитов школьников с РАС для данной группы метапредметных результатов.</w:t>
      </w:r>
    </w:p>
    <w:p w:rsidR="00CA1760" w:rsidRPr="00A96C6E" w:rsidRDefault="00CA1760" w:rsidP="00544845">
      <w:pPr>
        <w:widowControl w:val="0"/>
        <w:numPr>
          <w:ilvl w:val="0"/>
          <w:numId w:val="109"/>
        </w:numPr>
        <w:pBdr>
          <w:top w:val="nil"/>
          <w:left w:val="nil"/>
          <w:bottom w:val="nil"/>
          <w:right w:val="nil"/>
          <w:between w:val="nil"/>
        </w:pBdr>
        <w:tabs>
          <w:tab w:val="left" w:pos="426"/>
        </w:tabs>
        <w:spacing w:after="0" w:line="240" w:lineRule="auto"/>
        <w:ind w:left="-142"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Умение участвовать в учебном сотрудничестве и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CA1760" w:rsidRPr="00A96C6E" w:rsidRDefault="00CA1760" w:rsidP="00544845">
      <w:pPr>
        <w:widowControl w:val="0"/>
        <w:numPr>
          <w:ilvl w:val="0"/>
          <w:numId w:val="99"/>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возможные роли в совместной деятельности;</w:t>
      </w:r>
    </w:p>
    <w:p w:rsidR="00CA1760" w:rsidRPr="00A96C6E" w:rsidRDefault="00CA1760" w:rsidP="00544845">
      <w:pPr>
        <w:widowControl w:val="0"/>
        <w:numPr>
          <w:ilvl w:val="0"/>
          <w:numId w:val="99"/>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играть определенную роль в совместной деятельности;</w:t>
      </w:r>
    </w:p>
    <w:p w:rsidR="00CA1760" w:rsidRPr="00A96C6E" w:rsidRDefault="00CA1760" w:rsidP="00544845">
      <w:pPr>
        <w:widowControl w:val="0"/>
        <w:numPr>
          <w:ilvl w:val="0"/>
          <w:numId w:val="99"/>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CA1760" w:rsidRPr="00A96C6E" w:rsidRDefault="00CA1760" w:rsidP="00544845">
      <w:pPr>
        <w:widowControl w:val="0"/>
        <w:numPr>
          <w:ilvl w:val="0"/>
          <w:numId w:val="99"/>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CA1760" w:rsidRPr="00A96C6E" w:rsidRDefault="00CA1760" w:rsidP="00544845">
      <w:pPr>
        <w:widowControl w:val="0"/>
        <w:numPr>
          <w:ilvl w:val="0"/>
          <w:numId w:val="99"/>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строить позитивные отношения в процессе учебной и познавательной деятельности;</w:t>
      </w:r>
    </w:p>
    <w:p w:rsidR="00CA1760" w:rsidRPr="00A96C6E" w:rsidRDefault="00CA1760" w:rsidP="00544845">
      <w:pPr>
        <w:widowControl w:val="0"/>
        <w:numPr>
          <w:ilvl w:val="0"/>
          <w:numId w:val="99"/>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CA1760" w:rsidRPr="00A96C6E" w:rsidRDefault="00CA1760" w:rsidP="00544845">
      <w:pPr>
        <w:widowControl w:val="0"/>
        <w:numPr>
          <w:ilvl w:val="0"/>
          <w:numId w:val="99"/>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CA1760" w:rsidRPr="00A96C6E" w:rsidRDefault="00CA1760" w:rsidP="00544845">
      <w:pPr>
        <w:widowControl w:val="0"/>
        <w:numPr>
          <w:ilvl w:val="0"/>
          <w:numId w:val="99"/>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предлагать альтернативное решение в конфликтной ситуации;</w:t>
      </w:r>
    </w:p>
    <w:p w:rsidR="00CA1760" w:rsidRPr="00A96C6E" w:rsidRDefault="00CA1760" w:rsidP="00544845">
      <w:pPr>
        <w:widowControl w:val="0"/>
        <w:numPr>
          <w:ilvl w:val="0"/>
          <w:numId w:val="99"/>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выделять общую точку зрения в дискуссии;</w:t>
      </w:r>
    </w:p>
    <w:p w:rsidR="00CA1760" w:rsidRPr="00A96C6E" w:rsidRDefault="00CA1760" w:rsidP="00544845">
      <w:pPr>
        <w:widowControl w:val="0"/>
        <w:numPr>
          <w:ilvl w:val="0"/>
          <w:numId w:val="99"/>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договариваться о правилах и вопросах для обсуждения в соответствии с поставленной перед группой задачей;</w:t>
      </w:r>
    </w:p>
    <w:p w:rsidR="00CA1760" w:rsidRPr="00A96C6E" w:rsidRDefault="00CA1760" w:rsidP="00544845">
      <w:pPr>
        <w:widowControl w:val="0"/>
        <w:numPr>
          <w:ilvl w:val="0"/>
          <w:numId w:val="99"/>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CA1760" w:rsidRPr="00A96C6E" w:rsidRDefault="00CA1760" w:rsidP="00544845">
      <w:pPr>
        <w:widowControl w:val="0"/>
        <w:numPr>
          <w:ilvl w:val="0"/>
          <w:numId w:val="99"/>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CA1760" w:rsidRPr="00A96C6E" w:rsidRDefault="00CA1760" w:rsidP="00544845">
      <w:pPr>
        <w:widowControl w:val="0"/>
        <w:numPr>
          <w:ilvl w:val="0"/>
          <w:numId w:val="109"/>
        </w:numPr>
        <w:tabs>
          <w:tab w:val="left" w:pos="142"/>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задачу коммуникации и в соответствии с ней отбирать речевые средства;</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представлять в устной или письменной форме развернутый план собственной деятельности;</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соблюдать нормы публичной речи, регламент в монологе и дискуссии в соответствии с </w:t>
      </w:r>
      <w:r w:rsidRPr="00A96C6E">
        <w:rPr>
          <w:rFonts w:ascii="Times New Roman" w:eastAsia="Times New Roman" w:hAnsi="Times New Roman" w:cs="Times New Roman"/>
          <w:sz w:val="24"/>
          <w:szCs w:val="24"/>
        </w:rPr>
        <w:lastRenderedPageBreak/>
        <w:t>коммуникативной задачей;</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высказывать и обосновывать мнение (суждение) и запрашивать мнение партнера в рамках диалога;</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принимать решение в ходе диалога и согласовывать его с собеседником;</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создавать письменные «клишированные» и оригинальные тексты с использованием необходимых речевых средств;</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вербальные средства (средства логической связи) для выделения смысловых блоков своего выступления;</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CA1760" w:rsidRPr="00A96C6E" w:rsidRDefault="00CA1760" w:rsidP="00544845">
      <w:pPr>
        <w:widowControl w:val="0"/>
        <w:numPr>
          <w:ilvl w:val="0"/>
          <w:numId w:val="109"/>
        </w:numPr>
        <w:tabs>
          <w:tab w:val="left" w:pos="993"/>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выделять информационный аспект задачи, оперировать данными, использовать модель решения задачи;</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информацию с учетом этических и правовых норм;</w:t>
      </w:r>
    </w:p>
    <w:p w:rsidR="00CA1760" w:rsidRPr="00A96C6E" w:rsidRDefault="00CA1760" w:rsidP="00544845">
      <w:pPr>
        <w:widowControl w:val="0"/>
        <w:numPr>
          <w:ilvl w:val="0"/>
          <w:numId w:val="8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CA1760" w:rsidRPr="00A96C6E" w:rsidRDefault="00CA1760" w:rsidP="00521597">
      <w:pPr>
        <w:widowControl w:val="0"/>
        <w:tabs>
          <w:tab w:val="left" w:pos="993"/>
        </w:tabs>
        <w:spacing w:after="0" w:line="240" w:lineRule="auto"/>
        <w:ind w:right="-285" w:hanging="426"/>
        <w:jc w:val="both"/>
        <w:rPr>
          <w:rFonts w:ascii="Times New Roman" w:eastAsia="Times New Roman" w:hAnsi="Times New Roman" w:cs="Times New Roman"/>
          <w:sz w:val="24"/>
          <w:szCs w:val="24"/>
        </w:rPr>
      </w:pPr>
    </w:p>
    <w:p w:rsidR="00CA1760" w:rsidRPr="00A96C6E" w:rsidRDefault="00CA1760" w:rsidP="00521597">
      <w:pPr>
        <w:spacing w:after="0" w:line="240" w:lineRule="auto"/>
        <w:ind w:left="-142"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Особенности метапредметных результатов освоения АООП обучающимися с РАС</w:t>
      </w:r>
    </w:p>
    <w:p w:rsidR="00CA1760" w:rsidRPr="00A96C6E" w:rsidRDefault="00CA1760" w:rsidP="00521597">
      <w:pPr>
        <w:spacing w:line="240" w:lineRule="auto"/>
        <w:ind w:left="-142"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Метапредметные результаты освоения АООП в целом соответствуют ФГОС НОО и </w:t>
      </w:r>
      <w:r w:rsidRPr="00A96C6E">
        <w:rPr>
          <w:rFonts w:ascii="Times New Roman" w:eastAsia="Times" w:hAnsi="Times New Roman" w:cs="Times New Roman"/>
          <w:sz w:val="24"/>
          <w:szCs w:val="24"/>
        </w:rPr>
        <w:t>включают освоенные обучающимися с РАС межпредметные понятия и универсальные учебные действия</w:t>
      </w:r>
      <w:r w:rsidRPr="00A96C6E">
        <w:rPr>
          <w:rFonts w:ascii="Times New Roman" w:eastAsia="Times New Roman" w:hAnsi="Times New Roman" w:cs="Times New Roman"/>
          <w:sz w:val="24"/>
          <w:szCs w:val="24"/>
        </w:rPr>
        <w:t>.</w:t>
      </w:r>
    </w:p>
    <w:p w:rsidR="00CA1760" w:rsidRPr="00A96C6E" w:rsidRDefault="00CA1760" w:rsidP="00521597">
      <w:pPr>
        <w:spacing w:line="240" w:lineRule="auto"/>
        <w:ind w:left="-142"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Формирование основ читательской компетентности, овладения навыками работы с информацией и участия в проектной деятельности, необходимых для усвоения обучающимися с РАС межпредметных понятий (например, гипотеза, закономерность, доказательство и др.), у обучающихся с РАС имеет специфику, связанную с особенностями их когнитивного, эмоционально-волевого развития и субъективного опыта. Поэтому при составлении междисциплинарных и предметных программ необходимо тщательно анализировать и индивидуализировать их содержание, использовать адекватные методы и методики с учетом особенностей учащихся с РАС, использовать средства ИКТ.</w:t>
      </w:r>
    </w:p>
    <w:p w:rsidR="00CA1760" w:rsidRPr="00A96C6E" w:rsidRDefault="00CA1760" w:rsidP="00521597">
      <w:pPr>
        <w:spacing w:line="240" w:lineRule="auto"/>
        <w:ind w:left="-142"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Достижение обучающимися с РАС результатов формирования УУД, заявленных во ФГОС ООО, в значительной мере зависит от степени сформированности УУД к началу обучения на этом этапе, от уровня развития жизненных компетенций, организации психолого-педагогического сопровождения процесса обучения в школе. </w:t>
      </w:r>
    </w:p>
    <w:p w:rsidR="00CA1760" w:rsidRPr="00A96C6E" w:rsidRDefault="00CA1760" w:rsidP="00521597">
      <w:pPr>
        <w:spacing w:line="240" w:lineRule="auto"/>
        <w:ind w:left="-142" w:right="-285" w:hanging="426"/>
        <w:contextualSpacing/>
        <w:jc w:val="both"/>
        <w:rPr>
          <w:rFonts w:ascii="Times New Roman" w:eastAsia="Times New Roman" w:hAnsi="Times New Roman" w:cs="Times New Roman"/>
          <w:sz w:val="24"/>
          <w:szCs w:val="24"/>
        </w:rPr>
      </w:pPr>
    </w:p>
    <w:p w:rsidR="00CA1760" w:rsidRDefault="00CA1760" w:rsidP="00521597">
      <w:pPr>
        <w:spacing w:line="240" w:lineRule="auto"/>
        <w:ind w:left="-142" w:right="-285" w:hanging="426"/>
        <w:contextualSpacing/>
        <w:rPr>
          <w:rFonts w:ascii="Times New Roman" w:hAnsi="Times New Roman" w:cs="Times New Roman"/>
          <w:b/>
          <w:sz w:val="24"/>
          <w:szCs w:val="24"/>
        </w:rPr>
      </w:pPr>
      <w:r w:rsidRPr="00A96C6E">
        <w:rPr>
          <w:rFonts w:ascii="Times New Roman" w:hAnsi="Times New Roman" w:cs="Times New Roman"/>
          <w:b/>
          <w:sz w:val="24"/>
          <w:szCs w:val="24"/>
        </w:rPr>
        <w:t>Особенности метапредметных результатов освоения АООП обучающимися с РАС, связанных с читательскими компетенциями и с работой с текстом</w:t>
      </w:r>
    </w:p>
    <w:p w:rsidR="00CA1760" w:rsidRPr="00A96C6E" w:rsidRDefault="00CA1760" w:rsidP="00521597">
      <w:pPr>
        <w:spacing w:line="240" w:lineRule="auto"/>
        <w:ind w:left="-142" w:right="-285" w:hanging="426"/>
        <w:contextualSpacing/>
        <w:rPr>
          <w:rFonts w:ascii="Times New Roman" w:hAnsi="Times New Roman" w:cs="Times New Roman"/>
          <w:b/>
          <w:sz w:val="24"/>
          <w:szCs w:val="24"/>
        </w:rPr>
      </w:pPr>
    </w:p>
    <w:p w:rsidR="00CA1760" w:rsidRPr="00A96C6E" w:rsidRDefault="00CA1760" w:rsidP="00521597">
      <w:pPr>
        <w:spacing w:after="0" w:line="240" w:lineRule="auto"/>
        <w:ind w:left="-142" w:right="-285" w:hanging="426"/>
        <w:jc w:val="both"/>
        <w:rPr>
          <w:rFonts w:ascii="Times New Roman" w:hAnsi="Times New Roman" w:cs="Times New Roman"/>
          <w:sz w:val="24"/>
          <w:szCs w:val="24"/>
        </w:rPr>
      </w:pPr>
      <w:r w:rsidRPr="00A96C6E">
        <w:rPr>
          <w:rFonts w:ascii="Times New Roman" w:hAnsi="Times New Roman" w:cs="Times New Roman"/>
          <w:sz w:val="24"/>
          <w:szCs w:val="24"/>
        </w:rPr>
        <w:t>Работа по формированию и развитию основ читательской компетентности в основной школе осуществляется с учетом принципа преемственности и направлена на развитие способности обучающегося к осмыслению письменных текстов и рефлексии на них, к использованию их содержания для достижения собственных целей, для развития знаний и возможностей, активного участия в жизни общества.</w:t>
      </w:r>
    </w:p>
    <w:p w:rsidR="00CA1760" w:rsidRPr="00A96C6E" w:rsidRDefault="00CA1760" w:rsidP="00521597">
      <w:pPr>
        <w:spacing w:after="0" w:line="240" w:lineRule="auto"/>
        <w:ind w:left="-142"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Чтение и работа с текстом в основной школе осуществляется на всех урочных и внеурочных мероприятиях и является частью работы по формированию и развитию универсальных учебных действий. </w:t>
      </w:r>
    </w:p>
    <w:p w:rsidR="00CA1760" w:rsidRPr="00A96C6E" w:rsidRDefault="00CA1760" w:rsidP="00521597">
      <w:pPr>
        <w:spacing w:after="0" w:line="240" w:lineRule="auto"/>
        <w:ind w:left="-142"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Для достижения планируемых результатов по развитию читательской компетентности у учащихся с РАС важна такая организация обучения, которая предусматривает связь обучения с личным жизненным опытом самого ребенка и развитие его жизненных компетенций для преодоления формализации полученных умений и знаний. </w:t>
      </w:r>
    </w:p>
    <w:p w:rsidR="00CA1760" w:rsidRPr="00A96C6E" w:rsidRDefault="00CA1760" w:rsidP="00521597">
      <w:pPr>
        <w:spacing w:after="0" w:line="240" w:lineRule="auto"/>
        <w:ind w:left="-142"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Также многие исследователи отмечают, что сформированность техники чтения (декодирования текста) у детей с РАС значительно выше, чем возможности понимания прочитанного. Поэтому для обучающихся с РАС необходима работа в рамках коррекционной программы для преодоления специфических трудностей, связанных с развитием осмысления прочитанного, с ограниченностью и особенностями развития пассивного словаря, с проблемами понимания социальных взаимодействий, заложенных в сюжетной линии, понимания метафор и переносного смысла и т.д. </w:t>
      </w:r>
    </w:p>
    <w:p w:rsidR="00CA1760" w:rsidRPr="00A96C6E" w:rsidRDefault="00CA1760" w:rsidP="00521597">
      <w:pPr>
        <w:spacing w:after="0" w:line="240" w:lineRule="auto"/>
        <w:ind w:left="-142" w:right="-285" w:hanging="426"/>
        <w:jc w:val="both"/>
        <w:rPr>
          <w:rFonts w:ascii="Times New Roman" w:hAnsi="Times New Roman" w:cs="Times New Roman"/>
          <w:sz w:val="24"/>
          <w:szCs w:val="24"/>
        </w:rPr>
      </w:pPr>
      <w:r w:rsidRPr="00A96C6E">
        <w:rPr>
          <w:rFonts w:ascii="Times New Roman" w:hAnsi="Times New Roman" w:cs="Times New Roman"/>
          <w:sz w:val="24"/>
          <w:szCs w:val="24"/>
        </w:rPr>
        <w:t>В ходе обучения обучающиеся должны овладеть различными видами (ознакомительное чтение; изучающее чтение; поисковое (просмотровое) чтение; выразительное) и типами (коммуникативное чтение вслух и про себя, учебное, самостоятельное) чтения.</w:t>
      </w:r>
    </w:p>
    <w:p w:rsidR="00CA1760" w:rsidRPr="00A96C6E" w:rsidRDefault="00CA1760" w:rsidP="00521597">
      <w:pPr>
        <w:spacing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Обучающийся с РАС должен научиться:</w:t>
      </w:r>
    </w:p>
    <w:p w:rsidR="00CA1760" w:rsidRPr="00A96C6E" w:rsidRDefault="00CA1760" w:rsidP="00521597">
      <w:pPr>
        <w:spacing w:line="240" w:lineRule="auto"/>
        <w:ind w:right="-285" w:hanging="426"/>
        <w:contextualSpacing/>
        <w:jc w:val="both"/>
        <w:rPr>
          <w:rFonts w:ascii="Times New Roman" w:hAnsi="Times New Roman" w:cs="Times New Roman"/>
          <w:i/>
          <w:color w:val="000000"/>
          <w:sz w:val="24"/>
          <w:szCs w:val="24"/>
        </w:rPr>
      </w:pPr>
      <w:r w:rsidRPr="00A96C6E">
        <w:rPr>
          <w:rFonts w:ascii="Times New Roman" w:hAnsi="Times New Roman" w:cs="Times New Roman"/>
          <w:i/>
          <w:color w:val="000000"/>
          <w:sz w:val="24"/>
          <w:szCs w:val="24"/>
        </w:rPr>
        <w:t>Читать и понимать различные тексты, включая и учебные (смысловое чтение):</w:t>
      </w:r>
    </w:p>
    <w:p w:rsidR="00CA1760" w:rsidRPr="00A96C6E" w:rsidRDefault="00CA1760" w:rsidP="00521597">
      <w:pPr>
        <w:spacing w:line="240" w:lineRule="auto"/>
        <w:ind w:right="-285" w:hanging="426"/>
        <w:contextualSpacing/>
        <w:jc w:val="both"/>
        <w:rPr>
          <w:rFonts w:ascii="Times New Roman" w:hAnsi="Times New Roman" w:cs="Times New Roman"/>
          <w:b/>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ориентироваться в содержании текста и понимать его основной смысл;</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структурировать текст;</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устанавливать взаимосвязь описанных в тексте событий, явлений, процессов;</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делать прямые выводы и заключения на основе фактов;</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понимать и различать назначение разных видов текстов;</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 xml:space="preserve">сопоставлять визуальные изображения (диаграммы, рисунки, карты, таблицы, графики) с информацией текста; </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 xml:space="preserve">объяснить порядок инструкций, предлагаемых в тексте; </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 xml:space="preserve">сопоставить основные части графика или таблицы; </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объяснить назначение карты, рисунка.</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i/>
          <w:iCs/>
          <w:sz w:val="24"/>
          <w:szCs w:val="24"/>
        </w:rPr>
      </w:pPr>
      <w:r w:rsidRPr="00A96C6E">
        <w:rPr>
          <w:rFonts w:ascii="Times New Roman" w:eastAsia="Times New Roman" w:hAnsi="Times New Roman" w:cs="Times New Roman"/>
          <w:i/>
          <w:iCs/>
          <w:sz w:val="24"/>
          <w:szCs w:val="24"/>
        </w:rPr>
        <w:t>Работать с информацией, представленной в различной форме:</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заполнять и дополнять таблицы, схемы, диаграммы, тексты.</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использовать полученную в тексте информацию для решения различных учебно-познавательных и учебно-практических задач.</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Обучающийся с РАС должен получить возможность научиться основам рефлексивного чтения:</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lastRenderedPageBreak/>
        <w:t xml:space="preserve">– </w:t>
      </w:r>
      <w:r w:rsidRPr="00A96C6E">
        <w:rPr>
          <w:rFonts w:ascii="Times New Roman" w:eastAsia="Times New Roman" w:hAnsi="Times New Roman" w:cs="Times New Roman"/>
          <w:sz w:val="24"/>
          <w:szCs w:val="24"/>
        </w:rPr>
        <w:t>предвосхищать содержание предметного плана текста по заголовку, опираясь на предыдущий опыт;</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 xml:space="preserve">формировать систему аргументов; </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 xml:space="preserve">сопоставлять разные точки зрения и разные источники информации по теме; </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понимать имплицитную (подразумеваемую, невыраженную) информацию текста;</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выражать информацию текста в виде кратких записей;</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ставить перед собой цель чтения, направляя внимание на полезную в данный момент информацию;</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 xml:space="preserve">выделять не только главную, но и избыточную информацию; </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 xml:space="preserve">пользоваться разными техниками понимания прочитанного; </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 </w:t>
      </w:r>
      <w:r w:rsidRPr="00A96C6E">
        <w:rPr>
          <w:rFonts w:ascii="Times New Roman" w:eastAsia="Times New Roman" w:hAnsi="Times New Roman" w:cs="Times New Roman"/>
          <w:sz w:val="24"/>
          <w:szCs w:val="24"/>
        </w:rPr>
        <w:t xml:space="preserve">анализировать изменения своего эмоционального состояния в процессе чтения, получения и переработки информации и ее осмысления; </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понимать душевное состояние персонажей текста и сопереживать им.</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eastAsia="Times New Roman" w:hAnsi="Times New Roman" w:cs="Times New Roman"/>
          <w:sz w:val="24"/>
          <w:szCs w:val="24"/>
        </w:rPr>
      </w:pPr>
    </w:p>
    <w:p w:rsidR="00CA1760" w:rsidRPr="00A96C6E" w:rsidRDefault="00CA1760" w:rsidP="00521597">
      <w:pPr>
        <w:spacing w:line="240" w:lineRule="auto"/>
        <w:ind w:left="-142" w:right="-285" w:hanging="426"/>
        <w:contextualSpacing/>
        <w:jc w:val="both"/>
        <w:rPr>
          <w:rFonts w:ascii="Times New Roman" w:eastAsia="Georgia" w:hAnsi="Times New Roman" w:cs="Times New Roman"/>
          <w:color w:val="2A2723"/>
          <w:sz w:val="24"/>
          <w:szCs w:val="24"/>
        </w:rPr>
      </w:pPr>
      <w:r w:rsidRPr="00A96C6E">
        <w:rPr>
          <w:rFonts w:ascii="Times New Roman" w:hAnsi="Times New Roman" w:cs="Times New Roman"/>
          <w:b/>
          <w:sz w:val="24"/>
          <w:szCs w:val="24"/>
        </w:rPr>
        <w:t>Особенности метапредметных результатов освоения АООП обучающимися с РАС, связанных</w:t>
      </w:r>
      <w:r w:rsidRPr="00A96C6E">
        <w:rPr>
          <w:rFonts w:ascii="Times New Roman" w:hAnsi="Times New Roman" w:cs="Times New Roman"/>
          <w:b/>
          <w:color w:val="000000"/>
          <w:sz w:val="24"/>
          <w:szCs w:val="24"/>
        </w:rPr>
        <w:t xml:space="preserve"> с рефлексивной деятельностью</w:t>
      </w:r>
    </w:p>
    <w:p w:rsidR="00CA1760" w:rsidRPr="00A96C6E" w:rsidRDefault="00CA1760" w:rsidP="00521597">
      <w:pPr>
        <w:spacing w:line="240" w:lineRule="auto"/>
        <w:ind w:left="-142"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В основной школе происходит дальнейшее развитие рефлексивной деятельности обучающихся, на основе которой не только продолжается развитие их самосознания, саморегуляции и самооценки, но и формируется новый тип отношений со взрослыми и сверстниками, основанный на усвоении подростком морально-этических норм.</w:t>
      </w:r>
    </w:p>
    <w:p w:rsidR="00CA1760" w:rsidRPr="00A96C6E" w:rsidRDefault="00CA1760" w:rsidP="00521597">
      <w:pPr>
        <w:spacing w:line="240" w:lineRule="auto"/>
        <w:ind w:left="-142"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 </w:t>
      </w:r>
    </w:p>
    <w:p w:rsidR="00CA1760" w:rsidRPr="00A96C6E" w:rsidRDefault="00CA1760" w:rsidP="00521597">
      <w:pPr>
        <w:spacing w:line="240" w:lineRule="auto"/>
        <w:ind w:left="-142"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Несмотря на то, что рефлексия является одной из эффективных технологий формирования и развития универсальных учебных действий обучающихся, развитие рефлексии у ребенка с РАС возможно только при правильной организации их деятельности через отбор и структурирование учебного содержания, организацию ориентировочной деятельности и учебного сотрудничества обучающихся, а также при индивидуальном подборе средств, методов и приемов обучения. Также аутичному ребенку необходимы дополнительные занятия (индивидуальные, парные, групповые) в рамках коррекционно-развивающей работы по развитию рефлексивной деятельности. </w:t>
      </w:r>
    </w:p>
    <w:p w:rsidR="00CA1760" w:rsidRPr="00A96C6E" w:rsidRDefault="00CA1760" w:rsidP="00521597">
      <w:pPr>
        <w:spacing w:line="240" w:lineRule="auto"/>
        <w:ind w:left="-142"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Для развития рефлексивной деятельности обучающихся с РАС прежде всего важно развитие педагогического общения, которое включает учебное сотрудничество с учителем и со сверстниками.</w:t>
      </w:r>
    </w:p>
    <w:p w:rsidR="00CA1760" w:rsidRPr="00A96C6E" w:rsidRDefault="00CA1760" w:rsidP="00521597">
      <w:pPr>
        <w:spacing w:line="240" w:lineRule="auto"/>
        <w:ind w:left="-142"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Даже для детей с РАС, успешно закончивших начальную школу, характерна задержка развития сотрудничества с учителем, что выражается в том, что они склонны к точному исполнению и воспроизведению образцов и к буквальному выполнению требований учителя, а также в недостаточной гибкости таких отношений. </w:t>
      </w:r>
    </w:p>
    <w:p w:rsidR="00CA1760" w:rsidRPr="00A96C6E" w:rsidRDefault="00CA1760" w:rsidP="00521597">
      <w:pPr>
        <w:spacing w:line="240" w:lineRule="auto"/>
        <w:ind w:left="-142"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В силу того, что ребенок с РАС ограничен в возможностях формировать глубокие дружеские связи, которые свойственны типично развивающимся подросткам, задерживается и формирование навыков сотрудничества со сверстниками. </w:t>
      </w:r>
    </w:p>
    <w:p w:rsidR="00CA1760" w:rsidRPr="00A96C6E" w:rsidRDefault="00CA1760" w:rsidP="00521597">
      <w:pPr>
        <w:spacing w:line="240" w:lineRule="auto"/>
        <w:ind w:left="-142"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Вследствие этого возникает необходимость в специально организованном учебном общении с учителем и со сверстниками, направленном на развитие учебного сотрудничества и овладение нормами дружеских отношений.</w:t>
      </w:r>
    </w:p>
    <w:p w:rsidR="00CA1760" w:rsidRPr="00A96C6E" w:rsidRDefault="00CA1760" w:rsidP="00521597">
      <w:pPr>
        <w:spacing w:line="240" w:lineRule="auto"/>
        <w:ind w:left="-142"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При организации такого учебного сотрудничества и оценивании его эффективности можно ориентироваться на сформированность у подростка следующих способностей (Цукерман Г.А. и др., 1993): </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b/>
          <w:color w:val="000000"/>
          <w:sz w:val="24"/>
          <w:szCs w:val="24"/>
        </w:rPr>
        <w:t xml:space="preserve">— </w:t>
      </w:r>
      <w:r w:rsidRPr="00A96C6E">
        <w:rPr>
          <w:rFonts w:ascii="Times New Roman" w:eastAsia="Times New Roman" w:hAnsi="Times New Roman" w:cs="Times New Roman"/>
          <w:b/>
          <w:i/>
          <w:color w:val="000000"/>
          <w:sz w:val="24"/>
          <w:szCs w:val="24"/>
        </w:rPr>
        <w:t>децентрации</w:t>
      </w:r>
      <w:r w:rsidRPr="00A96C6E">
        <w:rPr>
          <w:rFonts w:ascii="Times New Roman" w:eastAsia="Times New Roman" w:hAnsi="Times New Roman" w:cs="Times New Roman"/>
          <w:b/>
          <w:color w:val="000000"/>
          <w:sz w:val="24"/>
          <w:szCs w:val="24"/>
        </w:rPr>
        <w:t>, то есть способности учитывать в своей</w:t>
      </w:r>
      <w:r w:rsidRPr="00A96C6E">
        <w:rPr>
          <w:rFonts w:ascii="Times New Roman" w:eastAsia="Times New Roman" w:hAnsi="Times New Roman" w:cs="Times New Roman"/>
          <w:color w:val="000000"/>
          <w:sz w:val="24"/>
          <w:szCs w:val="24"/>
        </w:rPr>
        <w:t xml:space="preserve"> деятельности действия партнера, понимать и учитывать его эмоциональное состояние, понимать относительность собственного мнения; </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i/>
          <w:color w:val="000000"/>
          <w:sz w:val="24"/>
          <w:szCs w:val="24"/>
        </w:rPr>
        <w:t>инициативности</w:t>
      </w:r>
      <w:r w:rsidRPr="00A96C6E">
        <w:rPr>
          <w:rFonts w:ascii="Times New Roman" w:eastAsia="Times New Roman" w:hAnsi="Times New Roman" w:cs="Times New Roman"/>
          <w:color w:val="000000"/>
          <w:sz w:val="24"/>
          <w:szCs w:val="24"/>
        </w:rPr>
        <w:t xml:space="preserve">, то есть способности получать недостающую информацию с помощью вопросов, готовности предложить партнеру план общих действий; </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способности</w:t>
      </w:r>
      <w:r w:rsidRPr="00A96C6E">
        <w:rPr>
          <w:rFonts w:ascii="Times New Roman" w:eastAsia="Times New Roman" w:hAnsi="Times New Roman" w:cs="Times New Roman"/>
          <w:i/>
          <w:color w:val="000000"/>
          <w:sz w:val="24"/>
          <w:szCs w:val="24"/>
        </w:rPr>
        <w:t xml:space="preserve"> интеллектуализировать конфликт</w:t>
      </w:r>
      <w:r w:rsidRPr="00A96C6E">
        <w:rPr>
          <w:rFonts w:ascii="Times New Roman" w:eastAsia="Times New Roman" w:hAnsi="Times New Roman" w:cs="Times New Roman"/>
          <w:color w:val="000000"/>
          <w:sz w:val="24"/>
          <w:szCs w:val="24"/>
        </w:rPr>
        <w:t xml:space="preserve"> - уметь разрешать конфликт, проявляя самокритичность и доброжелательность в оценке партнера.</w:t>
      </w:r>
    </w:p>
    <w:p w:rsidR="00CA1760" w:rsidRPr="00A96C6E" w:rsidRDefault="00CA1760" w:rsidP="00521597">
      <w:pPr>
        <w:spacing w:line="240" w:lineRule="auto"/>
        <w:ind w:left="-142"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Для любого ребенка с РАС развитие данных способностей вызывает значительные трудности и не всегда в полной мере достижимо в школьном возрасте. Тем не менее, у большинства детей возможно формирование базовых навыков учебного сотрудничества.</w:t>
      </w:r>
    </w:p>
    <w:p w:rsidR="00CA1760" w:rsidRPr="00A96C6E" w:rsidRDefault="00CA1760" w:rsidP="00521597">
      <w:pPr>
        <w:spacing w:line="240" w:lineRule="auto"/>
        <w:ind w:left="-142"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Следующим направлением формирования рефлексивной деятельности у обучающихся с РАС является обучение рефлексии отношения к учению и его результатам, к самому себе как субъекту учебной деятельности. Для этого при обучении рефлексивным навыкам ребенка с РАС необходимо обеспечить связь содержания учебных предметов с личным опытом обучающегося, включая опыт предшествующего обучения; возможность выбора при выполнении заданий и учебных задач; развитие учебной самостоятельности.</w:t>
      </w:r>
    </w:p>
    <w:p w:rsidR="00CA1760" w:rsidRPr="00A96C6E" w:rsidRDefault="00CA1760" w:rsidP="00521597">
      <w:pPr>
        <w:spacing w:line="240" w:lineRule="auto"/>
        <w:ind w:left="-142" w:right="-285" w:hanging="426"/>
        <w:contextualSpacing/>
        <w:jc w:val="both"/>
        <w:rPr>
          <w:rFonts w:ascii="Times New Roman" w:hAnsi="Times New Roman" w:cs="Times New Roman"/>
          <w:b/>
          <w:sz w:val="24"/>
          <w:szCs w:val="24"/>
        </w:rPr>
      </w:pPr>
      <w:r w:rsidRPr="00A96C6E">
        <w:rPr>
          <w:rFonts w:ascii="Times New Roman" w:hAnsi="Times New Roman" w:cs="Times New Roman"/>
          <w:b/>
          <w:sz w:val="24"/>
          <w:szCs w:val="24"/>
        </w:rPr>
        <w:t xml:space="preserve">Таким образом, обучающиеся основной школы должны овладеть основными рефлексивными умениями: </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b/>
          <w:color w:val="000000"/>
          <w:sz w:val="24"/>
          <w:szCs w:val="24"/>
        </w:rPr>
        <w:t>личностными</w:t>
      </w:r>
      <w:r w:rsidRPr="00A96C6E">
        <w:rPr>
          <w:rFonts w:ascii="Times New Roman" w:hAnsi="Times New Roman" w:cs="Times New Roman"/>
          <w:color w:val="000000"/>
          <w:sz w:val="24"/>
          <w:szCs w:val="24"/>
        </w:rPr>
        <w:t xml:space="preserve">: </w:t>
      </w:r>
    </w:p>
    <w:p w:rsidR="00CA1760" w:rsidRPr="00A96C6E" w:rsidRDefault="00CA1760" w:rsidP="00521597">
      <w:pPr>
        <w:pBdr>
          <w:top w:val="nil"/>
          <w:left w:val="nil"/>
          <w:bottom w:val="nil"/>
          <w:right w:val="nil"/>
          <w:between w:val="nil"/>
        </w:pBdr>
        <w:spacing w:after="0" w:line="240" w:lineRule="auto"/>
        <w:ind w:left="709"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рефлексивной саморегуляции как способности понимания самого себя и окружающей среды, </w:t>
      </w:r>
    </w:p>
    <w:p w:rsidR="00CA1760" w:rsidRPr="00A96C6E" w:rsidRDefault="00CA1760" w:rsidP="00521597">
      <w:pPr>
        <w:pBdr>
          <w:top w:val="nil"/>
          <w:left w:val="nil"/>
          <w:bottom w:val="nil"/>
          <w:right w:val="nil"/>
          <w:between w:val="nil"/>
        </w:pBdr>
        <w:spacing w:after="0" w:line="240" w:lineRule="auto"/>
        <w:ind w:left="709"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самостоятельно приобретать новые знания;</w:t>
      </w:r>
    </w:p>
    <w:p w:rsidR="00CA1760" w:rsidRPr="00A96C6E" w:rsidRDefault="00CA1760" w:rsidP="00521597">
      <w:pPr>
        <w:pBdr>
          <w:top w:val="nil"/>
          <w:left w:val="nil"/>
          <w:bottom w:val="nil"/>
          <w:right w:val="nil"/>
          <w:between w:val="nil"/>
        </w:pBdr>
        <w:spacing w:after="0" w:line="240" w:lineRule="auto"/>
        <w:ind w:left="709"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принимать ответственные решения;</w:t>
      </w:r>
    </w:p>
    <w:p w:rsidR="00CA1760" w:rsidRPr="00A96C6E" w:rsidRDefault="00CA1760" w:rsidP="00521597">
      <w:pPr>
        <w:pBdr>
          <w:top w:val="nil"/>
          <w:left w:val="nil"/>
          <w:bottom w:val="nil"/>
          <w:right w:val="nil"/>
          <w:between w:val="nil"/>
        </w:pBdr>
        <w:spacing w:after="0" w:line="240" w:lineRule="auto"/>
        <w:ind w:left="709"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определять и анализировать причины своего поведения, </w:t>
      </w:r>
    </w:p>
    <w:p w:rsidR="00CA1760" w:rsidRPr="00A96C6E" w:rsidRDefault="00CA1760" w:rsidP="00521597">
      <w:pPr>
        <w:pBdr>
          <w:top w:val="nil"/>
          <w:left w:val="nil"/>
          <w:bottom w:val="nil"/>
          <w:right w:val="nil"/>
          <w:between w:val="nil"/>
        </w:pBdr>
        <w:spacing w:after="0" w:line="240" w:lineRule="auto"/>
        <w:ind w:left="709"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понимать последствия своего поведения;</w:t>
      </w:r>
    </w:p>
    <w:p w:rsidR="00CA1760" w:rsidRPr="00A96C6E" w:rsidRDefault="00CA1760" w:rsidP="00521597">
      <w:pPr>
        <w:pBdr>
          <w:top w:val="nil"/>
          <w:left w:val="nil"/>
          <w:bottom w:val="nil"/>
          <w:right w:val="nil"/>
          <w:between w:val="nil"/>
        </w:pBdr>
        <w:spacing w:after="0" w:line="240" w:lineRule="auto"/>
        <w:ind w:left="709"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оценивать внутренние ресурсы;</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hAnsi="Times New Roman" w:cs="Times New Roman"/>
          <w:sz w:val="24"/>
          <w:szCs w:val="24"/>
        </w:rPr>
      </w:pPr>
      <w:r w:rsidRPr="00A96C6E">
        <w:rPr>
          <w:rFonts w:ascii="Times New Roman" w:hAnsi="Times New Roman" w:cs="Times New Roman"/>
          <w:b/>
          <w:color w:val="000000"/>
          <w:sz w:val="24"/>
          <w:szCs w:val="24"/>
        </w:rPr>
        <w:t>логическими:</w:t>
      </w:r>
    </w:p>
    <w:p w:rsidR="00CA1760" w:rsidRPr="00A96C6E" w:rsidRDefault="00CA1760" w:rsidP="00521597">
      <w:pPr>
        <w:pBdr>
          <w:top w:val="nil"/>
          <w:left w:val="nil"/>
          <w:bottom w:val="nil"/>
          <w:right w:val="nil"/>
          <w:between w:val="nil"/>
        </w:pBdr>
        <w:spacing w:after="0" w:line="240" w:lineRule="auto"/>
        <w:ind w:left="709"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определять основания собственной деятельности;</w:t>
      </w:r>
    </w:p>
    <w:p w:rsidR="00CA1760" w:rsidRPr="00A96C6E" w:rsidRDefault="00CA1760" w:rsidP="00521597">
      <w:pPr>
        <w:pBdr>
          <w:top w:val="nil"/>
          <w:left w:val="nil"/>
          <w:bottom w:val="nil"/>
          <w:right w:val="nil"/>
          <w:between w:val="nil"/>
        </w:pBdr>
        <w:spacing w:after="0" w:line="240" w:lineRule="auto"/>
        <w:ind w:left="709"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оценивать собственные действия; </w:t>
      </w:r>
    </w:p>
    <w:p w:rsidR="00CA1760" w:rsidRPr="00A96C6E" w:rsidRDefault="00CA1760" w:rsidP="00521597">
      <w:pPr>
        <w:pBdr>
          <w:top w:val="nil"/>
          <w:left w:val="nil"/>
          <w:bottom w:val="nil"/>
          <w:right w:val="nil"/>
          <w:between w:val="nil"/>
        </w:pBdr>
        <w:spacing w:after="0" w:line="240" w:lineRule="auto"/>
        <w:ind w:left="709"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прогнозировать последующий ход действий;</w:t>
      </w:r>
    </w:p>
    <w:p w:rsidR="00CA1760" w:rsidRPr="00A96C6E" w:rsidRDefault="00CA1760" w:rsidP="00521597">
      <w:pPr>
        <w:pBdr>
          <w:top w:val="nil"/>
          <w:left w:val="nil"/>
          <w:bottom w:val="nil"/>
          <w:right w:val="nil"/>
          <w:between w:val="nil"/>
        </w:pBdr>
        <w:spacing w:after="0" w:line="240" w:lineRule="auto"/>
        <w:ind w:left="709"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оценивать правильность выработанного плана;</w:t>
      </w:r>
    </w:p>
    <w:p w:rsidR="00CA1760" w:rsidRPr="00A96C6E" w:rsidRDefault="00CA1760" w:rsidP="00521597">
      <w:pPr>
        <w:pBdr>
          <w:top w:val="nil"/>
          <w:left w:val="nil"/>
          <w:bottom w:val="nil"/>
          <w:right w:val="nil"/>
          <w:between w:val="nil"/>
        </w:pBdr>
        <w:spacing w:after="0" w:line="240" w:lineRule="auto"/>
        <w:ind w:left="709"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осуществлять пошаговую организацию деятельности;</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b/>
          <w:color w:val="2A2723"/>
          <w:sz w:val="24"/>
          <w:szCs w:val="24"/>
        </w:rPr>
        <w:t>межличностными:</w:t>
      </w:r>
    </w:p>
    <w:p w:rsidR="00CA1760" w:rsidRPr="00A96C6E" w:rsidRDefault="00CA1760" w:rsidP="00521597">
      <w:pPr>
        <w:pBdr>
          <w:top w:val="nil"/>
          <w:left w:val="nil"/>
          <w:bottom w:val="nil"/>
          <w:right w:val="nil"/>
          <w:between w:val="nil"/>
        </w:pBdr>
        <w:spacing w:after="0" w:line="240" w:lineRule="auto"/>
        <w:ind w:left="709"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«встать на место другого»; </w:t>
      </w:r>
    </w:p>
    <w:p w:rsidR="00CA1760" w:rsidRPr="00A96C6E" w:rsidRDefault="00CA1760" w:rsidP="00521597">
      <w:pPr>
        <w:pBdr>
          <w:top w:val="nil"/>
          <w:left w:val="nil"/>
          <w:bottom w:val="nil"/>
          <w:right w:val="nil"/>
          <w:between w:val="nil"/>
        </w:pBdr>
        <w:spacing w:after="0" w:line="240" w:lineRule="auto"/>
        <w:ind w:left="709"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эмпатией;</w:t>
      </w:r>
    </w:p>
    <w:p w:rsidR="00CA1760" w:rsidRPr="00A96C6E" w:rsidRDefault="00CA1760" w:rsidP="00521597">
      <w:pPr>
        <w:pBdr>
          <w:top w:val="nil"/>
          <w:left w:val="nil"/>
          <w:bottom w:val="nil"/>
          <w:right w:val="nil"/>
          <w:between w:val="nil"/>
        </w:pBdr>
        <w:spacing w:after="0" w:line="240" w:lineRule="auto"/>
        <w:ind w:left="709"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пониманием причин действий другого субъекта в процессе взаимодействия; </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пониманием своих качеств в настоящем в сравнении с прошлым и прогнозированием перспектив развития;</w:t>
      </w:r>
    </w:p>
    <w:p w:rsidR="00CA1760" w:rsidRPr="00A96C6E" w:rsidRDefault="00CA1760" w:rsidP="00521597">
      <w:pPr>
        <w:pBdr>
          <w:top w:val="nil"/>
          <w:left w:val="nil"/>
          <w:bottom w:val="nil"/>
          <w:right w:val="nil"/>
          <w:between w:val="nil"/>
        </w:pBdr>
        <w:spacing w:after="0" w:line="240" w:lineRule="auto"/>
        <w:ind w:left="709"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самоопределение в рабочей ситуации; </w:t>
      </w:r>
    </w:p>
    <w:p w:rsidR="00CA1760" w:rsidRPr="00A96C6E" w:rsidRDefault="00CA1760" w:rsidP="00521597">
      <w:pPr>
        <w:pBdr>
          <w:top w:val="nil"/>
          <w:left w:val="nil"/>
          <w:bottom w:val="nil"/>
          <w:right w:val="nil"/>
          <w:between w:val="nil"/>
        </w:pBdr>
        <w:spacing w:after="0" w:line="240" w:lineRule="auto"/>
        <w:ind w:left="709"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умением удерживать коллективную задачу; </w:t>
      </w:r>
    </w:p>
    <w:p w:rsidR="00CA1760" w:rsidRPr="00A96C6E" w:rsidRDefault="00CA1760" w:rsidP="00521597">
      <w:pPr>
        <w:pBdr>
          <w:top w:val="nil"/>
          <w:left w:val="nil"/>
          <w:bottom w:val="nil"/>
          <w:right w:val="nil"/>
          <w:between w:val="nil"/>
        </w:pBdr>
        <w:spacing w:after="0" w:line="240" w:lineRule="auto"/>
        <w:ind w:left="709"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умением принимать ответственность за происходящее в группе; </w:t>
      </w:r>
    </w:p>
    <w:p w:rsidR="00CA1760" w:rsidRPr="00A96C6E" w:rsidRDefault="00CA1760" w:rsidP="00521597">
      <w:pPr>
        <w:pBdr>
          <w:top w:val="nil"/>
          <w:left w:val="nil"/>
          <w:bottom w:val="nil"/>
          <w:right w:val="nil"/>
          <w:between w:val="nil"/>
        </w:pBdr>
        <w:spacing w:after="0" w:line="240" w:lineRule="auto"/>
        <w:ind w:left="709"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умением осуществлять пошаговую организацию деятельности; </w:t>
      </w:r>
    </w:p>
    <w:p w:rsidR="00CA1760" w:rsidRPr="00A96C6E" w:rsidRDefault="00CA1760" w:rsidP="00521597">
      <w:pPr>
        <w:pBdr>
          <w:top w:val="nil"/>
          <w:left w:val="nil"/>
          <w:bottom w:val="nil"/>
          <w:right w:val="nil"/>
          <w:between w:val="nil"/>
        </w:pBdr>
        <w:spacing w:after="0" w:line="240" w:lineRule="auto"/>
        <w:ind w:left="709"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умение соотносить результаты с целью деятельности;</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рефлексивных умений у обучающихся с РАС должно происходить поэтапно на протяжении всего обучения в школе как в үрочной, так и во внеурочной деятельности. </w:t>
      </w:r>
      <w:r w:rsidRPr="00A96C6E">
        <w:rPr>
          <w:rFonts w:ascii="Times New Roman" w:hAnsi="Times New Roman" w:cs="Times New Roman"/>
          <w:sz w:val="24"/>
          <w:szCs w:val="24"/>
        </w:rPr>
        <w:lastRenderedPageBreak/>
        <w:t>Основными методами развития рефлексии могут быть ведение дневниковых записей, письменное интервью, психологические тренинги, ситуативный анализ жизненных ситуаций и др.</w:t>
      </w:r>
    </w:p>
    <w:p w:rsidR="00CA1760" w:rsidRPr="00A96C6E" w:rsidRDefault="00CA1760" w:rsidP="00521597">
      <w:pPr>
        <w:pBdr>
          <w:top w:val="nil"/>
          <w:left w:val="nil"/>
          <w:bottom w:val="nil"/>
          <w:right w:val="nil"/>
          <w:between w:val="nil"/>
        </w:pBdr>
        <w:spacing w:after="0" w:line="240" w:lineRule="auto"/>
        <w:ind w:left="-142" w:right="-285" w:hanging="426"/>
        <w:contextualSpacing/>
        <w:jc w:val="both"/>
        <w:rPr>
          <w:rFonts w:ascii="Times New Roman" w:hAnsi="Times New Roman" w:cs="Times New Roman"/>
          <w:sz w:val="24"/>
          <w:szCs w:val="24"/>
        </w:rPr>
      </w:pPr>
    </w:p>
    <w:p w:rsidR="00CA1760" w:rsidRPr="00AC5EFF" w:rsidRDefault="00AC5EFF" w:rsidP="00521597">
      <w:pPr>
        <w:pStyle w:val="affb"/>
        <w:spacing w:line="240" w:lineRule="auto"/>
        <w:ind w:right="-285" w:hanging="426"/>
        <w:rPr>
          <w:b/>
          <w:sz w:val="24"/>
          <w:szCs w:val="24"/>
        </w:rPr>
      </w:pPr>
      <w:bookmarkStart w:id="42" w:name="_2et92p0" w:colFirst="0" w:colLast="0"/>
      <w:bookmarkStart w:id="43" w:name="_Toc56193027"/>
      <w:bookmarkStart w:id="44" w:name="_Toc467858743"/>
      <w:bookmarkEnd w:id="42"/>
      <w:r w:rsidRPr="00AC5EFF">
        <w:rPr>
          <w:b/>
          <w:sz w:val="24"/>
          <w:szCs w:val="24"/>
        </w:rPr>
        <w:t>1.2.5.</w:t>
      </w:r>
      <w:r w:rsidR="00CA1760" w:rsidRPr="00AC5EFF">
        <w:rPr>
          <w:b/>
          <w:sz w:val="24"/>
          <w:szCs w:val="24"/>
        </w:rPr>
        <w:t xml:space="preserve"> Предметные результаты</w:t>
      </w:r>
      <w:bookmarkEnd w:id="43"/>
      <w:bookmarkEnd w:id="44"/>
    </w:p>
    <w:p w:rsidR="00CA1760" w:rsidRPr="00A96C6E" w:rsidRDefault="00CA1760" w:rsidP="00521597">
      <w:pPr>
        <w:pStyle w:val="20"/>
        <w:ind w:right="-285" w:hanging="426"/>
        <w:rPr>
          <w:b w:val="0"/>
          <w:sz w:val="24"/>
          <w:szCs w:val="24"/>
        </w:rPr>
      </w:pPr>
      <w:bookmarkStart w:id="45" w:name="_Toc56193028"/>
      <w:bookmarkStart w:id="46" w:name="_Toc56208617"/>
      <w:bookmarkStart w:id="47" w:name="_Toc466930100"/>
      <w:bookmarkStart w:id="48" w:name="_Toc466982888"/>
      <w:bookmarkStart w:id="49" w:name="_Toc466984385"/>
      <w:bookmarkStart w:id="50" w:name="_Toc467858744"/>
      <w:r w:rsidRPr="00A96C6E">
        <w:rPr>
          <w:b w:val="0"/>
          <w:sz w:val="24"/>
          <w:szCs w:val="24"/>
        </w:rPr>
        <w:t>Предметные результаты освоения адаптированной основной образовательной программы основного общего образования обучающихся с РАС, в целом, соответствуют ФГОС ООО и отражают уровневый подход в достижении образовательных результатов.</w:t>
      </w:r>
      <w:bookmarkStart w:id="51" w:name="_2s8eyo1" w:colFirst="0" w:colLast="0"/>
      <w:bookmarkEnd w:id="45"/>
      <w:bookmarkEnd w:id="46"/>
      <w:bookmarkEnd w:id="47"/>
      <w:bookmarkEnd w:id="48"/>
      <w:bookmarkEnd w:id="49"/>
      <w:bookmarkEnd w:id="50"/>
      <w:bookmarkEnd w:id="51"/>
    </w:p>
    <w:p w:rsidR="00CA1760" w:rsidRPr="00C85B08" w:rsidRDefault="00CA1760" w:rsidP="00521597">
      <w:pPr>
        <w:spacing w:line="240" w:lineRule="auto"/>
        <w:ind w:right="-285" w:hanging="426"/>
        <w:rPr>
          <w:rFonts w:ascii="Times New Roman" w:hAnsi="Times New Roman" w:cs="Times New Roman"/>
        </w:rPr>
      </w:pPr>
    </w:p>
    <w:p w:rsidR="00CA1760" w:rsidRPr="00AC5EFF" w:rsidRDefault="00AC5EFF" w:rsidP="00521597">
      <w:pPr>
        <w:pStyle w:val="affb"/>
        <w:spacing w:line="240" w:lineRule="auto"/>
        <w:ind w:right="-285" w:hanging="426"/>
        <w:rPr>
          <w:b/>
          <w:sz w:val="24"/>
          <w:szCs w:val="24"/>
        </w:rPr>
      </w:pPr>
      <w:bookmarkStart w:id="52" w:name="_Toc56193029"/>
      <w:bookmarkStart w:id="53" w:name="_Toc56208618"/>
      <w:bookmarkStart w:id="54" w:name="_Toc467858745"/>
      <w:r w:rsidRPr="00AC5EFF">
        <w:rPr>
          <w:b/>
          <w:sz w:val="24"/>
          <w:szCs w:val="24"/>
        </w:rPr>
        <w:t>1.2.5.1.</w:t>
      </w:r>
      <w:r w:rsidR="00CA1760" w:rsidRPr="00AC5EFF">
        <w:rPr>
          <w:b/>
          <w:sz w:val="24"/>
          <w:szCs w:val="24"/>
        </w:rPr>
        <w:t xml:space="preserve"> Русский язык</w:t>
      </w:r>
      <w:bookmarkEnd w:id="52"/>
      <w:bookmarkEnd w:id="53"/>
      <w:bookmarkEnd w:id="54"/>
    </w:p>
    <w:p w:rsidR="00CA1760" w:rsidRPr="00A96C6E" w:rsidRDefault="00CA1760" w:rsidP="00521597">
      <w:pPr>
        <w:pStyle w:val="20"/>
        <w:ind w:right="-285" w:hanging="426"/>
        <w:rPr>
          <w:sz w:val="24"/>
          <w:szCs w:val="24"/>
        </w:rPr>
      </w:pPr>
      <w:bookmarkStart w:id="55" w:name="_Toc56193030"/>
      <w:bookmarkStart w:id="56" w:name="_Toc56208619"/>
      <w:bookmarkStart w:id="57" w:name="_Toc466930102"/>
      <w:bookmarkStart w:id="58" w:name="_Toc466982890"/>
      <w:bookmarkStart w:id="59" w:name="_Toc466984387"/>
      <w:bookmarkStart w:id="60" w:name="_Toc467858746"/>
      <w:r w:rsidRPr="00A96C6E">
        <w:rPr>
          <w:b w:val="0"/>
          <w:sz w:val="24"/>
          <w:szCs w:val="24"/>
        </w:rPr>
        <w:t>Необходимо отметить, что даже у тех обучающихся с РАС, у которых сформирован достаточно высокий уровень коммуникативной компетенции, отдельные предметные результаты на уровне «Выпускник научится» могут быть достигнуты частично, на ознакомительном уровне, или их достижение будет фрагментарным и «нестойким». Это связано с многочисленными особенностями формирования коммуникативной сферы у обучающихся с РАС, зачастую, наиболее уязвимой при данном типе отклоняющегося развития. Для отдельных учащихся с РАС нельзя исключить достижение некоторых результатов уровня «выпускник получит возможность научиться», в случае формирования индивидуальных стойких интересов к той или иной теме.</w:t>
      </w:r>
      <w:bookmarkEnd w:id="55"/>
      <w:bookmarkEnd w:id="56"/>
      <w:bookmarkEnd w:id="57"/>
      <w:bookmarkEnd w:id="58"/>
      <w:bookmarkEnd w:id="59"/>
      <w:bookmarkEnd w:id="60"/>
    </w:p>
    <w:p w:rsidR="00CA1760" w:rsidRPr="00A96C6E" w:rsidRDefault="00CA1760" w:rsidP="00521597">
      <w:pPr>
        <w:pStyle w:val="20"/>
        <w:tabs>
          <w:tab w:val="left" w:pos="0"/>
        </w:tabs>
        <w:ind w:right="-285" w:hanging="426"/>
        <w:rPr>
          <w:sz w:val="24"/>
          <w:szCs w:val="24"/>
        </w:rPr>
      </w:pPr>
      <w:bookmarkStart w:id="61" w:name="_17dp8vu" w:colFirst="0" w:colLast="0"/>
      <w:bookmarkStart w:id="62" w:name="_Toc56193031"/>
      <w:bookmarkStart w:id="63" w:name="_Toc56208620"/>
      <w:bookmarkStart w:id="64" w:name="_Toc466930103"/>
      <w:bookmarkStart w:id="65" w:name="_Toc466982891"/>
      <w:bookmarkStart w:id="66" w:name="_Toc466984388"/>
      <w:bookmarkStart w:id="67" w:name="_Toc467858747"/>
      <w:bookmarkEnd w:id="61"/>
      <w:r w:rsidRPr="00A96C6E">
        <w:rPr>
          <w:sz w:val="24"/>
          <w:szCs w:val="24"/>
        </w:rPr>
        <w:t>Выпускник научится:</w:t>
      </w:r>
      <w:bookmarkEnd w:id="62"/>
      <w:bookmarkEnd w:id="63"/>
      <w:bookmarkEnd w:id="64"/>
      <w:bookmarkEnd w:id="65"/>
      <w:bookmarkEnd w:id="66"/>
      <w:bookmarkEnd w:id="67"/>
    </w:p>
    <w:p w:rsidR="00CA1760" w:rsidRPr="00A96C6E" w:rsidRDefault="00CA1760" w:rsidP="00544845">
      <w:pPr>
        <w:widowControl w:val="0"/>
        <w:numPr>
          <w:ilvl w:val="0"/>
          <w:numId w:val="82"/>
        </w:numPr>
        <w:pBdr>
          <w:top w:val="nil"/>
          <w:left w:val="nil"/>
          <w:bottom w:val="nil"/>
          <w:right w:val="nil"/>
          <w:between w:val="nil"/>
        </w:pBdr>
        <w:tabs>
          <w:tab w:val="left" w:pos="993"/>
        </w:tabs>
        <w:spacing w:after="0" w:line="240" w:lineRule="auto"/>
        <w:ind w:left="426"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владеть навыками работы с учебной книгой, словарями и другими информационными источниками, включая СМИ и ресурсы Интернета;</w:t>
      </w:r>
    </w:p>
    <w:p w:rsidR="00CA1760" w:rsidRPr="00A96C6E" w:rsidRDefault="00CA1760" w:rsidP="00544845">
      <w:pPr>
        <w:widowControl w:val="0"/>
        <w:numPr>
          <w:ilvl w:val="0"/>
          <w:numId w:val="82"/>
        </w:numPr>
        <w:pBdr>
          <w:top w:val="nil"/>
          <w:left w:val="nil"/>
          <w:bottom w:val="nil"/>
          <w:right w:val="nil"/>
          <w:between w:val="nil"/>
        </w:pBdr>
        <w:tabs>
          <w:tab w:val="left" w:pos="993"/>
        </w:tabs>
        <w:spacing w:after="0" w:line="240" w:lineRule="auto"/>
        <w:ind w:left="426"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CA1760" w:rsidRPr="00A96C6E" w:rsidRDefault="00CA1760" w:rsidP="00544845">
      <w:pPr>
        <w:widowControl w:val="0"/>
        <w:numPr>
          <w:ilvl w:val="0"/>
          <w:numId w:val="82"/>
        </w:numPr>
        <w:pBdr>
          <w:top w:val="nil"/>
          <w:left w:val="nil"/>
          <w:bottom w:val="nil"/>
          <w:right w:val="nil"/>
          <w:between w:val="nil"/>
        </w:pBdr>
        <w:tabs>
          <w:tab w:val="left" w:pos="993"/>
        </w:tabs>
        <w:spacing w:after="0" w:line="240" w:lineRule="auto"/>
        <w:ind w:left="426"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владеть различными видами аудирования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CA1760" w:rsidRPr="00A96C6E" w:rsidRDefault="00CA1760" w:rsidP="00544845">
      <w:pPr>
        <w:widowControl w:val="0"/>
        <w:numPr>
          <w:ilvl w:val="0"/>
          <w:numId w:val="82"/>
        </w:numPr>
        <w:pBdr>
          <w:top w:val="nil"/>
          <w:left w:val="nil"/>
          <w:bottom w:val="nil"/>
          <w:right w:val="nil"/>
          <w:between w:val="nil"/>
        </w:pBdr>
        <w:tabs>
          <w:tab w:val="left" w:pos="993"/>
        </w:tabs>
        <w:spacing w:after="0" w:line="240" w:lineRule="auto"/>
        <w:ind w:left="426"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CA1760" w:rsidRPr="00A96C6E" w:rsidRDefault="00CA1760" w:rsidP="00544845">
      <w:pPr>
        <w:widowControl w:val="0"/>
        <w:numPr>
          <w:ilvl w:val="0"/>
          <w:numId w:val="82"/>
        </w:numPr>
        <w:pBdr>
          <w:top w:val="nil"/>
          <w:left w:val="nil"/>
          <w:bottom w:val="nil"/>
          <w:right w:val="nil"/>
          <w:between w:val="nil"/>
        </w:pBdr>
        <w:tabs>
          <w:tab w:val="left" w:pos="993"/>
        </w:tabs>
        <w:spacing w:after="0" w:line="240" w:lineRule="auto"/>
        <w:ind w:left="426"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CA1760" w:rsidRPr="00A96C6E" w:rsidRDefault="00CA1760" w:rsidP="00544845">
      <w:pPr>
        <w:widowControl w:val="0"/>
        <w:numPr>
          <w:ilvl w:val="0"/>
          <w:numId w:val="82"/>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CA1760" w:rsidRPr="00A96C6E" w:rsidRDefault="00CA1760" w:rsidP="00544845">
      <w:pPr>
        <w:widowControl w:val="0"/>
        <w:numPr>
          <w:ilvl w:val="0"/>
          <w:numId w:val="82"/>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CA1760" w:rsidRPr="00A96C6E" w:rsidRDefault="00CA1760" w:rsidP="00544845">
      <w:pPr>
        <w:widowControl w:val="0"/>
        <w:numPr>
          <w:ilvl w:val="0"/>
          <w:numId w:val="82"/>
        </w:numPr>
        <w:pBdr>
          <w:top w:val="nil"/>
          <w:left w:val="nil"/>
          <w:bottom w:val="nil"/>
          <w:right w:val="nil"/>
          <w:between w:val="nil"/>
        </w:pBdr>
        <w:tabs>
          <w:tab w:val="left" w:pos="709"/>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знание алфавита при поиске информации;</w:t>
      </w:r>
    </w:p>
    <w:p w:rsidR="00CA1760" w:rsidRPr="00A96C6E" w:rsidRDefault="00CA1760" w:rsidP="00544845">
      <w:pPr>
        <w:widowControl w:val="0"/>
        <w:numPr>
          <w:ilvl w:val="0"/>
          <w:numId w:val="82"/>
        </w:numPr>
        <w:pBdr>
          <w:top w:val="nil"/>
          <w:left w:val="nil"/>
          <w:bottom w:val="nil"/>
          <w:right w:val="nil"/>
          <w:between w:val="nil"/>
        </w:pBdr>
        <w:tabs>
          <w:tab w:val="left" w:pos="709"/>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значимые и незначимые единицы языка;</w:t>
      </w:r>
    </w:p>
    <w:p w:rsidR="00CA1760" w:rsidRPr="00A96C6E" w:rsidRDefault="00CA1760" w:rsidP="00544845">
      <w:pPr>
        <w:widowControl w:val="0"/>
        <w:numPr>
          <w:ilvl w:val="0"/>
          <w:numId w:val="82"/>
        </w:numPr>
        <w:pBdr>
          <w:top w:val="nil"/>
          <w:left w:val="nil"/>
          <w:bottom w:val="nil"/>
          <w:right w:val="nil"/>
          <w:between w:val="nil"/>
        </w:pBdr>
        <w:tabs>
          <w:tab w:val="left" w:pos="709"/>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фонетический и орфоэпический анализ слова;</w:t>
      </w:r>
    </w:p>
    <w:p w:rsidR="00CA1760" w:rsidRPr="00A96C6E" w:rsidRDefault="00CA1760" w:rsidP="00544845">
      <w:pPr>
        <w:widowControl w:val="0"/>
        <w:numPr>
          <w:ilvl w:val="0"/>
          <w:numId w:val="82"/>
        </w:numPr>
        <w:pBdr>
          <w:top w:val="nil"/>
          <w:left w:val="nil"/>
          <w:bottom w:val="nil"/>
          <w:right w:val="nil"/>
          <w:between w:val="nil"/>
        </w:pBdr>
        <w:tabs>
          <w:tab w:val="left" w:pos="709"/>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классифицировать и группировать звуки речи по заданным признакам, слова по заданным параметрам их звукового состава;</w:t>
      </w:r>
    </w:p>
    <w:p w:rsidR="00CA1760" w:rsidRPr="00A96C6E" w:rsidRDefault="00CA1760" w:rsidP="00544845">
      <w:pPr>
        <w:widowControl w:val="0"/>
        <w:numPr>
          <w:ilvl w:val="0"/>
          <w:numId w:val="82"/>
        </w:numPr>
        <w:pBdr>
          <w:top w:val="nil"/>
          <w:left w:val="nil"/>
          <w:bottom w:val="nil"/>
          <w:right w:val="nil"/>
          <w:between w:val="nil"/>
        </w:pBdr>
        <w:tabs>
          <w:tab w:val="left" w:pos="709"/>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членить слова на слоги и правильно их переносить;</w:t>
      </w:r>
    </w:p>
    <w:p w:rsidR="00CA1760" w:rsidRPr="00A96C6E" w:rsidRDefault="00CA1760" w:rsidP="00544845">
      <w:pPr>
        <w:widowControl w:val="0"/>
        <w:numPr>
          <w:ilvl w:val="0"/>
          <w:numId w:val="82"/>
        </w:numPr>
        <w:pBdr>
          <w:top w:val="nil"/>
          <w:left w:val="nil"/>
          <w:bottom w:val="nil"/>
          <w:right w:val="nil"/>
          <w:between w:val="nil"/>
        </w:pBdr>
        <w:tabs>
          <w:tab w:val="left" w:pos="709"/>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CA1760" w:rsidRPr="00A96C6E" w:rsidRDefault="00CA1760" w:rsidP="00544845">
      <w:pPr>
        <w:widowControl w:val="0"/>
        <w:numPr>
          <w:ilvl w:val="0"/>
          <w:numId w:val="82"/>
        </w:numPr>
        <w:pBdr>
          <w:top w:val="nil"/>
          <w:left w:val="nil"/>
          <w:bottom w:val="nil"/>
          <w:right w:val="nil"/>
          <w:between w:val="nil"/>
        </w:pBdr>
        <w:tabs>
          <w:tab w:val="left" w:pos="709"/>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CA1760" w:rsidRPr="00A96C6E" w:rsidRDefault="00CA1760" w:rsidP="00544845">
      <w:pPr>
        <w:widowControl w:val="0"/>
        <w:numPr>
          <w:ilvl w:val="0"/>
          <w:numId w:val="82"/>
        </w:numPr>
        <w:pBdr>
          <w:top w:val="nil"/>
          <w:left w:val="nil"/>
          <w:bottom w:val="nil"/>
          <w:right w:val="nil"/>
          <w:between w:val="nil"/>
        </w:pBdr>
        <w:tabs>
          <w:tab w:val="left" w:pos="709"/>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морфемный и словообразовательный анализ слов;</w:t>
      </w:r>
    </w:p>
    <w:p w:rsidR="00CA1760" w:rsidRPr="00A96C6E" w:rsidRDefault="00CA1760" w:rsidP="00544845">
      <w:pPr>
        <w:widowControl w:val="0"/>
        <w:numPr>
          <w:ilvl w:val="0"/>
          <w:numId w:val="82"/>
        </w:numPr>
        <w:pBdr>
          <w:top w:val="nil"/>
          <w:left w:val="nil"/>
          <w:bottom w:val="nil"/>
          <w:right w:val="nil"/>
          <w:between w:val="nil"/>
        </w:pBdr>
        <w:tabs>
          <w:tab w:val="left" w:pos="709"/>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лексический анализ слова;</w:t>
      </w:r>
    </w:p>
    <w:p w:rsidR="00CA1760" w:rsidRPr="00A96C6E" w:rsidRDefault="00CA1760" w:rsidP="00544845">
      <w:pPr>
        <w:widowControl w:val="0"/>
        <w:numPr>
          <w:ilvl w:val="0"/>
          <w:numId w:val="82"/>
        </w:numPr>
        <w:pBdr>
          <w:top w:val="nil"/>
          <w:left w:val="nil"/>
          <w:bottom w:val="nil"/>
          <w:right w:val="nil"/>
          <w:between w:val="nil"/>
        </w:pBdr>
        <w:tabs>
          <w:tab w:val="left" w:pos="709"/>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CA1760" w:rsidRPr="00A96C6E" w:rsidRDefault="00CA1760" w:rsidP="00544845">
      <w:pPr>
        <w:widowControl w:val="0"/>
        <w:numPr>
          <w:ilvl w:val="0"/>
          <w:numId w:val="82"/>
        </w:numPr>
        <w:pBdr>
          <w:top w:val="nil"/>
          <w:left w:val="nil"/>
          <w:bottom w:val="nil"/>
          <w:right w:val="nil"/>
          <w:between w:val="nil"/>
        </w:pBdr>
        <w:tabs>
          <w:tab w:val="left" w:pos="709"/>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опознавать самостоятельные части речи и их формы, а также служебные части речи и междометия;</w:t>
      </w:r>
    </w:p>
    <w:p w:rsidR="00CA1760" w:rsidRPr="00A96C6E" w:rsidRDefault="00CA1760" w:rsidP="00544845">
      <w:pPr>
        <w:widowControl w:val="0"/>
        <w:numPr>
          <w:ilvl w:val="0"/>
          <w:numId w:val="82"/>
        </w:numPr>
        <w:pBdr>
          <w:top w:val="nil"/>
          <w:left w:val="nil"/>
          <w:bottom w:val="nil"/>
          <w:right w:val="nil"/>
          <w:between w:val="nil"/>
        </w:pBdr>
        <w:tabs>
          <w:tab w:val="left" w:pos="709"/>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морфологический анализ слова;</w:t>
      </w:r>
    </w:p>
    <w:p w:rsidR="00CA1760" w:rsidRPr="00A96C6E" w:rsidRDefault="00CA1760" w:rsidP="00544845">
      <w:pPr>
        <w:widowControl w:val="0"/>
        <w:numPr>
          <w:ilvl w:val="0"/>
          <w:numId w:val="82"/>
        </w:numPr>
        <w:pBdr>
          <w:top w:val="nil"/>
          <w:left w:val="nil"/>
          <w:bottom w:val="nil"/>
          <w:right w:val="nil"/>
          <w:between w:val="nil"/>
        </w:pBdr>
        <w:tabs>
          <w:tab w:val="left" w:pos="709"/>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применять знания и умения по морфемике и словообразованию при проведении морфологического анализа слов;</w:t>
      </w:r>
    </w:p>
    <w:p w:rsidR="00CA1760" w:rsidRPr="00A96C6E" w:rsidRDefault="00CA1760" w:rsidP="00544845">
      <w:pPr>
        <w:widowControl w:val="0"/>
        <w:numPr>
          <w:ilvl w:val="0"/>
          <w:numId w:val="82"/>
        </w:numPr>
        <w:pBdr>
          <w:top w:val="nil"/>
          <w:left w:val="nil"/>
          <w:bottom w:val="nil"/>
          <w:right w:val="nil"/>
          <w:between w:val="nil"/>
        </w:pBdr>
        <w:tabs>
          <w:tab w:val="left" w:pos="709"/>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опознавать основные единицы синтаксиса (словосочетание, предложение, текст);</w:t>
      </w:r>
    </w:p>
    <w:p w:rsidR="00CA1760" w:rsidRPr="00A96C6E" w:rsidRDefault="00CA1760" w:rsidP="00544845">
      <w:pPr>
        <w:widowControl w:val="0"/>
        <w:numPr>
          <w:ilvl w:val="0"/>
          <w:numId w:val="82"/>
        </w:numPr>
        <w:pBdr>
          <w:top w:val="nil"/>
          <w:left w:val="nil"/>
          <w:bottom w:val="nil"/>
          <w:right w:val="nil"/>
          <w:between w:val="nil"/>
        </w:pBdr>
        <w:tabs>
          <w:tab w:val="left" w:pos="709"/>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CA1760" w:rsidRPr="00A96C6E" w:rsidRDefault="00CA1760" w:rsidP="00544845">
      <w:pPr>
        <w:widowControl w:val="0"/>
        <w:numPr>
          <w:ilvl w:val="0"/>
          <w:numId w:val="82"/>
        </w:numPr>
        <w:pBdr>
          <w:top w:val="nil"/>
          <w:left w:val="nil"/>
          <w:bottom w:val="nil"/>
          <w:right w:val="nil"/>
          <w:between w:val="nil"/>
        </w:pBdr>
        <w:tabs>
          <w:tab w:val="left" w:pos="709"/>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находить грамматическую основу предложения;</w:t>
      </w:r>
    </w:p>
    <w:p w:rsidR="00CA1760" w:rsidRPr="00A96C6E" w:rsidRDefault="00CA1760" w:rsidP="00544845">
      <w:pPr>
        <w:widowControl w:val="0"/>
        <w:numPr>
          <w:ilvl w:val="0"/>
          <w:numId w:val="82"/>
        </w:numPr>
        <w:pBdr>
          <w:top w:val="nil"/>
          <w:left w:val="nil"/>
          <w:bottom w:val="nil"/>
          <w:right w:val="nil"/>
          <w:between w:val="nil"/>
        </w:pBdr>
        <w:tabs>
          <w:tab w:val="left" w:pos="709"/>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распознавать главные и второстепенные члены предложения;</w:t>
      </w:r>
    </w:p>
    <w:p w:rsidR="00CA1760" w:rsidRPr="00A96C6E" w:rsidRDefault="00CA1760" w:rsidP="00544845">
      <w:pPr>
        <w:widowControl w:val="0"/>
        <w:numPr>
          <w:ilvl w:val="0"/>
          <w:numId w:val="82"/>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опознавать предложения простые и сложные, предложения осложненной структуры;</w:t>
      </w:r>
    </w:p>
    <w:p w:rsidR="00CA1760" w:rsidRPr="00A96C6E" w:rsidRDefault="00CA1760" w:rsidP="00544845">
      <w:pPr>
        <w:widowControl w:val="0"/>
        <w:numPr>
          <w:ilvl w:val="0"/>
          <w:numId w:val="82"/>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синтаксический анализ словосочетания и предложения;</w:t>
      </w:r>
    </w:p>
    <w:p w:rsidR="00CA1760" w:rsidRPr="00A96C6E" w:rsidRDefault="00CA1760" w:rsidP="00544845">
      <w:pPr>
        <w:widowControl w:val="0"/>
        <w:numPr>
          <w:ilvl w:val="0"/>
          <w:numId w:val="82"/>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соблюдать основные языковые нормы в устной и письменной речи;</w:t>
      </w:r>
    </w:p>
    <w:p w:rsidR="00CA1760" w:rsidRPr="00A96C6E" w:rsidRDefault="00CA1760" w:rsidP="00544845">
      <w:pPr>
        <w:widowControl w:val="0"/>
        <w:numPr>
          <w:ilvl w:val="0"/>
          <w:numId w:val="82"/>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опираться на фонетический, морфемный, словообразовательный и морфологический анализ в практике правописания;</w:t>
      </w:r>
    </w:p>
    <w:p w:rsidR="00CA1760" w:rsidRPr="00A96C6E" w:rsidRDefault="00CA1760" w:rsidP="00544845">
      <w:pPr>
        <w:widowControl w:val="0"/>
        <w:numPr>
          <w:ilvl w:val="0"/>
          <w:numId w:val="82"/>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опираться на грамматико-интонационный анализ при объяснении расстановки знаков препинания в предложении;</w:t>
      </w:r>
    </w:p>
    <w:p w:rsidR="00CA1760" w:rsidRPr="00A96C6E" w:rsidRDefault="00CA1760" w:rsidP="00544845">
      <w:pPr>
        <w:widowControl w:val="0"/>
        <w:numPr>
          <w:ilvl w:val="0"/>
          <w:numId w:val="82"/>
        </w:numPr>
        <w:pBdr>
          <w:top w:val="nil"/>
          <w:left w:val="nil"/>
          <w:bottom w:val="nil"/>
          <w:right w:val="nil"/>
          <w:between w:val="nil"/>
        </w:pBdr>
        <w:tabs>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орфографические словари.</w:t>
      </w:r>
    </w:p>
    <w:p w:rsidR="00CA1760" w:rsidRPr="00A96C6E" w:rsidRDefault="00CA1760" w:rsidP="00521597">
      <w:pPr>
        <w:pStyle w:val="20"/>
        <w:ind w:right="-285" w:hanging="426"/>
        <w:rPr>
          <w:sz w:val="24"/>
          <w:szCs w:val="24"/>
        </w:rPr>
      </w:pPr>
      <w:bookmarkStart w:id="68" w:name="_3rdcrjn" w:colFirst="0" w:colLast="0"/>
      <w:bookmarkStart w:id="69" w:name="_Toc56193032"/>
      <w:bookmarkStart w:id="70" w:name="_Toc56208621"/>
      <w:bookmarkStart w:id="71" w:name="_Toc466930104"/>
      <w:bookmarkStart w:id="72" w:name="_Toc466984389"/>
      <w:bookmarkStart w:id="73" w:name="_Toc467858748"/>
      <w:bookmarkEnd w:id="68"/>
      <w:r w:rsidRPr="00A96C6E">
        <w:rPr>
          <w:sz w:val="24"/>
          <w:szCs w:val="24"/>
        </w:rPr>
        <w:t>Выпускник получит возможность научиться:</w:t>
      </w:r>
      <w:bookmarkEnd w:id="69"/>
      <w:bookmarkEnd w:id="70"/>
      <w:bookmarkEnd w:id="71"/>
      <w:bookmarkEnd w:id="72"/>
      <w:bookmarkEnd w:id="73"/>
    </w:p>
    <w:p w:rsidR="00CA1760" w:rsidRPr="00A96C6E" w:rsidRDefault="00CA1760" w:rsidP="00544845">
      <w:pPr>
        <w:widowControl w:val="0"/>
        <w:numPr>
          <w:ilvl w:val="0"/>
          <w:numId w:val="82"/>
        </w:numPr>
        <w:pBdr>
          <w:top w:val="nil"/>
          <w:left w:val="nil"/>
          <w:bottom w:val="nil"/>
          <w:right w:val="nil"/>
          <w:between w:val="nil"/>
        </w:pBdr>
        <w:tabs>
          <w:tab w:val="left" w:pos="993"/>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CA1760" w:rsidRPr="00A96C6E" w:rsidRDefault="00CA1760" w:rsidP="00544845">
      <w:pPr>
        <w:widowControl w:val="0"/>
        <w:numPr>
          <w:ilvl w:val="0"/>
          <w:numId w:val="82"/>
        </w:numPr>
        <w:pBdr>
          <w:top w:val="nil"/>
          <w:left w:val="nil"/>
          <w:bottom w:val="nil"/>
          <w:right w:val="nil"/>
          <w:between w:val="nil"/>
        </w:pBdr>
        <w:tabs>
          <w:tab w:val="left" w:pos="993"/>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оценивать собственную и чужую речь с точки зрения точного, уместного и выразительного словоупотребления;</w:t>
      </w:r>
    </w:p>
    <w:p w:rsidR="00CA1760" w:rsidRPr="00A96C6E" w:rsidRDefault="00CA1760" w:rsidP="00544845">
      <w:pPr>
        <w:widowControl w:val="0"/>
        <w:numPr>
          <w:ilvl w:val="0"/>
          <w:numId w:val="82"/>
        </w:numPr>
        <w:pBdr>
          <w:top w:val="nil"/>
          <w:left w:val="nil"/>
          <w:bottom w:val="nil"/>
          <w:right w:val="nil"/>
          <w:between w:val="nil"/>
        </w:pBdr>
        <w:tabs>
          <w:tab w:val="left" w:pos="993"/>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опознавать различные выразительные средства языка; </w:t>
      </w:r>
    </w:p>
    <w:p w:rsidR="00CA1760" w:rsidRPr="00A96C6E" w:rsidRDefault="00CA1760" w:rsidP="00544845">
      <w:pPr>
        <w:widowControl w:val="0"/>
        <w:numPr>
          <w:ilvl w:val="0"/>
          <w:numId w:val="82"/>
        </w:numPr>
        <w:pBdr>
          <w:top w:val="nil"/>
          <w:left w:val="nil"/>
          <w:bottom w:val="nil"/>
          <w:right w:val="nil"/>
          <w:between w:val="nil"/>
        </w:pBdr>
        <w:tabs>
          <w:tab w:val="left" w:pos="993"/>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писать конспект, отзыв, тезисы, рефераты, статьи, рецензии, доклады, интервью, очерки, доверенности, резюме и другие жанры;</w:t>
      </w:r>
    </w:p>
    <w:p w:rsidR="00CA1760" w:rsidRPr="00A96C6E" w:rsidRDefault="00CA1760" w:rsidP="00544845">
      <w:pPr>
        <w:widowControl w:val="0"/>
        <w:numPr>
          <w:ilvl w:val="0"/>
          <w:numId w:val="82"/>
        </w:numPr>
        <w:pBdr>
          <w:top w:val="nil"/>
          <w:left w:val="nil"/>
          <w:bottom w:val="nil"/>
          <w:right w:val="nil"/>
          <w:between w:val="nil"/>
        </w:pBdr>
        <w:tabs>
          <w:tab w:val="left" w:pos="993"/>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CA1760" w:rsidRPr="00A96C6E" w:rsidRDefault="00CA1760" w:rsidP="00544845">
      <w:pPr>
        <w:widowControl w:val="0"/>
        <w:numPr>
          <w:ilvl w:val="0"/>
          <w:numId w:val="82"/>
        </w:numPr>
        <w:pBdr>
          <w:top w:val="nil"/>
          <w:left w:val="nil"/>
          <w:bottom w:val="nil"/>
          <w:right w:val="nil"/>
          <w:between w:val="nil"/>
        </w:pBdr>
        <w:tabs>
          <w:tab w:val="left" w:pos="993"/>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CA1760" w:rsidRPr="00A96C6E" w:rsidRDefault="00CA1760" w:rsidP="00544845">
      <w:pPr>
        <w:widowControl w:val="0"/>
        <w:numPr>
          <w:ilvl w:val="0"/>
          <w:numId w:val="82"/>
        </w:numPr>
        <w:pBdr>
          <w:top w:val="nil"/>
          <w:left w:val="nil"/>
          <w:bottom w:val="nil"/>
          <w:right w:val="nil"/>
          <w:between w:val="nil"/>
        </w:pBdr>
        <w:tabs>
          <w:tab w:val="left" w:pos="993"/>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характеризовать словообразовательные цепочки и словообразовательные гнезда;</w:t>
      </w:r>
    </w:p>
    <w:p w:rsidR="00CA1760" w:rsidRPr="00A96C6E" w:rsidRDefault="00CA1760" w:rsidP="00544845">
      <w:pPr>
        <w:widowControl w:val="0"/>
        <w:numPr>
          <w:ilvl w:val="0"/>
          <w:numId w:val="82"/>
        </w:numPr>
        <w:pBdr>
          <w:top w:val="nil"/>
          <w:left w:val="nil"/>
          <w:bottom w:val="nil"/>
          <w:right w:val="nil"/>
          <w:between w:val="nil"/>
        </w:pBdr>
        <w:tabs>
          <w:tab w:val="left" w:pos="993"/>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этимологические данные для объяснения правописания и лексического значения слова;</w:t>
      </w:r>
    </w:p>
    <w:p w:rsidR="00CA1760" w:rsidRPr="00A96C6E" w:rsidRDefault="00CA1760" w:rsidP="00544845">
      <w:pPr>
        <w:widowControl w:val="0"/>
        <w:numPr>
          <w:ilvl w:val="0"/>
          <w:numId w:val="82"/>
        </w:numPr>
        <w:pBdr>
          <w:top w:val="nil"/>
          <w:left w:val="nil"/>
          <w:bottom w:val="nil"/>
          <w:right w:val="nil"/>
          <w:between w:val="nil"/>
        </w:pBdr>
        <w:tabs>
          <w:tab w:val="left" w:pos="993"/>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CA1760" w:rsidRPr="00A96C6E" w:rsidRDefault="00CA1760" w:rsidP="00544845">
      <w:pPr>
        <w:widowControl w:val="0"/>
        <w:numPr>
          <w:ilvl w:val="0"/>
          <w:numId w:val="82"/>
        </w:numPr>
        <w:pBdr>
          <w:top w:val="nil"/>
          <w:left w:val="nil"/>
          <w:bottom w:val="nil"/>
          <w:right w:val="nil"/>
          <w:between w:val="nil"/>
        </w:pBdr>
        <w:tabs>
          <w:tab w:val="left" w:pos="993"/>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521597" w:rsidRPr="00521597" w:rsidRDefault="00521597" w:rsidP="00521597">
      <w:pPr>
        <w:widowControl w:val="0"/>
        <w:tabs>
          <w:tab w:val="left" w:pos="993"/>
        </w:tabs>
        <w:spacing w:after="0" w:line="240" w:lineRule="auto"/>
        <w:ind w:left="-537" w:right="141"/>
        <w:contextualSpacing/>
        <w:jc w:val="both"/>
        <w:rPr>
          <w:rFonts w:ascii="Times New Roman" w:eastAsia="Times New Roman" w:hAnsi="Times New Roman" w:cs="Times New Roman"/>
          <w:color w:val="000000"/>
          <w:sz w:val="24"/>
          <w:szCs w:val="24"/>
        </w:rPr>
      </w:pPr>
      <w:r w:rsidRPr="00521597">
        <w:rPr>
          <w:rFonts w:ascii="Times New Roman" w:eastAsia="Times New Roman" w:hAnsi="Times New Roman" w:cs="Times New Roman"/>
          <w:b/>
          <w:sz w:val="24"/>
          <w:szCs w:val="24"/>
        </w:rPr>
        <w:lastRenderedPageBreak/>
        <w:t>Родной русский язык</w:t>
      </w:r>
    </w:p>
    <w:p w:rsidR="00521597" w:rsidRPr="00521597" w:rsidRDefault="00521597" w:rsidP="00521597">
      <w:pPr>
        <w:spacing w:after="0" w:line="240" w:lineRule="auto"/>
        <w:ind w:firstLine="709"/>
        <w:jc w:val="both"/>
        <w:rPr>
          <w:rFonts w:ascii="Times New Roman" w:eastAsiaTheme="minorEastAsia" w:hAnsi="Times New Roman" w:cstheme="minorBidi"/>
          <w:b/>
          <w:sz w:val="24"/>
          <w:szCs w:val="24"/>
        </w:rPr>
      </w:pPr>
      <w:r w:rsidRPr="00521597">
        <w:rPr>
          <w:rFonts w:ascii="Times New Roman" w:eastAsiaTheme="minorEastAsia" w:hAnsi="Times New Roman" w:cstheme="minorBidi"/>
          <w:b/>
          <w:sz w:val="24"/>
          <w:szCs w:val="24"/>
        </w:rPr>
        <w:t>Результаты освоения выпускниками основной школы программы по родному (русскому) языку:</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Личностные результаты освоения русского (родного) языка:</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3) достаточный объём словарного запаса и усвоенных 6раммматических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521597" w:rsidRPr="00521597" w:rsidRDefault="00521597" w:rsidP="00521597">
      <w:pPr>
        <w:spacing w:after="0" w:line="240" w:lineRule="auto"/>
        <w:ind w:firstLine="709"/>
        <w:jc w:val="both"/>
        <w:rPr>
          <w:rFonts w:ascii="Times New Roman" w:eastAsiaTheme="minorEastAsia" w:hAnsi="Times New Roman" w:cstheme="minorBidi"/>
          <w:b/>
          <w:sz w:val="24"/>
          <w:szCs w:val="24"/>
        </w:rPr>
      </w:pPr>
      <w:r w:rsidRPr="00521597">
        <w:rPr>
          <w:rFonts w:ascii="Times New Roman" w:eastAsiaTheme="minorEastAsia" w:hAnsi="Times New Roman" w:cstheme="minorBidi"/>
          <w:b/>
          <w:sz w:val="24"/>
          <w:szCs w:val="24"/>
        </w:rPr>
        <w:t>Метапредметные результаты освоения родного (русского) языка:</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1) владение всеми видами речевой деятельности:</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аудирование и чтение:</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 xml:space="preserve"> - 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 xml:space="preserve"> - владение разными видами чтения (поисковым, просмотровым, ознакомительным, изучающим) текстов разных стилей и жанров;</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 xml:space="preserve"> - адекватное восприятие на слух текстов разных стилей и жанров; владение разными видами аудирования (выборочным, ознакомительным, детальным);</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 xml:space="preserve"> - 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 xml:space="preserve"> - овладение приёмами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 xml:space="preserve"> - 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говорение и письмо:</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 xml:space="preserve"> -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 xml:space="preserve"> - умение воспроизводить прослушанный или прочитанный текст с заданной степенью свернутости (план, пересказ, конспект, аннотация);</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 xml:space="preserve"> - умение создавать устные и письменные тексты разных типов, стилей речи и жанров с учетом замысла, адресата и ситуации общения;</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 xml:space="preserve">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диалог-обмен мнениями и др.; сочетание разных видов диалога);</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lastRenderedPageBreak/>
        <w:t xml:space="preserve"> -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 xml:space="preserve"> - способность участвовать в речевом общении, соблюдая нормы речевого этикета; адекватно использовать жесты, мимику в процессе речевого общения;</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 xml:space="preserve"> - осуществление речевого самоконтроля в процессе учебой деятельности и в повседневной практике речевого общения; способность оценивать свою речь с точки зрения её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 xml:space="preserve"> - выступление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 );</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3) коммуникативно целесообразное взаимодействие с окружающими людьми в процессе речевого общения, совместного выполнения какой-либо задачи,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Предметные результаты освоения русского (родного) языка:</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роли родного языка в жизни человека и общества;</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2) понимание места родного языка в системе гуманитарных наук и его роли в образовании в целом;</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3) усвоение основ научных знаний о родном языке; понимание взаимосвязи его уровней и единиц;</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521597" w:rsidRPr="00521597" w:rsidRDefault="00521597" w:rsidP="00521597">
      <w:pPr>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521597" w:rsidRPr="00521597" w:rsidRDefault="00521597" w:rsidP="00521597">
      <w:pPr>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 xml:space="preserve">7) проведение различных видов анализа слова (фонетический, морфемный, словообразовательный, лексический, морфологический), синтаксического анализа </w:t>
      </w:r>
      <w:r w:rsidRPr="00521597">
        <w:rPr>
          <w:rFonts w:ascii="Times New Roman" w:eastAsiaTheme="minorEastAsia" w:hAnsi="Times New Roman" w:cstheme="minorBidi"/>
          <w:sz w:val="24"/>
          <w:szCs w:val="24"/>
        </w:rPr>
        <w:lastRenderedPageBreak/>
        <w:t>словосочетания и предложения; многоаспектный анализ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521597" w:rsidRPr="00521597" w:rsidRDefault="00521597" w:rsidP="00521597">
      <w:pPr>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521597" w:rsidRPr="00521597" w:rsidRDefault="00521597" w:rsidP="00521597">
      <w:pPr>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 xml:space="preserve">Направленность процесса обучения на достижение личностных, метапредметных и предметных результатов потребовала усиления коммуникативно-деятельностной составляющей курса. В связи с этим развиваются следующие аспекты работы, обеспечивающие овладение в процессе обучения: </w:t>
      </w:r>
    </w:p>
    <w:p w:rsidR="00521597" w:rsidRPr="00521597" w:rsidRDefault="00521597" w:rsidP="00521597">
      <w:pPr>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 xml:space="preserve">1) языком науки и в связи с этим формирование навыков чтения текстов лингвистического содержания, а также способности строить рассуждения на лингвистическую тему; </w:t>
      </w:r>
    </w:p>
    <w:p w:rsidR="00521597" w:rsidRPr="00521597" w:rsidRDefault="00521597" w:rsidP="00521597">
      <w:pPr>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 xml:space="preserve">2) метапредметными умениями и навыками и универсальными учебными действиями, предполагающими формирование и развитие умений обобщать, устанавливать аналогии, классифицировать, устанавливать причинно-следственные связи, строить логическое рассуждение, умозаключение (индуктивное, дедуктивное и по аналогии) и делать выводы и т.п.; </w:t>
      </w:r>
    </w:p>
    <w:p w:rsidR="00521597" w:rsidRPr="00521597" w:rsidRDefault="00521597" w:rsidP="00521597">
      <w:pPr>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3) функциональной грамотностью, способностью применять разные виды деятельности, чтобы самостоятельно получать новые знания и применять их в учебной, учебно-проектной деятельности;</w:t>
      </w:r>
    </w:p>
    <w:p w:rsidR="00521597" w:rsidRPr="00521597" w:rsidRDefault="00521597" w:rsidP="00521597">
      <w:pPr>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4) умениями использовать информационно-коммуникационные технологии в процессе изучения русского языка в школе.</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Усиление направленности курса на достижение личностных результатов обучения, предполагает формирование таких важных качеств личности ребёнка, как ответственность, способность к самообразованию, к проявлению самостоятельности в процессе обучения, потребности регулярно обращаться к словарно-справочной литературе, Интернет-справочникам для разрешения возникающих при обучении трудностей, способность к самооценке, развитие познавательных интересов и способностей учащихся. Учебники, реализующие данную программу, характеризуются направленностью на всестороннее развитие личности средствами предмета: развитие мышления и речи учащихся, их эмоционально-волевой сферы, логического мышления. Материалы учебников направлены на то, чтобы ученики могли понять роль языка в жизни людей, осознать богатство русского языка. На этой основе воспитывается любовь к родному языку, стремление к самообразованию, к овладению языковой, коммуникативной компетенциями, необходимыми для успешной учебной и трудовой деятельности</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Личностные результаты</w:t>
      </w:r>
      <w:r w:rsidRPr="00521597">
        <w:rPr>
          <w:rFonts w:ascii="Times New Roman" w:eastAsiaTheme="minorEastAsia" w:hAnsi="Times New Roman" w:cstheme="minorBidi"/>
          <w:sz w:val="24"/>
          <w:szCs w:val="24"/>
        </w:rPr>
        <w:tab/>
      </w:r>
    </w:p>
    <w:p w:rsidR="00521597" w:rsidRPr="00521597" w:rsidRDefault="00521597" w:rsidP="00521597">
      <w:pPr>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 xml:space="preserve">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w:t>
      </w:r>
    </w:p>
    <w:p w:rsidR="00521597" w:rsidRPr="00521597" w:rsidRDefault="00521597" w:rsidP="00521597">
      <w:pPr>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521597" w:rsidRPr="00521597" w:rsidRDefault="00521597" w:rsidP="00521597">
      <w:pPr>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3)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lastRenderedPageBreak/>
        <w:t>Метапредметные результаты</w:t>
      </w:r>
    </w:p>
    <w:p w:rsidR="00521597" w:rsidRPr="00521597" w:rsidRDefault="00521597" w:rsidP="00521597">
      <w:pPr>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1) владение всеми видами речевой деятельности: • 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 • владение разными видами чтения (поисковым, просмотровым, ознакомительным, изучающим) текстов разных стилей и жанров; • адекватное восприятие на слух текстов разных стилей и жанров; владение разными видами аудирования (выборочным, ознакомительным, детальным); • способность извлекать информацию из различных источников, включая средства массовой информации, компакт-диски учебного назначения, ресурсы Интернета; • свободно пользоваться словарями различных типов, справочной литературой, в том числе и на электронных носителях; • 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 • умение сопоставлять и сравнивать речевые высказывания с точки зрения их содержания, стилистических особенностей и использованных языковых средств; •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 • умение воспроизводить прослушанный или прочитанный текст с заданной степенью свернутости (план, пересказ, конспект, аннотация); • умение создавать устные и письменные тексты разных типов, стилей речи и жанров с учетом замысла, адресата и ситуации общения; •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w:t>
      </w:r>
    </w:p>
    <w:p w:rsidR="00521597" w:rsidRPr="00521597" w:rsidRDefault="00521597" w:rsidP="00521597">
      <w:pPr>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 xml:space="preserve"> адекватно выражать свое отношение к фактам и явлениям окружающей действительности, к прочитанному, услышанному, увиденному; •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 — обмен мнениями и др.; сочетание разных видов диалога); •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 • способность участвовать в речевом общении, соблюдая нормы речевого этикета; адекватно использовать жесты, мимику в процессе речевого общения; • 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 • 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521597" w:rsidRPr="00521597" w:rsidRDefault="00521597" w:rsidP="00521597">
      <w:pPr>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 xml:space="preserve"> 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 (на уроках иностранного языка, литературы и др.);</w:t>
      </w:r>
    </w:p>
    <w:p w:rsidR="00521597" w:rsidRPr="00521597" w:rsidRDefault="00521597" w:rsidP="00521597">
      <w:pPr>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 xml:space="preserve">3)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w:t>
      </w:r>
      <w:r w:rsidRPr="00521597">
        <w:rPr>
          <w:rFonts w:ascii="Times New Roman" w:eastAsiaTheme="minorEastAsia" w:hAnsi="Times New Roman" w:cstheme="minorBidi"/>
          <w:sz w:val="24"/>
          <w:szCs w:val="24"/>
        </w:rPr>
        <w:lastRenderedPageBreak/>
        <w:t>поведения в различных ситуациях формального и неформального межличностного и межкультурного общения.</w:t>
      </w:r>
    </w:p>
    <w:p w:rsidR="00521597" w:rsidRPr="00521597" w:rsidRDefault="00521597" w:rsidP="00521597">
      <w:pPr>
        <w:spacing w:after="0" w:line="240" w:lineRule="auto"/>
        <w:ind w:firstLine="709"/>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Предметные результаты</w:t>
      </w:r>
    </w:p>
    <w:p w:rsidR="00521597" w:rsidRPr="00521597" w:rsidRDefault="00521597" w:rsidP="00521597">
      <w:pPr>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521597" w:rsidRPr="00521597" w:rsidRDefault="00521597" w:rsidP="00521597">
      <w:pPr>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 xml:space="preserve"> 2) понимание места родного языка в системе гуманитарных наук и его роли в образовании в целом; </w:t>
      </w:r>
    </w:p>
    <w:p w:rsidR="00521597" w:rsidRPr="00521597" w:rsidRDefault="00521597" w:rsidP="00521597">
      <w:pPr>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3) усвоение основ научных знаний о родном языке; понимание взаимосвязи его уровней и единиц;</w:t>
      </w:r>
    </w:p>
    <w:p w:rsidR="00521597" w:rsidRPr="00521597" w:rsidRDefault="00521597" w:rsidP="00521597">
      <w:pPr>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521597" w:rsidRPr="00521597" w:rsidRDefault="00521597" w:rsidP="00521597">
      <w:pPr>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521597" w:rsidRPr="00521597" w:rsidRDefault="00521597" w:rsidP="00521597">
      <w:pPr>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521597" w:rsidRPr="00521597" w:rsidRDefault="00521597" w:rsidP="00521597">
      <w:pPr>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521597" w:rsidRPr="00521597" w:rsidRDefault="00521597" w:rsidP="00521597">
      <w:pPr>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521597" w:rsidRPr="00521597" w:rsidRDefault="00521597" w:rsidP="00521597">
      <w:pPr>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521597" w:rsidRPr="00521597" w:rsidRDefault="00521597" w:rsidP="00521597">
      <w:pPr>
        <w:autoSpaceDE w:val="0"/>
        <w:autoSpaceDN w:val="0"/>
        <w:adjustRightInd w:val="0"/>
        <w:spacing w:after="0" w:line="240" w:lineRule="auto"/>
        <w:jc w:val="both"/>
        <w:rPr>
          <w:rFonts w:ascii="Times New Roman" w:eastAsiaTheme="minorEastAsia" w:hAnsi="Times New Roman" w:cstheme="minorBidi"/>
          <w:b/>
          <w:bCs/>
          <w:i/>
          <w:iCs/>
          <w:sz w:val="24"/>
          <w:szCs w:val="24"/>
        </w:rPr>
      </w:pPr>
      <w:r w:rsidRPr="00521597">
        <w:rPr>
          <w:rFonts w:ascii="Times New Roman" w:eastAsiaTheme="minorEastAsia" w:hAnsi="Times New Roman" w:cstheme="minorBidi"/>
          <w:b/>
          <w:bCs/>
          <w:i/>
          <w:iCs/>
          <w:sz w:val="24"/>
          <w:szCs w:val="24"/>
        </w:rPr>
        <w:t>Ученик научится:</w:t>
      </w:r>
    </w:p>
    <w:p w:rsidR="00521597" w:rsidRPr="00521597" w:rsidRDefault="00521597" w:rsidP="00521597">
      <w:pPr>
        <w:autoSpaceDE w:val="0"/>
        <w:autoSpaceDN w:val="0"/>
        <w:adjustRightInd w:val="0"/>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1)взаимодействовать с окружающими людьми в ситуациях формального и неформального межличностного и межкультурного общения;</w:t>
      </w:r>
    </w:p>
    <w:p w:rsidR="00521597" w:rsidRPr="00521597" w:rsidRDefault="00521597" w:rsidP="00521597">
      <w:pPr>
        <w:autoSpaceDE w:val="0"/>
        <w:autoSpaceDN w:val="0"/>
        <w:adjustRightInd w:val="0"/>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2</w:t>
      </w:r>
      <w:r w:rsidRPr="00521597">
        <w:rPr>
          <w:rFonts w:ascii="Times New Roman" w:eastAsiaTheme="minorEastAsia" w:hAnsi="Times New Roman" w:cstheme="minorBidi"/>
          <w:b/>
          <w:bCs/>
          <w:sz w:val="24"/>
          <w:szCs w:val="24"/>
        </w:rPr>
        <w:t xml:space="preserve">) </w:t>
      </w:r>
      <w:r w:rsidRPr="00521597">
        <w:rPr>
          <w:rFonts w:ascii="Times New Roman" w:eastAsiaTheme="minorEastAsia" w:hAnsi="Times New Roman" w:cstheme="minorBidi"/>
          <w:sz w:val="24"/>
          <w:szCs w:val="24"/>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521597" w:rsidRPr="00521597" w:rsidRDefault="00521597" w:rsidP="00521597">
      <w:pPr>
        <w:autoSpaceDE w:val="0"/>
        <w:autoSpaceDN w:val="0"/>
        <w:adjustRightInd w:val="0"/>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3) использовать коммуникативно-эстетические возможности родного языка;</w:t>
      </w:r>
    </w:p>
    <w:p w:rsidR="00521597" w:rsidRPr="00521597" w:rsidRDefault="00521597" w:rsidP="00521597">
      <w:pPr>
        <w:autoSpaceDE w:val="0"/>
        <w:autoSpaceDN w:val="0"/>
        <w:adjustRightInd w:val="0"/>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4)проводить различные виды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521597" w:rsidRPr="00521597" w:rsidRDefault="00521597" w:rsidP="00521597">
      <w:pPr>
        <w:autoSpaceDE w:val="0"/>
        <w:autoSpaceDN w:val="0"/>
        <w:adjustRightInd w:val="0"/>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5) использовать в речевой практике при создании устных и письменных высказываний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w:t>
      </w:r>
    </w:p>
    <w:p w:rsidR="00521597" w:rsidRPr="00521597" w:rsidRDefault="00521597" w:rsidP="00521597">
      <w:pPr>
        <w:autoSpaceDE w:val="0"/>
        <w:autoSpaceDN w:val="0"/>
        <w:adjustRightInd w:val="0"/>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lastRenderedPageBreak/>
        <w:t>нормы речевого этикета и стремиться к речевому самосовершенствованию;</w:t>
      </w:r>
    </w:p>
    <w:p w:rsidR="00521597" w:rsidRPr="00521597" w:rsidRDefault="00521597" w:rsidP="00521597">
      <w:pPr>
        <w:autoSpaceDE w:val="0"/>
        <w:autoSpaceDN w:val="0"/>
        <w:adjustRightInd w:val="0"/>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6) осознавать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w:t>
      </w:r>
    </w:p>
    <w:p w:rsidR="00521597" w:rsidRPr="00521597" w:rsidRDefault="00521597" w:rsidP="00521597">
      <w:pPr>
        <w:autoSpaceDE w:val="0"/>
        <w:autoSpaceDN w:val="0"/>
        <w:adjustRightInd w:val="0"/>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себя в этом мире, гармонизации отношений человека и общества, многоаспектного диалога;</w:t>
      </w:r>
    </w:p>
    <w:p w:rsidR="00521597" w:rsidRPr="00521597" w:rsidRDefault="00521597" w:rsidP="00521597">
      <w:pPr>
        <w:autoSpaceDE w:val="0"/>
        <w:autoSpaceDN w:val="0"/>
        <w:adjustRightInd w:val="0"/>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7) воспринимать родную литературу как одну из основных национально-культурных ценностей народа, как особого способа познания жизни;</w:t>
      </w:r>
    </w:p>
    <w:p w:rsidR="00521597" w:rsidRPr="00521597" w:rsidRDefault="00521597" w:rsidP="00521597">
      <w:pPr>
        <w:autoSpaceDE w:val="0"/>
        <w:autoSpaceDN w:val="0"/>
        <w:adjustRightInd w:val="0"/>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8) 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521597" w:rsidRPr="00521597" w:rsidRDefault="00521597" w:rsidP="00521597">
      <w:pPr>
        <w:autoSpaceDE w:val="0"/>
        <w:autoSpaceDN w:val="0"/>
        <w:adjustRightInd w:val="0"/>
        <w:spacing w:after="0" w:line="240" w:lineRule="auto"/>
        <w:jc w:val="both"/>
        <w:rPr>
          <w:rFonts w:ascii="Times New Roman" w:eastAsiaTheme="minorEastAsia" w:hAnsi="Times New Roman" w:cstheme="minorBidi"/>
          <w:b/>
          <w:bCs/>
          <w:i/>
          <w:iCs/>
          <w:sz w:val="24"/>
          <w:szCs w:val="24"/>
        </w:rPr>
      </w:pPr>
      <w:r w:rsidRPr="00521597">
        <w:rPr>
          <w:rFonts w:ascii="Times New Roman" w:eastAsiaTheme="minorEastAsia" w:hAnsi="Times New Roman" w:cstheme="minorBidi"/>
          <w:b/>
          <w:bCs/>
          <w:i/>
          <w:iCs/>
          <w:sz w:val="24"/>
          <w:szCs w:val="24"/>
        </w:rPr>
        <w:t>Ученик получит возможность научиться:</w:t>
      </w:r>
    </w:p>
    <w:p w:rsidR="00521597" w:rsidRPr="00521597" w:rsidRDefault="00521597" w:rsidP="00521597">
      <w:pPr>
        <w:autoSpaceDE w:val="0"/>
        <w:autoSpaceDN w:val="0"/>
        <w:adjustRightInd w:val="0"/>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i/>
          <w:iCs/>
          <w:sz w:val="24"/>
          <w:szCs w:val="24"/>
        </w:rPr>
        <w:t xml:space="preserve">1) </w:t>
      </w:r>
      <w:r w:rsidRPr="00521597">
        <w:rPr>
          <w:rFonts w:ascii="Times New Roman" w:eastAsiaTheme="minorEastAsia" w:hAnsi="Times New Roman" w:cstheme="minorBidi"/>
          <w:sz w:val="24"/>
          <w:szCs w:val="24"/>
        </w:rPr>
        <w:t>систематизировать научные знания о родном языке; осознавать взаимосвязь его уровней и единиц; освоение базовых понятий лингвистики, основных единиц и грамматических категорий родного языка;</w:t>
      </w:r>
    </w:p>
    <w:p w:rsidR="00521597" w:rsidRPr="00521597" w:rsidRDefault="00521597" w:rsidP="00521597">
      <w:pPr>
        <w:autoSpaceDE w:val="0"/>
        <w:autoSpaceDN w:val="0"/>
        <w:adjustRightInd w:val="0"/>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2) использовать активный и потенциальный словарный запас, использовать в речи грамматические средства для свободного выражения мыслей и чувств на родном языке адекватно ситуации и стилю общения;</w:t>
      </w:r>
    </w:p>
    <w:p w:rsidR="00521597" w:rsidRPr="00521597" w:rsidRDefault="00521597" w:rsidP="00521597">
      <w:pPr>
        <w:autoSpaceDE w:val="0"/>
        <w:autoSpaceDN w:val="0"/>
        <w:adjustRightInd w:val="0"/>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3)ответственности за языковую культуру как общечеловеческую ценность.</w:t>
      </w:r>
    </w:p>
    <w:p w:rsidR="00521597" w:rsidRPr="00521597" w:rsidRDefault="00521597" w:rsidP="00521597">
      <w:pPr>
        <w:autoSpaceDE w:val="0"/>
        <w:autoSpaceDN w:val="0"/>
        <w:adjustRightInd w:val="0"/>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4)аргументировать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521597" w:rsidRPr="00521597" w:rsidRDefault="00521597" w:rsidP="00521597">
      <w:pPr>
        <w:autoSpaceDE w:val="0"/>
        <w:autoSpaceDN w:val="0"/>
        <w:adjustRightInd w:val="0"/>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5) понимать литературные художественные произведения, отражающие разные этнокультурные традиции;</w:t>
      </w:r>
    </w:p>
    <w:p w:rsidR="00521597" w:rsidRPr="00521597" w:rsidRDefault="00521597" w:rsidP="00521597">
      <w:pPr>
        <w:autoSpaceDE w:val="0"/>
        <w:autoSpaceDN w:val="0"/>
        <w:adjustRightInd w:val="0"/>
        <w:spacing w:after="0" w:line="240" w:lineRule="auto"/>
        <w:jc w:val="both"/>
        <w:rPr>
          <w:rFonts w:ascii="Times New Roman" w:eastAsiaTheme="minorEastAsia" w:hAnsi="Times New Roman" w:cstheme="minorBidi"/>
          <w:sz w:val="24"/>
          <w:szCs w:val="24"/>
        </w:rPr>
      </w:pPr>
      <w:r w:rsidRPr="00521597">
        <w:rPr>
          <w:rFonts w:ascii="Times New Roman" w:eastAsiaTheme="minorEastAsia" w:hAnsi="Times New Roman" w:cstheme="minorBidi"/>
          <w:sz w:val="24"/>
          <w:szCs w:val="24"/>
        </w:rPr>
        <w:t>6) 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уметь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521597" w:rsidRPr="00521597" w:rsidRDefault="00521597" w:rsidP="00521597">
      <w:pPr>
        <w:spacing w:after="0" w:line="240" w:lineRule="auto"/>
        <w:ind w:left="-142" w:right="-285" w:hanging="426"/>
        <w:jc w:val="both"/>
        <w:rPr>
          <w:rFonts w:ascii="Times New Roman" w:eastAsia="Times New Roman" w:hAnsi="Times New Roman" w:cs="Times New Roman"/>
          <w:b/>
          <w:sz w:val="24"/>
          <w:szCs w:val="24"/>
        </w:rPr>
      </w:pPr>
    </w:p>
    <w:p w:rsidR="00856CE0" w:rsidRDefault="00856CE0" w:rsidP="00856CE0">
      <w:pPr>
        <w:pStyle w:val="affb"/>
        <w:spacing w:line="240" w:lineRule="auto"/>
        <w:ind w:right="-285" w:hanging="426"/>
        <w:rPr>
          <w:b/>
          <w:sz w:val="24"/>
          <w:szCs w:val="24"/>
        </w:rPr>
      </w:pPr>
      <w:bookmarkStart w:id="74" w:name="_26in1rg" w:colFirst="0" w:colLast="0"/>
      <w:bookmarkStart w:id="75" w:name="_35nkun2" w:colFirst="0" w:colLast="0"/>
      <w:bookmarkStart w:id="76" w:name="_Toc467858749"/>
      <w:bookmarkStart w:id="77" w:name="_Toc56208622"/>
      <w:bookmarkStart w:id="78" w:name="_Toc56193033"/>
      <w:bookmarkStart w:id="79" w:name="_Toc56193034"/>
      <w:bookmarkStart w:id="80" w:name="_Toc56208623"/>
      <w:bookmarkStart w:id="81" w:name="_Toc467858750"/>
      <w:bookmarkEnd w:id="74"/>
      <w:bookmarkEnd w:id="75"/>
      <w:r>
        <w:rPr>
          <w:b/>
          <w:sz w:val="24"/>
          <w:szCs w:val="24"/>
        </w:rPr>
        <w:t>1.2.5.2. Литература</w:t>
      </w:r>
      <w:bookmarkEnd w:id="76"/>
      <w:bookmarkEnd w:id="77"/>
      <w:bookmarkEnd w:id="78"/>
    </w:p>
    <w:p w:rsidR="00856CE0" w:rsidRDefault="00856CE0" w:rsidP="00856CE0">
      <w:pPr>
        <w:spacing w:after="0" w:line="240" w:lineRule="auto"/>
        <w:ind w:left="-142" w:right="-285"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856CE0" w:rsidRDefault="00856CE0" w:rsidP="00856CE0">
      <w:pPr>
        <w:numPr>
          <w:ilvl w:val="0"/>
          <w:numId w:val="371"/>
        </w:numPr>
        <w:tabs>
          <w:tab w:val="left" w:pos="993"/>
        </w:tabs>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856CE0" w:rsidRDefault="00856CE0" w:rsidP="00856CE0">
      <w:pPr>
        <w:numPr>
          <w:ilvl w:val="0"/>
          <w:numId w:val="371"/>
        </w:numPr>
        <w:tabs>
          <w:tab w:val="left" w:pos="993"/>
        </w:tabs>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856CE0" w:rsidRDefault="00856CE0" w:rsidP="00856CE0">
      <w:pPr>
        <w:numPr>
          <w:ilvl w:val="0"/>
          <w:numId w:val="372"/>
        </w:numPr>
        <w:tabs>
          <w:tab w:val="left" w:pos="993"/>
        </w:tabs>
        <w:spacing w:after="0" w:line="240" w:lineRule="auto"/>
        <w:ind w:left="-142" w:right="-285" w:hanging="426"/>
        <w:jc w:val="both"/>
        <w:rPr>
          <w:rFonts w:ascii="Times New Roman" w:hAnsi="Times New Roman" w:cs="Times New Roman"/>
          <w:b/>
          <w:sz w:val="24"/>
          <w:szCs w:val="24"/>
        </w:rPr>
      </w:pPr>
      <w:r>
        <w:rPr>
          <w:rFonts w:ascii="Times New Roman" w:eastAsia="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856CE0" w:rsidRDefault="00856CE0" w:rsidP="00856CE0">
      <w:pPr>
        <w:numPr>
          <w:ilvl w:val="0"/>
          <w:numId w:val="372"/>
        </w:numPr>
        <w:tabs>
          <w:tab w:val="left" w:pos="993"/>
        </w:tabs>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w:t>
      </w:r>
      <w:r>
        <w:rPr>
          <w:rFonts w:ascii="Times New Roman" w:eastAsia="Times New Roman" w:hAnsi="Times New Roman" w:cs="Times New Roman"/>
          <w:sz w:val="24"/>
          <w:szCs w:val="24"/>
        </w:rPr>
        <w:lastRenderedPageBreak/>
        <w:t>интерпретирующего характера, участвовать в обсуждении прочитанного, сознательно планировать свое досуговое чтение</w:t>
      </w:r>
      <w:r>
        <w:rPr>
          <w:rFonts w:ascii="Times New Roman" w:hAnsi="Times New Roman" w:cs="Times New Roman"/>
          <w:sz w:val="24"/>
          <w:szCs w:val="24"/>
        </w:rPr>
        <w:t>;</w:t>
      </w:r>
    </w:p>
    <w:p w:rsidR="00856CE0" w:rsidRDefault="00856CE0" w:rsidP="00856CE0">
      <w:pPr>
        <w:numPr>
          <w:ilvl w:val="0"/>
          <w:numId w:val="372"/>
        </w:numPr>
        <w:tabs>
          <w:tab w:val="left" w:pos="993"/>
        </w:tabs>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856CE0" w:rsidRDefault="00856CE0" w:rsidP="00856CE0">
      <w:pPr>
        <w:numPr>
          <w:ilvl w:val="0"/>
          <w:numId w:val="372"/>
        </w:numPr>
        <w:tabs>
          <w:tab w:val="left" w:pos="993"/>
        </w:tabs>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856CE0" w:rsidRDefault="00856CE0" w:rsidP="00856CE0">
      <w:pPr>
        <w:spacing w:after="0" w:line="240" w:lineRule="auto"/>
        <w:ind w:left="-142" w:right="-285"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Конкретизируя эти общие результаты, можно обозначить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необходимо активно формировать). У обучающихся с РАС предметные результаты могут быть сформированы частично, на ознакомительном уровне, учитывая особые сложности понимания контекста, «иного психического», скрытого смысла поступков героев художественных произведений. Достижение обучающимися с РАС 1-го уровня сформированности читательской культуры по данному предмету следует считать оптимальным. Необходимо учесть, что временные интервалы формирования предметных умений у обучающихся с РАС могут быть значительно увеличены.</w:t>
      </w:r>
    </w:p>
    <w:p w:rsidR="00856CE0" w:rsidRDefault="00856CE0" w:rsidP="00856CE0">
      <w:pPr>
        <w:spacing w:after="0" w:line="240" w:lineRule="auto"/>
        <w:ind w:left="-142" w:right="-285" w:hanging="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Выпускник научится:</w:t>
      </w:r>
    </w:p>
    <w:p w:rsidR="00856CE0" w:rsidRDefault="00856CE0" w:rsidP="00856CE0">
      <w:pPr>
        <w:pStyle w:val="af"/>
        <w:numPr>
          <w:ilvl w:val="0"/>
          <w:numId w:val="373"/>
        </w:numPr>
        <w:tabs>
          <w:tab w:val="left" w:pos="993"/>
        </w:tabs>
        <w:spacing w:after="0" w:line="240" w:lineRule="auto"/>
        <w:ind w:left="-142" w:right="-285"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тему и основную мысль произведения (5–6 кл.);</w:t>
      </w:r>
    </w:p>
    <w:p w:rsidR="00856CE0" w:rsidRDefault="00856CE0" w:rsidP="00856CE0">
      <w:pPr>
        <w:widowControl w:val="0"/>
        <w:numPr>
          <w:ilvl w:val="0"/>
          <w:numId w:val="374"/>
        </w:numPr>
        <w:tabs>
          <w:tab w:val="left" w:pos="993"/>
        </w:tabs>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владеть основными видами пересказа (5–6 кл.), пересказывать сюжет; выявлять особенности композиции, основной конфликт, вычленять фабулу (6–7 кл.);</w:t>
      </w:r>
    </w:p>
    <w:p w:rsidR="00856CE0" w:rsidRDefault="00856CE0" w:rsidP="00856CE0">
      <w:pPr>
        <w:widowControl w:val="0"/>
        <w:numPr>
          <w:ilvl w:val="0"/>
          <w:numId w:val="374"/>
        </w:numPr>
        <w:tabs>
          <w:tab w:val="left" w:pos="993"/>
        </w:tabs>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характеризовать героев-персонажей, давать их сравнительные характеристики (5–6 кл.); оценивать систему персонажей (6–7 кл.);</w:t>
      </w:r>
    </w:p>
    <w:p w:rsidR="00856CE0" w:rsidRDefault="00856CE0" w:rsidP="00856CE0">
      <w:pPr>
        <w:widowControl w:val="0"/>
        <w:numPr>
          <w:ilvl w:val="0"/>
          <w:numId w:val="374"/>
        </w:numPr>
        <w:tabs>
          <w:tab w:val="left" w:pos="993"/>
        </w:tabs>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856CE0" w:rsidRDefault="00856CE0" w:rsidP="00856CE0">
      <w:pPr>
        <w:widowControl w:val="0"/>
        <w:numPr>
          <w:ilvl w:val="0"/>
          <w:numId w:val="374"/>
        </w:numPr>
        <w:tabs>
          <w:tab w:val="left" w:pos="993"/>
        </w:tabs>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 xml:space="preserve">определять родо-жанровую специфику художественного произведения (5–9 кл.); </w:t>
      </w:r>
    </w:p>
    <w:p w:rsidR="00856CE0" w:rsidRDefault="00856CE0" w:rsidP="00856CE0">
      <w:pPr>
        <w:widowControl w:val="0"/>
        <w:numPr>
          <w:ilvl w:val="0"/>
          <w:numId w:val="374"/>
        </w:numPr>
        <w:tabs>
          <w:tab w:val="left" w:pos="993"/>
        </w:tabs>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объяснять свое понимание нравственно-философской, социально-исторической и эстетической проблематики произведений (7–9 кл.);</w:t>
      </w:r>
    </w:p>
    <w:p w:rsidR="00856CE0" w:rsidRDefault="00856CE0" w:rsidP="00856CE0">
      <w:pPr>
        <w:widowControl w:val="0"/>
        <w:numPr>
          <w:ilvl w:val="0"/>
          <w:numId w:val="374"/>
        </w:numPr>
        <w:tabs>
          <w:tab w:val="left" w:pos="993"/>
        </w:tabs>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856CE0" w:rsidRDefault="00856CE0" w:rsidP="00856CE0">
      <w:pPr>
        <w:widowControl w:val="0"/>
        <w:numPr>
          <w:ilvl w:val="0"/>
          <w:numId w:val="374"/>
        </w:numPr>
        <w:tabs>
          <w:tab w:val="left" w:pos="993"/>
        </w:tabs>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856CE0" w:rsidRDefault="00856CE0" w:rsidP="00856CE0">
      <w:pPr>
        <w:widowControl w:val="0"/>
        <w:numPr>
          <w:ilvl w:val="0"/>
          <w:numId w:val="374"/>
        </w:numPr>
        <w:tabs>
          <w:tab w:val="left" w:pos="993"/>
        </w:tabs>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856CE0" w:rsidRDefault="00856CE0" w:rsidP="00856CE0">
      <w:pPr>
        <w:widowControl w:val="0"/>
        <w:numPr>
          <w:ilvl w:val="0"/>
          <w:numId w:val="374"/>
        </w:numPr>
        <w:tabs>
          <w:tab w:val="left" w:pos="993"/>
        </w:tabs>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представлять устный или письменный ответ на поставленные вопросы (в каждом классе – на своем уровне); вести учебные дискуссии (7–9 кл.);</w:t>
      </w:r>
    </w:p>
    <w:p w:rsidR="00856CE0" w:rsidRDefault="00856CE0" w:rsidP="00856CE0">
      <w:pPr>
        <w:numPr>
          <w:ilvl w:val="0"/>
          <w:numId w:val="374"/>
        </w:numPr>
        <w:spacing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856CE0" w:rsidRDefault="00856CE0" w:rsidP="00856CE0">
      <w:pPr>
        <w:widowControl w:val="0"/>
        <w:numPr>
          <w:ilvl w:val="0"/>
          <w:numId w:val="374"/>
        </w:numPr>
        <w:tabs>
          <w:tab w:val="left" w:pos="993"/>
        </w:tabs>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выражать личное отношение к художественному произведению, аргументировать свою точку зрения (в каждом классе – на своем уровне);</w:t>
      </w:r>
    </w:p>
    <w:p w:rsidR="00856CE0" w:rsidRDefault="00856CE0" w:rsidP="00856CE0">
      <w:pPr>
        <w:widowControl w:val="0"/>
        <w:numPr>
          <w:ilvl w:val="0"/>
          <w:numId w:val="374"/>
        </w:numPr>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выразительно читать с листа и наизусть произведения/фрагменты</w:t>
      </w:r>
    </w:p>
    <w:p w:rsidR="00856CE0" w:rsidRDefault="00856CE0" w:rsidP="00856CE0">
      <w:pPr>
        <w:widowControl w:val="0"/>
        <w:spacing w:after="0" w:line="240" w:lineRule="auto"/>
        <w:ind w:left="-142" w:right="-285"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произведений художественной литературы, передавая личное отношение к произведению (5-9 класс); </w:t>
      </w:r>
    </w:p>
    <w:p w:rsidR="00856CE0" w:rsidRDefault="00856CE0" w:rsidP="00856CE0">
      <w:pPr>
        <w:widowControl w:val="0"/>
        <w:numPr>
          <w:ilvl w:val="0"/>
          <w:numId w:val="374"/>
        </w:numPr>
        <w:tabs>
          <w:tab w:val="left" w:pos="993"/>
        </w:tabs>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856CE0" w:rsidRDefault="00856CE0" w:rsidP="00856CE0">
      <w:pPr>
        <w:widowControl w:val="0"/>
        <w:tabs>
          <w:tab w:val="left" w:pos="993"/>
        </w:tabs>
        <w:spacing w:after="0" w:line="240" w:lineRule="auto"/>
        <w:ind w:left="-142" w:right="-285"/>
        <w:jc w:val="both"/>
        <w:rPr>
          <w:rFonts w:ascii="Times New Roman" w:eastAsia="Times New Roman" w:hAnsi="Times New Roman" w:cs="Times New Roman"/>
          <w:b/>
          <w:sz w:val="24"/>
          <w:szCs w:val="24"/>
        </w:rPr>
      </w:pPr>
    </w:p>
    <w:p w:rsidR="00856CE0" w:rsidRDefault="00856CE0" w:rsidP="00856CE0">
      <w:pPr>
        <w:widowControl w:val="0"/>
        <w:tabs>
          <w:tab w:val="left" w:pos="993"/>
        </w:tabs>
        <w:spacing w:after="0" w:line="240" w:lineRule="auto"/>
        <w:ind w:left="-142" w:right="-28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Выпускник получит возможность научиться:</w:t>
      </w:r>
    </w:p>
    <w:p w:rsidR="00856CE0" w:rsidRDefault="00856CE0" w:rsidP="00856CE0">
      <w:pPr>
        <w:numPr>
          <w:ilvl w:val="0"/>
          <w:numId w:val="375"/>
        </w:numPr>
        <w:spacing w:after="0" w:line="240" w:lineRule="auto"/>
        <w:ind w:left="-142" w:right="141" w:hanging="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значимость чтения и изучения литературы для своего дальнейшего развития; сформируется потребность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856CE0" w:rsidRDefault="00856CE0" w:rsidP="00856CE0">
      <w:pPr>
        <w:numPr>
          <w:ilvl w:val="0"/>
          <w:numId w:val="375"/>
        </w:numPr>
        <w:spacing w:after="0" w:line="240" w:lineRule="auto"/>
        <w:ind w:left="-142" w:right="141" w:hanging="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литературе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856CE0" w:rsidRDefault="00856CE0" w:rsidP="00856CE0">
      <w:pPr>
        <w:numPr>
          <w:ilvl w:val="0"/>
          <w:numId w:val="376"/>
        </w:numPr>
        <w:tabs>
          <w:tab w:val="left" w:pos="-142"/>
        </w:tabs>
        <w:spacing w:after="0" w:line="240" w:lineRule="auto"/>
        <w:ind w:left="-142" w:right="141" w:hanging="3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понимать коммуникативно-эстетические возможности родного языка на основе изучения выдающихся произведений российской культуры, культуры своего народа, мировой культуры;</w:t>
      </w:r>
    </w:p>
    <w:p w:rsidR="00856CE0" w:rsidRDefault="00856CE0" w:rsidP="00856CE0">
      <w:pPr>
        <w:numPr>
          <w:ilvl w:val="0"/>
          <w:numId w:val="376"/>
        </w:numPr>
        <w:spacing w:after="0" w:line="240" w:lineRule="auto"/>
        <w:ind w:left="-142" w:right="141" w:hanging="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аргументировать свое мнение (после предварительного анализа)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(при помощи учителя);</w:t>
      </w:r>
    </w:p>
    <w:p w:rsidR="00856CE0" w:rsidRDefault="00856CE0" w:rsidP="00856CE0">
      <w:pPr>
        <w:numPr>
          <w:ilvl w:val="0"/>
          <w:numId w:val="376"/>
        </w:numPr>
        <w:spacing w:after="0" w:line="240" w:lineRule="auto"/>
        <w:ind w:left="-142" w:right="141" w:hanging="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литературные художественные произведения, воплощающие разные этнокультурные традиции;</w:t>
      </w:r>
    </w:p>
    <w:p w:rsidR="00856CE0" w:rsidRDefault="00856CE0" w:rsidP="00856CE0">
      <w:pPr>
        <w:numPr>
          <w:ilvl w:val="0"/>
          <w:numId w:val="376"/>
        </w:numPr>
        <w:spacing w:after="0" w:line="240" w:lineRule="auto"/>
        <w:ind w:left="-142" w:right="141" w:hanging="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процедурам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умениям воспринимать, анализировать, критически оценивать и интерпретировать прочитанное (по алгоритму и предложенному образцу), понимать художественную картину жизни, отраженную в литературном произведении, на уровне имеющихся знаний и жизненного опыта.</w:t>
      </w:r>
    </w:p>
    <w:p w:rsidR="00856CE0" w:rsidRDefault="00856CE0" w:rsidP="00856CE0">
      <w:pPr>
        <w:autoSpaceDE w:val="0"/>
        <w:autoSpaceDN w:val="0"/>
        <w:adjustRightInd w:val="0"/>
        <w:spacing w:after="0" w:line="240" w:lineRule="auto"/>
        <w:ind w:left="-142" w:right="141" w:hanging="3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Конкретизируя эти общие результаты, обозначим наиболее важные предметные умения, формируемые у </w:t>
      </w:r>
      <w:r>
        <w:rPr>
          <w:rFonts w:ascii="Times New Roman" w:eastAsia="Times New Roman" w:hAnsi="Times New Roman" w:cs="Times New Roman"/>
          <w:sz w:val="24"/>
          <w:szCs w:val="24"/>
        </w:rPr>
        <w:t xml:space="preserve">обучающихся </w:t>
      </w:r>
      <w:r>
        <w:rPr>
          <w:rFonts w:ascii="Times New Roman" w:eastAsia="MS Mincho" w:hAnsi="Times New Roman" w:cs="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856CE0" w:rsidRDefault="00856CE0" w:rsidP="00856CE0">
      <w:pPr>
        <w:spacing w:after="0" w:line="240" w:lineRule="auto"/>
        <w:ind w:left="-142" w:right="-285"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планировании предметныхрезультатов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856CE0" w:rsidRDefault="00856CE0" w:rsidP="00856CE0">
      <w:pPr>
        <w:spacing w:after="0" w:line="240" w:lineRule="auto"/>
        <w:ind w:left="-142" w:right="-285"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856CE0" w:rsidRDefault="00856CE0" w:rsidP="00856CE0">
      <w:pPr>
        <w:spacing w:after="0" w:line="240" w:lineRule="auto"/>
        <w:ind w:left="-142" w:right="-285"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w:t>
      </w:r>
      <w:r>
        <w:rPr>
          <w:rFonts w:ascii="Times New Roman" w:eastAsia="Times New Roman" w:hAnsi="Times New Roman" w:cs="Times New Roman"/>
          <w:sz w:val="24"/>
          <w:szCs w:val="24"/>
        </w:rPr>
        <w:lastRenderedPageBreak/>
        <w:t xml:space="preserve">является достаточным. Оно </w:t>
      </w:r>
      <w:r>
        <w:rPr>
          <w:rFonts w:ascii="Times New Roman" w:eastAsia="Times New Roman" w:hAnsi="Times New Roman" w:cs="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Pr>
          <w:rFonts w:ascii="Times New Roman" w:eastAsia="Times New Roman" w:hAnsi="Times New Roman" w:cs="Times New Roman"/>
          <w:sz w:val="24"/>
          <w:szCs w:val="24"/>
        </w:rPr>
        <w:t xml:space="preserve">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856CE0" w:rsidRDefault="00856CE0" w:rsidP="00856CE0">
      <w:pPr>
        <w:spacing w:after="0" w:line="240" w:lineRule="auto"/>
        <w:ind w:left="-142" w:right="-285"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856CE0" w:rsidRDefault="00856CE0" w:rsidP="00856CE0">
      <w:pPr>
        <w:spacing w:after="0" w:line="240" w:lineRule="auto"/>
        <w:ind w:left="-142" w:right="-285"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Условно им соответствуют следующие типы диагностических заданий: </w:t>
      </w:r>
    </w:p>
    <w:p w:rsidR="00856CE0" w:rsidRDefault="00856CE0" w:rsidP="00856CE0">
      <w:pPr>
        <w:numPr>
          <w:ilvl w:val="0"/>
          <w:numId w:val="377"/>
        </w:numPr>
        <w:tabs>
          <w:tab w:val="left" w:pos="993"/>
        </w:tabs>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 xml:space="preserve">выразительно прочтите следующий фрагмент; </w:t>
      </w:r>
    </w:p>
    <w:p w:rsidR="00856CE0" w:rsidRDefault="00856CE0" w:rsidP="00856CE0">
      <w:pPr>
        <w:numPr>
          <w:ilvl w:val="0"/>
          <w:numId w:val="377"/>
        </w:numPr>
        <w:tabs>
          <w:tab w:val="left" w:pos="993"/>
        </w:tabs>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определите, какие события в произведении являются центральными;</w:t>
      </w:r>
    </w:p>
    <w:p w:rsidR="00856CE0" w:rsidRDefault="00856CE0" w:rsidP="00856CE0">
      <w:pPr>
        <w:numPr>
          <w:ilvl w:val="0"/>
          <w:numId w:val="377"/>
        </w:numPr>
        <w:tabs>
          <w:tab w:val="left" w:pos="993"/>
        </w:tabs>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определите, где и когда происходят описываемые события;</w:t>
      </w:r>
    </w:p>
    <w:p w:rsidR="00856CE0" w:rsidRDefault="00856CE0" w:rsidP="00856CE0">
      <w:pPr>
        <w:numPr>
          <w:ilvl w:val="0"/>
          <w:numId w:val="377"/>
        </w:numPr>
        <w:tabs>
          <w:tab w:val="left" w:pos="993"/>
        </w:tabs>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 xml:space="preserve">опишите, каким вам представляется герой произведения, прокомментируйте слова героя; </w:t>
      </w:r>
    </w:p>
    <w:p w:rsidR="00856CE0" w:rsidRDefault="00856CE0" w:rsidP="00856CE0">
      <w:pPr>
        <w:numPr>
          <w:ilvl w:val="0"/>
          <w:numId w:val="377"/>
        </w:numPr>
        <w:tabs>
          <w:tab w:val="left" w:pos="993"/>
        </w:tabs>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 xml:space="preserve">выделите в тексте наиболее непонятные (загадочные, удивительные и т. п.) для вас места; </w:t>
      </w:r>
    </w:p>
    <w:p w:rsidR="00856CE0" w:rsidRDefault="00856CE0" w:rsidP="00856CE0">
      <w:pPr>
        <w:numPr>
          <w:ilvl w:val="0"/>
          <w:numId w:val="377"/>
        </w:numPr>
        <w:tabs>
          <w:tab w:val="left" w:pos="993"/>
        </w:tabs>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 xml:space="preserve">ответьте на поставленный учителем/автором учебника вопрос; </w:t>
      </w:r>
    </w:p>
    <w:p w:rsidR="00856CE0" w:rsidRDefault="00856CE0" w:rsidP="00856CE0">
      <w:pPr>
        <w:numPr>
          <w:ilvl w:val="0"/>
          <w:numId w:val="377"/>
        </w:numPr>
        <w:tabs>
          <w:tab w:val="left" w:pos="993"/>
        </w:tabs>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 xml:space="preserve">определите, выделите, найдите, перечислите признаки, черты, повторяющиеся детали и т. п. </w:t>
      </w:r>
    </w:p>
    <w:p w:rsidR="00856CE0" w:rsidRDefault="00856CE0" w:rsidP="00856CE0">
      <w:pPr>
        <w:spacing w:after="0" w:line="240" w:lineRule="auto"/>
        <w:ind w:left="-142" w:right="-285"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856CE0" w:rsidRDefault="00856CE0" w:rsidP="00856CE0">
      <w:pPr>
        <w:tabs>
          <w:tab w:val="left" w:pos="567"/>
        </w:tabs>
        <w:spacing w:after="0" w:line="240" w:lineRule="auto"/>
        <w:ind w:left="-142" w:right="-285"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w:t>
      </w:r>
      <w:r>
        <w:rPr>
          <w:rFonts w:ascii="Times New Roman" w:eastAsia="Times New Roman" w:hAnsi="Times New Roman" w:cs="Times New Roman"/>
          <w:i/>
          <w:color w:val="000000"/>
          <w:sz w:val="24"/>
          <w:szCs w:val="24"/>
        </w:rPr>
        <w:t xml:space="preserve">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856CE0" w:rsidRDefault="00856CE0" w:rsidP="00856CE0">
      <w:pPr>
        <w:tabs>
          <w:tab w:val="left" w:pos="567"/>
        </w:tabs>
        <w:spacing w:after="0" w:line="240" w:lineRule="auto"/>
        <w:ind w:left="-142" w:right="-285"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Pr>
          <w:rFonts w:ascii="Times New Roman" w:eastAsia="Times New Roman" w:hAnsi="Times New Roman" w:cs="Times New Roman"/>
          <w:i/>
          <w:color w:val="000000"/>
          <w:sz w:val="24"/>
          <w:szCs w:val="24"/>
        </w:rPr>
        <w:t>пофразового</w:t>
      </w:r>
      <w:r>
        <w:rPr>
          <w:rFonts w:ascii="Times New Roman" w:eastAsia="Times New Roman" w:hAnsi="Times New Roman" w:cs="Times New Roman"/>
          <w:color w:val="000000"/>
          <w:sz w:val="24"/>
          <w:szCs w:val="24"/>
        </w:rPr>
        <w:t xml:space="preserve"> (при анализе стихотворений и небольших прозаических произведений – рассказов, новелл) или </w:t>
      </w:r>
      <w:r>
        <w:rPr>
          <w:rFonts w:ascii="Times New Roman" w:eastAsia="Times New Roman" w:hAnsi="Times New Roman" w:cs="Times New Roman"/>
          <w:i/>
          <w:color w:val="000000"/>
          <w:sz w:val="24"/>
          <w:szCs w:val="24"/>
        </w:rPr>
        <w:t>поэпизодного</w:t>
      </w:r>
      <w:r>
        <w:rPr>
          <w:rFonts w:ascii="Times New Roman" w:eastAsia="Times New Roman" w:hAnsi="Times New Roman" w:cs="Times New Roman"/>
          <w:color w:val="000000"/>
          <w:sz w:val="24"/>
          <w:szCs w:val="24"/>
        </w:rPr>
        <w:t xml:space="preserve">; проведение целостного и межтекстового анализа). </w:t>
      </w:r>
    </w:p>
    <w:p w:rsidR="00856CE0" w:rsidRDefault="00856CE0" w:rsidP="00856CE0">
      <w:pPr>
        <w:numPr>
          <w:ilvl w:val="8"/>
          <w:numId w:val="378"/>
        </w:numPr>
        <w:tabs>
          <w:tab w:val="left" w:pos="851"/>
        </w:tabs>
        <w:spacing w:after="0" w:line="240" w:lineRule="auto"/>
        <w:ind w:left="0" w:right="-285" w:hanging="426"/>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Условно им соответствуют следующие типы диагностических заданий: </w:t>
      </w:r>
    </w:p>
    <w:p w:rsidR="00856CE0" w:rsidRDefault="00856CE0" w:rsidP="00856CE0">
      <w:pPr>
        <w:numPr>
          <w:ilvl w:val="0"/>
          <w:numId w:val="378"/>
        </w:numPr>
        <w:tabs>
          <w:tab w:val="left" w:pos="993"/>
        </w:tabs>
        <w:spacing w:after="0" w:line="240" w:lineRule="auto"/>
        <w:ind w:left="-142" w:right="-285" w:hanging="426"/>
        <w:contextualSpacing/>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выделите, определите, найдите, перечислите признаки, черты, повторяющиеся детали и т. п.; </w:t>
      </w:r>
    </w:p>
    <w:p w:rsidR="00856CE0" w:rsidRDefault="00856CE0" w:rsidP="00856CE0">
      <w:pPr>
        <w:widowControl w:val="0"/>
        <w:numPr>
          <w:ilvl w:val="0"/>
          <w:numId w:val="378"/>
        </w:numPr>
        <w:tabs>
          <w:tab w:val="left" w:pos="993"/>
        </w:tabs>
        <w:spacing w:after="0" w:line="240" w:lineRule="auto"/>
        <w:ind w:left="-142" w:right="-285" w:hanging="426"/>
        <w:contextualSpacing/>
        <w:jc w:val="both"/>
        <w:rPr>
          <w:rFonts w:ascii="Times New Roman" w:hAnsi="Times New Roman" w:cs="Times New Roman"/>
          <w:sz w:val="24"/>
          <w:szCs w:val="24"/>
        </w:rPr>
      </w:pPr>
      <w:r>
        <w:rPr>
          <w:rFonts w:ascii="Times New Roman" w:eastAsia="Times New Roman" w:hAnsi="Times New Roman" w:cs="Times New Roman"/>
          <w:color w:val="000000"/>
          <w:sz w:val="24"/>
          <w:szCs w:val="24"/>
        </w:rPr>
        <w:t>покажите, какие особенности художественного текста проявляют позицию его автора;</w:t>
      </w:r>
    </w:p>
    <w:p w:rsidR="00856CE0" w:rsidRDefault="00856CE0" w:rsidP="00856CE0">
      <w:pPr>
        <w:numPr>
          <w:ilvl w:val="0"/>
          <w:numId w:val="378"/>
        </w:numPr>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856CE0" w:rsidRDefault="00856CE0" w:rsidP="00856CE0">
      <w:pPr>
        <w:numPr>
          <w:ilvl w:val="0"/>
          <w:numId w:val="378"/>
        </w:numPr>
        <w:tabs>
          <w:tab w:val="left" w:pos="993"/>
        </w:tabs>
        <w:spacing w:after="0" w:line="240" w:lineRule="auto"/>
        <w:ind w:left="-142" w:right="-285" w:hanging="426"/>
        <w:contextualSpacing/>
        <w:jc w:val="both"/>
        <w:rPr>
          <w:rFonts w:ascii="Times New Roman" w:hAnsi="Times New Roman" w:cs="Times New Roman"/>
          <w:sz w:val="24"/>
          <w:szCs w:val="24"/>
        </w:rPr>
      </w:pPr>
      <w:r>
        <w:rPr>
          <w:rFonts w:ascii="Times New Roman" w:eastAsia="Times New Roman" w:hAnsi="Times New Roman" w:cs="Times New Roman"/>
          <w:color w:val="000000"/>
          <w:sz w:val="24"/>
          <w:szCs w:val="24"/>
        </w:rPr>
        <w:t>проанализируйте фрагменты, эпизоды текста (по предложенному алгоритму и без него);</w:t>
      </w:r>
    </w:p>
    <w:p w:rsidR="00856CE0" w:rsidRDefault="00856CE0" w:rsidP="00856CE0">
      <w:pPr>
        <w:numPr>
          <w:ilvl w:val="0"/>
          <w:numId w:val="378"/>
        </w:numPr>
        <w:tabs>
          <w:tab w:val="left" w:pos="993"/>
        </w:tabs>
        <w:spacing w:after="0" w:line="240" w:lineRule="auto"/>
        <w:ind w:left="-142" w:right="-285" w:hanging="426"/>
        <w:contextualSpacing/>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сопоставьте, сравните, найдите сходства и различия (как в одном тексте, так и между разными произведениями); </w:t>
      </w:r>
    </w:p>
    <w:p w:rsidR="00856CE0" w:rsidRDefault="00856CE0" w:rsidP="00856CE0">
      <w:pPr>
        <w:numPr>
          <w:ilvl w:val="0"/>
          <w:numId w:val="378"/>
        </w:numPr>
        <w:tabs>
          <w:tab w:val="left" w:pos="993"/>
        </w:tabs>
        <w:spacing w:after="0" w:line="240" w:lineRule="auto"/>
        <w:ind w:left="-142" w:right="-285" w:hanging="426"/>
        <w:contextualSpacing/>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определите жанр произведения, охарактеризуйте его особенности; </w:t>
      </w:r>
    </w:p>
    <w:p w:rsidR="00856CE0" w:rsidRDefault="00856CE0" w:rsidP="00856CE0">
      <w:pPr>
        <w:numPr>
          <w:ilvl w:val="0"/>
          <w:numId w:val="378"/>
        </w:numPr>
        <w:tabs>
          <w:tab w:val="left" w:pos="993"/>
        </w:tabs>
        <w:spacing w:after="0" w:line="240" w:lineRule="auto"/>
        <w:ind w:left="-142" w:right="-285" w:hanging="426"/>
        <w:contextualSpacing/>
        <w:jc w:val="both"/>
        <w:rPr>
          <w:rFonts w:ascii="Times New Roman" w:hAnsi="Times New Roman" w:cs="Times New Roman"/>
          <w:sz w:val="24"/>
          <w:szCs w:val="24"/>
        </w:rPr>
      </w:pPr>
      <w:r>
        <w:rPr>
          <w:rFonts w:ascii="Times New Roman" w:eastAsia="Times New Roman" w:hAnsi="Times New Roman" w:cs="Times New Roman"/>
          <w:color w:val="000000"/>
          <w:sz w:val="24"/>
          <w:szCs w:val="24"/>
        </w:rPr>
        <w:t>дайте свое рабочее определение следующему теоретико-литературному понятию.</w:t>
      </w:r>
    </w:p>
    <w:p w:rsidR="00856CE0" w:rsidRDefault="00856CE0" w:rsidP="00856CE0">
      <w:pPr>
        <w:spacing w:after="0" w:line="240" w:lineRule="auto"/>
        <w:ind w:left="-142" w:right="-285"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w:t>
      </w:r>
      <w:r>
        <w:rPr>
          <w:rFonts w:ascii="Times New Roman" w:eastAsia="Times New Roman" w:hAnsi="Times New Roman" w:cs="Times New Roman"/>
          <w:color w:val="000000"/>
          <w:sz w:val="24"/>
          <w:szCs w:val="24"/>
        </w:rPr>
        <w:lastRenderedPageBreak/>
        <w:t>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856CE0" w:rsidRDefault="00856CE0" w:rsidP="00856CE0">
      <w:pPr>
        <w:spacing w:after="0" w:line="240" w:lineRule="auto"/>
        <w:ind w:left="-142" w:right="-285" w:hanging="426"/>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III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856CE0" w:rsidRDefault="00856CE0" w:rsidP="00856CE0">
      <w:pPr>
        <w:spacing w:after="0" w:line="240" w:lineRule="auto"/>
        <w:ind w:left="-142" w:right="-285"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856CE0" w:rsidRDefault="00856CE0" w:rsidP="00856CE0">
      <w:pPr>
        <w:tabs>
          <w:tab w:val="left" w:pos="709"/>
        </w:tabs>
        <w:spacing w:after="0" w:line="240" w:lineRule="auto"/>
        <w:ind w:left="709" w:right="-285" w:hanging="426"/>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Условно им соответствуют следующие типы диагностических заданий: </w:t>
      </w:r>
    </w:p>
    <w:p w:rsidR="00856CE0" w:rsidRDefault="00856CE0" w:rsidP="00856CE0">
      <w:pPr>
        <w:numPr>
          <w:ilvl w:val="0"/>
          <w:numId w:val="378"/>
        </w:numPr>
        <w:tabs>
          <w:tab w:val="left" w:pos="993"/>
        </w:tabs>
        <w:spacing w:after="0" w:line="240" w:lineRule="auto"/>
        <w:ind w:left="-142" w:right="-285" w:hanging="426"/>
        <w:contextualSpacing/>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выделите, определите, найдите, перечислите признаки, черты, повторяющиеся детали и т. п. </w:t>
      </w:r>
    </w:p>
    <w:p w:rsidR="00856CE0" w:rsidRDefault="00856CE0" w:rsidP="00856CE0">
      <w:pPr>
        <w:numPr>
          <w:ilvl w:val="0"/>
          <w:numId w:val="378"/>
        </w:numPr>
        <w:tabs>
          <w:tab w:val="left" w:pos="993"/>
        </w:tabs>
        <w:spacing w:after="0" w:line="240" w:lineRule="auto"/>
        <w:ind w:left="-142" w:right="-285" w:hanging="426"/>
        <w:contextualSpacing/>
        <w:jc w:val="both"/>
        <w:rPr>
          <w:rFonts w:ascii="Times New Roman" w:hAnsi="Times New Roman" w:cs="Times New Roman"/>
          <w:sz w:val="24"/>
          <w:szCs w:val="24"/>
        </w:rPr>
      </w:pPr>
      <w:r>
        <w:rPr>
          <w:rFonts w:ascii="Times New Roman" w:eastAsia="Times New Roman" w:hAnsi="Times New Roman" w:cs="Times New Roman"/>
          <w:color w:val="000000"/>
          <w:sz w:val="24"/>
          <w:szCs w:val="24"/>
        </w:rPr>
        <w:t>определите художественную функцию той или иной детали, приема и т. п.;</w:t>
      </w:r>
    </w:p>
    <w:p w:rsidR="00856CE0" w:rsidRDefault="00856CE0" w:rsidP="00856CE0">
      <w:pPr>
        <w:numPr>
          <w:ilvl w:val="0"/>
          <w:numId w:val="378"/>
        </w:numPr>
        <w:tabs>
          <w:tab w:val="left" w:pos="993"/>
        </w:tabs>
        <w:spacing w:after="0" w:line="240" w:lineRule="auto"/>
        <w:ind w:left="-142" w:right="-285" w:hanging="426"/>
        <w:contextualSpacing/>
        <w:jc w:val="both"/>
        <w:rPr>
          <w:rFonts w:ascii="Times New Roman" w:hAnsi="Times New Roman" w:cs="Times New Roman"/>
          <w:sz w:val="24"/>
          <w:szCs w:val="24"/>
        </w:rPr>
      </w:pPr>
      <w:r>
        <w:rPr>
          <w:rFonts w:ascii="Times New Roman" w:eastAsia="Times New Roman" w:hAnsi="Times New Roman" w:cs="Times New Roman"/>
          <w:color w:val="000000"/>
          <w:sz w:val="24"/>
          <w:szCs w:val="24"/>
        </w:rPr>
        <w:t>определите позицию автора и способы ее выражения;</w:t>
      </w:r>
    </w:p>
    <w:p w:rsidR="00856CE0" w:rsidRDefault="00856CE0" w:rsidP="00856CE0">
      <w:pPr>
        <w:numPr>
          <w:ilvl w:val="0"/>
          <w:numId w:val="378"/>
        </w:numPr>
        <w:tabs>
          <w:tab w:val="left" w:pos="993"/>
        </w:tabs>
        <w:spacing w:after="0" w:line="240" w:lineRule="auto"/>
        <w:ind w:left="-142" w:right="-285" w:hanging="426"/>
        <w:contextualSpacing/>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проинтерпретируйте выбранный фрагмент произведения; </w:t>
      </w:r>
    </w:p>
    <w:p w:rsidR="00856CE0" w:rsidRDefault="00856CE0" w:rsidP="00856CE0">
      <w:pPr>
        <w:numPr>
          <w:ilvl w:val="0"/>
          <w:numId w:val="378"/>
        </w:numPr>
        <w:tabs>
          <w:tab w:val="left" w:pos="993"/>
        </w:tabs>
        <w:spacing w:after="0" w:line="240" w:lineRule="auto"/>
        <w:ind w:left="-142" w:right="-285" w:hanging="426"/>
        <w:contextualSpacing/>
        <w:jc w:val="both"/>
        <w:rPr>
          <w:rFonts w:ascii="Times New Roman" w:hAnsi="Times New Roman" w:cs="Times New Roman"/>
          <w:sz w:val="24"/>
          <w:szCs w:val="24"/>
        </w:rPr>
      </w:pPr>
      <w:r>
        <w:rPr>
          <w:rFonts w:ascii="Times New Roman" w:eastAsia="Times New Roman" w:hAnsi="Times New Roman" w:cs="Times New Roman"/>
          <w:color w:val="000000"/>
          <w:sz w:val="24"/>
          <w:szCs w:val="24"/>
        </w:rPr>
        <w:t>объясните (устно, письменно) смысл названия произведения;</w:t>
      </w:r>
    </w:p>
    <w:p w:rsidR="00856CE0" w:rsidRDefault="00856CE0" w:rsidP="00856CE0">
      <w:pPr>
        <w:numPr>
          <w:ilvl w:val="0"/>
          <w:numId w:val="378"/>
        </w:numPr>
        <w:tabs>
          <w:tab w:val="left" w:pos="993"/>
        </w:tabs>
        <w:spacing w:after="0" w:line="240" w:lineRule="auto"/>
        <w:ind w:left="-142" w:right="-285" w:hanging="426"/>
        <w:contextualSpacing/>
        <w:jc w:val="both"/>
        <w:rPr>
          <w:rFonts w:ascii="Times New Roman" w:hAnsi="Times New Roman" w:cs="Times New Roman"/>
          <w:sz w:val="24"/>
          <w:szCs w:val="24"/>
        </w:rPr>
      </w:pPr>
      <w:r>
        <w:rPr>
          <w:rFonts w:ascii="Times New Roman" w:eastAsia="Times New Roman" w:hAnsi="Times New Roman" w:cs="Times New Roman"/>
          <w:color w:val="000000"/>
          <w:sz w:val="24"/>
          <w:szCs w:val="24"/>
        </w:rPr>
        <w:t>озаглавьте предложенный текст (в случае если у литературного произведения нет заглавия);</w:t>
      </w:r>
    </w:p>
    <w:p w:rsidR="00856CE0" w:rsidRDefault="00856CE0" w:rsidP="00856CE0">
      <w:pPr>
        <w:numPr>
          <w:ilvl w:val="0"/>
          <w:numId w:val="378"/>
        </w:numPr>
        <w:tabs>
          <w:tab w:val="left" w:pos="993"/>
        </w:tabs>
        <w:spacing w:after="0" w:line="240" w:lineRule="auto"/>
        <w:ind w:left="-142" w:right="-285" w:hanging="426"/>
        <w:contextualSpacing/>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напишите сочинение-интерпретацию; </w:t>
      </w:r>
    </w:p>
    <w:p w:rsidR="00856CE0" w:rsidRDefault="00856CE0" w:rsidP="00856CE0">
      <w:pPr>
        <w:numPr>
          <w:ilvl w:val="0"/>
          <w:numId w:val="378"/>
        </w:numPr>
        <w:tabs>
          <w:tab w:val="left" w:pos="993"/>
        </w:tabs>
        <w:spacing w:after="0" w:line="240" w:lineRule="auto"/>
        <w:ind w:left="-142" w:right="-285" w:hanging="426"/>
        <w:contextualSpacing/>
        <w:jc w:val="both"/>
        <w:rPr>
          <w:rFonts w:ascii="Times New Roman" w:hAnsi="Times New Roman" w:cs="Times New Roman"/>
          <w:sz w:val="24"/>
          <w:szCs w:val="24"/>
        </w:rPr>
      </w:pPr>
      <w:r>
        <w:rPr>
          <w:rFonts w:ascii="Times New Roman" w:eastAsia="Times New Roman" w:hAnsi="Times New Roman" w:cs="Times New Roman"/>
          <w:color w:val="000000"/>
          <w:sz w:val="24"/>
          <w:szCs w:val="24"/>
        </w:rPr>
        <w:t>напишите рецензию на произведение, не изучавшееся на уроках литературы.</w:t>
      </w:r>
    </w:p>
    <w:p w:rsidR="00856CE0" w:rsidRDefault="00856CE0" w:rsidP="00856CE0">
      <w:pPr>
        <w:spacing w:after="0" w:line="240" w:lineRule="auto"/>
        <w:ind w:left="-142" w:right="-285"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Pr>
          <w:rFonts w:ascii="Times New Roman" w:eastAsia="Times New Roman" w:hAnsi="Times New Roman" w:cs="Times New Roman"/>
          <w:color w:val="000000"/>
          <w:sz w:val="24"/>
          <w:szCs w:val="24"/>
          <w:vertAlign w:val="superscript"/>
        </w:rPr>
        <w:footnoteReference w:id="2"/>
      </w:r>
      <w:r>
        <w:rPr>
          <w:rFonts w:ascii="Times New Roman" w:eastAsia="Times New Roman" w:hAnsi="Times New Roman" w:cs="Times New Roman"/>
          <w:color w:val="000000"/>
          <w:sz w:val="24"/>
          <w:szCs w:val="24"/>
        </w:rPr>
        <w:t xml:space="preserve">). </w:t>
      </w:r>
    </w:p>
    <w:p w:rsidR="00856CE0" w:rsidRDefault="00856CE0" w:rsidP="00856CE0">
      <w:pPr>
        <w:spacing w:after="0" w:line="240" w:lineRule="auto"/>
        <w:ind w:left="-142" w:right="-285" w:hanging="426"/>
        <w:jc w:val="both"/>
        <w:rPr>
          <w:rFonts w:ascii="Times New Roman" w:hAnsi="Times New Roman" w:cs="Times New Roman"/>
          <w:sz w:val="24"/>
          <w:szCs w:val="24"/>
        </w:rPr>
      </w:pPr>
      <w:r>
        <w:rPr>
          <w:rFonts w:ascii="Times New Roman" w:eastAsia="Times New Roman" w:hAnsi="Times New Roman" w:cs="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856CE0" w:rsidRDefault="00856CE0" w:rsidP="00856CE0">
      <w:pPr>
        <w:spacing w:after="0" w:line="240" w:lineRule="auto"/>
        <w:ind w:left="-142" w:right="-285"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rFonts w:ascii="Times New Roman" w:eastAsia="Times New Roman" w:hAnsi="Times New Roman" w:cs="Times New Roman"/>
          <w:b/>
          <w:color w:val="000000"/>
          <w:sz w:val="24"/>
          <w:szCs w:val="24"/>
        </w:rPr>
        <w:t>качество</w:t>
      </w:r>
      <w:r>
        <w:rPr>
          <w:rFonts w:ascii="Times New Roman" w:eastAsia="Times New Roman" w:hAnsi="Times New Roman" w:cs="Times New Roman"/>
          <w:color w:val="000000"/>
          <w:sz w:val="24"/>
          <w:szCs w:val="24"/>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856CE0" w:rsidRDefault="00856CE0" w:rsidP="00856CE0">
      <w:pPr>
        <w:spacing w:after="0" w:line="240" w:lineRule="auto"/>
        <w:ind w:left="-142" w:right="-285" w:hanging="426"/>
        <w:jc w:val="both"/>
        <w:rPr>
          <w:rFonts w:ascii="Times New Roman" w:eastAsia="Times New Roman" w:hAnsi="Times New Roman" w:cs="Times New Roman"/>
          <w:color w:val="000000"/>
          <w:sz w:val="24"/>
          <w:szCs w:val="24"/>
        </w:rPr>
      </w:pPr>
    </w:p>
    <w:p w:rsidR="001D0B87" w:rsidRPr="001D0B87" w:rsidRDefault="001D0B87" w:rsidP="001D0B87">
      <w:pPr>
        <w:widowControl w:val="0"/>
        <w:tabs>
          <w:tab w:val="left" w:pos="993"/>
        </w:tabs>
        <w:spacing w:after="0" w:line="240" w:lineRule="auto"/>
        <w:ind w:left="-537" w:right="141"/>
        <w:contextualSpacing/>
        <w:jc w:val="both"/>
        <w:rPr>
          <w:rFonts w:ascii="Times New Roman" w:eastAsia="Times New Roman" w:hAnsi="Times New Roman" w:cs="Times New Roman"/>
          <w:color w:val="000000"/>
          <w:sz w:val="24"/>
          <w:szCs w:val="24"/>
        </w:rPr>
      </w:pPr>
      <w:bookmarkStart w:id="82" w:name="_GoBack"/>
      <w:bookmarkEnd w:id="82"/>
      <w:r w:rsidRPr="001D0B87">
        <w:rPr>
          <w:rFonts w:ascii="Times New Roman" w:eastAsia="Times New Roman" w:hAnsi="Times New Roman" w:cs="Times New Roman"/>
          <w:b/>
          <w:bCs/>
          <w:sz w:val="24"/>
          <w:szCs w:val="24"/>
        </w:rPr>
        <w:lastRenderedPageBreak/>
        <w:t>Родная (русская) литература</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ФГОС ООО признает приоритетной духовно-нравственную ценность литературы для</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школьника – будущего гражданина своей страны, любящего свой народ и уважающего его традиции, язык и культуру. Изучение родной литературы играет ведущую роль в процессах воспитания личности, развития ее нравственных качеств и творческих способностей, в сохранении и развитии национальных традиций и исторической преемственности поколений. Родная литература как культурный символ России, высшая форма существования российской духовности и языка в качестве школьного предмета посредством воздействия на эстетические чувства воспитывает в человеке патриотизм, чувства исторической памяти, принадлежности к культуре, народу и всему человечеству. Предметные результаты изучения " Родной (русской) литературы" должны отражать:</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 понимание родной литературы как одной из основных национально-культурных ценностей народа, как особого способа познания жизни;</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 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культуры своего народа, российской и мировой культуры;</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 развитие способности понимать литературные художественные произведения, отражающие разные этнокультурные традиции;</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Выпускник научится:</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 понимать родную литературу как одну из основных национально культурных ценностей народа, как особого способа познания жизни;</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 осознавать культурную самоидентификацию, коммуникативно эстетические возможности родного языка на основе изучения выдающихся произведений культуры своегонарода, российской и мировой культуры;</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 читать со сформированным эстетическим вкусом,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 понимать литературные художественные произведения, отражающие разные этнокультурные традиции;</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 понимать принципиальные отличия литературного художественного текста от научного, делового, публицистического и т.п., воспринимать, анализировать, критически оценивать и интерпретировать прочитанное.</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b/>
          <w:bCs/>
          <w:i/>
          <w:iCs/>
          <w:sz w:val="24"/>
          <w:szCs w:val="24"/>
        </w:rPr>
      </w:pPr>
      <w:r w:rsidRPr="001D0B87">
        <w:rPr>
          <w:rFonts w:ascii="Times New Roman" w:eastAsiaTheme="minorEastAsia" w:hAnsi="Times New Roman" w:cstheme="minorBidi"/>
          <w:b/>
          <w:bCs/>
          <w:i/>
          <w:iCs/>
          <w:sz w:val="24"/>
          <w:szCs w:val="24"/>
        </w:rPr>
        <w:lastRenderedPageBreak/>
        <w:t>Ученик научится:</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1)взаимодействовать с окружающими людьми в ситуациях формального и неформального межличностного и межкультурного общения;</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2</w:t>
      </w:r>
      <w:r w:rsidRPr="001D0B87">
        <w:rPr>
          <w:rFonts w:ascii="Times New Roman" w:eastAsiaTheme="minorEastAsia" w:hAnsi="Times New Roman" w:cstheme="minorBidi"/>
          <w:b/>
          <w:bCs/>
          <w:sz w:val="24"/>
          <w:szCs w:val="24"/>
        </w:rPr>
        <w:t xml:space="preserve">) </w:t>
      </w:r>
      <w:r w:rsidRPr="001D0B87">
        <w:rPr>
          <w:rFonts w:ascii="Times New Roman" w:eastAsiaTheme="minorEastAsia" w:hAnsi="Times New Roman" w:cstheme="minorBidi"/>
          <w:sz w:val="24"/>
          <w:szCs w:val="24"/>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3) использовать коммуникативно-эстетические возможности родного языка;</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4)проводить различные виды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5) использовать в речевой практике при создании устных и письменных высказываний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и стремиться к речевому самосовершенствованию;</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6) осознавать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7) воспринимать родную литературу как одну из основных национально-культурных ценностей народа, как особого способа познания жизни;</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8) 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b/>
          <w:bCs/>
          <w:i/>
          <w:iCs/>
          <w:sz w:val="24"/>
          <w:szCs w:val="24"/>
        </w:rPr>
      </w:pPr>
      <w:r w:rsidRPr="001D0B87">
        <w:rPr>
          <w:rFonts w:ascii="Times New Roman" w:eastAsiaTheme="minorEastAsia" w:hAnsi="Times New Roman" w:cstheme="minorBidi"/>
          <w:b/>
          <w:bCs/>
          <w:i/>
          <w:iCs/>
          <w:sz w:val="24"/>
          <w:szCs w:val="24"/>
        </w:rPr>
        <w:t>Ученик получит возможность научиться:</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i/>
          <w:iCs/>
          <w:sz w:val="24"/>
          <w:szCs w:val="24"/>
        </w:rPr>
        <w:t xml:space="preserve">1) </w:t>
      </w:r>
      <w:r w:rsidRPr="001D0B87">
        <w:rPr>
          <w:rFonts w:ascii="Times New Roman" w:eastAsiaTheme="minorEastAsia" w:hAnsi="Times New Roman" w:cstheme="minorBidi"/>
          <w:sz w:val="24"/>
          <w:szCs w:val="24"/>
        </w:rPr>
        <w:t>систематизировать научные знания о родном языке; осознавать взаимосвязь его уровней и единиц; освоение базовых понятий лингвистики, основных единиц и грамматических категорий родного языка;</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2) использовать активный и потенциальный словарный запас, использовать в речи грамматические средства для свободного выражения мыслей и чувств на родном языке адекватно ситуации и стилю общения;</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3)ответственности за языковую культуру как общечеловеческую ценность.</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4)аргументировать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5) понимать литературные художественные произведения, отражающие разные этнокультурные традиции;</w:t>
      </w:r>
    </w:p>
    <w:p w:rsidR="001D0B87" w:rsidRPr="001D0B87" w:rsidRDefault="001D0B87" w:rsidP="001D0B87">
      <w:pPr>
        <w:autoSpaceDE w:val="0"/>
        <w:autoSpaceDN w:val="0"/>
        <w:adjustRightInd w:val="0"/>
        <w:spacing w:after="0" w:line="240" w:lineRule="auto"/>
        <w:jc w:val="both"/>
        <w:rPr>
          <w:rFonts w:ascii="Times New Roman" w:eastAsiaTheme="minorEastAsia" w:hAnsi="Times New Roman" w:cstheme="minorBidi"/>
          <w:sz w:val="24"/>
          <w:szCs w:val="24"/>
        </w:rPr>
      </w:pPr>
      <w:r w:rsidRPr="001D0B87">
        <w:rPr>
          <w:rFonts w:ascii="Times New Roman" w:eastAsiaTheme="minorEastAsia" w:hAnsi="Times New Roman" w:cstheme="minorBidi"/>
          <w:sz w:val="24"/>
          <w:szCs w:val="24"/>
        </w:rPr>
        <w:t>6) 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уметь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1D0B87" w:rsidRPr="001D0B87" w:rsidRDefault="001D0B87" w:rsidP="001D0B87">
      <w:pPr>
        <w:shd w:val="clear" w:color="auto" w:fill="FFFFFF"/>
        <w:spacing w:after="0" w:line="240" w:lineRule="auto"/>
        <w:jc w:val="both"/>
        <w:rPr>
          <w:rFonts w:ascii="Times New Roman" w:eastAsia="Times New Roman" w:hAnsi="Times New Roman" w:cstheme="minorBidi"/>
          <w:i/>
          <w:color w:val="000000"/>
          <w:sz w:val="24"/>
          <w:szCs w:val="24"/>
          <w:u w:val="single"/>
        </w:rPr>
      </w:pPr>
      <w:r w:rsidRPr="001D0B87">
        <w:rPr>
          <w:rFonts w:ascii="Times New Roman" w:eastAsia="Times New Roman" w:hAnsi="Times New Roman" w:cstheme="minorBidi"/>
          <w:i/>
          <w:color w:val="000000"/>
          <w:sz w:val="24"/>
          <w:szCs w:val="24"/>
          <w:u w:val="single"/>
        </w:rPr>
        <w:t>Личностные результаты освоения программы:</w:t>
      </w:r>
    </w:p>
    <w:p w:rsidR="001D0B87" w:rsidRPr="001D0B87" w:rsidRDefault="001D0B87" w:rsidP="001D0B87">
      <w:pPr>
        <w:shd w:val="clear" w:color="auto" w:fill="FFFFFF"/>
        <w:spacing w:after="0" w:line="240" w:lineRule="auto"/>
        <w:ind w:firstLine="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w:t>
      </w:r>
      <w:r w:rsidRPr="001D0B87">
        <w:rPr>
          <w:rFonts w:ascii="Times New Roman" w:eastAsia="Times New Roman" w:hAnsi="Times New Roman" w:cstheme="minorBidi"/>
          <w:color w:val="000000"/>
          <w:sz w:val="24"/>
          <w:szCs w:val="24"/>
        </w:rPr>
        <w:lastRenderedPageBreak/>
        <w:t>значимость использования русского языка и языков народов России, осознание и ощущение личностной сопричастности судьбе российского народа).</w:t>
      </w:r>
    </w:p>
    <w:p w:rsidR="001D0B87" w:rsidRPr="001D0B87" w:rsidRDefault="001D0B87" w:rsidP="001D0B87">
      <w:pPr>
        <w:shd w:val="clear" w:color="auto" w:fill="FFFFFF"/>
        <w:spacing w:after="0" w:line="240" w:lineRule="auto"/>
        <w:ind w:firstLine="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2. Готовность и способность обучающихся к саморазвитию и самообразованию на основе мотивации к обучению и познанию;</w:t>
      </w:r>
    </w:p>
    <w:p w:rsidR="001D0B87" w:rsidRPr="001D0B87" w:rsidRDefault="001D0B87" w:rsidP="001D0B87">
      <w:pPr>
        <w:shd w:val="clear" w:color="auto" w:fill="FFFFFF"/>
        <w:spacing w:after="0" w:line="240" w:lineRule="auto"/>
        <w:ind w:firstLine="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3. Понимание  родного языка и родной литературы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анализ общих сведений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1D0B87" w:rsidRPr="001D0B87" w:rsidRDefault="001D0B87" w:rsidP="001D0B87">
      <w:pPr>
        <w:shd w:val="clear" w:color="auto" w:fill="FFFFFF"/>
        <w:spacing w:after="0" w:line="240" w:lineRule="auto"/>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            4.Осознание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1D0B87" w:rsidRPr="001D0B87" w:rsidRDefault="001D0B87" w:rsidP="001D0B87">
      <w:pPr>
        <w:shd w:val="clear" w:color="auto" w:fill="FFFFFF"/>
        <w:spacing w:after="0" w:line="240" w:lineRule="auto"/>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             5.Получение достаточного объема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и чужой речью.</w:t>
      </w:r>
    </w:p>
    <w:p w:rsidR="001D0B87" w:rsidRPr="001D0B87" w:rsidRDefault="001D0B87" w:rsidP="001D0B87">
      <w:pPr>
        <w:shd w:val="clear" w:color="auto" w:fill="FFFFFF"/>
        <w:spacing w:after="0" w:line="240" w:lineRule="auto"/>
        <w:ind w:firstLine="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  6.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Сформированность ответственного отношения к учению; уважительного отношения к труду.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D0B87" w:rsidRPr="001D0B87" w:rsidRDefault="001D0B87" w:rsidP="001D0B87">
      <w:pPr>
        <w:shd w:val="clear" w:color="auto" w:fill="FFFFFF"/>
        <w:spacing w:after="0" w:line="240" w:lineRule="auto"/>
        <w:ind w:firstLine="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7.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1D0B87" w:rsidRPr="001D0B87" w:rsidRDefault="001D0B87" w:rsidP="001D0B87">
      <w:pPr>
        <w:shd w:val="clear" w:color="auto" w:fill="FFFFFF"/>
        <w:spacing w:after="0" w:line="240" w:lineRule="auto"/>
        <w:ind w:firstLine="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 8. Освоенность социальных норм, правил поведения, ролей и форм социальной жизни в группах и сообществах (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1D0B87" w:rsidRPr="001D0B87" w:rsidRDefault="001D0B87" w:rsidP="001D0B87">
      <w:pPr>
        <w:shd w:val="clear" w:color="auto" w:fill="FFFFFF"/>
        <w:spacing w:after="0" w:line="240" w:lineRule="auto"/>
        <w:ind w:firstLine="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9. Сформированность ценности здорового и безопасного образа жизни.</w:t>
      </w:r>
    </w:p>
    <w:p w:rsidR="001D0B87" w:rsidRPr="001D0B87" w:rsidRDefault="001D0B87" w:rsidP="001D0B87">
      <w:pPr>
        <w:shd w:val="clear" w:color="auto" w:fill="FFFFFF"/>
        <w:spacing w:after="0" w:line="240" w:lineRule="auto"/>
        <w:ind w:firstLine="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10.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научные и публицистические тексты, отражающие разные этнокультурные традиции;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w:t>
      </w:r>
    </w:p>
    <w:p w:rsidR="001D0B87" w:rsidRPr="001D0B87" w:rsidRDefault="001D0B87" w:rsidP="001D0B87">
      <w:pPr>
        <w:shd w:val="clear" w:color="auto" w:fill="FFFFFF"/>
        <w:spacing w:after="0" w:line="240" w:lineRule="auto"/>
        <w:ind w:firstLine="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11. Сформированность основ экологической культуры.</w:t>
      </w:r>
    </w:p>
    <w:p w:rsidR="001D0B87" w:rsidRPr="001D0B87" w:rsidRDefault="001D0B87" w:rsidP="001D0B87">
      <w:pPr>
        <w:shd w:val="clear" w:color="auto" w:fill="FFFFFF"/>
        <w:spacing w:after="0" w:line="240" w:lineRule="auto"/>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b/>
          <w:bCs/>
          <w:color w:val="000000"/>
          <w:sz w:val="24"/>
          <w:szCs w:val="24"/>
        </w:rPr>
        <w:lastRenderedPageBreak/>
        <w:t>Метапредметные результаты</w:t>
      </w:r>
    </w:p>
    <w:p w:rsidR="001D0B87" w:rsidRPr="001D0B87" w:rsidRDefault="001D0B87" w:rsidP="001D0B87">
      <w:pPr>
        <w:shd w:val="clear" w:color="auto" w:fill="FFFFFF"/>
        <w:spacing w:after="0" w:line="240" w:lineRule="auto"/>
        <w:ind w:firstLine="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b/>
          <w:bCs/>
          <w:color w:val="000000"/>
          <w:sz w:val="24"/>
          <w:szCs w:val="24"/>
        </w:rPr>
        <w:t>Регулятивные УУД</w:t>
      </w:r>
    </w:p>
    <w:p w:rsidR="001D0B87" w:rsidRPr="001D0B87" w:rsidRDefault="001D0B87" w:rsidP="00544845">
      <w:pPr>
        <w:numPr>
          <w:ilvl w:val="0"/>
          <w:numId w:val="205"/>
        </w:numPr>
        <w:shd w:val="clear" w:color="auto" w:fill="FFFFFF"/>
        <w:spacing w:after="0" w:line="240" w:lineRule="auto"/>
        <w:ind w:left="0" w:firstLine="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1D0B87" w:rsidRPr="001D0B87" w:rsidRDefault="001D0B87" w:rsidP="00544845">
      <w:pPr>
        <w:numPr>
          <w:ilvl w:val="0"/>
          <w:numId w:val="205"/>
        </w:numPr>
        <w:shd w:val="clear" w:color="auto" w:fill="FFFFFF"/>
        <w:spacing w:after="0" w:line="240" w:lineRule="auto"/>
        <w:ind w:left="0" w:firstLine="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1D0B87" w:rsidRPr="001D0B87" w:rsidRDefault="001D0B87" w:rsidP="00544845">
      <w:pPr>
        <w:numPr>
          <w:ilvl w:val="0"/>
          <w:numId w:val="205"/>
        </w:numPr>
        <w:shd w:val="clear" w:color="auto" w:fill="FFFFFF"/>
        <w:spacing w:after="0" w:line="240" w:lineRule="auto"/>
        <w:ind w:left="0" w:firstLine="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0B87" w:rsidRPr="001D0B87" w:rsidRDefault="001D0B87" w:rsidP="00544845">
      <w:pPr>
        <w:numPr>
          <w:ilvl w:val="0"/>
          <w:numId w:val="205"/>
        </w:numPr>
        <w:shd w:val="clear" w:color="auto" w:fill="FFFFFF"/>
        <w:spacing w:after="0" w:line="240" w:lineRule="auto"/>
        <w:ind w:left="0" w:firstLine="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Умение оценивать правильность выполнения учебной задачи, собственные возможности ее решения.</w:t>
      </w:r>
    </w:p>
    <w:p w:rsidR="001D0B87" w:rsidRPr="001D0B87" w:rsidRDefault="001D0B87" w:rsidP="00544845">
      <w:pPr>
        <w:numPr>
          <w:ilvl w:val="0"/>
          <w:numId w:val="205"/>
        </w:numPr>
        <w:shd w:val="clear" w:color="auto" w:fill="FFFFFF"/>
        <w:spacing w:after="0" w:line="240" w:lineRule="auto"/>
        <w:ind w:left="0" w:firstLine="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D0B87" w:rsidRPr="001D0B87" w:rsidRDefault="001D0B87" w:rsidP="001D0B87">
      <w:pPr>
        <w:shd w:val="clear" w:color="auto" w:fill="FFFFFF"/>
        <w:spacing w:after="0" w:line="240" w:lineRule="auto"/>
        <w:ind w:firstLine="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b/>
          <w:bCs/>
          <w:color w:val="000000"/>
          <w:sz w:val="24"/>
          <w:szCs w:val="24"/>
        </w:rPr>
        <w:t>Познавательные УУД</w:t>
      </w:r>
    </w:p>
    <w:p w:rsidR="001D0B87" w:rsidRPr="001D0B87" w:rsidRDefault="001D0B87" w:rsidP="001D0B87">
      <w:pPr>
        <w:shd w:val="clear" w:color="auto" w:fill="FFFFFF"/>
        <w:spacing w:after="0" w:line="240" w:lineRule="auto"/>
        <w:ind w:left="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1.Умение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1D0B87" w:rsidRPr="001D0B87" w:rsidRDefault="001D0B87" w:rsidP="001D0B87">
      <w:pPr>
        <w:shd w:val="clear" w:color="auto" w:fill="FFFFFF"/>
        <w:spacing w:after="0" w:line="240" w:lineRule="auto"/>
        <w:ind w:left="96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2.Смысловое чтение.</w:t>
      </w:r>
    </w:p>
    <w:p w:rsidR="001D0B87" w:rsidRPr="001D0B87" w:rsidRDefault="001D0B87" w:rsidP="001D0B87">
      <w:pPr>
        <w:shd w:val="clear" w:color="auto" w:fill="FFFFFF"/>
        <w:spacing w:after="0" w:line="240" w:lineRule="auto"/>
        <w:ind w:left="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3.Формирование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1D0B87" w:rsidRPr="001D0B87" w:rsidRDefault="001D0B87" w:rsidP="001D0B87">
      <w:pPr>
        <w:shd w:val="clear" w:color="auto" w:fill="FFFFFF"/>
        <w:spacing w:after="0" w:line="240" w:lineRule="auto"/>
        <w:ind w:firstLine="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4. Развитие мотивации к овладению культурой активного использования словарей и других поисковых систем.</w:t>
      </w:r>
    </w:p>
    <w:p w:rsidR="001D0B87" w:rsidRPr="001D0B87" w:rsidRDefault="001D0B87" w:rsidP="001D0B87">
      <w:pPr>
        <w:shd w:val="clear" w:color="auto" w:fill="FFFFFF"/>
        <w:spacing w:after="0" w:line="240" w:lineRule="auto"/>
        <w:ind w:firstLine="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b/>
          <w:bCs/>
          <w:color w:val="000000"/>
          <w:sz w:val="24"/>
          <w:szCs w:val="24"/>
        </w:rPr>
        <w:t>Коммуникативные УУД</w:t>
      </w:r>
    </w:p>
    <w:p w:rsidR="001D0B87" w:rsidRPr="001D0B87" w:rsidRDefault="001D0B87" w:rsidP="001D0B87">
      <w:pPr>
        <w:shd w:val="clear" w:color="auto" w:fill="FFFFFF"/>
        <w:spacing w:after="0" w:line="240" w:lineRule="auto"/>
        <w:ind w:left="710" w:hanging="72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1.Умение организовывать учебное сотрудничество и совместную деятельность с учителем;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1D0B87" w:rsidRPr="001D0B87" w:rsidRDefault="001D0B87" w:rsidP="001D0B87">
      <w:pPr>
        <w:shd w:val="clear" w:color="auto" w:fill="FFFFFF"/>
        <w:spacing w:after="0" w:line="240" w:lineRule="auto"/>
        <w:ind w:left="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2.Умение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1D0B87" w:rsidRPr="001D0B87" w:rsidRDefault="001D0B87" w:rsidP="001D0B87">
      <w:pPr>
        <w:shd w:val="clear" w:color="auto" w:fill="FFFFFF"/>
        <w:spacing w:after="0" w:line="240" w:lineRule="auto"/>
        <w:ind w:left="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3.Формирование и развитие компетентности в области использования информационно-коммуникационных технологий (далее – ИКТ).</w:t>
      </w:r>
    </w:p>
    <w:p w:rsidR="001D0B87" w:rsidRPr="001D0B87" w:rsidRDefault="001D0B87" w:rsidP="001D0B87">
      <w:pPr>
        <w:shd w:val="clear" w:color="auto" w:fill="FFFFFF"/>
        <w:spacing w:after="0" w:line="240" w:lineRule="auto"/>
        <w:ind w:firstLine="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При изучении литературы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1D0B87" w:rsidRPr="001D0B87" w:rsidRDefault="001D0B87" w:rsidP="001D0B87">
      <w:pPr>
        <w:shd w:val="clear" w:color="auto" w:fill="FFFFFF"/>
        <w:spacing w:after="0" w:line="240" w:lineRule="auto"/>
        <w:ind w:firstLine="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1D0B87" w:rsidRPr="001D0B87" w:rsidRDefault="001D0B87" w:rsidP="001D0B87">
      <w:pPr>
        <w:shd w:val="clear" w:color="auto" w:fill="FFFFFF"/>
        <w:spacing w:after="0" w:line="240" w:lineRule="auto"/>
        <w:ind w:firstLine="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 xml:space="preserve">•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w:t>
      </w:r>
      <w:r w:rsidRPr="001D0B87">
        <w:rPr>
          <w:rFonts w:ascii="Times New Roman" w:eastAsia="Times New Roman" w:hAnsi="Times New Roman" w:cstheme="minorBidi"/>
          <w:color w:val="000000"/>
          <w:sz w:val="24"/>
          <w:szCs w:val="24"/>
        </w:rPr>
        <w:lastRenderedPageBreak/>
        <w:t>графических схем и диаграмм, карт понятий — концептуальных диаграмм, опорных конспектов);</w:t>
      </w:r>
    </w:p>
    <w:p w:rsidR="001D0B87" w:rsidRPr="001D0B87" w:rsidRDefault="001D0B87" w:rsidP="001D0B87">
      <w:pPr>
        <w:shd w:val="clear" w:color="auto" w:fill="FFFFFF"/>
        <w:spacing w:after="0" w:line="240" w:lineRule="auto"/>
        <w:ind w:firstLine="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 заполнять и дополнять таблицы, схемы.</w:t>
      </w:r>
    </w:p>
    <w:p w:rsidR="001D0B87" w:rsidRPr="001D0B87" w:rsidRDefault="001D0B87" w:rsidP="001D0B87">
      <w:pPr>
        <w:shd w:val="clear" w:color="auto" w:fill="FFFFFF"/>
        <w:spacing w:after="0" w:line="240" w:lineRule="auto"/>
        <w:ind w:firstLine="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В ходе изучения произведений  родной литературы обучающиеся приобретут опыт проектной деятельности как особой формы учебной работы, способствующей воспитанию самостоятельности, инициативности.</w:t>
      </w:r>
    </w:p>
    <w:p w:rsidR="001D0B87" w:rsidRPr="001D0B87" w:rsidRDefault="001D0B87" w:rsidP="001D0B87">
      <w:pPr>
        <w:shd w:val="clear" w:color="auto" w:fill="FFFFFF"/>
        <w:spacing w:after="0" w:line="240" w:lineRule="auto"/>
        <w:ind w:firstLine="71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w:t>
      </w:r>
    </w:p>
    <w:p w:rsidR="001D0B87" w:rsidRPr="001D0B87" w:rsidRDefault="001D0B87" w:rsidP="001D0B87">
      <w:pPr>
        <w:shd w:val="clear" w:color="auto" w:fill="FFFFFF"/>
        <w:spacing w:after="0" w:line="240" w:lineRule="auto"/>
        <w:ind w:firstLine="54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b/>
          <w:bCs/>
          <w:color w:val="000000"/>
          <w:sz w:val="24"/>
          <w:szCs w:val="24"/>
        </w:rPr>
        <w:t>Предметные результаты</w:t>
      </w:r>
    </w:p>
    <w:p w:rsidR="001D0B87" w:rsidRPr="001D0B87" w:rsidRDefault="001D0B87" w:rsidP="001D0B87">
      <w:pPr>
        <w:shd w:val="clear" w:color="auto" w:fill="FFFFFF"/>
        <w:spacing w:after="0" w:line="240" w:lineRule="auto"/>
        <w:ind w:firstLine="54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b/>
          <w:bCs/>
          <w:i/>
          <w:iCs/>
          <w:color w:val="000000"/>
          <w:sz w:val="24"/>
          <w:szCs w:val="24"/>
        </w:rPr>
        <w:t>Ученик научится</w:t>
      </w:r>
    </w:p>
    <w:p w:rsidR="001D0B87" w:rsidRPr="001D0B87" w:rsidRDefault="001D0B87" w:rsidP="001D0B87">
      <w:pPr>
        <w:shd w:val="clear" w:color="auto" w:fill="FFFFFF"/>
        <w:spacing w:after="0" w:line="240" w:lineRule="auto"/>
        <w:ind w:firstLine="54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1)взаимодействовать с окружающими людьми в ситуациях формального и неформального межличностного и межкультурного общения;</w:t>
      </w:r>
    </w:p>
    <w:p w:rsidR="001D0B87" w:rsidRPr="001D0B87" w:rsidRDefault="001D0B87" w:rsidP="001D0B87">
      <w:pPr>
        <w:shd w:val="clear" w:color="auto" w:fill="FFFFFF"/>
        <w:spacing w:after="0" w:line="240" w:lineRule="auto"/>
        <w:ind w:firstLine="54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2)осознавать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1D0B87" w:rsidRPr="001D0B87" w:rsidRDefault="001D0B87" w:rsidP="001D0B87">
      <w:pPr>
        <w:shd w:val="clear" w:color="auto" w:fill="FFFFFF"/>
        <w:spacing w:after="0" w:line="240" w:lineRule="auto"/>
        <w:ind w:firstLine="54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3) воспринимать родную литературу как одну из основных национально-культурных ценностей народа, как особого способа познания жизни;</w:t>
      </w:r>
    </w:p>
    <w:p w:rsidR="001D0B87" w:rsidRPr="001D0B87" w:rsidRDefault="001D0B87" w:rsidP="001D0B87">
      <w:pPr>
        <w:shd w:val="clear" w:color="auto" w:fill="FFFFFF"/>
        <w:spacing w:after="0" w:line="240" w:lineRule="auto"/>
        <w:ind w:firstLine="54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4) 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1D0B87" w:rsidRPr="001D0B87" w:rsidRDefault="001D0B87" w:rsidP="001D0B87">
      <w:pPr>
        <w:shd w:val="clear" w:color="auto" w:fill="FFFFFF"/>
        <w:spacing w:after="0" w:line="240" w:lineRule="auto"/>
        <w:ind w:firstLine="540"/>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b/>
          <w:bCs/>
          <w:color w:val="000000"/>
          <w:sz w:val="24"/>
          <w:szCs w:val="24"/>
        </w:rPr>
        <w:t>Ученик получит возможность научиться</w:t>
      </w:r>
    </w:p>
    <w:p w:rsidR="001D0B87" w:rsidRPr="001D0B87" w:rsidRDefault="001D0B87" w:rsidP="001D0B87">
      <w:pPr>
        <w:shd w:val="clear" w:color="auto" w:fill="FFFFFF"/>
        <w:spacing w:after="0" w:line="240" w:lineRule="auto"/>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1.понимать литературные художественные произведения, отражающие разные этнокультурные традиции;</w:t>
      </w:r>
    </w:p>
    <w:p w:rsidR="001D0B87" w:rsidRPr="001D0B87" w:rsidRDefault="001D0B87" w:rsidP="001D0B87">
      <w:pPr>
        <w:shd w:val="clear" w:color="auto" w:fill="FFFFFF"/>
        <w:spacing w:after="0" w:line="240" w:lineRule="auto"/>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2.овладеть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уметь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1D0B87" w:rsidRPr="001D0B87" w:rsidRDefault="001D0B87" w:rsidP="001D0B87">
      <w:pPr>
        <w:shd w:val="clear" w:color="auto" w:fill="FFFFFF"/>
        <w:spacing w:after="0" w:line="240" w:lineRule="auto"/>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3.воспринимать произведение как художественное целое, концептуально осмыслять его в этой целостности, видеть воплощенный в нем авторский замысел;</w:t>
      </w:r>
    </w:p>
    <w:p w:rsidR="001D0B87" w:rsidRPr="001D0B87" w:rsidRDefault="001D0B87" w:rsidP="001D0B87">
      <w:pPr>
        <w:shd w:val="clear" w:color="auto" w:fill="FFFFFF"/>
        <w:spacing w:after="0" w:line="240" w:lineRule="auto"/>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4.интерпретировать художественный смысл произведения, то есть отвечать на вопросы: «Почему (с какой целью?) произведение построено так, а не иначе? Какой художественный эффект дало именно такое построение, какой вывод на основе именно такого построения мы можем сделать о тематике, проблематике и авторской позиции в данном конкретном произведении?»;</w:t>
      </w:r>
    </w:p>
    <w:p w:rsidR="001D0B87" w:rsidRPr="001D0B87" w:rsidRDefault="001D0B87" w:rsidP="001D0B87">
      <w:pPr>
        <w:shd w:val="clear" w:color="auto" w:fill="FFFFFF"/>
        <w:spacing w:after="0" w:line="240" w:lineRule="auto"/>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5.устно или письменно истолковывать художественные функции особенности поэтики произведения, рассматриваемого в его целостности, а также истолковывать смысл произведения как художественного целого;</w:t>
      </w:r>
    </w:p>
    <w:p w:rsidR="001D0B87" w:rsidRPr="001D0B87" w:rsidRDefault="001D0B87" w:rsidP="001D0B87">
      <w:pPr>
        <w:shd w:val="clear" w:color="auto" w:fill="FFFFFF"/>
        <w:spacing w:after="0" w:line="240" w:lineRule="auto"/>
        <w:jc w:val="both"/>
        <w:rPr>
          <w:rFonts w:ascii="Times New Roman" w:eastAsia="Times New Roman" w:hAnsi="Times New Roman" w:cstheme="minorBidi"/>
          <w:color w:val="000000"/>
          <w:sz w:val="24"/>
          <w:szCs w:val="24"/>
        </w:rPr>
      </w:pPr>
      <w:r w:rsidRPr="001D0B87">
        <w:rPr>
          <w:rFonts w:ascii="Times New Roman" w:eastAsia="Times New Roman" w:hAnsi="Times New Roman" w:cstheme="minorBidi"/>
          <w:color w:val="000000"/>
          <w:sz w:val="24"/>
          <w:szCs w:val="24"/>
        </w:rPr>
        <w:t>6.создавать эссе, научно-исследовательских заметок (статьи), доклада на конференцию, рецензии, сценария и т.п.</w:t>
      </w:r>
    </w:p>
    <w:p w:rsidR="00521597" w:rsidRDefault="00521597" w:rsidP="001D0B87">
      <w:pPr>
        <w:pStyle w:val="affb"/>
        <w:spacing w:line="240" w:lineRule="auto"/>
        <w:ind w:left="0" w:right="-285"/>
        <w:rPr>
          <w:b/>
          <w:sz w:val="24"/>
          <w:szCs w:val="24"/>
        </w:rPr>
      </w:pPr>
    </w:p>
    <w:p w:rsidR="00CA1760" w:rsidRPr="00521597" w:rsidRDefault="00521597" w:rsidP="00521597">
      <w:pPr>
        <w:pStyle w:val="affb"/>
        <w:spacing w:line="240" w:lineRule="auto"/>
        <w:ind w:right="-285" w:hanging="426"/>
        <w:rPr>
          <w:b/>
          <w:sz w:val="24"/>
          <w:szCs w:val="24"/>
        </w:rPr>
      </w:pPr>
      <w:r w:rsidRPr="00521597">
        <w:rPr>
          <w:b/>
          <w:sz w:val="24"/>
          <w:szCs w:val="24"/>
        </w:rPr>
        <w:t>1.2.5.3.</w:t>
      </w:r>
      <w:r w:rsidR="00CA1760" w:rsidRPr="00521597">
        <w:rPr>
          <w:b/>
          <w:sz w:val="24"/>
          <w:szCs w:val="24"/>
        </w:rPr>
        <w:t xml:space="preserve"> Иностранный язык(английский).</w:t>
      </w:r>
      <w:bookmarkEnd w:id="79"/>
      <w:bookmarkEnd w:id="80"/>
      <w:bookmarkEnd w:id="81"/>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Предметные результаты дисциплины «Иностранный язык» на уровне основного общего образования для обучающихся с РАС соответствуют программе основного общего образования и ориентированы на формирование иноязычной компетенцией и овладение </w:t>
      </w:r>
      <w:r w:rsidRPr="00A96C6E">
        <w:rPr>
          <w:rFonts w:ascii="Times New Roman" w:hAnsi="Times New Roman" w:cs="Times New Roman"/>
          <w:sz w:val="24"/>
          <w:szCs w:val="24"/>
        </w:rPr>
        <w:lastRenderedPageBreak/>
        <w:t xml:space="preserve">коммуникативными навыками в соответствии с допороговым уровнем А1 согласно системе  </w:t>
      </w:r>
      <w:r w:rsidRPr="00A96C6E">
        <w:rPr>
          <w:rFonts w:ascii="Times New Roman" w:hAnsi="Times New Roman" w:cs="Times New Roman"/>
          <w:sz w:val="24"/>
          <w:szCs w:val="24"/>
          <w:lang w:val="en-US"/>
        </w:rPr>
        <w:t>CEFR</w:t>
      </w:r>
      <w:r w:rsidRPr="00A96C6E">
        <w:rPr>
          <w:rFonts w:ascii="Times New Roman" w:hAnsi="Times New Roman" w:cs="Times New Roman"/>
          <w:sz w:val="24"/>
          <w:szCs w:val="24"/>
        </w:rPr>
        <w:t xml:space="preserve"> (</w:t>
      </w:r>
      <w:r w:rsidRPr="00A96C6E">
        <w:rPr>
          <w:rFonts w:ascii="Times New Roman" w:eastAsia="Times New Roman" w:hAnsi="Times New Roman" w:cs="Times New Roman"/>
          <w:bCs/>
          <w:sz w:val="24"/>
          <w:szCs w:val="24"/>
        </w:rPr>
        <w:t>Общеевропейские компетенции владения иностранным языком: изучение, преподавание, оценка)</w:t>
      </w:r>
      <w:r w:rsidRPr="00A96C6E">
        <w:rPr>
          <w:rFonts w:ascii="Times New Roman" w:hAnsi="Times New Roman" w:cs="Times New Roman"/>
          <w:sz w:val="24"/>
          <w:szCs w:val="24"/>
        </w:rPr>
        <w:t>иноязычной коммуникативной компетенции ,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w:t>
      </w:r>
      <w:r w:rsidR="001D0B87">
        <w:rPr>
          <w:rFonts w:ascii="Times New Roman" w:hAnsi="Times New Roman" w:cs="Times New Roman"/>
          <w:sz w:val="24"/>
          <w:szCs w:val="24"/>
        </w:rPr>
        <w:t>ого и межкультурного общения.</w:t>
      </w:r>
    </w:p>
    <w:p w:rsidR="00CA1760" w:rsidRPr="00A96C6E" w:rsidRDefault="00CA1760" w:rsidP="001D0B87">
      <w:pPr>
        <w:pStyle w:val="20"/>
        <w:ind w:right="-285" w:firstLine="0"/>
        <w:rPr>
          <w:rFonts w:eastAsia="Calibri"/>
          <w:b w:val="0"/>
          <w:sz w:val="24"/>
          <w:szCs w:val="24"/>
        </w:rPr>
      </w:pPr>
      <w:bookmarkStart w:id="83" w:name="_Toc467858751"/>
      <w:r w:rsidRPr="00A96C6E">
        <w:rPr>
          <w:rFonts w:eastAsia="Calibri"/>
          <w:b w:val="0"/>
          <w:sz w:val="24"/>
          <w:szCs w:val="24"/>
        </w:rPr>
        <w:t>Необходимо отметить, что даже у тех обучающихся с РАС, у которых сформирован достаточно высокий уровень коммуникативной компетенции, отдельные предметные результаты на уровне «Выпускник научится» могут быть достигнуты частично, на ознакомительном уровне, или их достижение будет фрагментарным и «нестойким». Это связано с многочисленными особенностями формирования коммуникативной сферы у обучающихся с РАС, зачастую, наиболее уязвимой при данном типе отклоняющегося развития. Для отдельных учащихся с РАС нельзя исключить достижение некоторых результатов уровня «выпускник получит возможность научиться», в случае формирования индивидуальных стойких интересов к той или иной теме.</w:t>
      </w:r>
      <w:bookmarkEnd w:id="83"/>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Обучение детей с расстройствами аутистического спектра иностранному языку осуществляется при учете индивидуальных психофизических особенностей обучающихся, состояния их родной речи и уровня сформированности коммуникативного поведения. </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Коммуникативные умения</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Говорение. Диалогическая речь</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Выпускник научится:</w:t>
      </w:r>
    </w:p>
    <w:p w:rsidR="00CA1760" w:rsidRPr="00A96C6E" w:rsidRDefault="00CA1760" w:rsidP="00544845">
      <w:pPr>
        <w:numPr>
          <w:ilvl w:val="0"/>
          <w:numId w:val="193"/>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Выпускник получит возможность научиться:</w:t>
      </w:r>
    </w:p>
    <w:p w:rsidR="00CA1760" w:rsidRPr="00A96C6E" w:rsidRDefault="00CA1760" w:rsidP="00544845">
      <w:pPr>
        <w:numPr>
          <w:ilvl w:val="0"/>
          <w:numId w:val="193"/>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 xml:space="preserve">вести диалог-обмен мнениями; </w:t>
      </w:r>
    </w:p>
    <w:p w:rsidR="00CA1760" w:rsidRPr="00A96C6E" w:rsidRDefault="00CA1760" w:rsidP="00544845">
      <w:pPr>
        <w:numPr>
          <w:ilvl w:val="0"/>
          <w:numId w:val="185"/>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брать и давать интервью;</w:t>
      </w:r>
    </w:p>
    <w:p w:rsidR="00CA1760" w:rsidRPr="00A96C6E" w:rsidRDefault="00CA1760" w:rsidP="00544845">
      <w:pPr>
        <w:numPr>
          <w:ilvl w:val="0"/>
          <w:numId w:val="185"/>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вести диалог-расспрос на основе нелинейного текста (таблицы, диаграммы и т. д.).</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Говорение. Монологическая речь</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Выпускник научится:</w:t>
      </w:r>
    </w:p>
    <w:p w:rsidR="00CA1760" w:rsidRPr="00A96C6E" w:rsidRDefault="00CA1760" w:rsidP="00544845">
      <w:pPr>
        <w:numPr>
          <w:ilvl w:val="0"/>
          <w:numId w:val="191"/>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CA1760" w:rsidRPr="00A96C6E" w:rsidRDefault="00CA1760" w:rsidP="00544845">
      <w:pPr>
        <w:numPr>
          <w:ilvl w:val="0"/>
          <w:numId w:val="191"/>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описывать события с опорой на зрительную наглядность и/или вербальную опору (ключевые слова, план, вопросы); </w:t>
      </w:r>
    </w:p>
    <w:p w:rsidR="00CA1760" w:rsidRPr="00A96C6E" w:rsidRDefault="00CA1760" w:rsidP="00544845">
      <w:pPr>
        <w:numPr>
          <w:ilvl w:val="0"/>
          <w:numId w:val="191"/>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давать краткую характеристику реальных людей и литературных персонажей; </w:t>
      </w:r>
    </w:p>
    <w:p w:rsidR="00CA1760" w:rsidRPr="00A96C6E" w:rsidRDefault="00CA1760" w:rsidP="00544845">
      <w:pPr>
        <w:numPr>
          <w:ilvl w:val="0"/>
          <w:numId w:val="191"/>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передавать основное содержание прочитанного текста с опорой или без опоры на текст, ключевые слова/ план/ вопросы;</w:t>
      </w:r>
    </w:p>
    <w:p w:rsidR="00CA1760" w:rsidRPr="00A96C6E" w:rsidRDefault="00CA1760" w:rsidP="00544845">
      <w:pPr>
        <w:numPr>
          <w:ilvl w:val="0"/>
          <w:numId w:val="191"/>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sz w:val="24"/>
          <w:szCs w:val="24"/>
        </w:rPr>
        <w:t>описывать картинку/ фото с опорой или без опоры на ключевые слова/ план/ вопросы.</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 xml:space="preserve">Выпускник получит возможность научиться: </w:t>
      </w:r>
    </w:p>
    <w:p w:rsidR="00CA1760" w:rsidRPr="00A96C6E" w:rsidRDefault="00CA1760" w:rsidP="00544845">
      <w:pPr>
        <w:numPr>
          <w:ilvl w:val="0"/>
          <w:numId w:val="188"/>
        </w:numPr>
        <w:tabs>
          <w:tab w:val="left" w:pos="1134"/>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 xml:space="preserve">делать сообщение на заданную тему на основе прочитанного; </w:t>
      </w:r>
    </w:p>
    <w:p w:rsidR="00CA1760" w:rsidRPr="00A96C6E" w:rsidRDefault="00CA1760" w:rsidP="00544845">
      <w:pPr>
        <w:numPr>
          <w:ilvl w:val="0"/>
          <w:numId w:val="188"/>
        </w:numPr>
        <w:tabs>
          <w:tab w:val="left" w:pos="1134"/>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CA1760" w:rsidRPr="00A96C6E" w:rsidRDefault="00CA1760" w:rsidP="00544845">
      <w:pPr>
        <w:numPr>
          <w:ilvl w:val="0"/>
          <w:numId w:val="188"/>
        </w:numPr>
        <w:tabs>
          <w:tab w:val="left" w:pos="1134"/>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CA1760" w:rsidRPr="00A96C6E" w:rsidRDefault="00CA1760" w:rsidP="00544845">
      <w:pPr>
        <w:numPr>
          <w:ilvl w:val="0"/>
          <w:numId w:val="188"/>
        </w:numPr>
        <w:tabs>
          <w:tab w:val="left" w:pos="1134"/>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lastRenderedPageBreak/>
        <w:t>кратко высказываться с опорой на нелинейный текст (таблицы, диаграммы, расписание и т. п.);</w:t>
      </w:r>
    </w:p>
    <w:p w:rsidR="00CA1760" w:rsidRPr="00A96C6E" w:rsidRDefault="00CA1760" w:rsidP="00544845">
      <w:pPr>
        <w:numPr>
          <w:ilvl w:val="0"/>
          <w:numId w:val="188"/>
        </w:numPr>
        <w:tabs>
          <w:tab w:val="left" w:pos="1134"/>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кратко излагать результаты выполненной проектной работы.</w:t>
      </w:r>
    </w:p>
    <w:p w:rsidR="00CA1760" w:rsidRPr="00A96C6E" w:rsidRDefault="00CA1760" w:rsidP="00521597">
      <w:pPr>
        <w:spacing w:after="0" w:line="240" w:lineRule="auto"/>
        <w:ind w:right="-285" w:hanging="426"/>
        <w:jc w:val="both"/>
        <w:rPr>
          <w:rFonts w:ascii="Times New Roman" w:hAnsi="Times New Roman" w:cs="Times New Roman"/>
          <w:b/>
          <w:i/>
          <w:sz w:val="24"/>
          <w:szCs w:val="24"/>
        </w:rPr>
      </w:pPr>
      <w:r w:rsidRPr="00A96C6E">
        <w:rPr>
          <w:rFonts w:ascii="Times New Roman" w:hAnsi="Times New Roman" w:cs="Times New Roman"/>
          <w:b/>
          <w:sz w:val="24"/>
          <w:szCs w:val="24"/>
        </w:rPr>
        <w:t>Аудирование</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 xml:space="preserve">Выпускник научится: </w:t>
      </w:r>
    </w:p>
    <w:p w:rsidR="00CA1760" w:rsidRPr="00A96C6E" w:rsidRDefault="00CA1760" w:rsidP="00544845">
      <w:pPr>
        <w:numPr>
          <w:ilvl w:val="0"/>
          <w:numId w:val="198"/>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CA1760" w:rsidRPr="00A96C6E" w:rsidRDefault="00CA1760" w:rsidP="00544845">
      <w:pPr>
        <w:numPr>
          <w:ilvl w:val="0"/>
          <w:numId w:val="198"/>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Выпускник получит возможность научиться:</w:t>
      </w:r>
    </w:p>
    <w:p w:rsidR="00CA1760" w:rsidRPr="00A96C6E" w:rsidRDefault="00CA1760" w:rsidP="00544845">
      <w:pPr>
        <w:numPr>
          <w:ilvl w:val="0"/>
          <w:numId w:val="186"/>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выделять основную тему в воспринимаемом на слух тексте;</w:t>
      </w:r>
    </w:p>
    <w:p w:rsidR="00CA1760" w:rsidRPr="00A96C6E" w:rsidRDefault="00CA1760" w:rsidP="00544845">
      <w:pPr>
        <w:numPr>
          <w:ilvl w:val="0"/>
          <w:numId w:val="186"/>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использовать контекстуальную или языковую догадку при восприятии на слух текстов, содержащих незнакомые слова.</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b/>
          <w:sz w:val="24"/>
          <w:szCs w:val="24"/>
        </w:rPr>
        <w:t xml:space="preserve">Чтение </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 xml:space="preserve">Выпускник научится: </w:t>
      </w:r>
    </w:p>
    <w:p w:rsidR="00CA1760" w:rsidRPr="00A96C6E" w:rsidRDefault="00CA1760" w:rsidP="00544845">
      <w:pPr>
        <w:numPr>
          <w:ilvl w:val="0"/>
          <w:numId w:val="20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CA1760" w:rsidRPr="00A96C6E" w:rsidRDefault="00CA1760" w:rsidP="00544845">
      <w:pPr>
        <w:numPr>
          <w:ilvl w:val="0"/>
          <w:numId w:val="20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CA1760" w:rsidRPr="00A96C6E" w:rsidRDefault="00CA1760" w:rsidP="00544845">
      <w:pPr>
        <w:numPr>
          <w:ilvl w:val="0"/>
          <w:numId w:val="194"/>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sz w:val="24"/>
          <w:szCs w:val="24"/>
        </w:rPr>
        <w:t>читать и полностью понимать несложные аутентичные тексты, построенные на изученном языковом материале;</w:t>
      </w:r>
    </w:p>
    <w:p w:rsidR="00CA1760" w:rsidRPr="00A96C6E" w:rsidRDefault="00CA1760" w:rsidP="00544845">
      <w:pPr>
        <w:numPr>
          <w:ilvl w:val="0"/>
          <w:numId w:val="194"/>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Выпускник получит возможность научиться:</w:t>
      </w:r>
    </w:p>
    <w:p w:rsidR="00CA1760" w:rsidRPr="00A96C6E" w:rsidRDefault="00CA1760" w:rsidP="00544845">
      <w:pPr>
        <w:numPr>
          <w:ilvl w:val="0"/>
          <w:numId w:val="194"/>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устанавливать причинно-следственную взаимосвязь фактов и событий, изложенных в несложном аутентичном тексте;</w:t>
      </w:r>
    </w:p>
    <w:p w:rsidR="00CA1760" w:rsidRPr="00A96C6E" w:rsidRDefault="00CA1760" w:rsidP="00544845">
      <w:pPr>
        <w:numPr>
          <w:ilvl w:val="0"/>
          <w:numId w:val="194"/>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восстанавливать текст из разрозненных абзацев или путем добавления выпущенных фрагментов.</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 xml:space="preserve">Письменная речь </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 xml:space="preserve">Выпускник научится: </w:t>
      </w:r>
    </w:p>
    <w:p w:rsidR="00CA1760" w:rsidRPr="00A96C6E" w:rsidRDefault="00CA1760" w:rsidP="00544845">
      <w:pPr>
        <w:numPr>
          <w:ilvl w:val="0"/>
          <w:numId w:val="195"/>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CA1760" w:rsidRPr="00A96C6E" w:rsidRDefault="00CA1760" w:rsidP="00544845">
      <w:pPr>
        <w:numPr>
          <w:ilvl w:val="0"/>
          <w:numId w:val="195"/>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CA1760" w:rsidRPr="00A96C6E" w:rsidRDefault="00CA1760" w:rsidP="00544845">
      <w:pPr>
        <w:numPr>
          <w:ilvl w:val="0"/>
          <w:numId w:val="195"/>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CA1760" w:rsidRPr="00A96C6E" w:rsidRDefault="00CA1760" w:rsidP="00544845">
      <w:pPr>
        <w:numPr>
          <w:ilvl w:val="0"/>
          <w:numId w:val="195"/>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писать небольшие письменные высказывания с опорой на образец/ план.</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Выпускник получит возможность научиться:</w:t>
      </w:r>
    </w:p>
    <w:p w:rsidR="00CA1760" w:rsidRPr="00A96C6E" w:rsidRDefault="00CA1760" w:rsidP="00544845">
      <w:pPr>
        <w:numPr>
          <w:ilvl w:val="0"/>
          <w:numId w:val="183"/>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делать краткие выписки из текста с целью их использования в собственных устных высказываниях;</w:t>
      </w:r>
    </w:p>
    <w:p w:rsidR="00CA1760" w:rsidRPr="00A96C6E" w:rsidRDefault="00CA1760" w:rsidP="00544845">
      <w:pPr>
        <w:numPr>
          <w:ilvl w:val="0"/>
          <w:numId w:val="183"/>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писать электронное письмо (</w:t>
      </w:r>
      <w:r w:rsidRPr="00A96C6E">
        <w:rPr>
          <w:rFonts w:ascii="Times New Roman" w:hAnsi="Times New Roman" w:cs="Times New Roman"/>
          <w:i/>
          <w:sz w:val="24"/>
          <w:szCs w:val="24"/>
          <w:lang w:val="en-US"/>
        </w:rPr>
        <w:t>e</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mail</w:t>
      </w:r>
      <w:r w:rsidRPr="00A96C6E">
        <w:rPr>
          <w:rFonts w:ascii="Times New Roman" w:hAnsi="Times New Roman" w:cs="Times New Roman"/>
          <w:i/>
          <w:sz w:val="24"/>
          <w:szCs w:val="24"/>
        </w:rPr>
        <w:t>) зарубежному другу в ответ на электронное письмо-стимул;</w:t>
      </w:r>
    </w:p>
    <w:p w:rsidR="00CA1760" w:rsidRPr="00A96C6E" w:rsidRDefault="00CA1760" w:rsidP="00544845">
      <w:pPr>
        <w:numPr>
          <w:ilvl w:val="0"/>
          <w:numId w:val="183"/>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lastRenderedPageBreak/>
        <w:t xml:space="preserve">составлять план/ тезисы устного или письменного сообщения; </w:t>
      </w:r>
    </w:p>
    <w:p w:rsidR="00CA1760" w:rsidRPr="00A96C6E" w:rsidRDefault="00CA1760" w:rsidP="00544845">
      <w:pPr>
        <w:numPr>
          <w:ilvl w:val="0"/>
          <w:numId w:val="196"/>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кратко излагать в письменном виде результаты проектной деятельности;</w:t>
      </w:r>
    </w:p>
    <w:p w:rsidR="00CA1760" w:rsidRPr="00A96C6E" w:rsidRDefault="00CA1760" w:rsidP="00544845">
      <w:pPr>
        <w:numPr>
          <w:ilvl w:val="0"/>
          <w:numId w:val="196"/>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писать небольшое письменное высказывание с опорой на нелинейный текст (таблицы, диаграммы и т. п.).</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Языковые навыки и средства оперирования ими</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Орфография и пунктуация</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Выпускник научится:</w:t>
      </w:r>
    </w:p>
    <w:p w:rsidR="00CA1760" w:rsidRPr="00A96C6E" w:rsidRDefault="00CA1760" w:rsidP="00544845">
      <w:pPr>
        <w:numPr>
          <w:ilvl w:val="0"/>
          <w:numId w:val="199"/>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правильно писать изученные слова;</w:t>
      </w:r>
    </w:p>
    <w:p w:rsidR="00CA1760" w:rsidRPr="00A96C6E" w:rsidRDefault="00CA1760" w:rsidP="00544845">
      <w:pPr>
        <w:numPr>
          <w:ilvl w:val="0"/>
          <w:numId w:val="199"/>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CA1760" w:rsidRPr="00A96C6E" w:rsidRDefault="00CA1760" w:rsidP="00544845">
      <w:pPr>
        <w:numPr>
          <w:ilvl w:val="0"/>
          <w:numId w:val="199"/>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Выпускник получит возможность научиться:</w:t>
      </w:r>
    </w:p>
    <w:p w:rsidR="00CA1760" w:rsidRPr="00A96C6E" w:rsidRDefault="00CA1760" w:rsidP="00544845">
      <w:pPr>
        <w:numPr>
          <w:ilvl w:val="0"/>
          <w:numId w:val="189"/>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сравнивать и анализировать буквосочетания английского языка и их транскрипцию.</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Фонетическая сторона речи</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Выпускник научится:</w:t>
      </w:r>
    </w:p>
    <w:p w:rsidR="00CA1760" w:rsidRPr="00A96C6E" w:rsidRDefault="00CA1760" w:rsidP="00544845">
      <w:pPr>
        <w:numPr>
          <w:ilvl w:val="0"/>
          <w:numId w:val="197"/>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CA1760" w:rsidRPr="00A96C6E" w:rsidRDefault="00CA1760" w:rsidP="00544845">
      <w:pPr>
        <w:numPr>
          <w:ilvl w:val="0"/>
          <w:numId w:val="197"/>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соблюдать правильное ударение в изученных словах;</w:t>
      </w:r>
    </w:p>
    <w:p w:rsidR="00CA1760" w:rsidRPr="00A96C6E" w:rsidRDefault="00CA1760" w:rsidP="00544845">
      <w:pPr>
        <w:numPr>
          <w:ilvl w:val="0"/>
          <w:numId w:val="197"/>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различать коммуникативные типы предложений по их интонации;</w:t>
      </w:r>
    </w:p>
    <w:p w:rsidR="00CA1760" w:rsidRPr="00A96C6E" w:rsidRDefault="00CA1760" w:rsidP="00544845">
      <w:pPr>
        <w:numPr>
          <w:ilvl w:val="0"/>
          <w:numId w:val="197"/>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членить предложение на смысловые группы;</w:t>
      </w:r>
    </w:p>
    <w:p w:rsidR="00CA1760" w:rsidRPr="00A96C6E" w:rsidRDefault="00CA1760" w:rsidP="00544845">
      <w:pPr>
        <w:numPr>
          <w:ilvl w:val="0"/>
          <w:numId w:val="197"/>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Выпускник получит возможность научиться:</w:t>
      </w:r>
    </w:p>
    <w:p w:rsidR="00CA1760" w:rsidRPr="00A96C6E" w:rsidRDefault="00CA1760" w:rsidP="00544845">
      <w:pPr>
        <w:numPr>
          <w:ilvl w:val="0"/>
          <w:numId w:val="197"/>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выражать модальные значения, чувства и эмоции с помощью интонации;</w:t>
      </w:r>
    </w:p>
    <w:p w:rsidR="00CA1760" w:rsidRPr="00A96C6E" w:rsidRDefault="00CA1760" w:rsidP="00544845">
      <w:pPr>
        <w:numPr>
          <w:ilvl w:val="0"/>
          <w:numId w:val="197"/>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различать британские и американские варианты английского языка в прослушанных высказываниях.</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Лексическая сторона речи</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Выпускник научится:</w:t>
      </w:r>
    </w:p>
    <w:p w:rsidR="00CA1760" w:rsidRPr="00A96C6E" w:rsidRDefault="00CA1760" w:rsidP="00544845">
      <w:pPr>
        <w:numPr>
          <w:ilvl w:val="0"/>
          <w:numId w:val="19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CA1760" w:rsidRPr="00A96C6E" w:rsidRDefault="00CA1760" w:rsidP="00544845">
      <w:pPr>
        <w:numPr>
          <w:ilvl w:val="0"/>
          <w:numId w:val="19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CA1760" w:rsidRPr="00A96C6E" w:rsidRDefault="00CA1760" w:rsidP="00544845">
      <w:pPr>
        <w:numPr>
          <w:ilvl w:val="0"/>
          <w:numId w:val="19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соблюдать существующие в английском языке нормы лексической сочетаемости;</w:t>
      </w:r>
    </w:p>
    <w:p w:rsidR="00CA1760" w:rsidRPr="00A96C6E" w:rsidRDefault="00CA1760" w:rsidP="00544845">
      <w:pPr>
        <w:numPr>
          <w:ilvl w:val="0"/>
          <w:numId w:val="19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CA1760" w:rsidRPr="00A96C6E" w:rsidRDefault="00CA1760" w:rsidP="00544845">
      <w:pPr>
        <w:numPr>
          <w:ilvl w:val="0"/>
          <w:numId w:val="192"/>
        </w:numPr>
        <w:tabs>
          <w:tab w:val="left" w:pos="993"/>
        </w:tabs>
        <w:spacing w:after="0" w:line="240" w:lineRule="auto"/>
        <w:ind w:left="0" w:right="-285" w:hanging="426"/>
        <w:jc w:val="both"/>
        <w:rPr>
          <w:rFonts w:ascii="Times New Roman" w:hAnsi="Times New Roman" w:cs="Times New Roman"/>
          <w:sz w:val="24"/>
          <w:szCs w:val="24"/>
          <w:lang w:bidi="en-US"/>
        </w:rPr>
      </w:pPr>
      <w:r w:rsidRPr="00A96C6E">
        <w:rPr>
          <w:rFonts w:ascii="Times New Roman" w:hAnsi="Times New Roman" w:cs="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CA1760" w:rsidRPr="00A96C6E" w:rsidRDefault="00CA1760" w:rsidP="00544845">
      <w:pPr>
        <w:numPr>
          <w:ilvl w:val="0"/>
          <w:numId w:val="190"/>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глаголы при помощи аффиксов </w:t>
      </w:r>
      <w:r w:rsidRPr="00A96C6E">
        <w:rPr>
          <w:rFonts w:ascii="Times New Roman" w:hAnsi="Times New Roman" w:cs="Times New Roman"/>
          <w:i/>
          <w:sz w:val="24"/>
          <w:szCs w:val="24"/>
          <w:lang w:val="en-US"/>
        </w:rPr>
        <w:t>dis</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mis</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re</w:t>
      </w:r>
      <w:r w:rsidRPr="00A96C6E">
        <w:rPr>
          <w:rFonts w:ascii="Times New Roman" w:hAnsi="Times New Roman" w:cs="Times New Roman"/>
          <w:sz w:val="24"/>
          <w:szCs w:val="24"/>
        </w:rPr>
        <w:t>-,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ze</w:t>
      </w:r>
      <w:r w:rsidRPr="00A96C6E">
        <w:rPr>
          <w:rFonts w:ascii="Times New Roman" w:hAnsi="Times New Roman" w:cs="Times New Roman"/>
          <w:sz w:val="24"/>
          <w:szCs w:val="24"/>
        </w:rPr>
        <w:t>/-</w:t>
      </w:r>
      <w:r w:rsidRPr="00A96C6E">
        <w:rPr>
          <w:rFonts w:ascii="Times New Roman" w:hAnsi="Times New Roman" w:cs="Times New Roman"/>
          <w:i/>
          <w:sz w:val="24"/>
          <w:szCs w:val="24"/>
        </w:rPr>
        <w:t>ise</w:t>
      </w:r>
      <w:r w:rsidRPr="00A96C6E">
        <w:rPr>
          <w:rFonts w:ascii="Times New Roman" w:hAnsi="Times New Roman" w:cs="Times New Roman"/>
          <w:sz w:val="24"/>
          <w:szCs w:val="24"/>
        </w:rPr>
        <w:t xml:space="preserve">; </w:t>
      </w:r>
    </w:p>
    <w:p w:rsidR="00CA1760" w:rsidRPr="00A96C6E" w:rsidRDefault="00CA1760" w:rsidP="00544845">
      <w:pPr>
        <w:numPr>
          <w:ilvl w:val="0"/>
          <w:numId w:val="190"/>
        </w:numPr>
        <w:tabs>
          <w:tab w:val="left" w:pos="993"/>
        </w:tabs>
        <w:spacing w:after="0" w:line="240" w:lineRule="auto"/>
        <w:ind w:left="0" w:right="-285" w:hanging="426"/>
        <w:jc w:val="both"/>
        <w:rPr>
          <w:rFonts w:ascii="Times New Roman" w:hAnsi="Times New Roman" w:cs="Times New Roman"/>
          <w:sz w:val="24"/>
          <w:szCs w:val="24"/>
          <w:lang w:val="en-US"/>
        </w:rPr>
      </w:pPr>
      <w:r w:rsidRPr="00A96C6E">
        <w:rPr>
          <w:rFonts w:ascii="Times New Roman" w:hAnsi="Times New Roman" w:cs="Times New Roman"/>
          <w:sz w:val="24"/>
          <w:szCs w:val="24"/>
        </w:rPr>
        <w:lastRenderedPageBreak/>
        <w:t>именасуществительныеприпомощисуффиксов</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or</w:t>
      </w:r>
      <w:r w:rsidRPr="00A96C6E">
        <w:rPr>
          <w:rFonts w:ascii="Times New Roman" w:hAnsi="Times New Roman" w:cs="Times New Roman"/>
          <w:sz w:val="24"/>
          <w:szCs w:val="24"/>
          <w:lang w:val="en-US"/>
        </w:rPr>
        <w:t>/ -</w:t>
      </w:r>
      <w:r w:rsidRPr="00A96C6E">
        <w:rPr>
          <w:rFonts w:ascii="Times New Roman" w:hAnsi="Times New Roman" w:cs="Times New Roman"/>
          <w:i/>
          <w:sz w:val="24"/>
          <w:szCs w:val="24"/>
          <w:lang w:val="en-US"/>
        </w:rPr>
        <w:t>er</w:t>
      </w:r>
      <w:r w:rsidRPr="00A96C6E">
        <w:rPr>
          <w:rFonts w:ascii="Times New Roman" w:hAnsi="Times New Roman" w:cs="Times New Roman"/>
          <w:sz w:val="24"/>
          <w:szCs w:val="24"/>
          <w:lang w:val="en-US"/>
        </w:rPr>
        <w:t>, -</w:t>
      </w:r>
      <w:r w:rsidRPr="00A96C6E">
        <w:rPr>
          <w:rFonts w:ascii="Times New Roman" w:hAnsi="Times New Roman" w:cs="Times New Roman"/>
          <w:i/>
          <w:sz w:val="24"/>
          <w:szCs w:val="24"/>
          <w:lang w:val="en-US"/>
        </w:rPr>
        <w:t>ist</w:t>
      </w:r>
      <w:r w:rsidRPr="00A96C6E">
        <w:rPr>
          <w:rFonts w:ascii="Times New Roman" w:hAnsi="Times New Roman" w:cs="Times New Roman"/>
          <w:sz w:val="24"/>
          <w:szCs w:val="24"/>
          <w:lang w:val="en-US"/>
        </w:rPr>
        <w:t xml:space="preserve"> , -</w:t>
      </w:r>
      <w:r w:rsidRPr="00A96C6E">
        <w:rPr>
          <w:rFonts w:ascii="Times New Roman" w:hAnsi="Times New Roman" w:cs="Times New Roman"/>
          <w:i/>
          <w:sz w:val="24"/>
          <w:szCs w:val="24"/>
          <w:lang w:val="en-US"/>
        </w:rPr>
        <w:t>sion</w:t>
      </w:r>
      <w:r w:rsidRPr="00A96C6E">
        <w:rPr>
          <w:rFonts w:ascii="Times New Roman" w:hAnsi="Times New Roman" w:cs="Times New Roman"/>
          <w:sz w:val="24"/>
          <w:szCs w:val="24"/>
          <w:lang w:val="en-US"/>
        </w:rPr>
        <w:t>/-</w:t>
      </w:r>
      <w:r w:rsidRPr="00A96C6E">
        <w:rPr>
          <w:rFonts w:ascii="Times New Roman" w:hAnsi="Times New Roman" w:cs="Times New Roman"/>
          <w:i/>
          <w:sz w:val="24"/>
          <w:szCs w:val="24"/>
          <w:lang w:val="en-US"/>
        </w:rPr>
        <w:t>tion</w:t>
      </w:r>
      <w:r w:rsidRPr="00A96C6E">
        <w:rPr>
          <w:rFonts w:ascii="Times New Roman" w:hAnsi="Times New Roman" w:cs="Times New Roman"/>
          <w:sz w:val="24"/>
          <w:szCs w:val="24"/>
          <w:lang w:val="en-US"/>
        </w:rPr>
        <w:t>, -</w:t>
      </w:r>
      <w:r w:rsidRPr="00A96C6E">
        <w:rPr>
          <w:rFonts w:ascii="Times New Roman" w:hAnsi="Times New Roman" w:cs="Times New Roman"/>
          <w:i/>
          <w:sz w:val="24"/>
          <w:szCs w:val="24"/>
          <w:lang w:val="en-US"/>
        </w:rPr>
        <w:t>nce</w:t>
      </w:r>
      <w:r w:rsidRPr="00A96C6E">
        <w:rPr>
          <w:rFonts w:ascii="Times New Roman" w:hAnsi="Times New Roman" w:cs="Times New Roman"/>
          <w:sz w:val="24"/>
          <w:szCs w:val="24"/>
          <w:lang w:val="en-US"/>
        </w:rPr>
        <w:t>/-</w:t>
      </w:r>
      <w:r w:rsidRPr="00A96C6E">
        <w:rPr>
          <w:rFonts w:ascii="Times New Roman" w:hAnsi="Times New Roman" w:cs="Times New Roman"/>
          <w:i/>
          <w:sz w:val="24"/>
          <w:szCs w:val="24"/>
          <w:lang w:val="en-US"/>
        </w:rPr>
        <w:t>ence</w:t>
      </w:r>
      <w:r w:rsidRPr="00A96C6E">
        <w:rPr>
          <w:rFonts w:ascii="Times New Roman" w:hAnsi="Times New Roman" w:cs="Times New Roman"/>
          <w:sz w:val="24"/>
          <w:szCs w:val="24"/>
          <w:lang w:val="en-US"/>
        </w:rPr>
        <w:t>, -</w:t>
      </w:r>
      <w:r w:rsidRPr="00A96C6E">
        <w:rPr>
          <w:rFonts w:ascii="Times New Roman" w:hAnsi="Times New Roman" w:cs="Times New Roman"/>
          <w:i/>
          <w:sz w:val="24"/>
          <w:szCs w:val="24"/>
          <w:lang w:val="en-US"/>
        </w:rPr>
        <w:t>ment</w:t>
      </w:r>
      <w:r w:rsidRPr="00A96C6E">
        <w:rPr>
          <w:rFonts w:ascii="Times New Roman" w:hAnsi="Times New Roman" w:cs="Times New Roman"/>
          <w:sz w:val="24"/>
          <w:szCs w:val="24"/>
          <w:lang w:val="en-US"/>
        </w:rPr>
        <w:t>, -</w:t>
      </w:r>
      <w:r w:rsidRPr="00A96C6E">
        <w:rPr>
          <w:rFonts w:ascii="Times New Roman" w:hAnsi="Times New Roman" w:cs="Times New Roman"/>
          <w:i/>
          <w:sz w:val="24"/>
          <w:szCs w:val="24"/>
          <w:lang w:val="en-US"/>
        </w:rPr>
        <w:t>ity</w:t>
      </w:r>
      <w:r w:rsidRPr="00A96C6E">
        <w:rPr>
          <w:rFonts w:ascii="Times New Roman" w:hAnsi="Times New Roman" w:cs="Times New Roman"/>
          <w:sz w:val="24"/>
          <w:szCs w:val="24"/>
          <w:lang w:val="en-US"/>
        </w:rPr>
        <w:t xml:space="preserve"> , -</w:t>
      </w:r>
      <w:r w:rsidRPr="00A96C6E">
        <w:rPr>
          <w:rFonts w:ascii="Times New Roman" w:hAnsi="Times New Roman" w:cs="Times New Roman"/>
          <w:i/>
          <w:sz w:val="24"/>
          <w:szCs w:val="24"/>
          <w:lang w:val="en-US"/>
        </w:rPr>
        <w:t>ness</w:t>
      </w:r>
      <w:r w:rsidRPr="00A96C6E">
        <w:rPr>
          <w:rFonts w:ascii="Times New Roman" w:hAnsi="Times New Roman" w:cs="Times New Roman"/>
          <w:sz w:val="24"/>
          <w:szCs w:val="24"/>
          <w:lang w:val="en-US"/>
        </w:rPr>
        <w:t>, -</w:t>
      </w:r>
      <w:r w:rsidRPr="00A96C6E">
        <w:rPr>
          <w:rFonts w:ascii="Times New Roman" w:hAnsi="Times New Roman" w:cs="Times New Roman"/>
          <w:i/>
          <w:sz w:val="24"/>
          <w:szCs w:val="24"/>
          <w:lang w:val="en-US"/>
        </w:rPr>
        <w:t>ship</w:t>
      </w:r>
      <w:r w:rsidRPr="00A96C6E">
        <w:rPr>
          <w:rFonts w:ascii="Times New Roman" w:hAnsi="Times New Roman" w:cs="Times New Roman"/>
          <w:sz w:val="24"/>
          <w:szCs w:val="24"/>
          <w:lang w:val="en-US"/>
        </w:rPr>
        <w:t>, -</w:t>
      </w:r>
      <w:r w:rsidRPr="00A96C6E">
        <w:rPr>
          <w:rFonts w:ascii="Times New Roman" w:hAnsi="Times New Roman" w:cs="Times New Roman"/>
          <w:i/>
          <w:sz w:val="24"/>
          <w:szCs w:val="24"/>
          <w:lang w:val="en-US"/>
        </w:rPr>
        <w:t>ing</w:t>
      </w:r>
      <w:r w:rsidRPr="00A96C6E">
        <w:rPr>
          <w:rFonts w:ascii="Times New Roman" w:hAnsi="Times New Roman" w:cs="Times New Roman"/>
          <w:sz w:val="24"/>
          <w:szCs w:val="24"/>
          <w:lang w:val="en-US"/>
        </w:rPr>
        <w:t xml:space="preserve">; </w:t>
      </w:r>
    </w:p>
    <w:p w:rsidR="00CA1760" w:rsidRPr="00A96C6E" w:rsidRDefault="00CA1760" w:rsidP="00544845">
      <w:pPr>
        <w:numPr>
          <w:ilvl w:val="0"/>
          <w:numId w:val="190"/>
        </w:numPr>
        <w:tabs>
          <w:tab w:val="left" w:pos="993"/>
        </w:tabs>
        <w:spacing w:after="0" w:line="240" w:lineRule="auto"/>
        <w:ind w:left="0" w:right="-285" w:hanging="426"/>
        <w:jc w:val="both"/>
        <w:rPr>
          <w:rFonts w:ascii="Times New Roman" w:hAnsi="Times New Roman" w:cs="Times New Roman"/>
          <w:sz w:val="24"/>
          <w:szCs w:val="24"/>
          <w:lang w:val="en-US" w:bidi="en-US"/>
        </w:rPr>
      </w:pPr>
      <w:r w:rsidRPr="00A96C6E">
        <w:rPr>
          <w:rFonts w:ascii="Times New Roman" w:hAnsi="Times New Roman" w:cs="Times New Roman"/>
          <w:sz w:val="24"/>
          <w:szCs w:val="24"/>
        </w:rPr>
        <w:t>именаприлагательныеприпомощиаффиксов</w:t>
      </w:r>
      <w:r w:rsidRPr="00A96C6E">
        <w:rPr>
          <w:rFonts w:ascii="Times New Roman" w:hAnsi="Times New Roman" w:cs="Times New Roman"/>
          <w:i/>
          <w:sz w:val="24"/>
          <w:szCs w:val="24"/>
          <w:lang w:val="en-US" w:bidi="en-US"/>
        </w:rPr>
        <w:t>inter</w:t>
      </w:r>
      <w:r w:rsidRPr="00A245FF">
        <w:rPr>
          <w:rFonts w:ascii="Times New Roman" w:hAnsi="Times New Roman" w:cs="Times New Roman"/>
          <w:sz w:val="24"/>
          <w:szCs w:val="24"/>
          <w:lang w:val="en-US" w:bidi="en-US"/>
        </w:rPr>
        <w:t>-; -</w:t>
      </w:r>
      <w:r w:rsidRPr="00A96C6E">
        <w:rPr>
          <w:rFonts w:ascii="Times New Roman" w:hAnsi="Times New Roman" w:cs="Times New Roman"/>
          <w:i/>
          <w:sz w:val="24"/>
          <w:szCs w:val="24"/>
          <w:lang w:val="en-US" w:bidi="en-US"/>
        </w:rPr>
        <w:t>y</w:t>
      </w:r>
      <w:r w:rsidRPr="00A245FF">
        <w:rPr>
          <w:rFonts w:ascii="Times New Roman" w:hAnsi="Times New Roman" w:cs="Times New Roman"/>
          <w:sz w:val="24"/>
          <w:szCs w:val="24"/>
          <w:lang w:val="en-US" w:bidi="en-US"/>
        </w:rPr>
        <w:t>, -</w:t>
      </w:r>
      <w:r w:rsidRPr="00A96C6E">
        <w:rPr>
          <w:rFonts w:ascii="Times New Roman" w:hAnsi="Times New Roman" w:cs="Times New Roman"/>
          <w:i/>
          <w:sz w:val="24"/>
          <w:szCs w:val="24"/>
          <w:lang w:val="en-US" w:bidi="en-US"/>
        </w:rPr>
        <w:t>ly</w:t>
      </w:r>
      <w:r w:rsidRPr="00A245FF">
        <w:rPr>
          <w:rFonts w:ascii="Times New Roman" w:hAnsi="Times New Roman" w:cs="Times New Roman"/>
          <w:sz w:val="24"/>
          <w:szCs w:val="24"/>
          <w:lang w:val="en-US" w:bidi="en-US"/>
        </w:rPr>
        <w:t>, -</w:t>
      </w:r>
      <w:r w:rsidRPr="00A96C6E">
        <w:rPr>
          <w:rFonts w:ascii="Times New Roman" w:hAnsi="Times New Roman" w:cs="Times New Roman"/>
          <w:i/>
          <w:sz w:val="24"/>
          <w:szCs w:val="24"/>
          <w:lang w:val="en-US" w:bidi="en-US"/>
        </w:rPr>
        <w:t>ful</w:t>
      </w:r>
      <w:r w:rsidRPr="00A245FF">
        <w:rPr>
          <w:rFonts w:ascii="Times New Roman" w:hAnsi="Times New Roman" w:cs="Times New Roman"/>
          <w:sz w:val="24"/>
          <w:szCs w:val="24"/>
          <w:lang w:val="en-US" w:bidi="en-US"/>
        </w:rPr>
        <w:t xml:space="preserve"> , -</w:t>
      </w:r>
      <w:r w:rsidRPr="00A96C6E">
        <w:rPr>
          <w:rFonts w:ascii="Times New Roman" w:hAnsi="Times New Roman" w:cs="Times New Roman"/>
          <w:i/>
          <w:sz w:val="24"/>
          <w:szCs w:val="24"/>
          <w:lang w:val="en-US" w:bidi="en-US"/>
        </w:rPr>
        <w:t>al</w:t>
      </w:r>
      <w:r w:rsidRPr="00A245FF">
        <w:rPr>
          <w:rFonts w:ascii="Times New Roman" w:hAnsi="Times New Roman" w:cs="Times New Roman"/>
          <w:sz w:val="24"/>
          <w:szCs w:val="24"/>
          <w:lang w:val="en-US" w:bidi="en-US"/>
        </w:rPr>
        <w:t xml:space="preserve"> , -</w:t>
      </w:r>
      <w:r w:rsidRPr="00A96C6E">
        <w:rPr>
          <w:rFonts w:ascii="Times New Roman" w:hAnsi="Times New Roman" w:cs="Times New Roman"/>
          <w:i/>
          <w:sz w:val="24"/>
          <w:szCs w:val="24"/>
          <w:lang w:val="en-US" w:bidi="en-US"/>
        </w:rPr>
        <w:t>ic</w:t>
      </w:r>
      <w:r w:rsidRPr="00A245FF">
        <w:rPr>
          <w:rFonts w:ascii="Times New Roman" w:hAnsi="Times New Roman" w:cs="Times New Roman"/>
          <w:sz w:val="24"/>
          <w:szCs w:val="24"/>
          <w:lang w:val="en-US" w:bidi="en-US"/>
        </w:rPr>
        <w:t>,</w:t>
      </w:r>
      <w:r w:rsidRPr="00A96C6E">
        <w:rPr>
          <w:rFonts w:ascii="Times New Roman" w:hAnsi="Times New Roman" w:cs="Times New Roman"/>
          <w:sz w:val="24"/>
          <w:szCs w:val="24"/>
          <w:lang w:val="en-US" w:bidi="en-US"/>
        </w:rPr>
        <w:t>-</w:t>
      </w:r>
      <w:r w:rsidRPr="00A96C6E">
        <w:rPr>
          <w:rFonts w:ascii="Times New Roman" w:hAnsi="Times New Roman" w:cs="Times New Roman"/>
          <w:i/>
          <w:sz w:val="24"/>
          <w:szCs w:val="24"/>
          <w:lang w:val="en-US" w:bidi="en-US"/>
        </w:rPr>
        <w:t>ian</w:t>
      </w:r>
      <w:r w:rsidRPr="00A96C6E">
        <w:rPr>
          <w:rFonts w:ascii="Times New Roman" w:hAnsi="Times New Roman" w:cs="Times New Roman"/>
          <w:sz w:val="24"/>
          <w:szCs w:val="24"/>
          <w:lang w:val="en-US" w:bidi="en-US"/>
        </w:rPr>
        <w:t>/</w:t>
      </w:r>
      <w:r w:rsidRPr="00A96C6E">
        <w:rPr>
          <w:rFonts w:ascii="Times New Roman" w:hAnsi="Times New Roman" w:cs="Times New Roman"/>
          <w:i/>
          <w:sz w:val="24"/>
          <w:szCs w:val="24"/>
          <w:lang w:val="en-US" w:bidi="en-US"/>
        </w:rPr>
        <w:t>an</w:t>
      </w:r>
      <w:r w:rsidRPr="00A96C6E">
        <w:rPr>
          <w:rFonts w:ascii="Times New Roman" w:hAnsi="Times New Roman" w:cs="Times New Roman"/>
          <w:sz w:val="24"/>
          <w:szCs w:val="24"/>
          <w:lang w:val="en-US" w:bidi="en-US"/>
        </w:rPr>
        <w:t>, -</w:t>
      </w:r>
      <w:r w:rsidRPr="00A96C6E">
        <w:rPr>
          <w:rFonts w:ascii="Times New Roman" w:hAnsi="Times New Roman" w:cs="Times New Roman"/>
          <w:i/>
          <w:sz w:val="24"/>
          <w:szCs w:val="24"/>
          <w:lang w:val="en-US" w:bidi="en-US"/>
        </w:rPr>
        <w:t>ing</w:t>
      </w:r>
      <w:r w:rsidRPr="00A96C6E">
        <w:rPr>
          <w:rFonts w:ascii="Times New Roman" w:hAnsi="Times New Roman" w:cs="Times New Roman"/>
          <w:sz w:val="24"/>
          <w:szCs w:val="24"/>
          <w:lang w:val="en-US" w:bidi="en-US"/>
        </w:rPr>
        <w:t>; -</w:t>
      </w:r>
      <w:r w:rsidRPr="00A96C6E">
        <w:rPr>
          <w:rFonts w:ascii="Times New Roman" w:hAnsi="Times New Roman" w:cs="Times New Roman"/>
          <w:i/>
          <w:sz w:val="24"/>
          <w:szCs w:val="24"/>
          <w:lang w:val="en-US" w:bidi="en-US"/>
        </w:rPr>
        <w:t>ous</w:t>
      </w:r>
      <w:r w:rsidRPr="00A96C6E">
        <w:rPr>
          <w:rFonts w:ascii="Times New Roman" w:hAnsi="Times New Roman" w:cs="Times New Roman"/>
          <w:sz w:val="24"/>
          <w:szCs w:val="24"/>
          <w:lang w:val="en-US" w:bidi="en-US"/>
        </w:rPr>
        <w:t>, -</w:t>
      </w:r>
      <w:r w:rsidRPr="00A96C6E">
        <w:rPr>
          <w:rFonts w:ascii="Times New Roman" w:hAnsi="Times New Roman" w:cs="Times New Roman"/>
          <w:i/>
          <w:sz w:val="24"/>
          <w:szCs w:val="24"/>
          <w:lang w:val="en-US" w:bidi="en-US"/>
        </w:rPr>
        <w:t>able</w:t>
      </w:r>
      <w:r w:rsidRPr="00A96C6E">
        <w:rPr>
          <w:rFonts w:ascii="Times New Roman" w:hAnsi="Times New Roman" w:cs="Times New Roman"/>
          <w:sz w:val="24"/>
          <w:szCs w:val="24"/>
          <w:lang w:val="en-US" w:bidi="en-US"/>
        </w:rPr>
        <w:t>/</w:t>
      </w:r>
      <w:r w:rsidRPr="00A96C6E">
        <w:rPr>
          <w:rFonts w:ascii="Times New Roman" w:hAnsi="Times New Roman" w:cs="Times New Roman"/>
          <w:i/>
          <w:sz w:val="24"/>
          <w:szCs w:val="24"/>
          <w:lang w:val="en-US" w:bidi="en-US"/>
        </w:rPr>
        <w:t>ible</w:t>
      </w:r>
      <w:r w:rsidRPr="00A96C6E">
        <w:rPr>
          <w:rFonts w:ascii="Times New Roman" w:hAnsi="Times New Roman" w:cs="Times New Roman"/>
          <w:sz w:val="24"/>
          <w:szCs w:val="24"/>
          <w:lang w:val="en-US" w:bidi="en-US"/>
        </w:rPr>
        <w:t>, -</w:t>
      </w:r>
      <w:r w:rsidRPr="00A96C6E">
        <w:rPr>
          <w:rFonts w:ascii="Times New Roman" w:hAnsi="Times New Roman" w:cs="Times New Roman"/>
          <w:i/>
          <w:sz w:val="24"/>
          <w:szCs w:val="24"/>
          <w:lang w:val="en-US" w:bidi="en-US"/>
        </w:rPr>
        <w:t>less</w:t>
      </w:r>
      <w:r w:rsidRPr="00A96C6E">
        <w:rPr>
          <w:rFonts w:ascii="Times New Roman" w:hAnsi="Times New Roman" w:cs="Times New Roman"/>
          <w:sz w:val="24"/>
          <w:szCs w:val="24"/>
          <w:lang w:val="en-US" w:bidi="en-US"/>
        </w:rPr>
        <w:t>, -</w:t>
      </w:r>
      <w:r w:rsidRPr="00A96C6E">
        <w:rPr>
          <w:rFonts w:ascii="Times New Roman" w:hAnsi="Times New Roman" w:cs="Times New Roman"/>
          <w:i/>
          <w:sz w:val="24"/>
          <w:szCs w:val="24"/>
          <w:lang w:val="en-US" w:bidi="en-US"/>
        </w:rPr>
        <w:t>ive</w:t>
      </w:r>
      <w:r w:rsidRPr="00A96C6E">
        <w:rPr>
          <w:rFonts w:ascii="Times New Roman" w:hAnsi="Times New Roman" w:cs="Times New Roman"/>
          <w:sz w:val="24"/>
          <w:szCs w:val="24"/>
          <w:lang w:val="en-US" w:bidi="en-US"/>
        </w:rPr>
        <w:t>;</w:t>
      </w:r>
    </w:p>
    <w:p w:rsidR="00CA1760" w:rsidRPr="00A96C6E" w:rsidRDefault="00CA1760" w:rsidP="00544845">
      <w:pPr>
        <w:numPr>
          <w:ilvl w:val="0"/>
          <w:numId w:val="190"/>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наречия при помощи суффикса -</w:t>
      </w:r>
      <w:r w:rsidRPr="00A96C6E">
        <w:rPr>
          <w:rFonts w:ascii="Times New Roman" w:hAnsi="Times New Roman" w:cs="Times New Roman"/>
          <w:i/>
          <w:sz w:val="24"/>
          <w:szCs w:val="24"/>
          <w:lang w:val="en-US"/>
        </w:rPr>
        <w:t>ly</w:t>
      </w:r>
      <w:r w:rsidRPr="00A96C6E">
        <w:rPr>
          <w:rFonts w:ascii="Times New Roman" w:hAnsi="Times New Roman" w:cs="Times New Roman"/>
          <w:sz w:val="24"/>
          <w:szCs w:val="24"/>
        </w:rPr>
        <w:t>;</w:t>
      </w:r>
    </w:p>
    <w:p w:rsidR="00CA1760" w:rsidRPr="00A96C6E" w:rsidRDefault="00CA1760" w:rsidP="00544845">
      <w:pPr>
        <w:numPr>
          <w:ilvl w:val="0"/>
          <w:numId w:val="190"/>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имена существительные, имена прилагательные, наречия при помощи отрицательных префиксов </w:t>
      </w:r>
      <w:r w:rsidRPr="00A96C6E">
        <w:rPr>
          <w:rFonts w:ascii="Times New Roman" w:hAnsi="Times New Roman" w:cs="Times New Roman"/>
          <w:i/>
          <w:sz w:val="24"/>
          <w:szCs w:val="24"/>
          <w:lang w:val="en-US" w:bidi="en-US"/>
        </w:rPr>
        <w:t>un</w:t>
      </w:r>
      <w:r w:rsidRPr="00A96C6E">
        <w:rPr>
          <w:rFonts w:ascii="Times New Roman" w:hAnsi="Times New Roman" w:cs="Times New Roman"/>
          <w:sz w:val="24"/>
          <w:szCs w:val="24"/>
          <w:lang w:bidi="en-US"/>
        </w:rPr>
        <w:t xml:space="preserve">-, </w:t>
      </w:r>
      <w:r w:rsidRPr="00A96C6E">
        <w:rPr>
          <w:rFonts w:ascii="Times New Roman" w:hAnsi="Times New Roman" w:cs="Times New Roman"/>
          <w:i/>
          <w:sz w:val="24"/>
          <w:szCs w:val="24"/>
          <w:lang w:val="en-US" w:bidi="en-US"/>
        </w:rPr>
        <w:t>im</w:t>
      </w:r>
      <w:r w:rsidRPr="00A96C6E">
        <w:rPr>
          <w:rFonts w:ascii="Times New Roman" w:hAnsi="Times New Roman" w:cs="Times New Roman"/>
          <w:sz w:val="24"/>
          <w:szCs w:val="24"/>
          <w:lang w:bidi="en-US"/>
        </w:rPr>
        <w:t>-/</w:t>
      </w:r>
      <w:r w:rsidRPr="00A96C6E">
        <w:rPr>
          <w:rFonts w:ascii="Times New Roman" w:hAnsi="Times New Roman" w:cs="Times New Roman"/>
          <w:i/>
          <w:sz w:val="24"/>
          <w:szCs w:val="24"/>
          <w:lang w:val="en-US" w:bidi="en-US"/>
        </w:rPr>
        <w:t>in</w:t>
      </w:r>
      <w:r w:rsidRPr="00A96C6E">
        <w:rPr>
          <w:rFonts w:ascii="Times New Roman" w:hAnsi="Times New Roman" w:cs="Times New Roman"/>
          <w:sz w:val="24"/>
          <w:szCs w:val="24"/>
          <w:lang w:bidi="en-US"/>
        </w:rPr>
        <w:t>-;</w:t>
      </w:r>
    </w:p>
    <w:p w:rsidR="00CA1760" w:rsidRPr="00A96C6E" w:rsidRDefault="00CA1760" w:rsidP="00544845">
      <w:pPr>
        <w:numPr>
          <w:ilvl w:val="0"/>
          <w:numId w:val="190"/>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числительные при помощи суффиксов -</w:t>
      </w:r>
      <w:r w:rsidRPr="00A96C6E">
        <w:rPr>
          <w:rFonts w:ascii="Times New Roman" w:hAnsi="Times New Roman" w:cs="Times New Roman"/>
          <w:i/>
          <w:sz w:val="24"/>
          <w:szCs w:val="24"/>
          <w:lang w:val="en-US"/>
        </w:rPr>
        <w:t>teen</w:t>
      </w:r>
      <w:r w:rsidRPr="00A96C6E">
        <w:rPr>
          <w:rFonts w:ascii="Times New Roman" w:hAnsi="Times New Roman" w:cs="Times New Roman"/>
          <w:sz w:val="24"/>
          <w:szCs w:val="24"/>
        </w:rPr>
        <w:t>, -</w:t>
      </w:r>
      <w:r w:rsidRPr="00A96C6E">
        <w:rPr>
          <w:rFonts w:ascii="Times New Roman" w:hAnsi="Times New Roman" w:cs="Times New Roman"/>
          <w:i/>
          <w:sz w:val="24"/>
          <w:szCs w:val="24"/>
          <w:lang w:val="en-US"/>
        </w:rPr>
        <w:t>ty</w:t>
      </w:r>
      <w:r w:rsidRPr="00A96C6E">
        <w:rPr>
          <w:rFonts w:ascii="Times New Roman" w:hAnsi="Times New Roman" w:cs="Times New Roman"/>
          <w:sz w:val="24"/>
          <w:szCs w:val="24"/>
        </w:rPr>
        <w:t>; -</w:t>
      </w:r>
      <w:r w:rsidRPr="00A96C6E">
        <w:rPr>
          <w:rFonts w:ascii="Times New Roman" w:hAnsi="Times New Roman" w:cs="Times New Roman"/>
          <w:i/>
          <w:sz w:val="24"/>
          <w:szCs w:val="24"/>
          <w:lang w:val="en-US"/>
        </w:rPr>
        <w:t>th</w:t>
      </w:r>
      <w:r w:rsidRPr="00A96C6E">
        <w:rPr>
          <w:rFonts w:ascii="Times New Roman" w:hAnsi="Times New Roman" w:cs="Times New Roman"/>
          <w:sz w:val="24"/>
          <w:szCs w:val="24"/>
        </w:rPr>
        <w:t>.</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Выпускник получит возможность научиться:</w:t>
      </w:r>
    </w:p>
    <w:p w:rsidR="00CA1760" w:rsidRPr="00A96C6E" w:rsidRDefault="00CA1760" w:rsidP="00544845">
      <w:pPr>
        <w:numPr>
          <w:ilvl w:val="0"/>
          <w:numId w:val="203"/>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CA1760" w:rsidRPr="00A96C6E" w:rsidRDefault="00CA1760" w:rsidP="00544845">
      <w:pPr>
        <w:numPr>
          <w:ilvl w:val="0"/>
          <w:numId w:val="203"/>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CA1760" w:rsidRPr="00A96C6E" w:rsidRDefault="00CA1760" w:rsidP="00544845">
      <w:pPr>
        <w:numPr>
          <w:ilvl w:val="0"/>
          <w:numId w:val="203"/>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распознавать и употреблять в речи наиболее распространенные фразовые глаголы;</w:t>
      </w:r>
    </w:p>
    <w:p w:rsidR="00CA1760" w:rsidRPr="00A96C6E" w:rsidRDefault="00CA1760" w:rsidP="00544845">
      <w:pPr>
        <w:numPr>
          <w:ilvl w:val="0"/>
          <w:numId w:val="203"/>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распознавать принадлежность слов к частям речи по аффиксам;</w:t>
      </w:r>
    </w:p>
    <w:p w:rsidR="00CA1760" w:rsidRPr="00A96C6E" w:rsidRDefault="00CA1760" w:rsidP="00544845">
      <w:pPr>
        <w:numPr>
          <w:ilvl w:val="0"/>
          <w:numId w:val="203"/>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распознавать и употреблять в речи различные средства связи в тексте для обеспечения его целостности (</w:t>
      </w:r>
      <w:r w:rsidRPr="00A96C6E">
        <w:rPr>
          <w:rFonts w:ascii="Times New Roman" w:hAnsi="Times New Roman" w:cs="Times New Roman"/>
          <w:i/>
          <w:sz w:val="24"/>
          <w:szCs w:val="24"/>
          <w:lang w:val="en-US"/>
        </w:rPr>
        <w:t>firstly</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tobeginwith</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however</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asforme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finally</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atlast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etc</w:t>
      </w:r>
      <w:r w:rsidRPr="00A96C6E">
        <w:rPr>
          <w:rFonts w:ascii="Times New Roman" w:hAnsi="Times New Roman" w:cs="Times New Roman"/>
          <w:i/>
          <w:sz w:val="24"/>
          <w:szCs w:val="24"/>
        </w:rPr>
        <w:t>.);</w:t>
      </w:r>
    </w:p>
    <w:p w:rsidR="00CA1760" w:rsidRPr="00A96C6E" w:rsidRDefault="00CA1760" w:rsidP="00544845">
      <w:pPr>
        <w:numPr>
          <w:ilvl w:val="0"/>
          <w:numId w:val="203"/>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Грамматическая сторона речи</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Выпускник научится:</w:t>
      </w:r>
    </w:p>
    <w:p w:rsidR="00CA1760" w:rsidRPr="00A96C6E" w:rsidRDefault="00CA1760" w:rsidP="00544845">
      <w:pPr>
        <w:numPr>
          <w:ilvl w:val="0"/>
          <w:numId w:val="18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CA1760" w:rsidRPr="00A96C6E" w:rsidRDefault="00CA1760" w:rsidP="00544845">
      <w:pPr>
        <w:numPr>
          <w:ilvl w:val="0"/>
          <w:numId w:val="181"/>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CA1760" w:rsidRPr="00A96C6E" w:rsidRDefault="00CA1760" w:rsidP="00544845">
      <w:pPr>
        <w:numPr>
          <w:ilvl w:val="0"/>
          <w:numId w:val="181"/>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CA1760" w:rsidRPr="00A96C6E" w:rsidRDefault="00CA1760" w:rsidP="00544845">
      <w:pPr>
        <w:numPr>
          <w:ilvl w:val="0"/>
          <w:numId w:val="181"/>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распознавать и употреблять в речи предложения с начальным </w:t>
      </w:r>
      <w:r w:rsidRPr="00A96C6E">
        <w:rPr>
          <w:rFonts w:ascii="Times New Roman" w:hAnsi="Times New Roman" w:cs="Times New Roman"/>
          <w:i/>
          <w:sz w:val="24"/>
          <w:szCs w:val="24"/>
        </w:rPr>
        <w:t>It</w:t>
      </w:r>
      <w:r w:rsidRPr="00A96C6E">
        <w:rPr>
          <w:rFonts w:ascii="Times New Roman" w:hAnsi="Times New Roman" w:cs="Times New Roman"/>
          <w:sz w:val="24"/>
          <w:szCs w:val="24"/>
        </w:rPr>
        <w:t>;</w:t>
      </w:r>
    </w:p>
    <w:p w:rsidR="00CA1760" w:rsidRPr="00A96C6E" w:rsidRDefault="00CA1760" w:rsidP="00544845">
      <w:pPr>
        <w:numPr>
          <w:ilvl w:val="0"/>
          <w:numId w:val="181"/>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распознавать и употреблять в речи предложения с начальным </w:t>
      </w:r>
      <w:r w:rsidRPr="00A96C6E">
        <w:rPr>
          <w:rFonts w:ascii="Times New Roman" w:hAnsi="Times New Roman" w:cs="Times New Roman"/>
          <w:i/>
          <w:sz w:val="24"/>
          <w:szCs w:val="24"/>
        </w:rPr>
        <w:t xml:space="preserve">There + </w:t>
      </w:r>
      <w:r w:rsidRPr="00A96C6E">
        <w:rPr>
          <w:rFonts w:ascii="Times New Roman" w:hAnsi="Times New Roman" w:cs="Times New Roman"/>
          <w:i/>
          <w:sz w:val="24"/>
          <w:szCs w:val="24"/>
          <w:lang w:val="en-US"/>
        </w:rPr>
        <w:t>tobe</w:t>
      </w:r>
      <w:r w:rsidRPr="00A96C6E">
        <w:rPr>
          <w:rFonts w:ascii="Times New Roman" w:hAnsi="Times New Roman" w:cs="Times New Roman"/>
          <w:sz w:val="24"/>
          <w:szCs w:val="24"/>
        </w:rPr>
        <w:t>;</w:t>
      </w:r>
    </w:p>
    <w:p w:rsidR="00CA1760" w:rsidRPr="00A96C6E" w:rsidRDefault="00CA1760" w:rsidP="00544845">
      <w:pPr>
        <w:numPr>
          <w:ilvl w:val="0"/>
          <w:numId w:val="181"/>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распознавать и употреблять в речи сложносочиненные предложения с сочинительными союзами </w:t>
      </w:r>
      <w:r w:rsidRPr="00A96C6E">
        <w:rPr>
          <w:rFonts w:ascii="Times New Roman" w:hAnsi="Times New Roman" w:cs="Times New Roman"/>
          <w:i/>
          <w:sz w:val="24"/>
          <w:szCs w:val="24"/>
        </w:rPr>
        <w:t>and</w:t>
      </w:r>
      <w:r w:rsidRPr="00A96C6E">
        <w:rPr>
          <w:rFonts w:ascii="Times New Roman" w:hAnsi="Times New Roman" w:cs="Times New Roman"/>
          <w:sz w:val="24"/>
          <w:szCs w:val="24"/>
        </w:rPr>
        <w:t>,</w:t>
      </w:r>
      <w:r w:rsidRPr="00A96C6E">
        <w:rPr>
          <w:rFonts w:ascii="Times New Roman" w:hAnsi="Times New Roman" w:cs="Times New Roman"/>
          <w:i/>
          <w:sz w:val="24"/>
          <w:szCs w:val="24"/>
        </w:rPr>
        <w:t xml:space="preserve"> but</w:t>
      </w:r>
      <w:r w:rsidRPr="00A96C6E">
        <w:rPr>
          <w:rFonts w:ascii="Times New Roman" w:hAnsi="Times New Roman" w:cs="Times New Roman"/>
          <w:sz w:val="24"/>
          <w:szCs w:val="24"/>
        </w:rPr>
        <w:t>,</w:t>
      </w:r>
      <w:r w:rsidRPr="00A96C6E">
        <w:rPr>
          <w:rFonts w:ascii="Times New Roman" w:hAnsi="Times New Roman" w:cs="Times New Roman"/>
          <w:i/>
          <w:sz w:val="24"/>
          <w:szCs w:val="24"/>
        </w:rPr>
        <w:t xml:space="preserve"> or</w:t>
      </w:r>
      <w:r w:rsidRPr="00A96C6E">
        <w:rPr>
          <w:rFonts w:ascii="Times New Roman" w:hAnsi="Times New Roman" w:cs="Times New Roman"/>
          <w:sz w:val="24"/>
          <w:szCs w:val="24"/>
        </w:rPr>
        <w:t>;</w:t>
      </w:r>
    </w:p>
    <w:p w:rsidR="00CA1760" w:rsidRPr="00A96C6E" w:rsidRDefault="00CA1760" w:rsidP="00544845">
      <w:pPr>
        <w:numPr>
          <w:ilvl w:val="0"/>
          <w:numId w:val="181"/>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распознавать и употреблять в речи сложноподчиненные предложения с союзами и союзными словами </w:t>
      </w:r>
      <w:r w:rsidRPr="00A96C6E">
        <w:rPr>
          <w:rFonts w:ascii="Times New Roman" w:hAnsi="Times New Roman" w:cs="Times New Roman"/>
          <w:i/>
          <w:sz w:val="24"/>
          <w:szCs w:val="24"/>
          <w:lang w:val="en-US"/>
        </w:rPr>
        <w:t>because</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if</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that</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who</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which</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what</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when</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where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how</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why</w:t>
      </w:r>
      <w:r w:rsidRPr="00A96C6E">
        <w:rPr>
          <w:rFonts w:ascii="Times New Roman" w:hAnsi="Times New Roman" w:cs="Times New Roman"/>
          <w:sz w:val="24"/>
          <w:szCs w:val="24"/>
        </w:rPr>
        <w:t>;</w:t>
      </w:r>
    </w:p>
    <w:p w:rsidR="00CA1760" w:rsidRPr="00A96C6E" w:rsidRDefault="00CA1760" w:rsidP="00544845">
      <w:pPr>
        <w:numPr>
          <w:ilvl w:val="0"/>
          <w:numId w:val="181"/>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использовать косвенную речь в утвердительных и вопросительных предложениях в настоящем и прошедшем времени;</w:t>
      </w:r>
    </w:p>
    <w:p w:rsidR="00CA1760" w:rsidRPr="00A96C6E" w:rsidRDefault="00CA1760" w:rsidP="00544845">
      <w:pPr>
        <w:numPr>
          <w:ilvl w:val="0"/>
          <w:numId w:val="181"/>
        </w:numPr>
        <w:tabs>
          <w:tab w:val="left" w:pos="993"/>
        </w:tabs>
        <w:spacing w:after="0" w:line="240" w:lineRule="auto"/>
        <w:ind w:left="0" w:right="-285" w:hanging="426"/>
        <w:jc w:val="both"/>
        <w:rPr>
          <w:rFonts w:ascii="Times New Roman" w:hAnsi="Times New Roman" w:cs="Times New Roman"/>
          <w:i/>
          <w:sz w:val="24"/>
          <w:szCs w:val="24"/>
          <w:lang w:val="en-US"/>
        </w:rPr>
      </w:pPr>
      <w:r w:rsidRPr="00A96C6E">
        <w:rPr>
          <w:rFonts w:ascii="Times New Roman" w:hAnsi="Times New Roman" w:cs="Times New Roman"/>
          <w:sz w:val="24"/>
          <w:szCs w:val="24"/>
        </w:rPr>
        <w:t>распознаватьиупотреблятьвречиусловныепредложенияреальногохарактера</w:t>
      </w:r>
      <w:r w:rsidRPr="00A96C6E">
        <w:rPr>
          <w:rFonts w:ascii="Times New Roman" w:hAnsi="Times New Roman" w:cs="Times New Roman"/>
          <w:sz w:val="24"/>
          <w:szCs w:val="24"/>
          <w:lang w:val="en-US"/>
        </w:rPr>
        <w:t xml:space="preserve"> (Conditional I – </w:t>
      </w:r>
      <w:r w:rsidRPr="00A96C6E">
        <w:rPr>
          <w:rFonts w:ascii="Times New Roman" w:hAnsi="Times New Roman" w:cs="Times New Roman"/>
          <w:i/>
          <w:sz w:val="24"/>
          <w:szCs w:val="24"/>
          <w:lang w:val="en-US"/>
        </w:rPr>
        <w:t>If I see Jim, I’ll invite him to our school party</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инереальногохарактера</w:t>
      </w:r>
      <w:r w:rsidRPr="00A96C6E">
        <w:rPr>
          <w:rFonts w:ascii="Times New Roman" w:hAnsi="Times New Roman" w:cs="Times New Roman"/>
          <w:sz w:val="24"/>
          <w:szCs w:val="24"/>
          <w:lang w:val="en-US"/>
        </w:rPr>
        <w:t xml:space="preserve"> (Conditional II</w:t>
      </w:r>
      <w:r w:rsidRPr="00A96C6E">
        <w:rPr>
          <w:rFonts w:ascii="Times New Roman" w:hAnsi="Times New Roman" w:cs="Times New Roman"/>
          <w:i/>
          <w:sz w:val="24"/>
          <w:szCs w:val="24"/>
          <w:lang w:val="en-US"/>
        </w:rPr>
        <w:t xml:space="preserve"> – If I were you, I would start learning French);</w:t>
      </w:r>
    </w:p>
    <w:p w:rsidR="00CA1760" w:rsidRPr="00A96C6E" w:rsidRDefault="00CA1760" w:rsidP="00544845">
      <w:pPr>
        <w:numPr>
          <w:ilvl w:val="0"/>
          <w:numId w:val="181"/>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CA1760" w:rsidRPr="00A96C6E" w:rsidRDefault="00CA1760" w:rsidP="00544845">
      <w:pPr>
        <w:numPr>
          <w:ilvl w:val="0"/>
          <w:numId w:val="181"/>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распознавать и употреблять в речи существительные с определенным/ неопределенным/нулевым артиклем;</w:t>
      </w:r>
    </w:p>
    <w:p w:rsidR="00CA1760" w:rsidRPr="00A96C6E" w:rsidRDefault="00CA1760" w:rsidP="00544845">
      <w:pPr>
        <w:numPr>
          <w:ilvl w:val="0"/>
          <w:numId w:val="181"/>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lastRenderedPageBreak/>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CA1760" w:rsidRPr="00A96C6E" w:rsidRDefault="00CA1760" w:rsidP="00544845">
      <w:pPr>
        <w:numPr>
          <w:ilvl w:val="0"/>
          <w:numId w:val="181"/>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CA1760" w:rsidRPr="00A96C6E" w:rsidRDefault="00CA1760" w:rsidP="00544845">
      <w:pPr>
        <w:numPr>
          <w:ilvl w:val="0"/>
          <w:numId w:val="181"/>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распознавать и употреблять в речи наречия времени и образа действия и слова, выражающие количество (</w:t>
      </w:r>
      <w:r w:rsidRPr="00A96C6E">
        <w:rPr>
          <w:rFonts w:ascii="Times New Roman" w:hAnsi="Times New Roman" w:cs="Times New Roman"/>
          <w:i/>
          <w:sz w:val="24"/>
          <w:szCs w:val="24"/>
          <w:lang w:val="en-US"/>
        </w:rPr>
        <w:t>many</w:t>
      </w:r>
      <w:r w:rsidRPr="00A96C6E">
        <w:rPr>
          <w:rFonts w:ascii="Times New Roman" w:hAnsi="Times New Roman" w:cs="Times New Roman"/>
          <w:sz w:val="24"/>
          <w:szCs w:val="24"/>
        </w:rPr>
        <w:t>/</w:t>
      </w:r>
      <w:r w:rsidRPr="00A96C6E">
        <w:rPr>
          <w:rFonts w:ascii="Times New Roman" w:hAnsi="Times New Roman" w:cs="Times New Roman"/>
          <w:i/>
          <w:sz w:val="24"/>
          <w:szCs w:val="24"/>
          <w:lang w:val="en-US"/>
        </w:rPr>
        <w:t>much</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few</w:t>
      </w:r>
      <w:r w:rsidRPr="00A96C6E">
        <w:rPr>
          <w:rFonts w:ascii="Times New Roman" w:hAnsi="Times New Roman" w:cs="Times New Roman"/>
          <w:sz w:val="24"/>
          <w:szCs w:val="24"/>
        </w:rPr>
        <w:t>/</w:t>
      </w:r>
      <w:r w:rsidRPr="00A96C6E">
        <w:rPr>
          <w:rFonts w:ascii="Times New Roman" w:hAnsi="Times New Roman" w:cs="Times New Roman"/>
          <w:i/>
          <w:sz w:val="24"/>
          <w:szCs w:val="24"/>
          <w:lang w:val="en-US"/>
        </w:rPr>
        <w:t>afew</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little</w:t>
      </w:r>
      <w:r w:rsidRPr="00A96C6E">
        <w:rPr>
          <w:rFonts w:ascii="Times New Roman" w:hAnsi="Times New Roman" w:cs="Times New Roman"/>
          <w:sz w:val="24"/>
          <w:szCs w:val="24"/>
        </w:rPr>
        <w:t>/</w:t>
      </w:r>
      <w:r w:rsidRPr="00A96C6E">
        <w:rPr>
          <w:rFonts w:ascii="Times New Roman" w:hAnsi="Times New Roman" w:cs="Times New Roman"/>
          <w:i/>
          <w:sz w:val="24"/>
          <w:szCs w:val="24"/>
          <w:lang w:val="en-US"/>
        </w:rPr>
        <w:t>alittle</w:t>
      </w:r>
      <w:r w:rsidRPr="00A96C6E">
        <w:rPr>
          <w:rFonts w:ascii="Times New Roman" w:hAnsi="Times New Roman" w:cs="Times New Roman"/>
          <w:sz w:val="24"/>
          <w:szCs w:val="24"/>
        </w:rPr>
        <w:t>); наречия в положительной, сравнительной и превосходной степенях, образованные по правилу и исключения;</w:t>
      </w:r>
    </w:p>
    <w:p w:rsidR="00CA1760" w:rsidRPr="00A96C6E" w:rsidRDefault="00CA1760" w:rsidP="00544845">
      <w:pPr>
        <w:numPr>
          <w:ilvl w:val="0"/>
          <w:numId w:val="181"/>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распознавать и употреблять в речи количественные и порядковые числительные;</w:t>
      </w:r>
    </w:p>
    <w:p w:rsidR="00CA1760" w:rsidRPr="00A96C6E" w:rsidRDefault="00CA1760" w:rsidP="00544845">
      <w:pPr>
        <w:numPr>
          <w:ilvl w:val="0"/>
          <w:numId w:val="181"/>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CA1760" w:rsidRPr="00A96C6E" w:rsidRDefault="00CA1760" w:rsidP="00544845">
      <w:pPr>
        <w:numPr>
          <w:ilvl w:val="0"/>
          <w:numId w:val="181"/>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sz w:val="24"/>
          <w:szCs w:val="24"/>
        </w:rPr>
        <w:t>распознавать и употреблять в речи различные грамматические средства для выражения будущего времени: Simple Future</w:t>
      </w:r>
      <w:r w:rsidRPr="00A96C6E">
        <w:rPr>
          <w:rFonts w:ascii="Times New Roman" w:hAnsi="Times New Roman" w:cs="Times New Roman"/>
          <w:i/>
          <w:sz w:val="24"/>
          <w:szCs w:val="24"/>
        </w:rPr>
        <w:t xml:space="preserve">, to be going to, </w:t>
      </w:r>
      <w:r w:rsidRPr="00A96C6E">
        <w:rPr>
          <w:rFonts w:ascii="Times New Roman" w:hAnsi="Times New Roman" w:cs="Times New Roman"/>
          <w:sz w:val="24"/>
          <w:szCs w:val="24"/>
        </w:rPr>
        <w:t>Present Continuous</w:t>
      </w:r>
      <w:r w:rsidRPr="00A96C6E">
        <w:rPr>
          <w:rFonts w:ascii="Times New Roman" w:hAnsi="Times New Roman" w:cs="Times New Roman"/>
          <w:i/>
          <w:sz w:val="24"/>
          <w:szCs w:val="24"/>
        </w:rPr>
        <w:t>;</w:t>
      </w:r>
    </w:p>
    <w:p w:rsidR="00CA1760" w:rsidRPr="00A96C6E" w:rsidRDefault="00CA1760" w:rsidP="00544845">
      <w:pPr>
        <w:numPr>
          <w:ilvl w:val="0"/>
          <w:numId w:val="181"/>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распознавать и употреблять в речи модальные глаголы и их эквиваленты (</w:t>
      </w:r>
      <w:r w:rsidRPr="00A96C6E">
        <w:rPr>
          <w:rFonts w:ascii="Times New Roman" w:hAnsi="Times New Roman" w:cs="Times New Roman"/>
          <w:i/>
          <w:sz w:val="24"/>
          <w:szCs w:val="24"/>
          <w:lang w:val="en-US"/>
        </w:rPr>
        <w:t>may</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can</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could</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beableto</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must</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haveto</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should</w:t>
      </w:r>
      <w:r w:rsidRPr="00A96C6E">
        <w:rPr>
          <w:rFonts w:ascii="Times New Roman" w:hAnsi="Times New Roman" w:cs="Times New Roman"/>
          <w:sz w:val="24"/>
          <w:szCs w:val="24"/>
        </w:rPr>
        <w:t>);</w:t>
      </w:r>
    </w:p>
    <w:p w:rsidR="00CA1760" w:rsidRPr="00A96C6E" w:rsidRDefault="00CA1760" w:rsidP="00544845">
      <w:pPr>
        <w:numPr>
          <w:ilvl w:val="0"/>
          <w:numId w:val="181"/>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распознавать и употреблять в речи глаголы в следующих формах страдательного залога: </w:t>
      </w:r>
      <w:r w:rsidRPr="00A96C6E">
        <w:rPr>
          <w:rFonts w:ascii="Times New Roman" w:hAnsi="Times New Roman" w:cs="Times New Roman"/>
          <w:sz w:val="24"/>
          <w:szCs w:val="24"/>
          <w:lang w:val="en-US"/>
        </w:rPr>
        <w:t>PresentSimplePassive</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PastSimplePassive</w:t>
      </w:r>
      <w:r w:rsidRPr="00A96C6E">
        <w:rPr>
          <w:rFonts w:ascii="Times New Roman" w:hAnsi="Times New Roman" w:cs="Times New Roman"/>
          <w:sz w:val="24"/>
          <w:szCs w:val="24"/>
        </w:rPr>
        <w:t>;</w:t>
      </w:r>
    </w:p>
    <w:p w:rsidR="00CA1760" w:rsidRPr="00A96C6E" w:rsidRDefault="00CA1760" w:rsidP="00544845">
      <w:pPr>
        <w:numPr>
          <w:ilvl w:val="0"/>
          <w:numId w:val="181"/>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Выпускник получит возможность научиться:</w:t>
      </w:r>
    </w:p>
    <w:p w:rsidR="00CA1760" w:rsidRPr="00A96C6E" w:rsidRDefault="00CA1760" w:rsidP="00544845">
      <w:pPr>
        <w:numPr>
          <w:ilvl w:val="0"/>
          <w:numId w:val="187"/>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 xml:space="preserve">распознавать сложноподчиненные предложения с придаточными: времени с союзом </w:t>
      </w:r>
      <w:r w:rsidRPr="00A96C6E">
        <w:rPr>
          <w:rFonts w:ascii="Times New Roman" w:hAnsi="Times New Roman" w:cs="Times New Roman"/>
          <w:i/>
          <w:sz w:val="24"/>
          <w:szCs w:val="24"/>
          <w:lang w:val="en-US"/>
        </w:rPr>
        <w:t>since</w:t>
      </w:r>
      <w:r w:rsidRPr="00A96C6E">
        <w:rPr>
          <w:rFonts w:ascii="Times New Roman" w:hAnsi="Times New Roman" w:cs="Times New Roman"/>
          <w:i/>
          <w:sz w:val="24"/>
          <w:szCs w:val="24"/>
        </w:rPr>
        <w:t xml:space="preserve">; цели с союзом </w:t>
      </w:r>
      <w:r w:rsidRPr="00A96C6E">
        <w:rPr>
          <w:rFonts w:ascii="Times New Roman" w:hAnsi="Times New Roman" w:cs="Times New Roman"/>
          <w:i/>
          <w:sz w:val="24"/>
          <w:szCs w:val="24"/>
          <w:lang w:val="en-US"/>
        </w:rPr>
        <w:t>sothat</w:t>
      </w:r>
      <w:r w:rsidRPr="00A96C6E">
        <w:rPr>
          <w:rFonts w:ascii="Times New Roman" w:hAnsi="Times New Roman" w:cs="Times New Roman"/>
          <w:i/>
          <w:sz w:val="24"/>
          <w:szCs w:val="24"/>
        </w:rPr>
        <w:t xml:space="preserve">; условия с союзом </w:t>
      </w:r>
      <w:r w:rsidRPr="00A96C6E">
        <w:rPr>
          <w:rFonts w:ascii="Times New Roman" w:hAnsi="Times New Roman" w:cs="Times New Roman"/>
          <w:i/>
          <w:sz w:val="24"/>
          <w:szCs w:val="24"/>
          <w:lang w:val="en-US"/>
        </w:rPr>
        <w:t>unless</w:t>
      </w:r>
      <w:r w:rsidRPr="00A96C6E">
        <w:rPr>
          <w:rFonts w:ascii="Times New Roman" w:hAnsi="Times New Roman" w:cs="Times New Roman"/>
          <w:i/>
          <w:sz w:val="24"/>
          <w:szCs w:val="24"/>
        </w:rPr>
        <w:t xml:space="preserve">; определительными с союзами </w:t>
      </w:r>
      <w:r w:rsidRPr="00A96C6E">
        <w:rPr>
          <w:rFonts w:ascii="Times New Roman" w:hAnsi="Times New Roman" w:cs="Times New Roman"/>
          <w:i/>
          <w:sz w:val="24"/>
          <w:szCs w:val="24"/>
          <w:lang w:val="en-US"/>
        </w:rPr>
        <w:t>who</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which</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that</w:t>
      </w:r>
      <w:r w:rsidRPr="00A96C6E">
        <w:rPr>
          <w:rFonts w:ascii="Times New Roman" w:hAnsi="Times New Roman" w:cs="Times New Roman"/>
          <w:i/>
          <w:sz w:val="24"/>
          <w:szCs w:val="24"/>
        </w:rPr>
        <w:t>;</w:t>
      </w:r>
    </w:p>
    <w:p w:rsidR="00CA1760" w:rsidRPr="00A96C6E" w:rsidRDefault="00CA1760" w:rsidP="00544845">
      <w:pPr>
        <w:numPr>
          <w:ilvl w:val="0"/>
          <w:numId w:val="187"/>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распознавать и употреблять в речи сложноподчиненные предложения с союзами whoever, whatever, however, whenever;</w:t>
      </w:r>
    </w:p>
    <w:p w:rsidR="00CA1760" w:rsidRPr="00A96C6E" w:rsidRDefault="00CA1760" w:rsidP="00544845">
      <w:pPr>
        <w:numPr>
          <w:ilvl w:val="0"/>
          <w:numId w:val="187"/>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 xml:space="preserve">распознавать и употреблять в речи предложения с конструкциями </w:t>
      </w:r>
      <w:r w:rsidRPr="00A96C6E">
        <w:rPr>
          <w:rFonts w:ascii="Times New Roman" w:hAnsi="Times New Roman" w:cs="Times New Roman"/>
          <w:i/>
          <w:sz w:val="24"/>
          <w:szCs w:val="24"/>
          <w:lang w:val="en-US"/>
        </w:rPr>
        <w:t>as</w:t>
      </w:r>
      <w:r w:rsidRPr="00A96C6E">
        <w:rPr>
          <w:rFonts w:ascii="Times New Roman" w:hAnsi="Times New Roman" w:cs="Times New Roman"/>
          <w:i/>
          <w:sz w:val="24"/>
          <w:szCs w:val="24"/>
        </w:rPr>
        <w:t xml:space="preserve"> … </w:t>
      </w:r>
      <w:r w:rsidRPr="00A96C6E">
        <w:rPr>
          <w:rFonts w:ascii="Times New Roman" w:hAnsi="Times New Roman" w:cs="Times New Roman"/>
          <w:i/>
          <w:sz w:val="24"/>
          <w:szCs w:val="24"/>
          <w:lang w:val="en-US"/>
        </w:rPr>
        <w:t>as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notso</w:t>
      </w:r>
      <w:r w:rsidRPr="00A96C6E">
        <w:rPr>
          <w:rFonts w:ascii="Times New Roman" w:hAnsi="Times New Roman" w:cs="Times New Roman"/>
          <w:i/>
          <w:sz w:val="24"/>
          <w:szCs w:val="24"/>
        </w:rPr>
        <w:t xml:space="preserve"> … </w:t>
      </w:r>
      <w:r w:rsidRPr="00A96C6E">
        <w:rPr>
          <w:rFonts w:ascii="Times New Roman" w:hAnsi="Times New Roman" w:cs="Times New Roman"/>
          <w:i/>
          <w:sz w:val="24"/>
          <w:szCs w:val="24"/>
          <w:lang w:val="en-US"/>
        </w:rPr>
        <w:t>as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either</w:t>
      </w:r>
      <w:r w:rsidRPr="00A96C6E">
        <w:rPr>
          <w:rFonts w:ascii="Times New Roman" w:hAnsi="Times New Roman" w:cs="Times New Roman"/>
          <w:i/>
          <w:sz w:val="24"/>
          <w:szCs w:val="24"/>
        </w:rPr>
        <w:t xml:space="preserve"> … </w:t>
      </w:r>
      <w:r w:rsidRPr="00A96C6E">
        <w:rPr>
          <w:rFonts w:ascii="Times New Roman" w:hAnsi="Times New Roman" w:cs="Times New Roman"/>
          <w:i/>
          <w:sz w:val="24"/>
          <w:szCs w:val="24"/>
          <w:lang w:val="en-US"/>
        </w:rPr>
        <w:t>or</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neither</w:t>
      </w:r>
      <w:r w:rsidRPr="00A96C6E">
        <w:rPr>
          <w:rFonts w:ascii="Times New Roman" w:hAnsi="Times New Roman" w:cs="Times New Roman"/>
          <w:i/>
          <w:sz w:val="24"/>
          <w:szCs w:val="24"/>
        </w:rPr>
        <w:t xml:space="preserve"> … </w:t>
      </w:r>
      <w:r w:rsidRPr="00A96C6E">
        <w:rPr>
          <w:rFonts w:ascii="Times New Roman" w:hAnsi="Times New Roman" w:cs="Times New Roman"/>
          <w:i/>
          <w:sz w:val="24"/>
          <w:szCs w:val="24"/>
          <w:lang w:val="en-US"/>
        </w:rPr>
        <w:t>nor</w:t>
      </w:r>
      <w:r w:rsidRPr="00A96C6E">
        <w:rPr>
          <w:rFonts w:ascii="Times New Roman" w:hAnsi="Times New Roman" w:cs="Times New Roman"/>
          <w:i/>
          <w:sz w:val="24"/>
          <w:szCs w:val="24"/>
        </w:rPr>
        <w:t>;</w:t>
      </w:r>
    </w:p>
    <w:p w:rsidR="00CA1760" w:rsidRPr="00A96C6E" w:rsidRDefault="00CA1760" w:rsidP="00544845">
      <w:pPr>
        <w:numPr>
          <w:ilvl w:val="0"/>
          <w:numId w:val="187"/>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распознавать и употреблять в речи предложения с конструкцией I wish;</w:t>
      </w:r>
    </w:p>
    <w:p w:rsidR="00CA1760" w:rsidRPr="00A96C6E" w:rsidRDefault="00CA1760" w:rsidP="00544845">
      <w:pPr>
        <w:numPr>
          <w:ilvl w:val="0"/>
          <w:numId w:val="187"/>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распознавать и употреблять в речи конструкции с глаголами на -ing: to love/hate doing something; Stop talking;</w:t>
      </w:r>
    </w:p>
    <w:p w:rsidR="00CA1760" w:rsidRPr="00A96C6E" w:rsidRDefault="00CA1760" w:rsidP="00544845">
      <w:pPr>
        <w:numPr>
          <w:ilvl w:val="0"/>
          <w:numId w:val="187"/>
        </w:numPr>
        <w:tabs>
          <w:tab w:val="left" w:pos="993"/>
        </w:tabs>
        <w:spacing w:after="0" w:line="240" w:lineRule="auto"/>
        <w:ind w:left="0" w:right="-285" w:hanging="426"/>
        <w:jc w:val="both"/>
        <w:rPr>
          <w:rFonts w:ascii="Times New Roman" w:hAnsi="Times New Roman" w:cs="Times New Roman"/>
          <w:i/>
          <w:sz w:val="24"/>
          <w:szCs w:val="24"/>
          <w:lang w:val="en-US"/>
        </w:rPr>
      </w:pPr>
      <w:r w:rsidRPr="00A96C6E">
        <w:rPr>
          <w:rFonts w:ascii="Times New Roman" w:hAnsi="Times New Roman" w:cs="Times New Roman"/>
          <w:i/>
          <w:sz w:val="24"/>
          <w:szCs w:val="24"/>
        </w:rPr>
        <w:t>распознаватьиупотреблятьвречиконструкции</w:t>
      </w:r>
      <w:r w:rsidRPr="00A96C6E">
        <w:rPr>
          <w:rFonts w:ascii="Times New Roman" w:hAnsi="Times New Roman" w:cs="Times New Roman"/>
          <w:i/>
          <w:sz w:val="24"/>
          <w:szCs w:val="24"/>
          <w:lang w:val="en-US"/>
        </w:rPr>
        <w:t xml:space="preserve"> It takes me …to do something; to look / feel / be happy;</w:t>
      </w:r>
    </w:p>
    <w:p w:rsidR="00CA1760" w:rsidRPr="00A96C6E" w:rsidRDefault="00CA1760" w:rsidP="00544845">
      <w:pPr>
        <w:numPr>
          <w:ilvl w:val="0"/>
          <w:numId w:val="187"/>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распознавать и употреблять в речи определения, выраженные прилагательными, в правильном порядке их следования;</w:t>
      </w:r>
    </w:p>
    <w:p w:rsidR="00CA1760" w:rsidRPr="00A96C6E" w:rsidRDefault="00CA1760" w:rsidP="00544845">
      <w:pPr>
        <w:numPr>
          <w:ilvl w:val="0"/>
          <w:numId w:val="187"/>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 xml:space="preserve">распознавать и употреблять в речи глаголы во временных формах действительного залога: </w:t>
      </w:r>
      <w:r w:rsidRPr="00A96C6E">
        <w:rPr>
          <w:rFonts w:ascii="Times New Roman" w:hAnsi="Times New Roman" w:cs="Times New Roman"/>
          <w:i/>
          <w:sz w:val="24"/>
          <w:szCs w:val="24"/>
          <w:lang w:val="en-US"/>
        </w:rPr>
        <w:t>PastPerfect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de-DE"/>
        </w:rPr>
        <w:t xml:space="preserve">Present </w:t>
      </w:r>
      <w:r w:rsidRPr="00A96C6E">
        <w:rPr>
          <w:rFonts w:ascii="Times New Roman" w:hAnsi="Times New Roman" w:cs="Times New Roman"/>
          <w:i/>
          <w:sz w:val="24"/>
          <w:szCs w:val="24"/>
          <w:lang w:val="en-US"/>
        </w:rPr>
        <w:t>PerfectContinuous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Future</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in</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the</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Past</w:t>
      </w:r>
      <w:r w:rsidRPr="00A96C6E">
        <w:rPr>
          <w:rFonts w:ascii="Times New Roman" w:hAnsi="Times New Roman" w:cs="Times New Roman"/>
          <w:i/>
          <w:sz w:val="24"/>
          <w:szCs w:val="24"/>
        </w:rPr>
        <w:t>;</w:t>
      </w:r>
    </w:p>
    <w:p w:rsidR="00CA1760" w:rsidRPr="00A96C6E" w:rsidRDefault="00CA1760" w:rsidP="00544845">
      <w:pPr>
        <w:numPr>
          <w:ilvl w:val="0"/>
          <w:numId w:val="187"/>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 xml:space="preserve">распознавать и употреблять в речи глаголы в формах страдательного залога Future Simple Passive, </w:t>
      </w:r>
      <w:r w:rsidRPr="00A96C6E">
        <w:rPr>
          <w:rFonts w:ascii="Times New Roman" w:hAnsi="Times New Roman" w:cs="Times New Roman"/>
          <w:i/>
          <w:sz w:val="24"/>
          <w:szCs w:val="24"/>
          <w:lang w:val="en-US"/>
        </w:rPr>
        <w:t>PresentPerfect</w:t>
      </w:r>
      <w:r w:rsidRPr="00A96C6E">
        <w:rPr>
          <w:rFonts w:ascii="Times New Roman" w:hAnsi="Times New Roman" w:cs="Times New Roman"/>
          <w:i/>
          <w:sz w:val="24"/>
          <w:szCs w:val="24"/>
        </w:rPr>
        <w:t xml:space="preserve"> Passive;</w:t>
      </w:r>
    </w:p>
    <w:p w:rsidR="00CA1760" w:rsidRPr="00A96C6E" w:rsidRDefault="00CA1760" w:rsidP="00544845">
      <w:pPr>
        <w:numPr>
          <w:ilvl w:val="0"/>
          <w:numId w:val="187"/>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 xml:space="preserve">распознавать и употреблять в речи модальные глаголы </w:t>
      </w:r>
      <w:r w:rsidRPr="00A96C6E">
        <w:rPr>
          <w:rFonts w:ascii="Times New Roman" w:hAnsi="Times New Roman" w:cs="Times New Roman"/>
          <w:i/>
          <w:sz w:val="24"/>
          <w:szCs w:val="24"/>
          <w:lang w:val="en-US"/>
        </w:rPr>
        <w:t>need</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shall</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might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would</w:t>
      </w:r>
      <w:r w:rsidRPr="00A96C6E">
        <w:rPr>
          <w:rFonts w:ascii="Times New Roman" w:hAnsi="Times New Roman" w:cs="Times New Roman"/>
          <w:i/>
          <w:sz w:val="24"/>
          <w:szCs w:val="24"/>
        </w:rPr>
        <w:t>;</w:t>
      </w:r>
    </w:p>
    <w:p w:rsidR="00CA1760" w:rsidRPr="00A96C6E" w:rsidRDefault="00CA1760" w:rsidP="00544845">
      <w:pPr>
        <w:numPr>
          <w:ilvl w:val="0"/>
          <w:numId w:val="187"/>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 xml:space="preserve"> и </w:t>
      </w:r>
      <w:r w:rsidRPr="00A96C6E">
        <w:rPr>
          <w:rFonts w:ascii="Times New Roman" w:hAnsi="Times New Roman" w:cs="Times New Roman"/>
          <w:i/>
          <w:sz w:val="24"/>
          <w:szCs w:val="24"/>
          <w:lang w:val="en-US"/>
        </w:rPr>
        <w:t>II</w:t>
      </w:r>
      <w:r w:rsidRPr="00A96C6E">
        <w:rPr>
          <w:rFonts w:ascii="Times New Roman" w:hAnsi="Times New Roman" w:cs="Times New Roman"/>
          <w:i/>
          <w:sz w:val="24"/>
          <w:szCs w:val="24"/>
        </w:rPr>
        <w:t>, отглагольного существительного) без различения их функций и употреблять их в речи;</w:t>
      </w:r>
    </w:p>
    <w:p w:rsidR="00CA1760" w:rsidRPr="00A96C6E" w:rsidRDefault="00CA1760" w:rsidP="00544845">
      <w:pPr>
        <w:numPr>
          <w:ilvl w:val="0"/>
          <w:numId w:val="187"/>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i/>
          <w:sz w:val="24"/>
          <w:szCs w:val="24"/>
        </w:rPr>
        <w:t xml:space="preserve">распознавать и употреблять в речи словосочетания «Причастие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+существительное» (</w:t>
      </w:r>
      <w:r w:rsidRPr="00A96C6E">
        <w:rPr>
          <w:rFonts w:ascii="Times New Roman" w:hAnsi="Times New Roman" w:cs="Times New Roman"/>
          <w:i/>
          <w:sz w:val="24"/>
          <w:szCs w:val="24"/>
          <w:lang w:val="en-US"/>
        </w:rPr>
        <w:t>aplayingchild</w:t>
      </w:r>
      <w:r w:rsidRPr="00A96C6E">
        <w:rPr>
          <w:rFonts w:ascii="Times New Roman" w:hAnsi="Times New Roman" w:cs="Times New Roman"/>
          <w:i/>
          <w:sz w:val="24"/>
          <w:szCs w:val="24"/>
        </w:rPr>
        <w:t xml:space="preserve">) и «Причастие </w:t>
      </w:r>
      <w:r w:rsidRPr="00A96C6E">
        <w:rPr>
          <w:rFonts w:ascii="Times New Roman" w:hAnsi="Times New Roman" w:cs="Times New Roman"/>
          <w:i/>
          <w:sz w:val="24"/>
          <w:szCs w:val="24"/>
          <w:lang w:val="en-US"/>
        </w:rPr>
        <w:t>II</w:t>
      </w:r>
      <w:r w:rsidRPr="00A96C6E">
        <w:rPr>
          <w:rFonts w:ascii="Times New Roman" w:hAnsi="Times New Roman" w:cs="Times New Roman"/>
          <w:i/>
          <w:sz w:val="24"/>
          <w:szCs w:val="24"/>
        </w:rPr>
        <w:t>+существительное» (</w:t>
      </w:r>
      <w:r w:rsidRPr="00A96C6E">
        <w:rPr>
          <w:rFonts w:ascii="Times New Roman" w:hAnsi="Times New Roman" w:cs="Times New Roman"/>
          <w:i/>
          <w:sz w:val="24"/>
          <w:szCs w:val="24"/>
          <w:lang w:val="en-US"/>
        </w:rPr>
        <w:t>awrittenpoem</w:t>
      </w:r>
      <w:r w:rsidRPr="00A96C6E">
        <w:rPr>
          <w:rFonts w:ascii="Times New Roman" w:hAnsi="Times New Roman" w:cs="Times New Roman"/>
          <w:i/>
          <w:sz w:val="24"/>
          <w:szCs w:val="24"/>
        </w:rPr>
        <w:t>).</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Социокультурные знания и умения</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Выпускник научится:</w:t>
      </w:r>
    </w:p>
    <w:p w:rsidR="00CA1760" w:rsidRPr="00A96C6E" w:rsidRDefault="00CA1760" w:rsidP="00544845">
      <w:pPr>
        <w:numPr>
          <w:ilvl w:val="0"/>
          <w:numId w:val="200"/>
        </w:numPr>
        <w:tabs>
          <w:tab w:val="left" w:pos="993"/>
        </w:tabs>
        <w:spacing w:after="0" w:line="240" w:lineRule="auto"/>
        <w:ind w:left="0" w:right="-285" w:hanging="426"/>
        <w:jc w:val="both"/>
        <w:rPr>
          <w:rFonts w:ascii="Times New Roman" w:eastAsia="Arial Unicode MS" w:hAnsi="Times New Roman" w:cs="Times New Roman"/>
          <w:sz w:val="24"/>
          <w:szCs w:val="24"/>
          <w:lang w:eastAsia="ar-SA"/>
        </w:rPr>
      </w:pPr>
      <w:r w:rsidRPr="00A96C6E">
        <w:rPr>
          <w:rFonts w:ascii="Times New Roman" w:eastAsia="Arial Unicode MS" w:hAnsi="Times New Roman" w:cs="Times New Roman"/>
          <w:sz w:val="24"/>
          <w:szCs w:val="24"/>
          <w:lang w:eastAsia="ar-SA"/>
        </w:rPr>
        <w:lastRenderedPageBreak/>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CA1760" w:rsidRPr="00A96C6E" w:rsidRDefault="00CA1760" w:rsidP="00544845">
      <w:pPr>
        <w:numPr>
          <w:ilvl w:val="0"/>
          <w:numId w:val="200"/>
        </w:numPr>
        <w:tabs>
          <w:tab w:val="left" w:pos="993"/>
        </w:tabs>
        <w:spacing w:after="0" w:line="240" w:lineRule="auto"/>
        <w:ind w:left="0" w:right="-285" w:hanging="426"/>
        <w:jc w:val="both"/>
        <w:rPr>
          <w:rFonts w:ascii="Times New Roman" w:eastAsia="Arial Unicode MS" w:hAnsi="Times New Roman" w:cs="Times New Roman"/>
          <w:sz w:val="24"/>
          <w:szCs w:val="24"/>
          <w:lang w:eastAsia="ar-SA"/>
        </w:rPr>
      </w:pPr>
      <w:r w:rsidRPr="00A96C6E">
        <w:rPr>
          <w:rFonts w:ascii="Times New Roman" w:eastAsia="Arial Unicode MS" w:hAnsi="Times New Roman" w:cs="Times New Roman"/>
          <w:sz w:val="24"/>
          <w:szCs w:val="24"/>
          <w:lang w:eastAsia="ar-SA"/>
        </w:rPr>
        <w:t>представлять родную страну и культуру на английском языке;</w:t>
      </w:r>
    </w:p>
    <w:p w:rsidR="00CA1760" w:rsidRPr="00A96C6E" w:rsidRDefault="00CA1760" w:rsidP="00544845">
      <w:pPr>
        <w:numPr>
          <w:ilvl w:val="0"/>
          <w:numId w:val="200"/>
        </w:numPr>
        <w:tabs>
          <w:tab w:val="left" w:pos="993"/>
        </w:tabs>
        <w:spacing w:after="0" w:line="240" w:lineRule="auto"/>
        <w:ind w:left="0" w:right="-285" w:hanging="426"/>
        <w:jc w:val="both"/>
        <w:rPr>
          <w:rFonts w:ascii="Times New Roman" w:eastAsia="Arial Unicode MS" w:hAnsi="Times New Roman" w:cs="Times New Roman"/>
          <w:sz w:val="24"/>
          <w:szCs w:val="24"/>
          <w:lang w:eastAsia="ar-SA"/>
        </w:rPr>
      </w:pPr>
      <w:r w:rsidRPr="00A96C6E">
        <w:rPr>
          <w:rFonts w:ascii="Times New Roman" w:eastAsia="Arial Unicode MS" w:hAnsi="Times New Roman" w:cs="Times New Roman"/>
          <w:sz w:val="24"/>
          <w:szCs w:val="24"/>
          <w:lang w:eastAsia="ar-SA"/>
        </w:rPr>
        <w:t>понимать социокультурные реалии при чтении и аудировании в рамках изученного материала.</w:t>
      </w:r>
    </w:p>
    <w:p w:rsidR="00CA1760" w:rsidRPr="00A96C6E" w:rsidRDefault="00CA1760" w:rsidP="00521597">
      <w:pPr>
        <w:spacing w:after="0" w:line="240" w:lineRule="auto"/>
        <w:ind w:right="-285" w:hanging="426"/>
        <w:jc w:val="both"/>
        <w:rPr>
          <w:rFonts w:ascii="Times New Roman" w:eastAsia="Arial Unicode MS" w:hAnsi="Times New Roman" w:cs="Times New Roman"/>
          <w:sz w:val="24"/>
          <w:szCs w:val="24"/>
          <w:lang w:eastAsia="ar-SA"/>
        </w:rPr>
      </w:pPr>
      <w:r w:rsidRPr="00A96C6E">
        <w:rPr>
          <w:rFonts w:ascii="Times New Roman" w:hAnsi="Times New Roman" w:cs="Times New Roman"/>
          <w:b/>
          <w:sz w:val="24"/>
          <w:szCs w:val="24"/>
        </w:rPr>
        <w:t>Выпускник получит возможность научиться:</w:t>
      </w:r>
    </w:p>
    <w:p w:rsidR="00CA1760" w:rsidRPr="00A96C6E" w:rsidRDefault="00CA1760" w:rsidP="00544845">
      <w:pPr>
        <w:numPr>
          <w:ilvl w:val="0"/>
          <w:numId w:val="201"/>
        </w:numPr>
        <w:tabs>
          <w:tab w:val="left" w:pos="993"/>
        </w:tabs>
        <w:spacing w:after="0" w:line="240" w:lineRule="auto"/>
        <w:ind w:left="0" w:right="-285" w:hanging="426"/>
        <w:jc w:val="both"/>
        <w:rPr>
          <w:rFonts w:ascii="Times New Roman" w:hAnsi="Times New Roman" w:cs="Times New Roman"/>
          <w:b/>
          <w:i/>
          <w:sz w:val="24"/>
          <w:szCs w:val="24"/>
        </w:rPr>
      </w:pPr>
      <w:r w:rsidRPr="00A96C6E">
        <w:rPr>
          <w:rFonts w:ascii="Times New Roman" w:eastAsia="Arial Unicode MS" w:hAnsi="Times New Roman" w:cs="Times New Roman"/>
          <w:i/>
          <w:sz w:val="24"/>
          <w:szCs w:val="24"/>
          <w:lang w:eastAsia="ar-SA"/>
        </w:rPr>
        <w:t>использовать социокультурные реалии при создании устных и письменных высказываний;</w:t>
      </w:r>
    </w:p>
    <w:p w:rsidR="00CA1760" w:rsidRPr="00A96C6E" w:rsidRDefault="00CA1760" w:rsidP="00544845">
      <w:pPr>
        <w:numPr>
          <w:ilvl w:val="0"/>
          <w:numId w:val="201"/>
        </w:numPr>
        <w:tabs>
          <w:tab w:val="left" w:pos="993"/>
        </w:tabs>
        <w:spacing w:after="0" w:line="240" w:lineRule="auto"/>
        <w:ind w:left="0" w:right="-285" w:hanging="426"/>
        <w:jc w:val="both"/>
        <w:rPr>
          <w:rFonts w:ascii="Times New Roman" w:hAnsi="Times New Roman" w:cs="Times New Roman"/>
          <w:b/>
          <w:i/>
          <w:sz w:val="24"/>
          <w:szCs w:val="24"/>
        </w:rPr>
      </w:pPr>
      <w:r w:rsidRPr="00A96C6E">
        <w:rPr>
          <w:rFonts w:ascii="Times New Roman" w:eastAsia="Arial Unicode MS" w:hAnsi="Times New Roman" w:cs="Times New Roman"/>
          <w:i/>
          <w:sz w:val="24"/>
          <w:szCs w:val="24"/>
          <w:lang w:eastAsia="ar-SA"/>
        </w:rPr>
        <w:t>находить сходство и различие в традициях родной страны и страны/стран изучаемого языка.</w:t>
      </w:r>
    </w:p>
    <w:p w:rsidR="00CA1760" w:rsidRPr="00A96C6E" w:rsidRDefault="00CA1760" w:rsidP="00521597">
      <w:pPr>
        <w:spacing w:after="0" w:line="240" w:lineRule="auto"/>
        <w:ind w:right="-285" w:hanging="426"/>
        <w:jc w:val="both"/>
        <w:rPr>
          <w:rFonts w:ascii="Times New Roman" w:eastAsia="Arial Unicode MS" w:hAnsi="Times New Roman" w:cs="Times New Roman"/>
          <w:b/>
          <w:sz w:val="24"/>
          <w:szCs w:val="24"/>
          <w:lang w:eastAsia="ar-SA"/>
        </w:rPr>
      </w:pPr>
      <w:r w:rsidRPr="00A96C6E">
        <w:rPr>
          <w:rFonts w:ascii="Times New Roman" w:eastAsia="Arial Unicode MS" w:hAnsi="Times New Roman" w:cs="Times New Roman"/>
          <w:b/>
          <w:sz w:val="24"/>
          <w:szCs w:val="24"/>
          <w:lang w:eastAsia="ar-SA"/>
        </w:rPr>
        <w:t>Компенсаторные умения</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Выпускник научится:</w:t>
      </w:r>
    </w:p>
    <w:p w:rsidR="00CA1760" w:rsidRPr="00A96C6E" w:rsidRDefault="00CA1760" w:rsidP="00544845">
      <w:pPr>
        <w:numPr>
          <w:ilvl w:val="0"/>
          <w:numId w:val="184"/>
        </w:numPr>
        <w:tabs>
          <w:tab w:val="left" w:pos="993"/>
        </w:tabs>
        <w:spacing w:after="0" w:line="240" w:lineRule="auto"/>
        <w:ind w:left="0" w:right="-285" w:hanging="426"/>
        <w:jc w:val="both"/>
        <w:rPr>
          <w:rFonts w:ascii="Times New Roman" w:hAnsi="Times New Roman" w:cs="Times New Roman"/>
          <w:b/>
          <w:sz w:val="24"/>
          <w:szCs w:val="24"/>
        </w:rPr>
      </w:pPr>
      <w:r w:rsidRPr="00A96C6E">
        <w:rPr>
          <w:rFonts w:ascii="Times New Roman" w:eastAsia="Arial Unicode MS" w:hAnsi="Times New Roman" w:cs="Times New Roman"/>
          <w:sz w:val="24"/>
          <w:szCs w:val="24"/>
          <w:lang w:eastAsia="ar-SA"/>
        </w:rPr>
        <w:t>выходить из положения при дефиците языковых средств: использовать переспрос при говорении.</w:t>
      </w:r>
    </w:p>
    <w:p w:rsidR="00CA1760" w:rsidRPr="00A96C6E" w:rsidRDefault="00CA1760" w:rsidP="00521597">
      <w:pPr>
        <w:spacing w:after="0" w:line="240" w:lineRule="auto"/>
        <w:ind w:right="-285" w:hanging="426"/>
        <w:jc w:val="both"/>
        <w:rPr>
          <w:rFonts w:ascii="Times New Roman" w:eastAsia="Arial Unicode MS" w:hAnsi="Times New Roman" w:cs="Times New Roman"/>
          <w:sz w:val="24"/>
          <w:szCs w:val="24"/>
          <w:lang w:eastAsia="ar-SA"/>
        </w:rPr>
      </w:pPr>
      <w:r w:rsidRPr="00A96C6E">
        <w:rPr>
          <w:rFonts w:ascii="Times New Roman" w:hAnsi="Times New Roman" w:cs="Times New Roman"/>
          <w:b/>
          <w:sz w:val="24"/>
          <w:szCs w:val="24"/>
        </w:rPr>
        <w:t>Выпускник получит возможность научиться:</w:t>
      </w:r>
    </w:p>
    <w:p w:rsidR="00CA1760" w:rsidRPr="00A96C6E" w:rsidRDefault="00CA1760" w:rsidP="00544845">
      <w:pPr>
        <w:numPr>
          <w:ilvl w:val="0"/>
          <w:numId w:val="184"/>
        </w:numPr>
        <w:tabs>
          <w:tab w:val="left" w:pos="993"/>
        </w:tabs>
        <w:spacing w:after="0" w:line="240" w:lineRule="auto"/>
        <w:ind w:left="0" w:right="-285" w:hanging="426"/>
        <w:jc w:val="both"/>
        <w:rPr>
          <w:rFonts w:ascii="Times New Roman" w:eastAsia="Arial Unicode MS" w:hAnsi="Times New Roman" w:cs="Times New Roman"/>
          <w:i/>
          <w:sz w:val="24"/>
          <w:szCs w:val="24"/>
          <w:lang w:eastAsia="ar-SA"/>
        </w:rPr>
      </w:pPr>
      <w:r w:rsidRPr="00A96C6E">
        <w:rPr>
          <w:rFonts w:ascii="Times New Roman" w:eastAsia="Arial Unicode MS" w:hAnsi="Times New Roman" w:cs="Times New Roman"/>
          <w:i/>
          <w:sz w:val="24"/>
          <w:szCs w:val="24"/>
          <w:lang w:eastAsia="ar-SA"/>
        </w:rPr>
        <w:t>использовать перифраз, синонимические и антонимические средства при говорении;</w:t>
      </w:r>
    </w:p>
    <w:p w:rsidR="00CA1760" w:rsidRPr="00A96C6E" w:rsidRDefault="00CA1760" w:rsidP="00544845">
      <w:pPr>
        <w:numPr>
          <w:ilvl w:val="0"/>
          <w:numId w:val="184"/>
        </w:numPr>
        <w:tabs>
          <w:tab w:val="left" w:pos="993"/>
        </w:tabs>
        <w:spacing w:after="0" w:line="240" w:lineRule="auto"/>
        <w:ind w:left="0" w:right="-285" w:hanging="426"/>
        <w:jc w:val="both"/>
        <w:rPr>
          <w:rFonts w:ascii="Times New Roman" w:hAnsi="Times New Roman" w:cs="Times New Roman"/>
          <w:b/>
          <w:sz w:val="24"/>
          <w:szCs w:val="24"/>
        </w:rPr>
      </w:pPr>
      <w:r w:rsidRPr="00A96C6E">
        <w:rPr>
          <w:rFonts w:ascii="Times New Roman" w:eastAsia="Arial Unicode MS" w:hAnsi="Times New Roman" w:cs="Times New Roman"/>
          <w:i/>
          <w:sz w:val="24"/>
          <w:szCs w:val="24"/>
          <w:lang w:eastAsia="ar-SA"/>
        </w:rPr>
        <w:t>пользоваться языковой и контекстуальной догадкой при аудировании и чтении.</w:t>
      </w:r>
    </w:p>
    <w:p w:rsidR="00CA1760" w:rsidRPr="00C85B08" w:rsidRDefault="00CA1760" w:rsidP="001D0B87">
      <w:pPr>
        <w:spacing w:after="0" w:line="240" w:lineRule="auto"/>
        <w:ind w:right="-285"/>
        <w:rPr>
          <w:rFonts w:ascii="Times New Roman" w:eastAsia="Times New Roman" w:hAnsi="Times New Roman" w:cs="Times New Roman"/>
          <w:b/>
          <w:bCs/>
          <w:color w:val="FF0000"/>
          <w:shd w:val="clear" w:color="auto" w:fill="FFFFFF"/>
          <w:lang w:bidi="he-IL"/>
        </w:rPr>
      </w:pPr>
      <w:bookmarkStart w:id="84" w:name="_Toc56193035"/>
      <w:bookmarkStart w:id="85" w:name="_Toc56208624"/>
    </w:p>
    <w:p w:rsidR="00CA1760" w:rsidRPr="00382099" w:rsidRDefault="00382099" w:rsidP="001D0B87">
      <w:pPr>
        <w:pStyle w:val="affb"/>
        <w:spacing w:line="240" w:lineRule="auto"/>
        <w:ind w:right="-285" w:hanging="426"/>
        <w:rPr>
          <w:b/>
          <w:sz w:val="24"/>
          <w:szCs w:val="24"/>
        </w:rPr>
      </w:pPr>
      <w:bookmarkStart w:id="86" w:name="_Toc467858752"/>
      <w:r w:rsidRPr="00382099">
        <w:rPr>
          <w:b/>
          <w:sz w:val="24"/>
          <w:szCs w:val="24"/>
        </w:rPr>
        <w:t>1.2.5.4.</w:t>
      </w:r>
      <w:r w:rsidR="00CA1760" w:rsidRPr="00382099">
        <w:rPr>
          <w:b/>
          <w:sz w:val="24"/>
          <w:szCs w:val="24"/>
        </w:rPr>
        <w:t xml:space="preserve"> История России. Всеобщая история</w:t>
      </w:r>
      <w:r w:rsidR="00CA1760" w:rsidRPr="00382099">
        <w:rPr>
          <w:b/>
          <w:sz w:val="24"/>
          <w:szCs w:val="24"/>
          <w:vertAlign w:val="superscript"/>
        </w:rPr>
        <w:footnoteReference w:id="3"/>
      </w:r>
      <w:bookmarkEnd w:id="84"/>
      <w:bookmarkEnd w:id="85"/>
      <w:bookmarkEnd w:id="86"/>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Предметные результаты</w:t>
      </w:r>
      <w:r w:rsidRPr="00A96C6E">
        <w:rPr>
          <w:rFonts w:ascii="Times New Roman" w:eastAsia="Times New Roman" w:hAnsi="Times New Roman" w:cs="Times New Roman"/>
          <w:sz w:val="24"/>
          <w:szCs w:val="24"/>
        </w:rPr>
        <w:t xml:space="preserve"> освоения курса истории на уровне основного общего образования предполагают, что у учащегося с РАС сформированы:</w:t>
      </w:r>
    </w:p>
    <w:p w:rsidR="00CA1760" w:rsidRPr="00A96C6E" w:rsidRDefault="00CA1760" w:rsidP="00544845">
      <w:pPr>
        <w:numPr>
          <w:ilvl w:val="0"/>
          <w:numId w:val="50"/>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CA1760" w:rsidRPr="00A96C6E" w:rsidRDefault="00CA1760" w:rsidP="00544845">
      <w:pPr>
        <w:numPr>
          <w:ilvl w:val="0"/>
          <w:numId w:val="50"/>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CA1760" w:rsidRPr="00A96C6E" w:rsidRDefault="00CA1760" w:rsidP="00544845">
      <w:pPr>
        <w:numPr>
          <w:ilvl w:val="0"/>
          <w:numId w:val="50"/>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CA1760" w:rsidRPr="00A96C6E" w:rsidRDefault="00CA1760" w:rsidP="00544845">
      <w:pPr>
        <w:numPr>
          <w:ilvl w:val="0"/>
          <w:numId w:val="50"/>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способность применять исторические знания для осмысления общественных событий и явлений прошлого и современности;</w:t>
      </w:r>
    </w:p>
    <w:p w:rsidR="00CA1760" w:rsidRPr="00A96C6E" w:rsidRDefault="00CA1760" w:rsidP="00544845">
      <w:pPr>
        <w:numPr>
          <w:ilvl w:val="0"/>
          <w:numId w:val="50"/>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CA1760" w:rsidRPr="00A96C6E" w:rsidRDefault="00CA1760" w:rsidP="00544845">
      <w:pPr>
        <w:numPr>
          <w:ilvl w:val="0"/>
          <w:numId w:val="50"/>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CA1760" w:rsidRPr="00A96C6E" w:rsidRDefault="00CA1760" w:rsidP="00544845">
      <w:pPr>
        <w:numPr>
          <w:ilvl w:val="0"/>
          <w:numId w:val="50"/>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 Достижение предметных результатов по истории учащимся с РАС может быть сопоставимо с достижениями типично развивающихся сверстников, но образовательные результаты уровня «Выпускник получит </w:t>
      </w:r>
      <w:r w:rsidRPr="00A96C6E">
        <w:rPr>
          <w:rFonts w:ascii="Times New Roman" w:eastAsia="Times New Roman" w:hAnsi="Times New Roman" w:cs="Times New Roman"/>
          <w:sz w:val="24"/>
          <w:szCs w:val="24"/>
        </w:rPr>
        <w:lastRenderedPageBreak/>
        <w:t>возможность научиться» во-многом определяются включением этих тем в зону специфических интересов обучающегося с РАС и с особенностями развития коммуникативной сферы и с его общим «когнитивным профилем».</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История Древнего мира (5 класс)</w:t>
      </w:r>
    </w:p>
    <w:p w:rsidR="00CA1760" w:rsidRPr="00A96C6E" w:rsidRDefault="00CA1760" w:rsidP="00521597">
      <w:pPr>
        <w:pBdr>
          <w:top w:val="nil"/>
          <w:left w:val="nil"/>
          <w:bottom w:val="nil"/>
          <w:right w:val="nil"/>
          <w:between w:val="nil"/>
        </w:pBdr>
        <w:spacing w:after="0" w:line="240" w:lineRule="auto"/>
        <w:ind w:left="-142" w:right="-285" w:hanging="426"/>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Выпускник научится:</w:t>
      </w:r>
    </w:p>
    <w:p w:rsidR="00CA1760" w:rsidRPr="00A96C6E" w:rsidRDefault="00CA1760" w:rsidP="00521597">
      <w:pPr>
        <w:spacing w:after="0" w:line="240" w:lineRule="auto"/>
        <w:ind w:left="-142"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CA1760" w:rsidRPr="00A96C6E" w:rsidRDefault="00CA1760" w:rsidP="00521597">
      <w:pPr>
        <w:spacing w:after="0" w:line="240" w:lineRule="auto"/>
        <w:ind w:left="-142"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CA1760" w:rsidRPr="00A96C6E" w:rsidRDefault="00CA1760" w:rsidP="00521597">
      <w:pPr>
        <w:spacing w:after="0" w:line="240" w:lineRule="auto"/>
        <w:ind w:left="-142"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rsidR="00CA1760" w:rsidRPr="00A96C6E" w:rsidRDefault="00CA1760" w:rsidP="00521597">
      <w:pPr>
        <w:spacing w:after="0" w:line="240" w:lineRule="auto"/>
        <w:ind w:left="-142"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CA1760" w:rsidRPr="00A96C6E" w:rsidRDefault="00CA1760" w:rsidP="00521597">
      <w:pPr>
        <w:spacing w:after="0" w:line="240" w:lineRule="auto"/>
        <w:ind w:left="-142"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CA1760" w:rsidRPr="00A96C6E" w:rsidRDefault="00CA1760" w:rsidP="00521597">
      <w:pPr>
        <w:spacing w:after="0" w:line="240" w:lineRule="auto"/>
        <w:ind w:left="-142"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CA1760" w:rsidRPr="00A96C6E" w:rsidRDefault="00CA1760" w:rsidP="00521597">
      <w:pPr>
        <w:spacing w:after="0" w:line="240" w:lineRule="auto"/>
        <w:ind w:left="-142"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давать оценку наиболее значительным событиям и личностям древней истории.</w:t>
      </w:r>
    </w:p>
    <w:p w:rsidR="00CA1760" w:rsidRPr="00A96C6E" w:rsidRDefault="00CA1760" w:rsidP="00521597">
      <w:pPr>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CA1760" w:rsidRPr="00A96C6E" w:rsidRDefault="00CA1760" w:rsidP="00521597">
      <w:pPr>
        <w:spacing w:after="0" w:line="240" w:lineRule="auto"/>
        <w:ind w:left="-142"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i/>
          <w:sz w:val="24"/>
          <w:szCs w:val="24"/>
        </w:rPr>
        <w:t>• давать характеристику общественного строя древних государств;</w:t>
      </w:r>
    </w:p>
    <w:p w:rsidR="00CA1760" w:rsidRPr="00A96C6E" w:rsidRDefault="00CA1760" w:rsidP="00521597">
      <w:pPr>
        <w:spacing w:after="0" w:line="240" w:lineRule="auto"/>
        <w:ind w:left="-142"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w:t>
      </w:r>
      <w:r w:rsidRPr="00A96C6E">
        <w:rPr>
          <w:rFonts w:ascii="Times New Roman" w:eastAsia="Times New Roman" w:hAnsi="Times New Roman" w:cs="Times New Roman"/>
          <w:i/>
          <w:sz w:val="24"/>
          <w:szCs w:val="24"/>
        </w:rPr>
        <w:t>сопоставлять свидетельства различных исторических источников, выявляя в них общее и различия;</w:t>
      </w:r>
    </w:p>
    <w:p w:rsidR="00CA1760" w:rsidRPr="00A96C6E" w:rsidRDefault="00CA1760" w:rsidP="00521597">
      <w:pPr>
        <w:spacing w:after="0" w:line="240" w:lineRule="auto"/>
        <w:ind w:left="-142"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w:t>
      </w:r>
      <w:r w:rsidRPr="00A96C6E">
        <w:rPr>
          <w:rFonts w:ascii="Times New Roman" w:eastAsia="Times New Roman" w:hAnsi="Times New Roman" w:cs="Times New Roman"/>
          <w:i/>
          <w:sz w:val="24"/>
          <w:szCs w:val="24"/>
        </w:rPr>
        <w:t>видеть проявления влияния античного искусства в окружающей среде;</w:t>
      </w:r>
    </w:p>
    <w:p w:rsidR="00CA1760" w:rsidRPr="00A96C6E" w:rsidRDefault="00CA1760" w:rsidP="00521597">
      <w:pPr>
        <w:spacing w:after="0" w:line="240" w:lineRule="auto"/>
        <w:ind w:left="-142"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w:t>
      </w:r>
      <w:r w:rsidRPr="00A96C6E">
        <w:rPr>
          <w:rFonts w:ascii="Times New Roman" w:eastAsia="Times New Roman" w:hAnsi="Times New Roman" w:cs="Times New Roman"/>
          <w:i/>
          <w:sz w:val="24"/>
          <w:szCs w:val="24"/>
        </w:rPr>
        <w:t>высказывать суждения о значении и месте исторического и культурного наследия древних обществ в мировой истории.</w:t>
      </w:r>
    </w:p>
    <w:p w:rsidR="00CA1760" w:rsidRPr="00A96C6E" w:rsidRDefault="00CA1760" w:rsidP="00521597">
      <w:pPr>
        <w:spacing w:after="0" w:line="240" w:lineRule="auto"/>
        <w:ind w:left="-142" w:right="-285" w:hanging="426"/>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История Средних веков. От Древней Руси к Российскому государству (VIII –XV вв.) (6 класс)</w:t>
      </w:r>
    </w:p>
    <w:p w:rsidR="00CA1760" w:rsidRPr="00A96C6E" w:rsidRDefault="00CA1760" w:rsidP="00521597">
      <w:pPr>
        <w:pBdr>
          <w:top w:val="nil"/>
          <w:left w:val="nil"/>
          <w:bottom w:val="nil"/>
          <w:right w:val="nil"/>
          <w:between w:val="nil"/>
        </w:pBdr>
        <w:spacing w:after="0" w:line="240" w:lineRule="auto"/>
        <w:ind w:left="-142" w:right="-285" w:hanging="426"/>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Выпускник научится:</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объяснять причины и следствия ключевых событий отечественной и всеобщей истории Средних веков;</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давать оценку событиям и личностям отечественной и всеобщей истории Средних веков.</w:t>
      </w:r>
    </w:p>
    <w:p w:rsidR="00CA1760" w:rsidRPr="00A96C6E" w:rsidRDefault="00CA1760" w:rsidP="00521597">
      <w:pPr>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CA1760" w:rsidRPr="00A96C6E" w:rsidRDefault="00CA1760" w:rsidP="00521597">
      <w:pPr>
        <w:spacing w:after="0" w:line="240" w:lineRule="auto"/>
        <w:ind w:left="-142"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w:t>
      </w:r>
      <w:r w:rsidRPr="00A96C6E">
        <w:rPr>
          <w:rFonts w:ascii="Times New Roman" w:eastAsia="Times New Roman" w:hAnsi="Times New Roman" w:cs="Times New Roman"/>
          <w:i/>
          <w:sz w:val="24"/>
          <w:szCs w:val="24"/>
        </w:rPr>
        <w:t>давать сопоставительную характеристику политического устройства государств Средневековья (Русь, Запад, Восток);</w:t>
      </w:r>
    </w:p>
    <w:p w:rsidR="00CA1760" w:rsidRPr="00A96C6E" w:rsidRDefault="00CA1760" w:rsidP="00521597">
      <w:pPr>
        <w:spacing w:after="0" w:line="240" w:lineRule="auto"/>
        <w:ind w:left="-142"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w:t>
      </w:r>
      <w:r w:rsidRPr="00A96C6E">
        <w:rPr>
          <w:rFonts w:ascii="Times New Roman" w:eastAsia="Times New Roman" w:hAnsi="Times New Roman" w:cs="Times New Roman"/>
          <w:i/>
          <w:sz w:val="24"/>
          <w:szCs w:val="24"/>
        </w:rPr>
        <w:t>сравнивать свидетельства различных исторических источников, выявляя в них общее и различия;</w:t>
      </w:r>
    </w:p>
    <w:p w:rsidR="00CA1760" w:rsidRPr="00A96C6E" w:rsidRDefault="00CA1760" w:rsidP="00521597">
      <w:pPr>
        <w:spacing w:after="0" w:line="240" w:lineRule="auto"/>
        <w:ind w:left="-142"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w:t>
      </w:r>
      <w:r w:rsidRPr="00A96C6E">
        <w:rPr>
          <w:rFonts w:ascii="Times New Roman" w:eastAsia="Times New Roman" w:hAnsi="Times New Roman" w:cs="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CA1760" w:rsidRPr="00A96C6E" w:rsidRDefault="00CA1760" w:rsidP="00521597">
      <w:pPr>
        <w:spacing w:after="0" w:line="240" w:lineRule="auto"/>
        <w:ind w:left="-142"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b/>
          <w:sz w:val="24"/>
          <w:szCs w:val="24"/>
        </w:rPr>
        <w:t>История Нового времени. Россия в XVI – ХIХ веках (7</w:t>
      </w:r>
      <w:r w:rsidRPr="00A96C6E">
        <w:rPr>
          <w:rFonts w:ascii="Times New Roman" w:eastAsia="Times New Roman" w:hAnsi="Times New Roman" w:cs="Times New Roman"/>
          <w:sz w:val="24"/>
          <w:szCs w:val="24"/>
        </w:rPr>
        <w:t>–</w:t>
      </w:r>
      <w:r w:rsidRPr="00A96C6E">
        <w:rPr>
          <w:rFonts w:ascii="Times New Roman" w:eastAsia="Times New Roman" w:hAnsi="Times New Roman" w:cs="Times New Roman"/>
          <w:b/>
          <w:sz w:val="24"/>
          <w:szCs w:val="24"/>
        </w:rPr>
        <w:t>9 класс)</w:t>
      </w:r>
    </w:p>
    <w:p w:rsidR="00CA1760" w:rsidRPr="00A96C6E" w:rsidRDefault="00CA1760" w:rsidP="00521597">
      <w:pPr>
        <w:pBdr>
          <w:top w:val="nil"/>
          <w:left w:val="nil"/>
          <w:bottom w:val="nil"/>
          <w:right w:val="nil"/>
          <w:between w:val="nil"/>
        </w:pBdr>
        <w:spacing w:after="0" w:line="240" w:lineRule="auto"/>
        <w:ind w:left="-142" w:right="-285" w:hanging="426"/>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Выпускник научится:</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сопоставлять развитие России и других стран в Новое время, сравнивать исторические ситуации и события;</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давать оценку событиям и личностям отечественной и всеобщей истории Нового времени.</w:t>
      </w:r>
    </w:p>
    <w:p w:rsidR="00CA1760" w:rsidRPr="00A96C6E" w:rsidRDefault="00CA1760" w:rsidP="00521597">
      <w:pPr>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CA1760" w:rsidRPr="00A96C6E" w:rsidRDefault="00CA1760" w:rsidP="00521597">
      <w:pPr>
        <w:spacing w:after="0" w:line="240" w:lineRule="auto"/>
        <w:ind w:left="-142"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w:t>
      </w:r>
      <w:r w:rsidRPr="00A96C6E">
        <w:rPr>
          <w:rFonts w:ascii="Times New Roman" w:eastAsia="Times New Roman" w:hAnsi="Times New Roman" w:cs="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CA1760" w:rsidRPr="00A96C6E" w:rsidRDefault="00CA1760" w:rsidP="00521597">
      <w:pPr>
        <w:spacing w:after="0" w:line="240" w:lineRule="auto"/>
        <w:ind w:left="-142"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w:t>
      </w:r>
      <w:r w:rsidRPr="00A96C6E">
        <w:rPr>
          <w:rFonts w:ascii="Times New Roman" w:eastAsia="Times New Roman" w:hAnsi="Times New Roman" w:cs="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CA1760" w:rsidRPr="00A96C6E" w:rsidRDefault="00CA1760" w:rsidP="00521597">
      <w:pPr>
        <w:spacing w:after="0" w:line="240" w:lineRule="auto"/>
        <w:ind w:left="-142"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w:t>
      </w:r>
      <w:r w:rsidRPr="00A96C6E">
        <w:rPr>
          <w:rFonts w:ascii="Times New Roman" w:eastAsia="Times New Roman" w:hAnsi="Times New Roman" w:cs="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CA1760" w:rsidRPr="00A96C6E" w:rsidRDefault="00CA1760" w:rsidP="00521597">
      <w:pPr>
        <w:spacing w:after="0" w:line="240" w:lineRule="auto"/>
        <w:ind w:left="-142"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lastRenderedPageBreak/>
        <w:t>• </w:t>
      </w:r>
      <w:r w:rsidRPr="00A96C6E">
        <w:rPr>
          <w:rFonts w:ascii="Times New Roman" w:eastAsia="Times New Roman" w:hAnsi="Times New Roman" w:cs="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87" w:name="_1ksv4uv" w:colFirst="0" w:colLast="0"/>
      <w:bookmarkEnd w:id="87"/>
    </w:p>
    <w:p w:rsidR="00CA1760" w:rsidRPr="00A96C6E" w:rsidRDefault="00CA1760" w:rsidP="00521597">
      <w:pPr>
        <w:spacing w:after="0" w:line="240" w:lineRule="auto"/>
        <w:ind w:left="-142" w:right="-285" w:hanging="426"/>
        <w:jc w:val="both"/>
        <w:rPr>
          <w:rFonts w:ascii="Times New Roman" w:eastAsia="Times New Roman" w:hAnsi="Times New Roman" w:cs="Times New Roman"/>
          <w:b/>
          <w:i/>
          <w:sz w:val="24"/>
          <w:szCs w:val="24"/>
        </w:rPr>
      </w:pPr>
    </w:p>
    <w:p w:rsidR="00CA1760" w:rsidRPr="00382099" w:rsidRDefault="00382099" w:rsidP="00382099">
      <w:pPr>
        <w:pStyle w:val="affb"/>
        <w:spacing w:line="240" w:lineRule="auto"/>
        <w:ind w:right="-285" w:hanging="426"/>
        <w:rPr>
          <w:b/>
          <w:sz w:val="24"/>
          <w:szCs w:val="24"/>
        </w:rPr>
      </w:pPr>
      <w:bookmarkStart w:id="88" w:name="_44sinio" w:colFirst="0" w:colLast="0"/>
      <w:bookmarkStart w:id="89" w:name="_Toc56193036"/>
      <w:bookmarkStart w:id="90" w:name="_Toc56208625"/>
      <w:bookmarkStart w:id="91" w:name="_Toc467858753"/>
      <w:bookmarkEnd w:id="88"/>
      <w:r w:rsidRPr="00382099">
        <w:rPr>
          <w:b/>
          <w:sz w:val="24"/>
          <w:szCs w:val="24"/>
        </w:rPr>
        <w:t>1.2.5.5.</w:t>
      </w:r>
      <w:r w:rsidR="00CA1760" w:rsidRPr="00382099">
        <w:rPr>
          <w:b/>
          <w:sz w:val="24"/>
          <w:szCs w:val="24"/>
        </w:rPr>
        <w:t xml:space="preserve"> Обществознание</w:t>
      </w:r>
      <w:bookmarkEnd w:id="89"/>
      <w:bookmarkEnd w:id="90"/>
      <w:bookmarkEnd w:id="91"/>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Образовательные результаты по некоторым разделам и темам предмета могут даже у обучающегося с РАС с высоким уровнем развития коммуникативной сферы и познавательной деятельности быть достигнутыми частично, неравномерно или на ознакомительном уровне. Необходимо учитывать своеобразие понимания социальных и общественных отношений, которое у обучающегося с РАС связано с особенностями этого типа отклоняющегося развития.</w:t>
      </w:r>
    </w:p>
    <w:p w:rsidR="00CA1760" w:rsidRPr="00A96C6E" w:rsidRDefault="00CA1760" w:rsidP="00521597">
      <w:pPr>
        <w:spacing w:after="0" w:line="240" w:lineRule="auto"/>
        <w:ind w:left="-142" w:right="-285" w:hanging="426"/>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Человек. Деятельность человека</w:t>
      </w:r>
    </w:p>
    <w:p w:rsidR="00CA1760" w:rsidRPr="00A96C6E" w:rsidRDefault="00CA1760" w:rsidP="00521597">
      <w:pPr>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CA1760" w:rsidRPr="00A96C6E" w:rsidRDefault="00CA1760" w:rsidP="00544845">
      <w:pPr>
        <w:numPr>
          <w:ilvl w:val="0"/>
          <w:numId w:val="46"/>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знания о биологическом и социальном в человеке для характеристики его природы;</w:t>
      </w:r>
    </w:p>
    <w:p w:rsidR="00CA1760" w:rsidRPr="00A96C6E" w:rsidRDefault="00CA1760" w:rsidP="00544845">
      <w:pPr>
        <w:numPr>
          <w:ilvl w:val="0"/>
          <w:numId w:val="46"/>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основные возрастные периоды жизни человека, особенности подросткового возраста;</w:t>
      </w:r>
    </w:p>
    <w:p w:rsidR="00CA1760" w:rsidRPr="00A96C6E" w:rsidRDefault="00CA1760" w:rsidP="00544845">
      <w:pPr>
        <w:numPr>
          <w:ilvl w:val="0"/>
          <w:numId w:val="46"/>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CA1760" w:rsidRPr="00A96C6E" w:rsidRDefault="00CA1760" w:rsidP="00544845">
      <w:pPr>
        <w:numPr>
          <w:ilvl w:val="0"/>
          <w:numId w:val="46"/>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и иллюстрировать конкретными примерами группы потребностей человека;</w:t>
      </w:r>
    </w:p>
    <w:p w:rsidR="00CA1760" w:rsidRPr="00A96C6E" w:rsidRDefault="00CA1760" w:rsidP="00544845">
      <w:pPr>
        <w:numPr>
          <w:ilvl w:val="0"/>
          <w:numId w:val="46"/>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приводить примеры основных видов деятельности человека;</w:t>
      </w:r>
    </w:p>
    <w:p w:rsidR="00CA1760" w:rsidRPr="00A96C6E" w:rsidRDefault="00CA1760" w:rsidP="00544845">
      <w:pPr>
        <w:numPr>
          <w:ilvl w:val="0"/>
          <w:numId w:val="46"/>
        </w:numPr>
        <w:shd w:val="clear" w:color="auto" w:fill="FFFFFF"/>
        <w:tabs>
          <w:tab w:val="left" w:pos="993"/>
          <w:tab w:val="left" w:pos="102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CA1760" w:rsidRPr="00A96C6E" w:rsidRDefault="00CA1760" w:rsidP="00521597">
      <w:pPr>
        <w:tabs>
          <w:tab w:val="left" w:pos="1023"/>
        </w:tabs>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CA1760" w:rsidRPr="00A96C6E" w:rsidRDefault="00CA1760" w:rsidP="00521597">
      <w:pPr>
        <w:numPr>
          <w:ilvl w:val="0"/>
          <w:numId w:val="1"/>
        </w:numPr>
        <w:shd w:val="clear" w:color="auto" w:fill="FFFFFF"/>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выполнять несложные практические задания, основанные на ситуациях, связанных с деятельностью человека;</w:t>
      </w:r>
    </w:p>
    <w:p w:rsidR="00CA1760" w:rsidRPr="00A96C6E" w:rsidRDefault="00CA1760" w:rsidP="00521597">
      <w:pPr>
        <w:numPr>
          <w:ilvl w:val="0"/>
          <w:numId w:val="1"/>
        </w:numPr>
        <w:shd w:val="clear" w:color="auto" w:fill="FFFFFF"/>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оценивать роль деятельности в жизни человека и общества;</w:t>
      </w:r>
    </w:p>
    <w:p w:rsidR="00CA1760" w:rsidRPr="00A96C6E" w:rsidRDefault="00CA1760" w:rsidP="00521597">
      <w:pPr>
        <w:numPr>
          <w:ilvl w:val="0"/>
          <w:numId w:val="1"/>
        </w:numPr>
        <w:tabs>
          <w:tab w:val="left" w:pos="993"/>
          <w:tab w:val="left" w:pos="102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CA1760" w:rsidRPr="00A96C6E" w:rsidRDefault="00CA1760" w:rsidP="00521597">
      <w:pPr>
        <w:numPr>
          <w:ilvl w:val="0"/>
          <w:numId w:val="1"/>
        </w:numPr>
        <w:shd w:val="clear" w:color="auto" w:fill="FFFFFF"/>
        <w:tabs>
          <w:tab w:val="left" w:pos="993"/>
          <w:tab w:val="left" w:pos="102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использовать элементы причинно-следственного анализа при характеристике межличностных конфликтов;</w:t>
      </w:r>
    </w:p>
    <w:p w:rsidR="00CA1760" w:rsidRPr="00A96C6E" w:rsidRDefault="00CA1760" w:rsidP="00521597">
      <w:pPr>
        <w:numPr>
          <w:ilvl w:val="0"/>
          <w:numId w:val="1"/>
        </w:numPr>
        <w:shd w:val="clear" w:color="auto" w:fill="FFFFFF"/>
        <w:tabs>
          <w:tab w:val="left" w:pos="993"/>
          <w:tab w:val="left" w:pos="102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моделировать возможные последствия позитивного и негативного воздействия группы на человека, делать выводы.</w:t>
      </w:r>
    </w:p>
    <w:p w:rsidR="00CA1760" w:rsidRPr="00A96C6E" w:rsidRDefault="00CA1760" w:rsidP="00521597">
      <w:pPr>
        <w:spacing w:after="0" w:line="240" w:lineRule="auto"/>
        <w:ind w:left="-142" w:right="-285" w:hanging="426"/>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Общество</w:t>
      </w:r>
    </w:p>
    <w:p w:rsidR="00CA1760" w:rsidRPr="00A96C6E" w:rsidRDefault="00CA1760" w:rsidP="00521597">
      <w:pPr>
        <w:shd w:val="clear" w:color="auto" w:fill="FFFFFF"/>
        <w:tabs>
          <w:tab w:val="left" w:pos="1023"/>
        </w:tabs>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CA1760" w:rsidRPr="00A96C6E" w:rsidRDefault="00CA1760" w:rsidP="00521597">
      <w:pPr>
        <w:numPr>
          <w:ilvl w:val="0"/>
          <w:numId w:val="2"/>
        </w:numPr>
        <w:shd w:val="clear" w:color="auto" w:fill="FFFFFF"/>
        <w:tabs>
          <w:tab w:val="left" w:pos="20"/>
          <w:tab w:val="left" w:pos="993"/>
        </w:tabs>
        <w:spacing w:after="0" w:line="240" w:lineRule="auto"/>
        <w:ind w:left="-142" w:right="-285" w:hanging="426"/>
        <w:jc w:val="both"/>
        <w:rPr>
          <w:rFonts w:ascii="Times New Roman" w:hAnsi="Times New Roman" w:cs="Times New Roman"/>
          <w:b/>
          <w:sz w:val="24"/>
          <w:szCs w:val="24"/>
        </w:rPr>
      </w:pPr>
      <w:r w:rsidRPr="00A96C6E">
        <w:rPr>
          <w:rFonts w:ascii="Times New Roman" w:eastAsia="Times New Roman" w:hAnsi="Times New Roman" w:cs="Times New Roman"/>
          <w:sz w:val="24"/>
          <w:szCs w:val="24"/>
        </w:rPr>
        <w:t>демонстрировать на примерах взаимосвязь природы и общества, раскрывать роль природы в жизни человека;</w:t>
      </w:r>
    </w:p>
    <w:p w:rsidR="00CA1760" w:rsidRPr="00A96C6E" w:rsidRDefault="00CA1760" w:rsidP="00521597">
      <w:pPr>
        <w:numPr>
          <w:ilvl w:val="0"/>
          <w:numId w:val="2"/>
        </w:numPr>
        <w:shd w:val="clear" w:color="auto" w:fill="FFFFFF"/>
        <w:tabs>
          <w:tab w:val="left" w:pos="20"/>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на основе приведенных данных основные типы обществ;</w:t>
      </w:r>
    </w:p>
    <w:p w:rsidR="00CA1760" w:rsidRPr="00A96C6E" w:rsidRDefault="00CA1760" w:rsidP="00521597">
      <w:pPr>
        <w:numPr>
          <w:ilvl w:val="0"/>
          <w:numId w:val="2"/>
        </w:numPr>
        <w:shd w:val="clear" w:color="auto" w:fill="FFFFFF"/>
        <w:tabs>
          <w:tab w:val="left" w:pos="20"/>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CA1760" w:rsidRPr="00A96C6E" w:rsidRDefault="00CA1760" w:rsidP="00521597">
      <w:pPr>
        <w:numPr>
          <w:ilvl w:val="0"/>
          <w:numId w:val="2"/>
        </w:numPr>
        <w:shd w:val="clear" w:color="auto" w:fill="FFFFFF"/>
        <w:tabs>
          <w:tab w:val="left" w:pos="20"/>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экономические, социальные, политические, культурные явления и процессы общественной жизни;</w:t>
      </w:r>
    </w:p>
    <w:p w:rsidR="00CA1760" w:rsidRPr="00A96C6E" w:rsidRDefault="00CA1760" w:rsidP="00521597">
      <w:pPr>
        <w:numPr>
          <w:ilvl w:val="0"/>
          <w:numId w:val="2"/>
        </w:numPr>
        <w:shd w:val="clear" w:color="auto" w:fill="FFFFFF"/>
        <w:tabs>
          <w:tab w:val="left" w:pos="20"/>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CA1760" w:rsidRPr="00A96C6E" w:rsidRDefault="00CA1760" w:rsidP="00521597">
      <w:pPr>
        <w:numPr>
          <w:ilvl w:val="0"/>
          <w:numId w:val="2"/>
        </w:numPr>
        <w:shd w:val="clear" w:color="auto" w:fill="FFFFFF"/>
        <w:tabs>
          <w:tab w:val="left" w:pos="20"/>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rsidR="00CA1760" w:rsidRPr="00A96C6E" w:rsidRDefault="00CA1760" w:rsidP="00521597">
      <w:pPr>
        <w:numPr>
          <w:ilvl w:val="0"/>
          <w:numId w:val="2"/>
        </w:numPr>
        <w:shd w:val="clear" w:color="auto" w:fill="FFFFFF"/>
        <w:tabs>
          <w:tab w:val="left" w:pos="20"/>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на основе полученных знаний выбирать в предлагаемых модельных ситуациях и осуществлять на практике экологически рациональное поведение;</w:t>
      </w:r>
    </w:p>
    <w:p w:rsidR="00CA1760" w:rsidRPr="00A96C6E" w:rsidRDefault="00CA1760" w:rsidP="00521597">
      <w:pPr>
        <w:numPr>
          <w:ilvl w:val="0"/>
          <w:numId w:val="2"/>
        </w:numPr>
        <w:shd w:val="clear" w:color="auto" w:fill="FFFFFF"/>
        <w:tabs>
          <w:tab w:val="left" w:pos="20"/>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раскрывать влияние современных средств массовой коммуникации на общество и личность; </w:t>
      </w:r>
    </w:p>
    <w:p w:rsidR="00CA1760" w:rsidRPr="00A96C6E" w:rsidRDefault="00CA1760" w:rsidP="00521597">
      <w:pPr>
        <w:numPr>
          <w:ilvl w:val="0"/>
          <w:numId w:val="2"/>
        </w:numPr>
        <w:shd w:val="clear" w:color="auto" w:fill="FFFFFF"/>
        <w:tabs>
          <w:tab w:val="left" w:pos="20"/>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конкретизировать примерами опасность международного терроризма.</w:t>
      </w:r>
    </w:p>
    <w:p w:rsidR="00CA1760" w:rsidRPr="00A96C6E" w:rsidRDefault="00CA1760" w:rsidP="00521597">
      <w:pPr>
        <w:shd w:val="clear" w:color="auto" w:fill="FFFFFF"/>
        <w:tabs>
          <w:tab w:val="left" w:pos="0"/>
        </w:tabs>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CA1760" w:rsidRPr="00A96C6E" w:rsidRDefault="00CA1760" w:rsidP="00521597">
      <w:pPr>
        <w:numPr>
          <w:ilvl w:val="0"/>
          <w:numId w:val="3"/>
        </w:numPr>
        <w:shd w:val="clear" w:color="auto" w:fill="FFFFFF"/>
        <w:tabs>
          <w:tab w:val="left" w:pos="102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наблюдать и характеризовать явления и события, происходящие в различных сферах общественной жизни;</w:t>
      </w:r>
    </w:p>
    <w:p w:rsidR="00CA1760" w:rsidRPr="00A96C6E" w:rsidRDefault="00CA1760" w:rsidP="00521597">
      <w:pPr>
        <w:numPr>
          <w:ilvl w:val="0"/>
          <w:numId w:val="3"/>
        </w:numPr>
        <w:shd w:val="clear" w:color="auto" w:fill="FFFFFF"/>
        <w:tabs>
          <w:tab w:val="left" w:pos="102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CA1760" w:rsidRPr="00A96C6E" w:rsidRDefault="00CA1760" w:rsidP="00521597">
      <w:pPr>
        <w:numPr>
          <w:ilvl w:val="0"/>
          <w:numId w:val="3"/>
        </w:numPr>
        <w:shd w:val="clear" w:color="auto" w:fill="FFFFFF"/>
        <w:tabs>
          <w:tab w:val="left" w:pos="102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осознанно содействовать защите природы.</w:t>
      </w:r>
    </w:p>
    <w:p w:rsidR="00CA1760" w:rsidRPr="00A96C6E" w:rsidRDefault="00CA1760" w:rsidP="00521597">
      <w:pPr>
        <w:spacing w:after="0" w:line="240" w:lineRule="auto"/>
        <w:ind w:left="-142" w:right="-285" w:hanging="426"/>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Социальные нормы</w:t>
      </w:r>
    </w:p>
    <w:p w:rsidR="00CA1760" w:rsidRPr="00A96C6E" w:rsidRDefault="00CA1760" w:rsidP="00521597">
      <w:pPr>
        <w:shd w:val="clear" w:color="auto" w:fill="FFFFFF"/>
        <w:tabs>
          <w:tab w:val="left" w:pos="1023"/>
        </w:tabs>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CA1760" w:rsidRPr="00A96C6E" w:rsidRDefault="00CA1760" w:rsidP="00521597">
      <w:pPr>
        <w:numPr>
          <w:ilvl w:val="0"/>
          <w:numId w:val="4"/>
        </w:numPr>
        <w:shd w:val="clear" w:color="auto" w:fill="FFFFFF"/>
        <w:tabs>
          <w:tab w:val="left" w:pos="1023"/>
        </w:tabs>
        <w:spacing w:after="0" w:line="240" w:lineRule="auto"/>
        <w:ind w:left="-142"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роль социальных норм как регуляторов общественной жизни и поведения человека;</w:t>
      </w:r>
    </w:p>
    <w:p w:rsidR="00CA1760" w:rsidRPr="00A96C6E" w:rsidRDefault="00CA1760" w:rsidP="00521597">
      <w:pPr>
        <w:numPr>
          <w:ilvl w:val="0"/>
          <w:numId w:val="4"/>
        </w:numPr>
        <w:shd w:val="clear" w:color="auto" w:fill="FFFFFF"/>
        <w:tabs>
          <w:tab w:val="left" w:pos="1023"/>
        </w:tabs>
        <w:spacing w:after="0" w:line="240" w:lineRule="auto"/>
        <w:ind w:left="-142" w:right="-285" w:hanging="426"/>
        <w:contextualSpacing/>
        <w:jc w:val="both"/>
        <w:rPr>
          <w:rFonts w:ascii="Times New Roman" w:hAnsi="Times New Roman" w:cs="Times New Roman"/>
          <w:b/>
          <w:sz w:val="24"/>
          <w:szCs w:val="24"/>
        </w:rPr>
      </w:pPr>
      <w:r w:rsidRPr="00A96C6E">
        <w:rPr>
          <w:rFonts w:ascii="Times New Roman" w:eastAsia="Times New Roman" w:hAnsi="Times New Roman" w:cs="Times New Roman"/>
          <w:sz w:val="24"/>
          <w:szCs w:val="24"/>
        </w:rPr>
        <w:t>различать отдельные виды социальных норм;</w:t>
      </w:r>
    </w:p>
    <w:p w:rsidR="00CA1760" w:rsidRPr="00A96C6E" w:rsidRDefault="00CA1760" w:rsidP="00521597">
      <w:pPr>
        <w:numPr>
          <w:ilvl w:val="0"/>
          <w:numId w:val="4"/>
        </w:numPr>
        <w:shd w:val="clear" w:color="auto" w:fill="FFFFFF"/>
        <w:tabs>
          <w:tab w:val="left" w:pos="1023"/>
        </w:tabs>
        <w:spacing w:after="0" w:line="240" w:lineRule="auto"/>
        <w:ind w:left="-142" w:right="-285" w:hanging="426"/>
        <w:contextualSpacing/>
        <w:jc w:val="both"/>
        <w:rPr>
          <w:rFonts w:ascii="Times New Roman" w:hAnsi="Times New Roman" w:cs="Times New Roman"/>
          <w:b/>
          <w:sz w:val="24"/>
          <w:szCs w:val="24"/>
        </w:rPr>
      </w:pPr>
      <w:r w:rsidRPr="00A96C6E">
        <w:rPr>
          <w:rFonts w:ascii="Times New Roman" w:eastAsia="Times New Roman" w:hAnsi="Times New Roman" w:cs="Times New Roman"/>
          <w:sz w:val="24"/>
          <w:szCs w:val="24"/>
        </w:rPr>
        <w:t>характеризовать основные нормы морали;</w:t>
      </w:r>
    </w:p>
    <w:p w:rsidR="00CA1760" w:rsidRPr="00A96C6E" w:rsidRDefault="00CA1760" w:rsidP="00521597">
      <w:pPr>
        <w:numPr>
          <w:ilvl w:val="0"/>
          <w:numId w:val="4"/>
        </w:numPr>
        <w:shd w:val="clear" w:color="auto" w:fill="FFFFFF"/>
        <w:tabs>
          <w:tab w:val="left" w:pos="1023"/>
        </w:tabs>
        <w:spacing w:after="0" w:line="240" w:lineRule="auto"/>
        <w:ind w:left="-142"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CA1760" w:rsidRPr="00A96C6E" w:rsidRDefault="00CA1760" w:rsidP="00521597">
      <w:pPr>
        <w:numPr>
          <w:ilvl w:val="0"/>
          <w:numId w:val="4"/>
        </w:numPr>
        <w:shd w:val="clear" w:color="auto" w:fill="FFFFFF"/>
        <w:tabs>
          <w:tab w:val="left" w:pos="1023"/>
        </w:tabs>
        <w:spacing w:after="0" w:line="240" w:lineRule="auto"/>
        <w:ind w:left="-142"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CA1760" w:rsidRPr="00A96C6E" w:rsidRDefault="00CA1760" w:rsidP="00521597">
      <w:pPr>
        <w:numPr>
          <w:ilvl w:val="0"/>
          <w:numId w:val="4"/>
        </w:numPr>
        <w:shd w:val="clear" w:color="auto" w:fill="FFFFFF"/>
        <w:tabs>
          <w:tab w:val="left" w:pos="1023"/>
        </w:tabs>
        <w:spacing w:after="0" w:line="240" w:lineRule="auto"/>
        <w:ind w:left="-142"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специфику норм права;</w:t>
      </w:r>
    </w:p>
    <w:p w:rsidR="00CA1760" w:rsidRPr="00A96C6E" w:rsidRDefault="00CA1760" w:rsidP="00521597">
      <w:pPr>
        <w:numPr>
          <w:ilvl w:val="0"/>
          <w:numId w:val="4"/>
        </w:numPr>
        <w:shd w:val="clear" w:color="auto" w:fill="FFFFFF"/>
        <w:tabs>
          <w:tab w:val="left" w:pos="1023"/>
        </w:tabs>
        <w:spacing w:after="0" w:line="240" w:lineRule="auto"/>
        <w:ind w:left="-142"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сравнивать нормы морали и права, выявлять их общие черты и особенности;</w:t>
      </w:r>
    </w:p>
    <w:p w:rsidR="00CA1760" w:rsidRPr="00A96C6E" w:rsidRDefault="00CA1760" w:rsidP="00521597">
      <w:pPr>
        <w:numPr>
          <w:ilvl w:val="0"/>
          <w:numId w:val="4"/>
        </w:numPr>
        <w:shd w:val="clear" w:color="auto" w:fill="FFFFFF"/>
        <w:tabs>
          <w:tab w:val="left" w:pos="1023"/>
        </w:tabs>
        <w:spacing w:after="0" w:line="240" w:lineRule="auto"/>
        <w:ind w:left="-142"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сущность процесса социализации личности;</w:t>
      </w:r>
    </w:p>
    <w:p w:rsidR="00CA1760" w:rsidRPr="00A96C6E" w:rsidRDefault="00CA1760" w:rsidP="00521597">
      <w:pPr>
        <w:numPr>
          <w:ilvl w:val="0"/>
          <w:numId w:val="4"/>
        </w:numPr>
        <w:shd w:val="clear" w:color="auto" w:fill="FFFFFF"/>
        <w:tabs>
          <w:tab w:val="left" w:pos="1023"/>
        </w:tabs>
        <w:spacing w:after="0" w:line="240" w:lineRule="auto"/>
        <w:ind w:left="-142"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причины отклоняющегося поведения;</w:t>
      </w:r>
    </w:p>
    <w:p w:rsidR="00CA1760" w:rsidRPr="00A96C6E" w:rsidRDefault="00CA1760" w:rsidP="00521597">
      <w:pPr>
        <w:numPr>
          <w:ilvl w:val="0"/>
          <w:numId w:val="4"/>
        </w:numPr>
        <w:shd w:val="clear" w:color="auto" w:fill="FFFFFF"/>
        <w:tabs>
          <w:tab w:val="left" w:pos="1023"/>
        </w:tabs>
        <w:spacing w:after="0" w:line="240" w:lineRule="auto"/>
        <w:ind w:left="-142"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негативные последствия наиболее опасных форм отклоняющегося поведения.</w:t>
      </w:r>
    </w:p>
    <w:p w:rsidR="00CA1760" w:rsidRPr="00A96C6E" w:rsidRDefault="00CA1760" w:rsidP="00521597">
      <w:pPr>
        <w:shd w:val="clear" w:color="auto" w:fill="FFFFFF"/>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CA1760" w:rsidRPr="00A96C6E" w:rsidRDefault="00CA1760" w:rsidP="00521597">
      <w:pPr>
        <w:numPr>
          <w:ilvl w:val="0"/>
          <w:numId w:val="5"/>
        </w:numPr>
        <w:shd w:val="clear" w:color="auto" w:fill="FFFFFF"/>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CA1760" w:rsidRPr="00A96C6E" w:rsidRDefault="00CA1760" w:rsidP="00521597">
      <w:pPr>
        <w:numPr>
          <w:ilvl w:val="0"/>
          <w:numId w:val="5"/>
        </w:numPr>
        <w:shd w:val="clear" w:color="auto" w:fill="FFFFFF"/>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оценивать социальную значимость здорового образа жизни.</w:t>
      </w:r>
    </w:p>
    <w:p w:rsidR="00CA1760" w:rsidRPr="00A96C6E" w:rsidRDefault="00CA1760" w:rsidP="00521597">
      <w:pPr>
        <w:spacing w:after="0" w:line="240" w:lineRule="auto"/>
        <w:ind w:left="-142" w:right="-285" w:hanging="426"/>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Сфера духовной культуры</w:t>
      </w:r>
    </w:p>
    <w:p w:rsidR="00CA1760" w:rsidRPr="00A96C6E" w:rsidRDefault="00CA1760" w:rsidP="00521597">
      <w:pPr>
        <w:shd w:val="clear" w:color="auto" w:fill="FFFFFF"/>
        <w:spacing w:after="0" w:line="240" w:lineRule="auto"/>
        <w:ind w:left="-142" w:right="-285" w:hanging="426"/>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Выпускник научится:</w:t>
      </w:r>
    </w:p>
    <w:p w:rsidR="00CA1760" w:rsidRPr="00A96C6E" w:rsidRDefault="00CA1760" w:rsidP="00521597">
      <w:pPr>
        <w:numPr>
          <w:ilvl w:val="0"/>
          <w:numId w:val="6"/>
        </w:numPr>
        <w:shd w:val="clear" w:color="auto" w:fill="FFFFFF"/>
        <w:tabs>
          <w:tab w:val="left" w:pos="993"/>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характеризовать развитие отдельных областей и форм культуры, выражать свое мнение о явлениях культуры;</w:t>
      </w:r>
    </w:p>
    <w:p w:rsidR="00CA1760" w:rsidRPr="00A96C6E" w:rsidRDefault="00CA1760" w:rsidP="00521597">
      <w:pPr>
        <w:numPr>
          <w:ilvl w:val="0"/>
          <w:numId w:val="6"/>
        </w:numPr>
        <w:shd w:val="clear" w:color="auto" w:fill="FFFFFF"/>
        <w:tabs>
          <w:tab w:val="left" w:pos="993"/>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описывать явления духовной культуры;</w:t>
      </w:r>
    </w:p>
    <w:p w:rsidR="00CA1760" w:rsidRPr="00A96C6E" w:rsidRDefault="00CA1760" w:rsidP="00521597">
      <w:pPr>
        <w:numPr>
          <w:ilvl w:val="0"/>
          <w:numId w:val="6"/>
        </w:numPr>
        <w:shd w:val="clear" w:color="auto" w:fill="FFFFFF"/>
        <w:tabs>
          <w:tab w:val="left" w:pos="993"/>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объяснять причины возрастания роли науки в современном мире;</w:t>
      </w:r>
    </w:p>
    <w:p w:rsidR="00CA1760" w:rsidRPr="00A96C6E" w:rsidRDefault="00CA1760" w:rsidP="00521597">
      <w:pPr>
        <w:numPr>
          <w:ilvl w:val="0"/>
          <w:numId w:val="6"/>
        </w:numPr>
        <w:shd w:val="clear" w:color="auto" w:fill="FFFFFF"/>
        <w:tabs>
          <w:tab w:val="left" w:pos="993"/>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оценивать роль образования в современном обществе;</w:t>
      </w:r>
    </w:p>
    <w:p w:rsidR="00CA1760" w:rsidRPr="00A96C6E" w:rsidRDefault="00CA1760" w:rsidP="00521597">
      <w:pPr>
        <w:numPr>
          <w:ilvl w:val="0"/>
          <w:numId w:val="6"/>
        </w:numPr>
        <w:shd w:val="clear" w:color="auto" w:fill="FFFFFF"/>
        <w:tabs>
          <w:tab w:val="left" w:pos="993"/>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различать уровни общего образования в России;</w:t>
      </w:r>
    </w:p>
    <w:p w:rsidR="00CA1760" w:rsidRPr="00A96C6E" w:rsidRDefault="00CA1760" w:rsidP="00521597">
      <w:pPr>
        <w:numPr>
          <w:ilvl w:val="0"/>
          <w:numId w:val="6"/>
        </w:numPr>
        <w:shd w:val="clear" w:color="auto" w:fill="FFFFFF"/>
        <w:tabs>
          <w:tab w:val="left" w:pos="993"/>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находить и извлекать социальную информацию о достижениях и проблемах развития культуры из адаптированных источников различного типа;</w:t>
      </w:r>
    </w:p>
    <w:p w:rsidR="00CA1760" w:rsidRPr="00A96C6E" w:rsidRDefault="00CA1760" w:rsidP="00521597">
      <w:pPr>
        <w:numPr>
          <w:ilvl w:val="0"/>
          <w:numId w:val="6"/>
        </w:numPr>
        <w:shd w:val="clear" w:color="auto" w:fill="FFFFFF"/>
        <w:tabs>
          <w:tab w:val="left" w:pos="993"/>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описывать духовные ценности российского народа и выражать собственное отношение к ним;</w:t>
      </w:r>
    </w:p>
    <w:p w:rsidR="00CA1760" w:rsidRPr="00A96C6E" w:rsidRDefault="00CA1760" w:rsidP="00521597">
      <w:pPr>
        <w:numPr>
          <w:ilvl w:val="0"/>
          <w:numId w:val="6"/>
        </w:numPr>
        <w:shd w:val="clear" w:color="auto" w:fill="FFFFFF"/>
        <w:tabs>
          <w:tab w:val="left" w:pos="993"/>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объяснять необходимость непрерывного образования в современных условиях;</w:t>
      </w:r>
    </w:p>
    <w:p w:rsidR="00CA1760" w:rsidRPr="00A96C6E" w:rsidRDefault="00CA1760" w:rsidP="00521597">
      <w:pPr>
        <w:numPr>
          <w:ilvl w:val="0"/>
          <w:numId w:val="6"/>
        </w:numPr>
        <w:shd w:val="clear" w:color="auto" w:fill="FFFFFF"/>
        <w:tabs>
          <w:tab w:val="left" w:pos="993"/>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учитывать общественные потребности при выборе направления своей будущей профессиональной деятельности;</w:t>
      </w:r>
    </w:p>
    <w:p w:rsidR="00CA1760" w:rsidRPr="00A96C6E" w:rsidRDefault="00CA1760" w:rsidP="00521597">
      <w:pPr>
        <w:numPr>
          <w:ilvl w:val="0"/>
          <w:numId w:val="6"/>
        </w:numPr>
        <w:shd w:val="clear" w:color="auto" w:fill="FFFFFF"/>
        <w:tabs>
          <w:tab w:val="left" w:pos="993"/>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раскрывать роль религии в современном обществе;</w:t>
      </w:r>
    </w:p>
    <w:p w:rsidR="00CA1760" w:rsidRPr="00A96C6E" w:rsidRDefault="00CA1760" w:rsidP="00521597">
      <w:pPr>
        <w:numPr>
          <w:ilvl w:val="0"/>
          <w:numId w:val="6"/>
        </w:numPr>
        <w:shd w:val="clear" w:color="auto" w:fill="FFFFFF"/>
        <w:tabs>
          <w:tab w:val="left" w:pos="993"/>
        </w:tabs>
        <w:spacing w:after="0" w:line="240" w:lineRule="auto"/>
        <w:ind w:left="-142" w:right="-285" w:hanging="426"/>
        <w:jc w:val="both"/>
        <w:rPr>
          <w:rFonts w:ascii="Times New Roman" w:hAnsi="Times New Roman" w:cs="Times New Roman"/>
          <w:b/>
          <w:sz w:val="24"/>
          <w:szCs w:val="24"/>
          <w:highlight w:val="white"/>
        </w:rPr>
      </w:pPr>
      <w:r w:rsidRPr="00A96C6E">
        <w:rPr>
          <w:rFonts w:ascii="Times New Roman" w:eastAsia="Times New Roman" w:hAnsi="Times New Roman" w:cs="Times New Roman"/>
          <w:sz w:val="24"/>
          <w:szCs w:val="24"/>
          <w:highlight w:val="white"/>
        </w:rPr>
        <w:t>характеризовать особенности искусства как формы духовной культуры</w:t>
      </w:r>
      <w:r w:rsidRPr="00A96C6E">
        <w:rPr>
          <w:rFonts w:ascii="Times New Roman" w:eastAsia="Times New Roman" w:hAnsi="Times New Roman" w:cs="Times New Roman"/>
          <w:b/>
          <w:sz w:val="24"/>
          <w:szCs w:val="24"/>
          <w:highlight w:val="white"/>
        </w:rPr>
        <w:t>.</w:t>
      </w:r>
    </w:p>
    <w:p w:rsidR="00CA1760" w:rsidRPr="00A96C6E" w:rsidRDefault="00CA1760" w:rsidP="00521597">
      <w:pPr>
        <w:shd w:val="clear" w:color="auto" w:fill="FFFFFF"/>
        <w:spacing w:after="0" w:line="240" w:lineRule="auto"/>
        <w:ind w:left="-142" w:right="-285" w:hanging="426"/>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Выпускник получит возможность научиться:</w:t>
      </w:r>
    </w:p>
    <w:p w:rsidR="00CA1760" w:rsidRPr="00A96C6E" w:rsidRDefault="00CA1760" w:rsidP="00521597">
      <w:pPr>
        <w:numPr>
          <w:ilvl w:val="0"/>
          <w:numId w:val="7"/>
        </w:numPr>
        <w:shd w:val="clear" w:color="auto" w:fill="FFFFFF"/>
        <w:tabs>
          <w:tab w:val="left" w:pos="993"/>
        </w:tabs>
        <w:spacing w:after="0" w:line="240" w:lineRule="auto"/>
        <w:ind w:left="-142" w:right="-285" w:hanging="426"/>
        <w:jc w:val="both"/>
        <w:rPr>
          <w:rFonts w:ascii="Times New Roman" w:hAnsi="Times New Roman" w:cs="Times New Roman"/>
          <w:i/>
          <w:sz w:val="24"/>
          <w:szCs w:val="24"/>
          <w:highlight w:val="white"/>
        </w:rPr>
      </w:pPr>
      <w:r w:rsidRPr="00A96C6E">
        <w:rPr>
          <w:rFonts w:ascii="Times New Roman" w:eastAsia="Times New Roman" w:hAnsi="Times New Roman" w:cs="Times New Roman"/>
          <w:i/>
          <w:sz w:val="24"/>
          <w:szCs w:val="24"/>
          <w:highlight w:val="white"/>
        </w:rPr>
        <w:lastRenderedPageBreak/>
        <w:t>описывать процессы создания, сохранения, трансляции и усвоения достижений культуры;</w:t>
      </w:r>
    </w:p>
    <w:p w:rsidR="00CA1760" w:rsidRPr="00A96C6E" w:rsidRDefault="00CA1760" w:rsidP="00521597">
      <w:pPr>
        <w:numPr>
          <w:ilvl w:val="0"/>
          <w:numId w:val="7"/>
        </w:numPr>
        <w:shd w:val="clear" w:color="auto" w:fill="FFFFFF"/>
        <w:tabs>
          <w:tab w:val="left" w:pos="993"/>
        </w:tabs>
        <w:spacing w:after="0" w:line="240" w:lineRule="auto"/>
        <w:ind w:left="-142" w:right="-285" w:hanging="426"/>
        <w:jc w:val="both"/>
        <w:rPr>
          <w:rFonts w:ascii="Times New Roman" w:hAnsi="Times New Roman" w:cs="Times New Roman"/>
          <w:i/>
          <w:sz w:val="24"/>
          <w:szCs w:val="24"/>
          <w:highlight w:val="white"/>
        </w:rPr>
      </w:pPr>
      <w:r w:rsidRPr="00A96C6E">
        <w:rPr>
          <w:rFonts w:ascii="Times New Roman" w:eastAsia="Times New Roman" w:hAnsi="Times New Roman" w:cs="Times New Roman"/>
          <w:i/>
          <w:sz w:val="24"/>
          <w:szCs w:val="24"/>
          <w:highlight w:val="white"/>
        </w:rPr>
        <w:t>характеризовать основные направления развития отечественной культуры в современных условиях;</w:t>
      </w:r>
    </w:p>
    <w:p w:rsidR="00CA1760" w:rsidRPr="00A96C6E" w:rsidRDefault="00CA1760" w:rsidP="00521597">
      <w:pPr>
        <w:numPr>
          <w:ilvl w:val="0"/>
          <w:numId w:val="7"/>
        </w:numPr>
        <w:shd w:val="clear" w:color="auto" w:fill="FFFFFF"/>
        <w:tabs>
          <w:tab w:val="left" w:pos="993"/>
        </w:tabs>
        <w:spacing w:after="0" w:line="240" w:lineRule="auto"/>
        <w:ind w:left="-142" w:right="-285" w:hanging="426"/>
        <w:jc w:val="both"/>
        <w:rPr>
          <w:rFonts w:ascii="Times New Roman" w:hAnsi="Times New Roman" w:cs="Times New Roman"/>
          <w:i/>
          <w:sz w:val="24"/>
          <w:szCs w:val="24"/>
          <w:highlight w:val="white"/>
        </w:rPr>
      </w:pPr>
      <w:r w:rsidRPr="00A96C6E">
        <w:rPr>
          <w:rFonts w:ascii="Times New Roman" w:eastAsia="Times New Roman" w:hAnsi="Times New Roman" w:cs="Times New Roman"/>
          <w:i/>
          <w:sz w:val="24"/>
          <w:szCs w:val="24"/>
          <w:highlight w:val="white"/>
        </w:rPr>
        <w:t>критически воспринимать сообщения и рекламу в СМИ и Интернете о таких направлениях массовой культуры, как шоу-бизнес и мода.</w:t>
      </w:r>
    </w:p>
    <w:p w:rsidR="00CA1760" w:rsidRPr="00A96C6E" w:rsidRDefault="00CA1760" w:rsidP="00521597">
      <w:pPr>
        <w:spacing w:after="0" w:line="240" w:lineRule="auto"/>
        <w:ind w:left="-142" w:right="-285" w:hanging="426"/>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Социальная сфера</w:t>
      </w:r>
    </w:p>
    <w:p w:rsidR="00CA1760" w:rsidRPr="00A96C6E" w:rsidRDefault="00CA1760" w:rsidP="00521597">
      <w:pPr>
        <w:tabs>
          <w:tab w:val="left" w:pos="1027"/>
        </w:tabs>
        <w:spacing w:after="0" w:line="240" w:lineRule="auto"/>
        <w:ind w:left="-142" w:right="-285" w:hanging="426"/>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Выпускник научится:</w:t>
      </w:r>
    </w:p>
    <w:p w:rsidR="00CA1760" w:rsidRPr="00A96C6E" w:rsidRDefault="00CA1760" w:rsidP="00521597">
      <w:pPr>
        <w:numPr>
          <w:ilvl w:val="0"/>
          <w:numId w:val="26"/>
        </w:numPr>
        <w:tabs>
          <w:tab w:val="left" w:pos="1027"/>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описывать социальную структуру в обществах разного типа, характеризовать основные социальные общности и группы;</w:t>
      </w:r>
    </w:p>
    <w:p w:rsidR="00CA1760" w:rsidRPr="00A96C6E" w:rsidRDefault="00CA1760" w:rsidP="00521597">
      <w:pPr>
        <w:numPr>
          <w:ilvl w:val="0"/>
          <w:numId w:val="26"/>
        </w:numPr>
        <w:tabs>
          <w:tab w:val="left" w:pos="1027"/>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объяснять взаимодействие социальных общностей и групп;</w:t>
      </w:r>
    </w:p>
    <w:p w:rsidR="00CA1760" w:rsidRPr="00A96C6E" w:rsidRDefault="00CA1760" w:rsidP="00521597">
      <w:pPr>
        <w:numPr>
          <w:ilvl w:val="0"/>
          <w:numId w:val="26"/>
        </w:numPr>
        <w:tabs>
          <w:tab w:val="left" w:pos="1027"/>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характеризовать ведущие направления социальной политики Российского государства;</w:t>
      </w:r>
    </w:p>
    <w:p w:rsidR="00CA1760" w:rsidRPr="00A96C6E" w:rsidRDefault="00CA1760" w:rsidP="00521597">
      <w:pPr>
        <w:numPr>
          <w:ilvl w:val="0"/>
          <w:numId w:val="26"/>
        </w:numPr>
        <w:tabs>
          <w:tab w:val="left" w:pos="1027"/>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выделять параметры, определяющие социальный статус личности;</w:t>
      </w:r>
    </w:p>
    <w:p w:rsidR="00CA1760" w:rsidRPr="00A96C6E" w:rsidRDefault="00CA1760" w:rsidP="00521597">
      <w:pPr>
        <w:numPr>
          <w:ilvl w:val="0"/>
          <w:numId w:val="26"/>
        </w:numPr>
        <w:tabs>
          <w:tab w:val="left" w:pos="1027"/>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приводить примеры предписанных и достигаемых статусов;</w:t>
      </w:r>
    </w:p>
    <w:p w:rsidR="00CA1760" w:rsidRPr="00A96C6E" w:rsidRDefault="00CA1760" w:rsidP="00521597">
      <w:pPr>
        <w:numPr>
          <w:ilvl w:val="0"/>
          <w:numId w:val="26"/>
        </w:numPr>
        <w:tabs>
          <w:tab w:val="left" w:pos="1027"/>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описывать основные социальные роли подростка;</w:t>
      </w:r>
    </w:p>
    <w:p w:rsidR="00CA1760" w:rsidRPr="00A96C6E" w:rsidRDefault="00CA1760" w:rsidP="00521597">
      <w:pPr>
        <w:numPr>
          <w:ilvl w:val="0"/>
          <w:numId w:val="26"/>
        </w:numPr>
        <w:tabs>
          <w:tab w:val="left" w:pos="1027"/>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конкретизировать примерами процесс социальной мобильности;</w:t>
      </w:r>
    </w:p>
    <w:p w:rsidR="00CA1760" w:rsidRPr="00A96C6E" w:rsidRDefault="00CA1760" w:rsidP="00521597">
      <w:pPr>
        <w:numPr>
          <w:ilvl w:val="0"/>
          <w:numId w:val="26"/>
        </w:numPr>
        <w:tabs>
          <w:tab w:val="left" w:pos="1027"/>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характеризовать межнациональные отношения в современном мире;</w:t>
      </w:r>
    </w:p>
    <w:p w:rsidR="00CA1760" w:rsidRPr="00A96C6E" w:rsidRDefault="00CA1760" w:rsidP="00521597">
      <w:pPr>
        <w:numPr>
          <w:ilvl w:val="0"/>
          <w:numId w:val="26"/>
        </w:numPr>
        <w:tabs>
          <w:tab w:val="left" w:pos="1027"/>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 xml:space="preserve">объяснять причины межнациональных конфликтов и основные пути их разрешения; </w:t>
      </w:r>
    </w:p>
    <w:p w:rsidR="00CA1760" w:rsidRPr="00A96C6E" w:rsidRDefault="00CA1760" w:rsidP="00521597">
      <w:pPr>
        <w:numPr>
          <w:ilvl w:val="0"/>
          <w:numId w:val="26"/>
        </w:numPr>
        <w:tabs>
          <w:tab w:val="left" w:pos="1027"/>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характеризовать, раскрывать на конкретных примерах основные функции семьи в обществе;</w:t>
      </w:r>
    </w:p>
    <w:p w:rsidR="00CA1760" w:rsidRPr="00A96C6E" w:rsidRDefault="00CA1760" w:rsidP="00521597">
      <w:pPr>
        <w:numPr>
          <w:ilvl w:val="0"/>
          <w:numId w:val="26"/>
        </w:numPr>
        <w:tabs>
          <w:tab w:val="left" w:pos="1027"/>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 xml:space="preserve">раскрывать основные роли членов семьи; </w:t>
      </w:r>
    </w:p>
    <w:p w:rsidR="00CA1760" w:rsidRPr="00A96C6E" w:rsidRDefault="00CA1760" w:rsidP="00521597">
      <w:pPr>
        <w:numPr>
          <w:ilvl w:val="0"/>
          <w:numId w:val="26"/>
        </w:numPr>
        <w:tabs>
          <w:tab w:val="left" w:pos="993"/>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характеризовать основные слагаемые здорового образа жизни; осознанно выбирать верные критерии для оценки безопасных условий жизни;</w:t>
      </w:r>
    </w:p>
    <w:p w:rsidR="00CA1760" w:rsidRPr="00A96C6E" w:rsidRDefault="00CA1760" w:rsidP="00521597">
      <w:pPr>
        <w:numPr>
          <w:ilvl w:val="0"/>
          <w:numId w:val="26"/>
        </w:numPr>
        <w:tabs>
          <w:tab w:val="left" w:pos="1027"/>
        </w:tabs>
        <w:spacing w:after="0" w:line="240" w:lineRule="auto"/>
        <w:ind w:left="-142" w:right="-285" w:hanging="426"/>
        <w:jc w:val="both"/>
        <w:rPr>
          <w:rFonts w:ascii="Times New Roman" w:hAnsi="Times New Roman" w:cs="Times New Roman"/>
          <w:b/>
          <w:sz w:val="24"/>
          <w:szCs w:val="24"/>
          <w:highlight w:val="white"/>
        </w:rPr>
      </w:pPr>
      <w:r w:rsidRPr="00A96C6E">
        <w:rPr>
          <w:rFonts w:ascii="Times New Roman" w:eastAsia="Times New Roman" w:hAnsi="Times New Roman" w:cs="Times New Roman"/>
          <w:sz w:val="24"/>
          <w:szCs w:val="24"/>
          <w:highlight w:val="white"/>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CA1760" w:rsidRPr="00A96C6E" w:rsidRDefault="00CA1760" w:rsidP="00521597">
      <w:pPr>
        <w:tabs>
          <w:tab w:val="left" w:pos="1027"/>
        </w:tabs>
        <w:spacing w:after="0" w:line="240" w:lineRule="auto"/>
        <w:ind w:left="-142" w:right="-285" w:hanging="426"/>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Выпускник получит возможность научиться:</w:t>
      </w:r>
    </w:p>
    <w:p w:rsidR="00CA1760" w:rsidRPr="00A96C6E" w:rsidRDefault="00CA1760" w:rsidP="00521597">
      <w:pPr>
        <w:numPr>
          <w:ilvl w:val="0"/>
          <w:numId w:val="27"/>
        </w:numPr>
        <w:tabs>
          <w:tab w:val="left" w:pos="1027"/>
        </w:tabs>
        <w:spacing w:after="0" w:line="240" w:lineRule="auto"/>
        <w:ind w:left="-142" w:right="-285" w:hanging="426"/>
        <w:jc w:val="both"/>
        <w:rPr>
          <w:rFonts w:ascii="Times New Roman" w:hAnsi="Times New Roman" w:cs="Times New Roman"/>
          <w:i/>
          <w:sz w:val="24"/>
          <w:szCs w:val="24"/>
          <w:highlight w:val="white"/>
        </w:rPr>
      </w:pPr>
      <w:r w:rsidRPr="00A96C6E">
        <w:rPr>
          <w:rFonts w:ascii="Times New Roman" w:eastAsia="Times New Roman" w:hAnsi="Times New Roman" w:cs="Times New Roman"/>
          <w:i/>
          <w:sz w:val="24"/>
          <w:szCs w:val="24"/>
          <w:highlight w:val="white"/>
        </w:rPr>
        <w:t>раскрывать понятия «равенство» и «социальная справедливость» с позиций историзма;</w:t>
      </w:r>
    </w:p>
    <w:p w:rsidR="00CA1760" w:rsidRPr="00A96C6E" w:rsidRDefault="00CA1760" w:rsidP="00521597">
      <w:pPr>
        <w:numPr>
          <w:ilvl w:val="0"/>
          <w:numId w:val="27"/>
        </w:numPr>
        <w:tabs>
          <w:tab w:val="left" w:pos="1027"/>
        </w:tabs>
        <w:spacing w:after="0" w:line="240" w:lineRule="auto"/>
        <w:ind w:left="-142" w:right="-285" w:hanging="426"/>
        <w:jc w:val="both"/>
        <w:rPr>
          <w:rFonts w:ascii="Times New Roman" w:hAnsi="Times New Roman" w:cs="Times New Roman"/>
          <w:i/>
          <w:sz w:val="24"/>
          <w:szCs w:val="24"/>
          <w:highlight w:val="white"/>
        </w:rPr>
      </w:pPr>
      <w:r w:rsidRPr="00A96C6E">
        <w:rPr>
          <w:rFonts w:ascii="Times New Roman" w:eastAsia="Times New Roman" w:hAnsi="Times New Roman" w:cs="Times New Roman"/>
          <w:i/>
          <w:sz w:val="24"/>
          <w:szCs w:val="24"/>
          <w:highlight w:val="white"/>
        </w:rPr>
        <w:t>выражать и обосновывать собственную позицию по актуальным проблемам молодежи;</w:t>
      </w:r>
    </w:p>
    <w:p w:rsidR="00CA1760" w:rsidRPr="00A96C6E" w:rsidRDefault="00CA1760" w:rsidP="00521597">
      <w:pPr>
        <w:numPr>
          <w:ilvl w:val="0"/>
          <w:numId w:val="27"/>
        </w:numPr>
        <w:tabs>
          <w:tab w:val="left" w:pos="1027"/>
        </w:tabs>
        <w:spacing w:after="0" w:line="240" w:lineRule="auto"/>
        <w:ind w:left="-142" w:right="-285" w:hanging="426"/>
        <w:jc w:val="both"/>
        <w:rPr>
          <w:rFonts w:ascii="Times New Roman" w:hAnsi="Times New Roman" w:cs="Times New Roman"/>
          <w:i/>
          <w:sz w:val="24"/>
          <w:szCs w:val="24"/>
          <w:highlight w:val="white"/>
        </w:rPr>
      </w:pPr>
      <w:r w:rsidRPr="00A96C6E">
        <w:rPr>
          <w:rFonts w:ascii="Times New Roman" w:eastAsia="Times New Roman" w:hAnsi="Times New Roman" w:cs="Times New Roman"/>
          <w:i/>
          <w:sz w:val="24"/>
          <w:szCs w:val="24"/>
          <w:highlight w:val="white"/>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CA1760" w:rsidRPr="00A96C6E" w:rsidRDefault="00CA1760" w:rsidP="00521597">
      <w:pPr>
        <w:numPr>
          <w:ilvl w:val="0"/>
          <w:numId w:val="27"/>
        </w:numPr>
        <w:shd w:val="clear" w:color="auto" w:fill="FFFFFF"/>
        <w:tabs>
          <w:tab w:val="left" w:pos="1027"/>
        </w:tabs>
        <w:spacing w:after="0" w:line="240" w:lineRule="auto"/>
        <w:ind w:left="-142" w:right="-285" w:hanging="426"/>
        <w:jc w:val="both"/>
        <w:rPr>
          <w:rFonts w:ascii="Times New Roman" w:hAnsi="Times New Roman" w:cs="Times New Roman"/>
          <w:i/>
          <w:sz w:val="24"/>
          <w:szCs w:val="24"/>
          <w:highlight w:val="white"/>
        </w:rPr>
      </w:pPr>
      <w:r w:rsidRPr="00A96C6E">
        <w:rPr>
          <w:rFonts w:ascii="Times New Roman" w:eastAsia="Times New Roman" w:hAnsi="Times New Roman" w:cs="Times New Roman"/>
          <w:i/>
          <w:sz w:val="24"/>
          <w:szCs w:val="24"/>
          <w:highlight w:val="white"/>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CA1760" w:rsidRPr="00A96C6E" w:rsidRDefault="00CA1760" w:rsidP="00521597">
      <w:pPr>
        <w:numPr>
          <w:ilvl w:val="0"/>
          <w:numId w:val="27"/>
        </w:numPr>
        <w:shd w:val="clear" w:color="auto" w:fill="FFFFFF"/>
        <w:tabs>
          <w:tab w:val="left" w:pos="1027"/>
        </w:tabs>
        <w:spacing w:after="0" w:line="240" w:lineRule="auto"/>
        <w:ind w:left="-142" w:right="-285" w:hanging="426"/>
        <w:jc w:val="both"/>
        <w:rPr>
          <w:rFonts w:ascii="Times New Roman" w:hAnsi="Times New Roman" w:cs="Times New Roman"/>
          <w:i/>
          <w:sz w:val="24"/>
          <w:szCs w:val="24"/>
          <w:highlight w:val="white"/>
        </w:rPr>
      </w:pPr>
      <w:r w:rsidRPr="00A96C6E">
        <w:rPr>
          <w:rFonts w:ascii="Times New Roman" w:eastAsia="Times New Roman" w:hAnsi="Times New Roman" w:cs="Times New Roman"/>
          <w:i/>
          <w:sz w:val="24"/>
          <w:szCs w:val="24"/>
          <w:highlight w:val="white"/>
        </w:rPr>
        <w:t>использовать элементы причинно-следственного анализа при характеристике семейных конфликтов;</w:t>
      </w:r>
    </w:p>
    <w:p w:rsidR="00CA1760" w:rsidRPr="00A96C6E" w:rsidRDefault="00CA1760" w:rsidP="00521597">
      <w:pPr>
        <w:numPr>
          <w:ilvl w:val="0"/>
          <w:numId w:val="27"/>
        </w:numPr>
        <w:tabs>
          <w:tab w:val="left" w:pos="1027"/>
        </w:tabs>
        <w:spacing w:after="0" w:line="240" w:lineRule="auto"/>
        <w:ind w:left="-142" w:right="-285" w:hanging="426"/>
        <w:jc w:val="both"/>
        <w:rPr>
          <w:rFonts w:ascii="Times New Roman" w:hAnsi="Times New Roman" w:cs="Times New Roman"/>
          <w:b/>
          <w:i/>
          <w:sz w:val="24"/>
          <w:szCs w:val="24"/>
          <w:highlight w:val="white"/>
        </w:rPr>
      </w:pPr>
      <w:r w:rsidRPr="00A96C6E">
        <w:rPr>
          <w:rFonts w:ascii="Times New Roman" w:eastAsia="Times New Roman" w:hAnsi="Times New Roman" w:cs="Times New Roman"/>
          <w:i/>
          <w:sz w:val="24"/>
          <w:szCs w:val="24"/>
          <w:highlight w:val="white"/>
        </w:rPr>
        <w:t>находить и извлекать социальную информацию о государственной семейной политике из адаптированных источников различного типа</w:t>
      </w:r>
      <w:r w:rsidRPr="00A96C6E">
        <w:rPr>
          <w:rFonts w:ascii="Times New Roman" w:eastAsia="Times New Roman" w:hAnsi="Times New Roman" w:cs="Times New Roman"/>
          <w:b/>
          <w:i/>
          <w:sz w:val="24"/>
          <w:szCs w:val="24"/>
          <w:highlight w:val="white"/>
        </w:rPr>
        <w:t>.</w:t>
      </w:r>
    </w:p>
    <w:p w:rsidR="00CA1760" w:rsidRPr="00A96C6E" w:rsidRDefault="00CA1760" w:rsidP="00521597">
      <w:pPr>
        <w:tabs>
          <w:tab w:val="left" w:pos="1027"/>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Политическая сфера жизни общества</w:t>
      </w:r>
    </w:p>
    <w:p w:rsidR="00CA1760" w:rsidRPr="00A96C6E" w:rsidRDefault="00CA1760" w:rsidP="00521597">
      <w:pPr>
        <w:tabs>
          <w:tab w:val="left" w:pos="1027"/>
        </w:tabs>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CA1760" w:rsidRPr="00A96C6E" w:rsidRDefault="00CA1760" w:rsidP="00521597">
      <w:pPr>
        <w:numPr>
          <w:ilvl w:val="0"/>
          <w:numId w:val="28"/>
        </w:numPr>
        <w:tabs>
          <w:tab w:val="left" w:pos="1027"/>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роль политики в жизни общества;</w:t>
      </w:r>
    </w:p>
    <w:p w:rsidR="00CA1760" w:rsidRPr="00A96C6E" w:rsidRDefault="00CA1760" w:rsidP="00521597">
      <w:pPr>
        <w:numPr>
          <w:ilvl w:val="0"/>
          <w:numId w:val="28"/>
        </w:numPr>
        <w:tabs>
          <w:tab w:val="left" w:pos="1027"/>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и сравнивать различные формы правления, иллюстрировать их примерами;</w:t>
      </w:r>
    </w:p>
    <w:p w:rsidR="00CA1760" w:rsidRPr="00A96C6E" w:rsidRDefault="00CA1760" w:rsidP="00521597">
      <w:pPr>
        <w:numPr>
          <w:ilvl w:val="0"/>
          <w:numId w:val="28"/>
        </w:numPr>
        <w:tabs>
          <w:tab w:val="left" w:pos="1027"/>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давать характеристику формам государственно-территориального устройства;</w:t>
      </w:r>
    </w:p>
    <w:p w:rsidR="00CA1760" w:rsidRPr="00A96C6E" w:rsidRDefault="00CA1760" w:rsidP="00521597">
      <w:pPr>
        <w:numPr>
          <w:ilvl w:val="0"/>
          <w:numId w:val="28"/>
        </w:numPr>
        <w:tabs>
          <w:tab w:val="left" w:pos="1027"/>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различные типы политических режимов, раскрывать их основные признаки;</w:t>
      </w:r>
    </w:p>
    <w:p w:rsidR="00CA1760" w:rsidRPr="00A96C6E" w:rsidRDefault="00CA1760" w:rsidP="00521597">
      <w:pPr>
        <w:numPr>
          <w:ilvl w:val="0"/>
          <w:numId w:val="28"/>
        </w:numPr>
        <w:tabs>
          <w:tab w:val="left" w:pos="1027"/>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на конкретных примерах основные черты и принципы демократии;</w:t>
      </w:r>
    </w:p>
    <w:p w:rsidR="00CA1760" w:rsidRPr="00A96C6E" w:rsidRDefault="00CA1760" w:rsidP="00521597">
      <w:pPr>
        <w:numPr>
          <w:ilvl w:val="0"/>
          <w:numId w:val="28"/>
        </w:numPr>
        <w:tabs>
          <w:tab w:val="left" w:pos="1027"/>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признаки политической партии, раскрывать их на конкретных примерах;</w:t>
      </w:r>
    </w:p>
    <w:p w:rsidR="00CA1760" w:rsidRPr="00A96C6E" w:rsidRDefault="00CA1760" w:rsidP="00521597">
      <w:pPr>
        <w:numPr>
          <w:ilvl w:val="0"/>
          <w:numId w:val="28"/>
        </w:numPr>
        <w:tabs>
          <w:tab w:val="left" w:pos="1027"/>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различные формы участия граждан в политической жизни.</w:t>
      </w:r>
    </w:p>
    <w:p w:rsidR="00CA1760" w:rsidRPr="00A96C6E" w:rsidRDefault="00CA1760" w:rsidP="00521597">
      <w:pPr>
        <w:tabs>
          <w:tab w:val="left" w:pos="1027"/>
        </w:tabs>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Выпускник получит возможность научиться: </w:t>
      </w:r>
    </w:p>
    <w:p w:rsidR="00CA1760" w:rsidRPr="00A96C6E" w:rsidRDefault="00CA1760" w:rsidP="00521597">
      <w:pPr>
        <w:numPr>
          <w:ilvl w:val="0"/>
          <w:numId w:val="28"/>
        </w:numPr>
        <w:tabs>
          <w:tab w:val="left" w:pos="1027"/>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осознавать значение гражданской активности и патриотической позиции в укреплении нашего государства;</w:t>
      </w:r>
    </w:p>
    <w:p w:rsidR="00CA1760" w:rsidRPr="00A96C6E" w:rsidRDefault="00CA1760" w:rsidP="00521597">
      <w:pPr>
        <w:numPr>
          <w:ilvl w:val="0"/>
          <w:numId w:val="29"/>
        </w:numPr>
        <w:tabs>
          <w:tab w:val="left" w:pos="1027"/>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соотносить различные оценки политических событий и процессов и делать обоснованные выводы.</w:t>
      </w:r>
    </w:p>
    <w:p w:rsidR="00CA1760" w:rsidRPr="00A96C6E" w:rsidRDefault="00CA1760" w:rsidP="00521597">
      <w:pPr>
        <w:tabs>
          <w:tab w:val="left" w:pos="1200"/>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highlight w:val="white"/>
        </w:rPr>
        <w:t>Гражданин и государство</w:t>
      </w:r>
    </w:p>
    <w:p w:rsidR="00CA1760" w:rsidRPr="00A96C6E" w:rsidRDefault="00CA1760" w:rsidP="00521597">
      <w:pPr>
        <w:tabs>
          <w:tab w:val="left" w:pos="1200"/>
        </w:tabs>
        <w:spacing w:after="0" w:line="240" w:lineRule="auto"/>
        <w:ind w:left="-142" w:right="-285" w:hanging="426"/>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Выпускник научится:</w:t>
      </w:r>
    </w:p>
    <w:p w:rsidR="00CA1760" w:rsidRPr="00A96C6E" w:rsidRDefault="00CA1760" w:rsidP="00521597">
      <w:pPr>
        <w:numPr>
          <w:ilvl w:val="0"/>
          <w:numId w:val="20"/>
        </w:numPr>
        <w:shd w:val="clear" w:color="auto" w:fill="FFFFFF"/>
        <w:tabs>
          <w:tab w:val="left" w:pos="993"/>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CA1760" w:rsidRPr="00A96C6E" w:rsidRDefault="00CA1760" w:rsidP="00521597">
      <w:pPr>
        <w:numPr>
          <w:ilvl w:val="0"/>
          <w:numId w:val="20"/>
        </w:numPr>
        <w:shd w:val="clear" w:color="auto" w:fill="FFFFFF"/>
        <w:tabs>
          <w:tab w:val="left" w:pos="993"/>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объяснять порядок формирования органов государственной власти РФ;</w:t>
      </w:r>
    </w:p>
    <w:p w:rsidR="00CA1760" w:rsidRPr="00A96C6E" w:rsidRDefault="00CA1760" w:rsidP="00521597">
      <w:pPr>
        <w:numPr>
          <w:ilvl w:val="0"/>
          <w:numId w:val="20"/>
        </w:numPr>
        <w:shd w:val="clear" w:color="auto" w:fill="FFFFFF"/>
        <w:tabs>
          <w:tab w:val="left" w:pos="993"/>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раскрывать достижения российского народа;</w:t>
      </w:r>
    </w:p>
    <w:p w:rsidR="00CA1760" w:rsidRPr="00A96C6E" w:rsidRDefault="00CA1760" w:rsidP="00521597">
      <w:pPr>
        <w:numPr>
          <w:ilvl w:val="0"/>
          <w:numId w:val="20"/>
        </w:numPr>
        <w:shd w:val="clear" w:color="auto" w:fill="FFFFFF"/>
        <w:tabs>
          <w:tab w:val="left" w:pos="993"/>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объяснять и конкретизировать примерами смысл понятия «гражданство»;</w:t>
      </w:r>
    </w:p>
    <w:p w:rsidR="00CA1760" w:rsidRPr="00A96C6E" w:rsidRDefault="00CA1760" w:rsidP="00521597">
      <w:pPr>
        <w:numPr>
          <w:ilvl w:val="0"/>
          <w:numId w:val="25"/>
        </w:numPr>
        <w:shd w:val="clear" w:color="auto" w:fill="FFFFFF"/>
        <w:tabs>
          <w:tab w:val="left" w:pos="993"/>
        </w:tabs>
        <w:spacing w:after="0" w:line="240" w:lineRule="auto"/>
        <w:ind w:left="-142" w:right="-285" w:hanging="426"/>
        <w:jc w:val="both"/>
        <w:rPr>
          <w:rFonts w:ascii="Times New Roman" w:hAnsi="Times New Roman" w:cs="Times New Roman"/>
          <w:i/>
          <w:sz w:val="24"/>
          <w:szCs w:val="24"/>
          <w:highlight w:val="white"/>
        </w:rPr>
      </w:pPr>
      <w:r w:rsidRPr="00A96C6E">
        <w:rPr>
          <w:rFonts w:ascii="Times New Roman" w:eastAsia="Times New Roman" w:hAnsi="Times New Roman" w:cs="Times New Roman"/>
          <w:sz w:val="24"/>
          <w:szCs w:val="24"/>
          <w:highlight w:val="white"/>
        </w:rPr>
        <w:t>называть и иллюстрировать примерами основные права и свободы граждан, гарантированные Конституцией РФ;</w:t>
      </w:r>
    </w:p>
    <w:p w:rsidR="00CA1760" w:rsidRPr="00A96C6E" w:rsidRDefault="00CA1760" w:rsidP="00521597">
      <w:pPr>
        <w:numPr>
          <w:ilvl w:val="0"/>
          <w:numId w:val="20"/>
        </w:numPr>
        <w:shd w:val="clear" w:color="auto" w:fill="FFFFFF"/>
        <w:tabs>
          <w:tab w:val="left" w:pos="993"/>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осознавать значение патриотической позиции в укреплении нашего государства;</w:t>
      </w:r>
    </w:p>
    <w:p w:rsidR="00CA1760" w:rsidRPr="00A96C6E" w:rsidRDefault="00CA1760" w:rsidP="00521597">
      <w:pPr>
        <w:numPr>
          <w:ilvl w:val="0"/>
          <w:numId w:val="20"/>
        </w:numPr>
        <w:tabs>
          <w:tab w:val="left" w:pos="993"/>
        </w:tabs>
        <w:spacing w:after="0" w:line="240" w:lineRule="auto"/>
        <w:ind w:left="-142" w:right="-285" w:hanging="426"/>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характеризовать конституционные обязанности гражданина.</w:t>
      </w:r>
    </w:p>
    <w:p w:rsidR="00CA1760" w:rsidRPr="00A96C6E" w:rsidRDefault="00CA1760" w:rsidP="00521597">
      <w:pPr>
        <w:tabs>
          <w:tab w:val="left" w:pos="1200"/>
        </w:tabs>
        <w:spacing w:after="0" w:line="240" w:lineRule="auto"/>
        <w:ind w:left="-142" w:right="-285" w:hanging="426"/>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Выпускник получит возможность научиться:</w:t>
      </w:r>
    </w:p>
    <w:p w:rsidR="00CA1760" w:rsidRPr="00A96C6E" w:rsidRDefault="00CA1760" w:rsidP="00521597">
      <w:pPr>
        <w:numPr>
          <w:ilvl w:val="0"/>
          <w:numId w:val="25"/>
        </w:numPr>
        <w:shd w:val="clear" w:color="auto" w:fill="FFFFFF"/>
        <w:tabs>
          <w:tab w:val="left" w:pos="993"/>
        </w:tabs>
        <w:spacing w:after="0" w:line="240" w:lineRule="auto"/>
        <w:ind w:left="-142" w:right="-285" w:hanging="426"/>
        <w:jc w:val="both"/>
        <w:rPr>
          <w:rFonts w:ascii="Times New Roman" w:hAnsi="Times New Roman" w:cs="Times New Roman"/>
          <w:i/>
          <w:sz w:val="24"/>
          <w:szCs w:val="24"/>
          <w:highlight w:val="white"/>
        </w:rPr>
      </w:pPr>
      <w:r w:rsidRPr="00A96C6E">
        <w:rPr>
          <w:rFonts w:ascii="Times New Roman" w:eastAsia="Times New Roman" w:hAnsi="Times New Roman" w:cs="Times New Roman"/>
          <w:i/>
          <w:sz w:val="24"/>
          <w:szCs w:val="24"/>
          <w:highlight w:val="white"/>
        </w:rPr>
        <w:t>аргументированно обосновывать влияние происходящих в обществе изменений на положение России в мире;</w:t>
      </w:r>
    </w:p>
    <w:p w:rsidR="00CA1760" w:rsidRPr="00A96C6E" w:rsidRDefault="00CA1760" w:rsidP="00521597">
      <w:pPr>
        <w:numPr>
          <w:ilvl w:val="0"/>
          <w:numId w:val="25"/>
        </w:numPr>
        <w:tabs>
          <w:tab w:val="left" w:pos="993"/>
        </w:tabs>
        <w:spacing w:after="0" w:line="240" w:lineRule="auto"/>
        <w:ind w:left="-142" w:right="-285" w:hanging="426"/>
        <w:jc w:val="both"/>
        <w:rPr>
          <w:rFonts w:ascii="Times New Roman" w:hAnsi="Times New Roman" w:cs="Times New Roman"/>
          <w:b/>
          <w:i/>
          <w:sz w:val="24"/>
          <w:szCs w:val="24"/>
          <w:highlight w:val="white"/>
        </w:rPr>
      </w:pPr>
      <w:r w:rsidRPr="00A96C6E">
        <w:rPr>
          <w:rFonts w:ascii="Times New Roman" w:eastAsia="Times New Roman" w:hAnsi="Times New Roman" w:cs="Times New Roman"/>
          <w:i/>
          <w:sz w:val="24"/>
          <w:szCs w:val="24"/>
          <w:highlight w:val="white"/>
        </w:rPr>
        <w:t>использовать знания и умения для формирования способности уважать права других людей, выполнять свои обязанности гражданина РФ</w:t>
      </w:r>
      <w:r w:rsidRPr="00A96C6E">
        <w:rPr>
          <w:rFonts w:ascii="Times New Roman" w:eastAsia="Times New Roman" w:hAnsi="Times New Roman" w:cs="Times New Roman"/>
          <w:b/>
          <w:i/>
          <w:sz w:val="24"/>
          <w:szCs w:val="24"/>
          <w:highlight w:val="white"/>
        </w:rPr>
        <w:t>.</w:t>
      </w:r>
    </w:p>
    <w:p w:rsidR="00CA1760" w:rsidRPr="00A96C6E" w:rsidRDefault="00CA1760" w:rsidP="00521597">
      <w:pPr>
        <w:tabs>
          <w:tab w:val="left" w:pos="994"/>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highlight w:val="white"/>
        </w:rPr>
        <w:t>Основы российского законодательства</w:t>
      </w:r>
    </w:p>
    <w:p w:rsidR="00CA1760" w:rsidRPr="00A96C6E" w:rsidRDefault="00CA1760" w:rsidP="00521597">
      <w:pPr>
        <w:tabs>
          <w:tab w:val="left" w:pos="994"/>
        </w:tabs>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CA1760" w:rsidRPr="00A96C6E" w:rsidRDefault="00CA1760" w:rsidP="00521597">
      <w:pPr>
        <w:numPr>
          <w:ilvl w:val="0"/>
          <w:numId w:val="21"/>
        </w:numPr>
        <w:tabs>
          <w:tab w:val="left" w:pos="99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систему российского законодательства;</w:t>
      </w:r>
    </w:p>
    <w:p w:rsidR="00CA1760" w:rsidRPr="00A96C6E" w:rsidRDefault="00CA1760" w:rsidP="00521597">
      <w:pPr>
        <w:numPr>
          <w:ilvl w:val="0"/>
          <w:numId w:val="21"/>
        </w:numPr>
        <w:tabs>
          <w:tab w:val="left" w:pos="99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особенности гражданской дееспособности несовершеннолетних;</w:t>
      </w:r>
    </w:p>
    <w:p w:rsidR="00CA1760" w:rsidRPr="00A96C6E" w:rsidRDefault="00CA1760" w:rsidP="00521597">
      <w:pPr>
        <w:numPr>
          <w:ilvl w:val="0"/>
          <w:numId w:val="21"/>
        </w:numPr>
        <w:tabs>
          <w:tab w:val="left" w:pos="99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гражданские правоотношения;</w:t>
      </w:r>
    </w:p>
    <w:p w:rsidR="00CA1760" w:rsidRPr="00A96C6E" w:rsidRDefault="00CA1760" w:rsidP="00521597">
      <w:pPr>
        <w:numPr>
          <w:ilvl w:val="0"/>
          <w:numId w:val="21"/>
        </w:numPr>
        <w:tabs>
          <w:tab w:val="left" w:pos="99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права на труд;</w:t>
      </w:r>
    </w:p>
    <w:p w:rsidR="00CA1760" w:rsidRPr="00A96C6E" w:rsidRDefault="00CA1760" w:rsidP="00521597">
      <w:pPr>
        <w:numPr>
          <w:ilvl w:val="0"/>
          <w:numId w:val="21"/>
        </w:numPr>
        <w:tabs>
          <w:tab w:val="left" w:pos="99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роль трудового договора;</w:t>
      </w:r>
    </w:p>
    <w:p w:rsidR="00CA1760" w:rsidRPr="00A96C6E" w:rsidRDefault="00CA1760" w:rsidP="00521597">
      <w:pPr>
        <w:numPr>
          <w:ilvl w:val="0"/>
          <w:numId w:val="21"/>
        </w:numPr>
        <w:tabs>
          <w:tab w:val="left" w:pos="99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разъяснять на примерах особенности положения несовершеннолетних в трудовых отношениях;</w:t>
      </w:r>
    </w:p>
    <w:p w:rsidR="00CA1760" w:rsidRPr="00A96C6E" w:rsidRDefault="00CA1760" w:rsidP="00521597">
      <w:pPr>
        <w:numPr>
          <w:ilvl w:val="0"/>
          <w:numId w:val="21"/>
        </w:numPr>
        <w:tabs>
          <w:tab w:val="left" w:pos="99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права и обязанности супругов, родителей, детей;</w:t>
      </w:r>
    </w:p>
    <w:p w:rsidR="00CA1760" w:rsidRPr="00A96C6E" w:rsidRDefault="00CA1760" w:rsidP="00521597">
      <w:pPr>
        <w:numPr>
          <w:ilvl w:val="0"/>
          <w:numId w:val="21"/>
        </w:numPr>
        <w:tabs>
          <w:tab w:val="left" w:pos="99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особенности уголовного права и уголовных правоотношений;</w:t>
      </w:r>
    </w:p>
    <w:p w:rsidR="00CA1760" w:rsidRPr="00A96C6E" w:rsidRDefault="00CA1760" w:rsidP="00521597">
      <w:pPr>
        <w:numPr>
          <w:ilvl w:val="0"/>
          <w:numId w:val="21"/>
        </w:numPr>
        <w:tabs>
          <w:tab w:val="left" w:pos="99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конкретизировать примерами виды преступлений и наказания за них;</w:t>
      </w:r>
    </w:p>
    <w:p w:rsidR="00CA1760" w:rsidRPr="00A96C6E" w:rsidRDefault="00CA1760" w:rsidP="00521597">
      <w:pPr>
        <w:numPr>
          <w:ilvl w:val="0"/>
          <w:numId w:val="21"/>
        </w:numPr>
        <w:tabs>
          <w:tab w:val="left" w:pos="99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специфику уголовной ответственности несовершеннолетних;</w:t>
      </w:r>
    </w:p>
    <w:p w:rsidR="00CA1760" w:rsidRPr="00A96C6E" w:rsidRDefault="00CA1760" w:rsidP="00521597">
      <w:pPr>
        <w:numPr>
          <w:ilvl w:val="0"/>
          <w:numId w:val="21"/>
        </w:numPr>
        <w:tabs>
          <w:tab w:val="left" w:pos="99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связь права на образование и обязанности получить образование;</w:t>
      </w:r>
    </w:p>
    <w:p w:rsidR="00CA1760" w:rsidRPr="00A96C6E" w:rsidRDefault="00CA1760" w:rsidP="00521597">
      <w:pPr>
        <w:numPr>
          <w:ilvl w:val="0"/>
          <w:numId w:val="21"/>
        </w:numPr>
        <w:tabs>
          <w:tab w:val="left" w:pos="99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CA1760" w:rsidRPr="00A96C6E" w:rsidRDefault="00CA1760" w:rsidP="00521597">
      <w:pPr>
        <w:numPr>
          <w:ilvl w:val="0"/>
          <w:numId w:val="21"/>
        </w:numPr>
        <w:tabs>
          <w:tab w:val="left" w:pos="99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CA1760" w:rsidRPr="00A96C6E" w:rsidRDefault="00CA1760" w:rsidP="00521597">
      <w:pPr>
        <w:numPr>
          <w:ilvl w:val="0"/>
          <w:numId w:val="21"/>
        </w:numPr>
        <w:tabs>
          <w:tab w:val="left" w:pos="99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CA1760" w:rsidRPr="00A96C6E" w:rsidRDefault="00CA1760" w:rsidP="00521597">
      <w:pPr>
        <w:tabs>
          <w:tab w:val="left" w:pos="994"/>
        </w:tabs>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CA1760" w:rsidRPr="00A96C6E" w:rsidRDefault="00CA1760" w:rsidP="00521597">
      <w:pPr>
        <w:numPr>
          <w:ilvl w:val="0"/>
          <w:numId w:val="22"/>
        </w:numPr>
        <w:tabs>
          <w:tab w:val="left" w:pos="994"/>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CA1760" w:rsidRPr="00A96C6E" w:rsidRDefault="00CA1760" w:rsidP="00521597">
      <w:pPr>
        <w:numPr>
          <w:ilvl w:val="0"/>
          <w:numId w:val="22"/>
        </w:numPr>
        <w:tabs>
          <w:tab w:val="left" w:pos="994"/>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lastRenderedPageBreak/>
        <w:t>оценивать сущность и значение правопорядка и законности, собственный возможный вклад в их становление и развитие;</w:t>
      </w:r>
    </w:p>
    <w:p w:rsidR="00CA1760" w:rsidRPr="00A96C6E" w:rsidRDefault="00CA1760" w:rsidP="00521597">
      <w:pPr>
        <w:numPr>
          <w:ilvl w:val="0"/>
          <w:numId w:val="22"/>
        </w:numPr>
        <w:tabs>
          <w:tab w:val="left" w:pos="994"/>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осознанно содействовать защите правопорядка в обществе правовыми способами и средствами.</w:t>
      </w:r>
    </w:p>
    <w:p w:rsidR="00CA1760" w:rsidRPr="00A96C6E" w:rsidRDefault="00CA1760" w:rsidP="00521597">
      <w:pPr>
        <w:tabs>
          <w:tab w:val="left" w:pos="1267"/>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highlight w:val="white"/>
        </w:rPr>
        <w:t>Экономика</w:t>
      </w:r>
    </w:p>
    <w:p w:rsidR="00CA1760" w:rsidRPr="00A96C6E" w:rsidRDefault="00CA1760" w:rsidP="00521597">
      <w:pPr>
        <w:tabs>
          <w:tab w:val="left" w:pos="1267"/>
        </w:tabs>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CA1760" w:rsidRPr="00A96C6E" w:rsidRDefault="00CA1760" w:rsidP="00521597">
      <w:pPr>
        <w:numPr>
          <w:ilvl w:val="0"/>
          <w:numId w:val="23"/>
        </w:numPr>
        <w:shd w:val="clear" w:color="auto" w:fill="FFFFFF"/>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проблему ограниченности экономических ресурсов;</w:t>
      </w:r>
    </w:p>
    <w:p w:rsidR="00CA1760" w:rsidRPr="00A96C6E" w:rsidRDefault="00CA1760" w:rsidP="00521597">
      <w:pPr>
        <w:numPr>
          <w:ilvl w:val="0"/>
          <w:numId w:val="23"/>
        </w:numPr>
        <w:shd w:val="clear" w:color="auto" w:fill="FFFFFF"/>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CA1760" w:rsidRPr="00A96C6E" w:rsidRDefault="00CA1760" w:rsidP="00521597">
      <w:pPr>
        <w:numPr>
          <w:ilvl w:val="0"/>
          <w:numId w:val="23"/>
        </w:numPr>
        <w:shd w:val="clear" w:color="auto" w:fill="FFFFFF"/>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факторы, влияющие на производительность труда;</w:t>
      </w:r>
    </w:p>
    <w:p w:rsidR="00CA1760" w:rsidRPr="00A96C6E" w:rsidRDefault="00CA1760" w:rsidP="00521597">
      <w:pPr>
        <w:numPr>
          <w:ilvl w:val="0"/>
          <w:numId w:val="2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CA1760" w:rsidRPr="00A96C6E" w:rsidRDefault="00CA1760" w:rsidP="00521597">
      <w:pPr>
        <w:numPr>
          <w:ilvl w:val="0"/>
          <w:numId w:val="2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CA1760" w:rsidRPr="00A96C6E" w:rsidRDefault="00CA1760" w:rsidP="00521597">
      <w:pPr>
        <w:numPr>
          <w:ilvl w:val="0"/>
          <w:numId w:val="2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роль государства в регулировании рыночной экономики; анализировать структуру бюджета государства;</w:t>
      </w:r>
    </w:p>
    <w:p w:rsidR="00CA1760" w:rsidRPr="00A96C6E" w:rsidRDefault="00CA1760" w:rsidP="00521597">
      <w:pPr>
        <w:numPr>
          <w:ilvl w:val="0"/>
          <w:numId w:val="2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и конкретизировать примерами виды налогов;</w:t>
      </w:r>
    </w:p>
    <w:p w:rsidR="00CA1760" w:rsidRPr="00A96C6E" w:rsidRDefault="00CA1760" w:rsidP="00521597">
      <w:pPr>
        <w:numPr>
          <w:ilvl w:val="0"/>
          <w:numId w:val="2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функции денег и их роль в экономике;</w:t>
      </w:r>
    </w:p>
    <w:p w:rsidR="00CA1760" w:rsidRPr="00A96C6E" w:rsidRDefault="00CA1760" w:rsidP="00521597">
      <w:pPr>
        <w:numPr>
          <w:ilvl w:val="0"/>
          <w:numId w:val="2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социально-экономическую роль и функции предпринимательства;</w:t>
      </w:r>
    </w:p>
    <w:p w:rsidR="00CA1760" w:rsidRPr="00A96C6E" w:rsidRDefault="00CA1760" w:rsidP="00521597">
      <w:pPr>
        <w:numPr>
          <w:ilvl w:val="0"/>
          <w:numId w:val="2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CA1760" w:rsidRPr="00A96C6E" w:rsidRDefault="00CA1760" w:rsidP="00521597">
      <w:pPr>
        <w:numPr>
          <w:ilvl w:val="0"/>
          <w:numId w:val="2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CA1760" w:rsidRPr="00A96C6E" w:rsidRDefault="00CA1760" w:rsidP="00521597">
      <w:pPr>
        <w:numPr>
          <w:ilvl w:val="0"/>
          <w:numId w:val="23"/>
        </w:numPr>
        <w:shd w:val="clear" w:color="auto" w:fill="FFFFFF"/>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рациональное поведение субъектов экономической деятельности;</w:t>
      </w:r>
    </w:p>
    <w:p w:rsidR="00CA1760" w:rsidRPr="00A96C6E" w:rsidRDefault="00CA1760" w:rsidP="00521597">
      <w:pPr>
        <w:numPr>
          <w:ilvl w:val="0"/>
          <w:numId w:val="23"/>
        </w:numPr>
        <w:shd w:val="clear" w:color="auto" w:fill="FFFFFF"/>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экономику семьи; анализировать структуру семейного бюджета;</w:t>
      </w:r>
    </w:p>
    <w:p w:rsidR="00CA1760" w:rsidRPr="00A96C6E" w:rsidRDefault="00CA1760" w:rsidP="00521597">
      <w:pPr>
        <w:numPr>
          <w:ilvl w:val="0"/>
          <w:numId w:val="24"/>
        </w:numPr>
        <w:shd w:val="clear" w:color="auto" w:fill="FFFFFF"/>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полученные знания при анализе фактов поведения участников экономической деятельности;</w:t>
      </w:r>
    </w:p>
    <w:p w:rsidR="00CA1760" w:rsidRPr="00A96C6E" w:rsidRDefault="00CA1760" w:rsidP="00521597">
      <w:pPr>
        <w:numPr>
          <w:ilvl w:val="0"/>
          <w:numId w:val="24"/>
        </w:numPr>
        <w:shd w:val="clear" w:color="auto" w:fill="FFFFFF"/>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обосновывать связь профессионализма и жизненного успеха.</w:t>
      </w:r>
    </w:p>
    <w:p w:rsidR="00CA1760" w:rsidRPr="00A96C6E" w:rsidRDefault="00CA1760" w:rsidP="00521597">
      <w:pPr>
        <w:tabs>
          <w:tab w:val="left" w:pos="1267"/>
        </w:tabs>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CA1760" w:rsidRPr="00A96C6E" w:rsidRDefault="00CA1760" w:rsidP="00521597">
      <w:pPr>
        <w:numPr>
          <w:ilvl w:val="0"/>
          <w:numId w:val="24"/>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CA1760" w:rsidRPr="00A96C6E" w:rsidRDefault="00CA1760" w:rsidP="00521597">
      <w:pPr>
        <w:numPr>
          <w:ilvl w:val="0"/>
          <w:numId w:val="24"/>
        </w:numPr>
        <w:shd w:val="clear" w:color="auto" w:fill="FFFFFF"/>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выполнять практические задания, основанные на ситуациях, связанных с описанием состояния российской экономики;</w:t>
      </w:r>
    </w:p>
    <w:p w:rsidR="00CA1760" w:rsidRPr="00A96C6E" w:rsidRDefault="00CA1760" w:rsidP="00521597">
      <w:pPr>
        <w:numPr>
          <w:ilvl w:val="0"/>
          <w:numId w:val="24"/>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анализировать и оценивать с позиций экономических знаний сложившиеся практики и модели поведения потребителя;</w:t>
      </w:r>
    </w:p>
    <w:p w:rsidR="00CA1760" w:rsidRPr="00A96C6E" w:rsidRDefault="00CA1760" w:rsidP="00521597">
      <w:pPr>
        <w:numPr>
          <w:ilvl w:val="0"/>
          <w:numId w:val="24"/>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CA1760" w:rsidRPr="00A96C6E" w:rsidRDefault="00CA1760" w:rsidP="00521597">
      <w:pPr>
        <w:numPr>
          <w:ilvl w:val="0"/>
          <w:numId w:val="24"/>
        </w:numPr>
        <w:shd w:val="clear" w:color="auto" w:fill="FFFFFF"/>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CA1760" w:rsidRPr="00A96C6E" w:rsidRDefault="00CA1760" w:rsidP="00521597">
      <w:pPr>
        <w:numPr>
          <w:ilvl w:val="0"/>
          <w:numId w:val="24"/>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CA1760" w:rsidRPr="00C85B08" w:rsidRDefault="00CA1760" w:rsidP="00382099">
      <w:pPr>
        <w:spacing w:line="240" w:lineRule="auto"/>
        <w:ind w:right="-285"/>
        <w:rPr>
          <w:rFonts w:ascii="Times New Roman" w:hAnsi="Times New Roman" w:cs="Times New Roman"/>
        </w:rPr>
      </w:pPr>
      <w:bookmarkStart w:id="92" w:name="_2jxsxqh" w:colFirst="0" w:colLast="0"/>
      <w:bookmarkEnd w:id="92"/>
    </w:p>
    <w:p w:rsidR="00CA1760" w:rsidRPr="00382099" w:rsidRDefault="00382099" w:rsidP="00382099">
      <w:pPr>
        <w:pStyle w:val="affb"/>
        <w:spacing w:line="240" w:lineRule="auto"/>
        <w:ind w:right="-285" w:hanging="426"/>
        <w:rPr>
          <w:b/>
          <w:sz w:val="24"/>
          <w:szCs w:val="24"/>
        </w:rPr>
      </w:pPr>
      <w:bookmarkStart w:id="93" w:name="_z337ya" w:colFirst="0" w:colLast="0"/>
      <w:bookmarkStart w:id="94" w:name="_Toc56193037"/>
      <w:bookmarkStart w:id="95" w:name="_Toc56208626"/>
      <w:bookmarkStart w:id="96" w:name="_Toc467858754"/>
      <w:bookmarkEnd w:id="93"/>
      <w:r w:rsidRPr="00382099">
        <w:rPr>
          <w:b/>
          <w:sz w:val="24"/>
          <w:szCs w:val="24"/>
        </w:rPr>
        <w:lastRenderedPageBreak/>
        <w:t>1.2.5.6.</w:t>
      </w:r>
      <w:r w:rsidR="00CA1760" w:rsidRPr="00382099">
        <w:rPr>
          <w:b/>
          <w:sz w:val="24"/>
          <w:szCs w:val="24"/>
        </w:rPr>
        <w:t xml:space="preserve"> География</w:t>
      </w:r>
      <w:bookmarkEnd w:id="94"/>
      <w:bookmarkEnd w:id="95"/>
      <w:bookmarkEnd w:id="96"/>
    </w:p>
    <w:p w:rsidR="00CA1760" w:rsidRPr="00A96C6E" w:rsidRDefault="00CA1760" w:rsidP="00521597">
      <w:pPr>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описывать по карте положение и взаиморасположение географических объектов; </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объяснять особенности компонентов природы отдельных территорий; </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приводить примеры взаимодействия природы и общества в пределах отдельных территорий;</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географические процессы и явления, определяющие особенности природы России и ее отдельных регионов;</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оценивать особенности взаимодействия природы и общества в пределах отдельных территорий России;</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особенности компонентов природы отдельных частей страны;</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оценивать природные условия и обеспеченность природными ресурсами отдельных территорий России; </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и сравнивать особенности природы, населения и хозяйства отдельных регионов России;</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сравнивать особенности природы, населения и хозяйства отдельных регионов России;</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описывать погоду своей местности; </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расовые отличия разных народов мира;</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давать характеристику рельефа своей местности; </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уметь выделять в записках путешественников географические особенности территории</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приводить примеры современных видов связи, применять современные виды связи для решения учебных и практических задач по географии;</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оценивать место и роль России в мировом хозяйстве.</w:t>
      </w:r>
    </w:p>
    <w:p w:rsidR="00CA1760" w:rsidRPr="00A96C6E" w:rsidRDefault="00CA1760" w:rsidP="00521597">
      <w:pPr>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создавать простейшие географические карты различного содержания;</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моделировать географические объекты и явления;</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работать с записками, отчетами, дневниками путешественников как источниками географической информации;</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подготавливать сообщения (презентации) о выдающихся путешественниках, о современных исследованиях Земли;</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ориентироваться на местности: в мегаполисе и в природе;</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сопоставлять существующие в науке точки зрения о причинах происходящих глобальных изменений климата;</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оценивать положительные и негативные последствия глобальных изменений климата для отдельных регионов и стран;</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делать прогнозы трансформации географических систем и комплексов в результате изменения их компонентов;</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наносить на контурные карты основные формы рельефа;</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давать характеристику климата своей области (края, республики);</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показывать на карте артезианские бассейны и области распространения многолетней мерзлоты;</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оценивать ситуацию на рынке труда и ее динамику;</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объяснять различия в обеспеченности трудовыми ресурсами отдельных регионов России</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обосновывать возможные пути решения проблем развития хозяйства России;</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выбирать критерии для сравнения, сопоставления, места страны в мировой экономике;</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объяснять возможности России в решении современных глобальных проблем человечества;</w:t>
      </w:r>
    </w:p>
    <w:p w:rsidR="00CA1760" w:rsidRPr="00A96C6E" w:rsidRDefault="00CA1760" w:rsidP="00521597">
      <w:pPr>
        <w:numPr>
          <w:ilvl w:val="0"/>
          <w:numId w:val="43"/>
        </w:numPr>
        <w:tabs>
          <w:tab w:val="left" w:pos="993"/>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оценивать социально-экономическое положение и перспективы развития России.</w:t>
      </w:r>
    </w:p>
    <w:p w:rsidR="00CA1760" w:rsidRPr="00A96C6E" w:rsidRDefault="00CA1760" w:rsidP="00521597">
      <w:pPr>
        <w:tabs>
          <w:tab w:val="left" w:pos="993"/>
        </w:tabs>
        <w:spacing w:after="0" w:line="240" w:lineRule="auto"/>
        <w:ind w:left="709" w:right="-285" w:hanging="426"/>
        <w:jc w:val="both"/>
        <w:rPr>
          <w:rFonts w:ascii="Times New Roman" w:hAnsi="Times New Roman" w:cs="Times New Roman"/>
          <w:i/>
          <w:sz w:val="24"/>
          <w:szCs w:val="24"/>
        </w:rPr>
      </w:pPr>
    </w:p>
    <w:p w:rsidR="00CA1760" w:rsidRPr="00382099" w:rsidRDefault="00382099" w:rsidP="00382099">
      <w:pPr>
        <w:pStyle w:val="affb"/>
        <w:spacing w:line="240" w:lineRule="auto"/>
        <w:ind w:right="-285" w:hanging="426"/>
        <w:rPr>
          <w:b/>
          <w:sz w:val="24"/>
          <w:szCs w:val="24"/>
        </w:rPr>
      </w:pPr>
      <w:bookmarkStart w:id="97" w:name="_3j2qqm3" w:colFirst="0" w:colLast="0"/>
      <w:bookmarkStart w:id="98" w:name="_Toc56193038"/>
      <w:bookmarkStart w:id="99" w:name="_Toc56208627"/>
      <w:bookmarkStart w:id="100" w:name="_Toc467858755"/>
      <w:bookmarkEnd w:id="97"/>
      <w:r w:rsidRPr="00382099">
        <w:rPr>
          <w:b/>
          <w:sz w:val="24"/>
          <w:szCs w:val="24"/>
        </w:rPr>
        <w:t>1.2.5.7.</w:t>
      </w:r>
      <w:r w:rsidR="00CA1760" w:rsidRPr="00382099">
        <w:rPr>
          <w:b/>
          <w:sz w:val="24"/>
          <w:szCs w:val="24"/>
        </w:rPr>
        <w:t xml:space="preserve"> Математика</w:t>
      </w:r>
      <w:bookmarkEnd w:id="98"/>
      <w:bookmarkEnd w:id="99"/>
      <w:bookmarkEnd w:id="100"/>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Достижение образовательных результатов обучающимися с РАС по данному предмету может быть неравномерным, учитывая специфические сложности понимания ими текстовых задач. Оптимальным является достижение результатов уровня «выпускник научится» для использования в повседневной жизни и обеспечения возможности успешного продолжения образования на базовом уровне. Для некоторых учащихся с РАС возможно по отдельным темам достижение результатов уровня «выпускник получит возможность научиться».</w:t>
      </w:r>
    </w:p>
    <w:p w:rsidR="00CA1760" w:rsidRPr="00A96C6E" w:rsidRDefault="00CA1760" w:rsidP="00521597">
      <w:pPr>
        <w:pStyle w:val="33"/>
        <w:tabs>
          <w:tab w:val="left" w:pos="1134"/>
        </w:tabs>
        <w:spacing w:after="0"/>
        <w:ind w:left="-142" w:right="-285" w:hanging="426"/>
        <w:jc w:val="both"/>
        <w:rPr>
          <w:sz w:val="24"/>
          <w:szCs w:val="24"/>
        </w:rPr>
      </w:pPr>
      <w:bookmarkStart w:id="101" w:name="_Toc56193039"/>
      <w:bookmarkStart w:id="102" w:name="_Toc56208628"/>
      <w:bookmarkStart w:id="103" w:name="_Toc466930111"/>
      <w:bookmarkStart w:id="104" w:name="_Toc466984396"/>
      <w:bookmarkStart w:id="105" w:name="_Toc467858756"/>
      <w:r w:rsidRPr="00A96C6E">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101"/>
      <w:bookmarkEnd w:id="102"/>
      <w:bookmarkEnd w:id="103"/>
      <w:bookmarkEnd w:id="104"/>
      <w:bookmarkEnd w:id="105"/>
    </w:p>
    <w:p w:rsidR="00CA1760" w:rsidRPr="00A96C6E" w:rsidRDefault="00CA1760" w:rsidP="00521597">
      <w:pPr>
        <w:numPr>
          <w:ilvl w:val="0"/>
          <w:numId w:val="36"/>
        </w:numPr>
        <w:pBdr>
          <w:top w:val="nil"/>
          <w:left w:val="nil"/>
          <w:bottom w:val="nil"/>
          <w:right w:val="nil"/>
          <w:between w:val="nil"/>
        </w:pBdr>
        <w:tabs>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на базовом уровне</w:t>
      </w:r>
      <w:r w:rsidRPr="00A96C6E">
        <w:rPr>
          <w:rFonts w:ascii="Times New Roman" w:eastAsia="Times New Roman" w:hAnsi="Times New Roman" w:cs="Times New Roman"/>
          <w:color w:val="000000"/>
          <w:sz w:val="24"/>
          <w:szCs w:val="24"/>
          <w:vertAlign w:val="superscript"/>
        </w:rPr>
        <w:footnoteReference w:id="4"/>
      </w:r>
      <w:r w:rsidRPr="00A96C6E">
        <w:rPr>
          <w:rFonts w:ascii="Times New Roman" w:eastAsia="Times New Roman" w:hAnsi="Times New Roman" w:cs="Times New Roman"/>
          <w:color w:val="000000"/>
          <w:sz w:val="24"/>
          <w:szCs w:val="24"/>
        </w:rPr>
        <w:t xml:space="preserve"> понятиями: множество, элемент множества, подмножество, принадлежность;</w:t>
      </w:r>
    </w:p>
    <w:p w:rsidR="00CA1760" w:rsidRPr="00A96C6E" w:rsidRDefault="00CA1760" w:rsidP="00521597">
      <w:pPr>
        <w:numPr>
          <w:ilvl w:val="0"/>
          <w:numId w:val="36"/>
        </w:numPr>
        <w:pBdr>
          <w:top w:val="nil"/>
          <w:left w:val="nil"/>
          <w:bottom w:val="nil"/>
          <w:right w:val="nil"/>
          <w:between w:val="nil"/>
        </w:pBdr>
        <w:tabs>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задавать множества перечислением их элементов;</w:t>
      </w:r>
    </w:p>
    <w:p w:rsidR="00CA1760" w:rsidRPr="00A96C6E" w:rsidRDefault="00CA1760" w:rsidP="00521597">
      <w:pPr>
        <w:numPr>
          <w:ilvl w:val="0"/>
          <w:numId w:val="36"/>
        </w:numPr>
        <w:pBdr>
          <w:top w:val="nil"/>
          <w:left w:val="nil"/>
          <w:bottom w:val="nil"/>
          <w:right w:val="nil"/>
          <w:between w:val="nil"/>
        </w:pBdr>
        <w:tabs>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находить пересечение, объединение, подмножество в простейших ситуациях.</w:t>
      </w:r>
    </w:p>
    <w:p w:rsidR="00CA1760" w:rsidRPr="00A96C6E" w:rsidRDefault="00CA1760" w:rsidP="00521597">
      <w:pPr>
        <w:spacing w:after="0" w:line="240" w:lineRule="auto"/>
        <w:ind w:left="-142" w:right="-285" w:hanging="426"/>
        <w:contextualSpacing/>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33"/>
        </w:numPr>
        <w:pBdr>
          <w:top w:val="nil"/>
          <w:left w:val="nil"/>
          <w:bottom w:val="nil"/>
          <w:right w:val="nil"/>
          <w:between w:val="nil"/>
        </w:pBdr>
        <w:tabs>
          <w:tab w:val="left" w:pos="993"/>
        </w:tabs>
        <w:spacing w:before="280" w:after="28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распознавать логически некорректные высказывания.</w:t>
      </w:r>
    </w:p>
    <w:p w:rsidR="00CA1760" w:rsidRPr="00A96C6E" w:rsidRDefault="00CA1760" w:rsidP="00521597">
      <w:pPr>
        <w:spacing w:after="0" w:line="240" w:lineRule="auto"/>
        <w:ind w:left="-142" w:right="-285" w:hanging="426"/>
        <w:contextualSpacing/>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Числа</w:t>
      </w:r>
    </w:p>
    <w:p w:rsidR="00CA1760" w:rsidRPr="00A96C6E" w:rsidRDefault="00CA1760" w:rsidP="00521597">
      <w:pPr>
        <w:numPr>
          <w:ilvl w:val="0"/>
          <w:numId w:val="35"/>
        </w:numPr>
        <w:pBdr>
          <w:top w:val="nil"/>
          <w:left w:val="nil"/>
          <w:bottom w:val="nil"/>
          <w:right w:val="nil"/>
          <w:between w:val="nil"/>
        </w:pBdr>
        <w:tabs>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CA1760" w:rsidRPr="00A96C6E" w:rsidRDefault="00CA1760" w:rsidP="00521597">
      <w:pPr>
        <w:numPr>
          <w:ilvl w:val="0"/>
          <w:numId w:val="35"/>
        </w:numPr>
        <w:pBdr>
          <w:top w:val="nil"/>
          <w:left w:val="nil"/>
          <w:bottom w:val="nil"/>
          <w:right w:val="nil"/>
          <w:between w:val="nil"/>
        </w:pBdr>
        <w:tabs>
          <w:tab w:val="left" w:pos="993"/>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свойства чисел и правила действий с рациональными числами при выполнении вычислений;</w:t>
      </w:r>
    </w:p>
    <w:p w:rsidR="00CA1760" w:rsidRPr="00A96C6E" w:rsidRDefault="00CA1760" w:rsidP="00521597">
      <w:pPr>
        <w:numPr>
          <w:ilvl w:val="0"/>
          <w:numId w:val="35"/>
        </w:numPr>
        <w:pBdr>
          <w:top w:val="nil"/>
          <w:left w:val="nil"/>
          <w:bottom w:val="nil"/>
          <w:right w:val="nil"/>
          <w:between w:val="nil"/>
        </w:pBdr>
        <w:tabs>
          <w:tab w:val="left" w:pos="993"/>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признаки делимости на 2, 5, 3, 9, 10 при выполнении вычислений и решении несложных задач;</w:t>
      </w:r>
    </w:p>
    <w:p w:rsidR="00CA1760" w:rsidRPr="00A96C6E" w:rsidRDefault="00CA1760" w:rsidP="00521597">
      <w:pPr>
        <w:numPr>
          <w:ilvl w:val="0"/>
          <w:numId w:val="35"/>
        </w:numPr>
        <w:pBdr>
          <w:top w:val="nil"/>
          <w:left w:val="nil"/>
          <w:bottom w:val="nil"/>
          <w:right w:val="nil"/>
          <w:between w:val="nil"/>
        </w:pBdr>
        <w:tabs>
          <w:tab w:val="left" w:pos="993"/>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округление рациональных чисел в соответствии с правилами;</w:t>
      </w:r>
    </w:p>
    <w:p w:rsidR="00CA1760" w:rsidRPr="00A96C6E" w:rsidRDefault="00CA1760" w:rsidP="00521597">
      <w:pPr>
        <w:numPr>
          <w:ilvl w:val="0"/>
          <w:numId w:val="35"/>
        </w:numPr>
        <w:pBdr>
          <w:top w:val="nil"/>
          <w:left w:val="nil"/>
          <w:bottom w:val="nil"/>
          <w:right w:val="nil"/>
          <w:between w:val="nil"/>
        </w:pBdr>
        <w:tabs>
          <w:tab w:val="left" w:pos="993"/>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сравнивать рациональные числа</w:t>
      </w:r>
      <w:r w:rsidRPr="00A96C6E">
        <w:rPr>
          <w:rFonts w:ascii="Times New Roman" w:eastAsia="Times New Roman" w:hAnsi="Times New Roman" w:cs="Times New Roman"/>
          <w:b/>
          <w:color w:val="000000"/>
          <w:sz w:val="24"/>
          <w:szCs w:val="24"/>
        </w:rPr>
        <w:t>.</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35"/>
        </w:numPr>
        <w:pBdr>
          <w:top w:val="nil"/>
          <w:left w:val="nil"/>
          <w:bottom w:val="nil"/>
          <w:right w:val="nil"/>
          <w:between w:val="nil"/>
        </w:pBdr>
        <w:tabs>
          <w:tab w:val="left" w:pos="993"/>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оценивать результаты вычислений при решении практических задач;</w:t>
      </w:r>
    </w:p>
    <w:p w:rsidR="00CA1760" w:rsidRPr="00A96C6E" w:rsidRDefault="00CA1760" w:rsidP="00521597">
      <w:pPr>
        <w:numPr>
          <w:ilvl w:val="0"/>
          <w:numId w:val="35"/>
        </w:numPr>
        <w:pBdr>
          <w:top w:val="nil"/>
          <w:left w:val="nil"/>
          <w:bottom w:val="nil"/>
          <w:right w:val="nil"/>
          <w:between w:val="nil"/>
        </w:pBdr>
        <w:tabs>
          <w:tab w:val="left" w:pos="993"/>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сравнение чисел в реальных ситуациях;</w:t>
      </w:r>
    </w:p>
    <w:p w:rsidR="00CA1760" w:rsidRPr="00A96C6E" w:rsidRDefault="00CA1760" w:rsidP="00521597">
      <w:pPr>
        <w:numPr>
          <w:ilvl w:val="0"/>
          <w:numId w:val="35"/>
        </w:numPr>
        <w:pBdr>
          <w:top w:val="nil"/>
          <w:left w:val="nil"/>
          <w:bottom w:val="nil"/>
          <w:right w:val="nil"/>
          <w:between w:val="nil"/>
        </w:pBdr>
        <w:tabs>
          <w:tab w:val="left" w:pos="993"/>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составлять числовые выражения при решении практических задач и задач из других учебных предметов.</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Статистика и теория вероятностей</w:t>
      </w:r>
    </w:p>
    <w:p w:rsidR="00CA1760" w:rsidRPr="00A96C6E" w:rsidRDefault="00CA1760" w:rsidP="00521597">
      <w:pPr>
        <w:numPr>
          <w:ilvl w:val="0"/>
          <w:numId w:val="33"/>
        </w:numPr>
        <w:pBdr>
          <w:top w:val="nil"/>
          <w:left w:val="nil"/>
          <w:bottom w:val="nil"/>
          <w:right w:val="nil"/>
          <w:between w:val="nil"/>
        </w:pBdr>
        <w:tabs>
          <w:tab w:val="left" w:pos="993"/>
        </w:tabs>
        <w:spacing w:before="280"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Представлять данные в виде таблиц, диаграмм, </w:t>
      </w:r>
    </w:p>
    <w:p w:rsidR="00CA1760" w:rsidRPr="00A96C6E" w:rsidRDefault="00CA1760" w:rsidP="00521597">
      <w:pPr>
        <w:numPr>
          <w:ilvl w:val="0"/>
          <w:numId w:val="33"/>
        </w:numPr>
        <w:pBdr>
          <w:top w:val="nil"/>
          <w:left w:val="nil"/>
          <w:bottom w:val="nil"/>
          <w:right w:val="nil"/>
          <w:between w:val="nil"/>
        </w:pBdr>
        <w:tabs>
          <w:tab w:val="left" w:pos="993"/>
        </w:tabs>
        <w:spacing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читать информацию, представленную в виде таблицы, диаграммы.</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Текстовые задачи</w:t>
      </w:r>
    </w:p>
    <w:p w:rsidR="00CA1760" w:rsidRPr="00A96C6E" w:rsidRDefault="00CA1760" w:rsidP="00544845">
      <w:pPr>
        <w:numPr>
          <w:ilvl w:val="0"/>
          <w:numId w:val="77"/>
        </w:numPr>
        <w:pBdr>
          <w:top w:val="nil"/>
          <w:left w:val="nil"/>
          <w:bottom w:val="nil"/>
          <w:right w:val="nil"/>
          <w:between w:val="nil"/>
        </w:pBdr>
        <w:tabs>
          <w:tab w:val="left" w:pos="993"/>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несложные сюжетные задачи разных типов на все арифметические действия;</w:t>
      </w:r>
    </w:p>
    <w:p w:rsidR="00CA1760" w:rsidRPr="00A96C6E" w:rsidRDefault="00CA1760" w:rsidP="00544845">
      <w:pPr>
        <w:numPr>
          <w:ilvl w:val="0"/>
          <w:numId w:val="77"/>
        </w:numPr>
        <w:pBdr>
          <w:top w:val="nil"/>
          <w:left w:val="nil"/>
          <w:bottom w:val="nil"/>
          <w:right w:val="nil"/>
          <w:between w:val="nil"/>
        </w:pBdr>
        <w:tabs>
          <w:tab w:val="left" w:pos="993"/>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CA1760" w:rsidRPr="00A96C6E" w:rsidRDefault="00CA1760" w:rsidP="00544845">
      <w:pPr>
        <w:numPr>
          <w:ilvl w:val="0"/>
          <w:numId w:val="77"/>
        </w:numPr>
        <w:pBdr>
          <w:top w:val="nil"/>
          <w:left w:val="nil"/>
          <w:bottom w:val="nil"/>
          <w:right w:val="nil"/>
          <w:between w:val="nil"/>
        </w:pBdr>
        <w:tabs>
          <w:tab w:val="left" w:pos="993"/>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CA1760" w:rsidRPr="00A96C6E" w:rsidRDefault="00CA1760" w:rsidP="00544845">
      <w:pPr>
        <w:numPr>
          <w:ilvl w:val="0"/>
          <w:numId w:val="77"/>
        </w:numPr>
        <w:pBdr>
          <w:top w:val="nil"/>
          <w:left w:val="nil"/>
          <w:bottom w:val="nil"/>
          <w:right w:val="nil"/>
          <w:between w:val="nil"/>
        </w:pBdr>
        <w:tabs>
          <w:tab w:val="left" w:pos="993"/>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составлять план решения задачи; </w:t>
      </w:r>
    </w:p>
    <w:p w:rsidR="00CA1760" w:rsidRPr="00A96C6E" w:rsidRDefault="00CA1760" w:rsidP="00544845">
      <w:pPr>
        <w:numPr>
          <w:ilvl w:val="0"/>
          <w:numId w:val="77"/>
        </w:numPr>
        <w:pBdr>
          <w:top w:val="nil"/>
          <w:left w:val="nil"/>
          <w:bottom w:val="nil"/>
          <w:right w:val="nil"/>
          <w:between w:val="nil"/>
        </w:pBdr>
        <w:tabs>
          <w:tab w:val="left" w:pos="993"/>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выделять этапы решения задачи;</w:t>
      </w:r>
    </w:p>
    <w:p w:rsidR="00CA1760" w:rsidRPr="00A96C6E" w:rsidRDefault="00CA1760" w:rsidP="00544845">
      <w:pPr>
        <w:numPr>
          <w:ilvl w:val="0"/>
          <w:numId w:val="77"/>
        </w:numPr>
        <w:pBdr>
          <w:top w:val="nil"/>
          <w:left w:val="nil"/>
          <w:bottom w:val="nil"/>
          <w:right w:val="nil"/>
          <w:between w:val="nil"/>
        </w:pBdr>
        <w:tabs>
          <w:tab w:val="left" w:pos="993"/>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интерпретировать вычислительные результаты в задаче, исследовать полученное решение задачи;</w:t>
      </w:r>
    </w:p>
    <w:p w:rsidR="00CA1760" w:rsidRPr="00A96C6E" w:rsidRDefault="00CA1760" w:rsidP="00544845">
      <w:pPr>
        <w:numPr>
          <w:ilvl w:val="0"/>
          <w:numId w:val="77"/>
        </w:numPr>
        <w:pBdr>
          <w:top w:val="nil"/>
          <w:left w:val="nil"/>
          <w:bottom w:val="nil"/>
          <w:right w:val="nil"/>
          <w:between w:val="nil"/>
        </w:pBdr>
        <w:tabs>
          <w:tab w:val="left" w:pos="993"/>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знать различие скоростей объекта в стоячей воде, против течения и по течению реки;</w:t>
      </w:r>
    </w:p>
    <w:p w:rsidR="00CA1760" w:rsidRPr="00A96C6E" w:rsidRDefault="00CA1760" w:rsidP="00544845">
      <w:pPr>
        <w:numPr>
          <w:ilvl w:val="0"/>
          <w:numId w:val="77"/>
        </w:numPr>
        <w:pBdr>
          <w:top w:val="nil"/>
          <w:left w:val="nil"/>
          <w:bottom w:val="nil"/>
          <w:right w:val="nil"/>
          <w:between w:val="nil"/>
        </w:pBdr>
        <w:tabs>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задачи на нахождение части числа и числа по его части;</w:t>
      </w:r>
    </w:p>
    <w:p w:rsidR="00CA1760" w:rsidRPr="00A96C6E" w:rsidRDefault="00CA1760" w:rsidP="00544845">
      <w:pPr>
        <w:numPr>
          <w:ilvl w:val="0"/>
          <w:numId w:val="77"/>
        </w:numPr>
        <w:pBdr>
          <w:top w:val="nil"/>
          <w:left w:val="nil"/>
          <w:bottom w:val="nil"/>
          <w:right w:val="nil"/>
          <w:between w:val="nil"/>
        </w:pBdr>
        <w:tabs>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CA1760" w:rsidRPr="00A96C6E" w:rsidRDefault="00CA1760" w:rsidP="00544845">
      <w:pPr>
        <w:numPr>
          <w:ilvl w:val="0"/>
          <w:numId w:val="77"/>
        </w:numPr>
        <w:pBdr>
          <w:top w:val="nil"/>
          <w:left w:val="nil"/>
          <w:bottom w:val="nil"/>
          <w:right w:val="nil"/>
          <w:between w:val="nil"/>
        </w:pBdr>
        <w:tabs>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CA1760" w:rsidRPr="00A96C6E" w:rsidRDefault="00CA1760" w:rsidP="00544845">
      <w:pPr>
        <w:numPr>
          <w:ilvl w:val="0"/>
          <w:numId w:val="77"/>
        </w:numPr>
        <w:pBdr>
          <w:top w:val="nil"/>
          <w:left w:val="nil"/>
          <w:bottom w:val="nil"/>
          <w:right w:val="nil"/>
          <w:between w:val="nil"/>
        </w:pBdr>
        <w:tabs>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несложные логические задачи методом рассуждений.</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44845">
      <w:pPr>
        <w:numPr>
          <w:ilvl w:val="0"/>
          <w:numId w:val="70"/>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выдвигать гипотезы о возможных предельных значениях искомых величин в задаче (делать прикидку) </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Наглядная геометрия</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Геометрические фигуры</w:t>
      </w:r>
    </w:p>
    <w:p w:rsidR="00CA1760" w:rsidRPr="00A96C6E" w:rsidRDefault="00CA1760" w:rsidP="00544845">
      <w:pPr>
        <w:numPr>
          <w:ilvl w:val="0"/>
          <w:numId w:val="69"/>
        </w:numPr>
        <w:tabs>
          <w:tab w:val="left" w:pos="0"/>
          <w:tab w:val="left" w:pos="993"/>
        </w:tabs>
        <w:spacing w:after="0" w:line="240" w:lineRule="auto"/>
        <w:ind w:left="-142" w:right="-285" w:hanging="426"/>
        <w:jc w:val="both"/>
        <w:rPr>
          <w:rFonts w:ascii="Times New Roman" w:hAnsi="Times New Roman" w:cs="Times New Roman"/>
          <w:b/>
          <w:i/>
          <w:sz w:val="24"/>
          <w:szCs w:val="24"/>
        </w:rPr>
      </w:pPr>
      <w:r w:rsidRPr="00A96C6E">
        <w:rPr>
          <w:rFonts w:ascii="Times New Roman" w:eastAsia="Times New Roman" w:hAnsi="Times New Roman" w:cs="Times New Roman"/>
          <w:sz w:val="24"/>
          <w:szCs w:val="24"/>
        </w:rPr>
        <w:t>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CA1760" w:rsidRPr="00A96C6E" w:rsidRDefault="00CA1760" w:rsidP="00521597">
      <w:pPr>
        <w:tabs>
          <w:tab w:val="left" w:pos="0"/>
          <w:tab w:val="left" w:pos="993"/>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44845">
      <w:pPr>
        <w:numPr>
          <w:ilvl w:val="0"/>
          <w:numId w:val="105"/>
        </w:numPr>
        <w:pBdr>
          <w:top w:val="nil"/>
          <w:left w:val="nil"/>
          <w:bottom w:val="nil"/>
          <w:right w:val="nil"/>
          <w:between w:val="nil"/>
        </w:pBdr>
        <w:tabs>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решать практические задачи с применением простейших свойств фигур. </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Измерения и вычисления</w:t>
      </w:r>
    </w:p>
    <w:p w:rsidR="00CA1760" w:rsidRPr="00A96C6E" w:rsidRDefault="00CA1760" w:rsidP="00544845">
      <w:pPr>
        <w:numPr>
          <w:ilvl w:val="0"/>
          <w:numId w:val="72"/>
        </w:numPr>
        <w:pBdr>
          <w:top w:val="nil"/>
          <w:left w:val="nil"/>
          <w:bottom w:val="nil"/>
          <w:right w:val="nil"/>
          <w:between w:val="nil"/>
        </w:pBdr>
        <w:tabs>
          <w:tab w:val="left" w:pos="993"/>
        </w:tabs>
        <w:spacing w:before="280"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измерение длин, расстояний, величин углов, с помощью инструментов для измерений длин и углов;</w:t>
      </w:r>
    </w:p>
    <w:p w:rsidR="00CA1760" w:rsidRPr="00A96C6E" w:rsidRDefault="00CA1760" w:rsidP="00544845">
      <w:pPr>
        <w:numPr>
          <w:ilvl w:val="0"/>
          <w:numId w:val="72"/>
        </w:numPr>
        <w:pBdr>
          <w:top w:val="nil"/>
          <w:left w:val="nil"/>
          <w:bottom w:val="nil"/>
          <w:right w:val="nil"/>
          <w:between w:val="nil"/>
        </w:pBdr>
        <w:tabs>
          <w:tab w:val="left" w:pos="993"/>
        </w:tabs>
        <w:spacing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вычислять площади прямоугольников. </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8"/>
        </w:numPr>
        <w:tabs>
          <w:tab w:val="left" w:pos="0"/>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вычислять расстояния на местности в стандартных ситуациях, площади прямоугольников;</w:t>
      </w:r>
    </w:p>
    <w:p w:rsidR="00CA1760" w:rsidRPr="00A96C6E" w:rsidRDefault="00CA1760" w:rsidP="00521597">
      <w:pPr>
        <w:numPr>
          <w:ilvl w:val="0"/>
          <w:numId w:val="12"/>
        </w:numPr>
        <w:tabs>
          <w:tab w:val="left" w:pos="0"/>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выполнять простейшие построения и измерения на местности, необходимые в реальной жизни.</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История математики</w:t>
      </w:r>
    </w:p>
    <w:p w:rsidR="00CA1760" w:rsidRPr="00A96C6E" w:rsidRDefault="00CA1760" w:rsidP="00544845">
      <w:pPr>
        <w:numPr>
          <w:ilvl w:val="0"/>
          <w:numId w:val="71"/>
        </w:numPr>
        <w:tabs>
          <w:tab w:val="left" w:pos="34"/>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отдельные выдающиеся результаты, полученные в ходе развития математики как науки;</w:t>
      </w:r>
    </w:p>
    <w:p w:rsidR="00CA1760" w:rsidRPr="00A96C6E" w:rsidRDefault="00CA1760" w:rsidP="00544845">
      <w:pPr>
        <w:numPr>
          <w:ilvl w:val="0"/>
          <w:numId w:val="71"/>
        </w:numPr>
        <w:tabs>
          <w:tab w:val="left" w:pos="993"/>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CA1760" w:rsidRPr="00A96C6E" w:rsidRDefault="00CA1760" w:rsidP="00521597">
      <w:pPr>
        <w:pStyle w:val="33"/>
        <w:spacing w:after="0"/>
        <w:ind w:left="-142" w:right="-285" w:hanging="426"/>
        <w:rPr>
          <w:sz w:val="24"/>
          <w:szCs w:val="24"/>
        </w:rPr>
      </w:pPr>
      <w:bookmarkStart w:id="106" w:name="_1y810tw" w:colFirst="0" w:colLast="0"/>
      <w:bookmarkStart w:id="107" w:name="_Toc56193040"/>
      <w:bookmarkStart w:id="108" w:name="_Toc56208629"/>
      <w:bookmarkStart w:id="109" w:name="_Toc466930112"/>
      <w:bookmarkStart w:id="110" w:name="_Toc466984397"/>
      <w:bookmarkStart w:id="111" w:name="_Toc467858757"/>
      <w:bookmarkEnd w:id="106"/>
      <w:r w:rsidRPr="00A96C6E">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107"/>
      <w:bookmarkEnd w:id="108"/>
      <w:bookmarkEnd w:id="109"/>
      <w:bookmarkEnd w:id="110"/>
      <w:bookmarkEnd w:id="111"/>
    </w:p>
    <w:p w:rsidR="00CA1760" w:rsidRPr="00A96C6E" w:rsidRDefault="00CA1760" w:rsidP="00521597">
      <w:pPr>
        <w:spacing w:after="0" w:line="240" w:lineRule="auto"/>
        <w:ind w:left="-142" w:right="-285" w:hanging="426"/>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Элементы теории множеств и математической логики</w:t>
      </w:r>
    </w:p>
    <w:p w:rsidR="00CA1760" w:rsidRPr="00A96C6E" w:rsidRDefault="00CA1760" w:rsidP="00544845">
      <w:pPr>
        <w:numPr>
          <w:ilvl w:val="0"/>
          <w:numId w:val="74"/>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w:t>
      </w:r>
      <w:r w:rsidRPr="00A96C6E">
        <w:rPr>
          <w:rFonts w:ascii="Times New Roman" w:eastAsia="Times New Roman" w:hAnsi="Times New Roman" w:cs="Times New Roman"/>
          <w:i/>
          <w:color w:val="000000"/>
          <w:sz w:val="24"/>
          <w:szCs w:val="24"/>
          <w:vertAlign w:val="superscript"/>
        </w:rPr>
        <w:footnoteReference w:id="5"/>
      </w:r>
      <w:r w:rsidRPr="00A96C6E">
        <w:rPr>
          <w:rFonts w:ascii="Times New Roman" w:eastAsia="Times New Roman" w:hAnsi="Times New Roman" w:cs="Times New Roman"/>
          <w:i/>
          <w:color w:val="000000"/>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CA1760" w:rsidRPr="00A96C6E" w:rsidRDefault="00CA1760" w:rsidP="00544845">
      <w:pPr>
        <w:numPr>
          <w:ilvl w:val="0"/>
          <w:numId w:val="74"/>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44845">
      <w:pPr>
        <w:numPr>
          <w:ilvl w:val="0"/>
          <w:numId w:val="73"/>
        </w:numPr>
        <w:pBdr>
          <w:top w:val="nil"/>
          <w:left w:val="nil"/>
          <w:bottom w:val="nil"/>
          <w:right w:val="nil"/>
          <w:between w:val="nil"/>
        </w:pBdr>
        <w:tabs>
          <w:tab w:val="left" w:pos="993"/>
        </w:tabs>
        <w:spacing w:before="280"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распознавать логически некорректные высказывания; </w:t>
      </w:r>
    </w:p>
    <w:p w:rsidR="00CA1760" w:rsidRPr="00A96C6E" w:rsidRDefault="00CA1760" w:rsidP="00544845">
      <w:pPr>
        <w:numPr>
          <w:ilvl w:val="0"/>
          <w:numId w:val="73"/>
        </w:numPr>
        <w:pBdr>
          <w:top w:val="nil"/>
          <w:left w:val="nil"/>
          <w:bottom w:val="nil"/>
          <w:right w:val="nil"/>
          <w:between w:val="nil"/>
        </w:pBdr>
        <w:tabs>
          <w:tab w:val="left" w:pos="993"/>
        </w:tabs>
        <w:spacing w:after="28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lastRenderedPageBreak/>
        <w:t>строить цепочки умозаключений на основе использования правил логики.</w:t>
      </w:r>
    </w:p>
    <w:p w:rsidR="00CA1760" w:rsidRPr="00A96C6E" w:rsidRDefault="00CA1760" w:rsidP="00521597">
      <w:pPr>
        <w:spacing w:after="0" w:line="240" w:lineRule="auto"/>
        <w:ind w:left="-142" w:right="-285" w:hanging="426"/>
        <w:rPr>
          <w:rFonts w:ascii="Times New Roman" w:eastAsia="Times New Roman" w:hAnsi="Times New Roman" w:cs="Times New Roman"/>
          <w:b/>
          <w:i/>
          <w:sz w:val="24"/>
          <w:szCs w:val="24"/>
        </w:rPr>
      </w:pPr>
      <w:r w:rsidRPr="00A96C6E">
        <w:rPr>
          <w:rFonts w:ascii="Times New Roman" w:eastAsia="Times New Roman" w:hAnsi="Times New Roman" w:cs="Times New Roman"/>
          <w:b/>
          <w:i/>
          <w:sz w:val="24"/>
          <w:szCs w:val="24"/>
        </w:rPr>
        <w:t>Числа</w:t>
      </w:r>
    </w:p>
    <w:p w:rsidR="00CA1760" w:rsidRPr="00A96C6E" w:rsidRDefault="00CA1760" w:rsidP="00544845">
      <w:pPr>
        <w:numPr>
          <w:ilvl w:val="0"/>
          <w:numId w:val="76"/>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CA1760" w:rsidRPr="00A96C6E" w:rsidRDefault="00CA1760" w:rsidP="00544845">
      <w:pPr>
        <w:numPr>
          <w:ilvl w:val="0"/>
          <w:numId w:val="76"/>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понимать и объяснять смысл позиционной записи натурального числа;</w:t>
      </w:r>
    </w:p>
    <w:p w:rsidR="00CA1760" w:rsidRPr="00A96C6E" w:rsidRDefault="00CA1760" w:rsidP="00544845">
      <w:pPr>
        <w:numPr>
          <w:ilvl w:val="0"/>
          <w:numId w:val="76"/>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вычисления, в том числе с использованием приемов рациональных вычислений, обосновывать алгоритмы выполнения действий;</w:t>
      </w:r>
    </w:p>
    <w:p w:rsidR="00CA1760" w:rsidRPr="00A96C6E" w:rsidRDefault="00CA1760" w:rsidP="00544845">
      <w:pPr>
        <w:numPr>
          <w:ilvl w:val="0"/>
          <w:numId w:val="76"/>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CA1760" w:rsidRPr="00A96C6E" w:rsidRDefault="00CA1760" w:rsidP="00544845">
      <w:pPr>
        <w:numPr>
          <w:ilvl w:val="0"/>
          <w:numId w:val="76"/>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округление рациональных чисел с заданной точностью;</w:t>
      </w:r>
    </w:p>
    <w:p w:rsidR="00CA1760" w:rsidRPr="00A96C6E" w:rsidRDefault="00CA1760" w:rsidP="00544845">
      <w:pPr>
        <w:numPr>
          <w:ilvl w:val="0"/>
          <w:numId w:val="76"/>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упорядочивать числа, записанные в виде обыкновенных и десятичных дробей;</w:t>
      </w:r>
    </w:p>
    <w:p w:rsidR="00CA1760" w:rsidRPr="00A96C6E" w:rsidRDefault="00CA1760" w:rsidP="00544845">
      <w:pPr>
        <w:numPr>
          <w:ilvl w:val="0"/>
          <w:numId w:val="76"/>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находить НОД и НОК чисел и использовать их при решении зада;.</w:t>
      </w:r>
    </w:p>
    <w:p w:rsidR="00CA1760" w:rsidRPr="00A96C6E" w:rsidRDefault="00CA1760" w:rsidP="00544845">
      <w:pPr>
        <w:numPr>
          <w:ilvl w:val="0"/>
          <w:numId w:val="76"/>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понятием модуль числа, геометрическая интерпретация модуля числа.</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44845">
      <w:pPr>
        <w:numPr>
          <w:ilvl w:val="0"/>
          <w:numId w:val="75"/>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правила приближенных вычислений при решении практических задач и решении задач других учебных предметов;</w:t>
      </w:r>
    </w:p>
    <w:p w:rsidR="00CA1760" w:rsidRPr="00A96C6E" w:rsidRDefault="00CA1760" w:rsidP="00544845">
      <w:pPr>
        <w:numPr>
          <w:ilvl w:val="0"/>
          <w:numId w:val="7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сравнение результатов вычислений при решении практических задач, в том числе приближенных вычислений;</w:t>
      </w:r>
    </w:p>
    <w:p w:rsidR="00CA1760" w:rsidRPr="00A96C6E" w:rsidRDefault="00CA1760" w:rsidP="00544845">
      <w:pPr>
        <w:numPr>
          <w:ilvl w:val="0"/>
          <w:numId w:val="75"/>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составлять числовые выражения и оценивать их значения при решении практических задач и задач из других учебных предметов.</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Уравнения и неравенства </w:t>
      </w:r>
    </w:p>
    <w:p w:rsidR="00CA1760" w:rsidRPr="00A96C6E" w:rsidRDefault="00CA1760" w:rsidP="00544845">
      <w:pPr>
        <w:numPr>
          <w:ilvl w:val="0"/>
          <w:numId w:val="66"/>
        </w:numPr>
        <w:pBdr>
          <w:top w:val="nil"/>
          <w:left w:val="nil"/>
          <w:bottom w:val="nil"/>
          <w:right w:val="nil"/>
          <w:between w:val="nil"/>
        </w:pBdr>
        <w:tabs>
          <w:tab w:val="left" w:pos="1134"/>
        </w:tabs>
        <w:spacing w:before="280" w:after="28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понятиями: равенство, числовое равенство, уравнение, корень уравнения, решение уравнения, числовое неравенство.</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Статистика и теория вероятностей</w:t>
      </w:r>
    </w:p>
    <w:p w:rsidR="00CA1760" w:rsidRPr="00A96C6E" w:rsidRDefault="00CA1760" w:rsidP="00544845">
      <w:pPr>
        <w:numPr>
          <w:ilvl w:val="0"/>
          <w:numId w:val="68"/>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Оперировать понятиями: столбчатые и круговые диаграммы, таблицы данных, среднее арифметическое, </w:t>
      </w:r>
    </w:p>
    <w:p w:rsidR="00CA1760" w:rsidRPr="00A96C6E" w:rsidRDefault="00CA1760" w:rsidP="00544845">
      <w:pPr>
        <w:numPr>
          <w:ilvl w:val="0"/>
          <w:numId w:val="68"/>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извлекать, информацию, представленную в таблицах, на диаграммах;</w:t>
      </w:r>
    </w:p>
    <w:p w:rsidR="00CA1760" w:rsidRPr="00A96C6E" w:rsidRDefault="00CA1760" w:rsidP="00544845">
      <w:pPr>
        <w:numPr>
          <w:ilvl w:val="0"/>
          <w:numId w:val="68"/>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составлять таблицы, строить диаграммы на основе данных.</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44845">
      <w:pPr>
        <w:numPr>
          <w:ilvl w:val="0"/>
          <w:numId w:val="67"/>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Текстовые задачи</w:t>
      </w:r>
    </w:p>
    <w:p w:rsidR="00CA1760" w:rsidRPr="00A96C6E" w:rsidRDefault="00CA1760" w:rsidP="00544845">
      <w:pPr>
        <w:numPr>
          <w:ilvl w:val="0"/>
          <w:numId w:val="63"/>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простые и сложные задачи разных типов, а также задачи повышенной трудности;</w:t>
      </w:r>
    </w:p>
    <w:p w:rsidR="00CA1760" w:rsidRPr="00A96C6E" w:rsidRDefault="00CA1760" w:rsidP="00544845">
      <w:pPr>
        <w:numPr>
          <w:ilvl w:val="0"/>
          <w:numId w:val="63"/>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разные краткие записи как модели текстов сложных задач для построения поисковой схемы и решения задач;</w:t>
      </w:r>
    </w:p>
    <w:p w:rsidR="00CA1760" w:rsidRPr="00A96C6E" w:rsidRDefault="00CA1760" w:rsidP="00544845">
      <w:pPr>
        <w:numPr>
          <w:ilvl w:val="0"/>
          <w:numId w:val="6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знать и применять оба способа поиска решения задач (от требования к условию и от условия к требованию);</w:t>
      </w:r>
    </w:p>
    <w:p w:rsidR="00CA1760" w:rsidRPr="00A96C6E" w:rsidRDefault="00CA1760" w:rsidP="00544845">
      <w:pPr>
        <w:numPr>
          <w:ilvl w:val="0"/>
          <w:numId w:val="6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моделировать рассуждения при поиске решения задач с помощью граф-схемы;</w:t>
      </w:r>
    </w:p>
    <w:p w:rsidR="00CA1760" w:rsidRPr="00A96C6E" w:rsidRDefault="00CA1760" w:rsidP="00544845">
      <w:pPr>
        <w:numPr>
          <w:ilvl w:val="0"/>
          <w:numId w:val="6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выделять этапы решения задачи и содержание каждого этапа;</w:t>
      </w:r>
    </w:p>
    <w:p w:rsidR="00CA1760" w:rsidRPr="00A96C6E" w:rsidRDefault="00CA1760" w:rsidP="00544845">
      <w:pPr>
        <w:numPr>
          <w:ilvl w:val="0"/>
          <w:numId w:val="63"/>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lastRenderedPageBreak/>
        <w:t>интерпретировать вычислительные результаты в задаче, исследовать полученное решение задачи;</w:t>
      </w:r>
    </w:p>
    <w:p w:rsidR="00CA1760" w:rsidRPr="00A96C6E" w:rsidRDefault="00CA1760" w:rsidP="00544845">
      <w:pPr>
        <w:numPr>
          <w:ilvl w:val="0"/>
          <w:numId w:val="63"/>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CA1760" w:rsidRPr="00A96C6E" w:rsidRDefault="00CA1760" w:rsidP="00544845">
      <w:pPr>
        <w:numPr>
          <w:ilvl w:val="0"/>
          <w:numId w:val="63"/>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исследовать всевозможные ситуации при решении задач на движение по реке, рассматривать разные системы отсчета;</w:t>
      </w:r>
    </w:p>
    <w:p w:rsidR="00CA1760" w:rsidRPr="00A96C6E" w:rsidRDefault="00CA1760" w:rsidP="00544845">
      <w:pPr>
        <w:numPr>
          <w:ilvl w:val="0"/>
          <w:numId w:val="63"/>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решать разнообразные задачи «на части», </w:t>
      </w:r>
    </w:p>
    <w:p w:rsidR="00CA1760" w:rsidRPr="00A96C6E" w:rsidRDefault="00CA1760" w:rsidP="00544845">
      <w:pPr>
        <w:numPr>
          <w:ilvl w:val="0"/>
          <w:numId w:val="63"/>
        </w:numPr>
        <w:tabs>
          <w:tab w:val="left" w:pos="1134"/>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A1760" w:rsidRPr="00A96C6E" w:rsidRDefault="00CA1760" w:rsidP="00544845">
      <w:pPr>
        <w:numPr>
          <w:ilvl w:val="0"/>
          <w:numId w:val="63"/>
        </w:numPr>
        <w:tabs>
          <w:tab w:val="left" w:pos="1134"/>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44845">
      <w:pPr>
        <w:numPr>
          <w:ilvl w:val="0"/>
          <w:numId w:val="62"/>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CA1760" w:rsidRPr="00A96C6E" w:rsidRDefault="00CA1760" w:rsidP="00544845">
      <w:pPr>
        <w:numPr>
          <w:ilvl w:val="0"/>
          <w:numId w:val="62"/>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CA1760" w:rsidRPr="00A96C6E" w:rsidRDefault="00CA1760" w:rsidP="00544845">
      <w:pPr>
        <w:numPr>
          <w:ilvl w:val="0"/>
          <w:numId w:val="62"/>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задачи на движение по реке, рассматривая разные системы отсчета.</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Наглядная геометрия</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Геометрические фигуры</w:t>
      </w:r>
    </w:p>
    <w:p w:rsidR="00CA1760" w:rsidRPr="00A96C6E" w:rsidRDefault="00CA1760" w:rsidP="00544845">
      <w:pPr>
        <w:numPr>
          <w:ilvl w:val="0"/>
          <w:numId w:val="6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Извлекать, интерпретировать и преобразовывать информацию о геометрических фигурах, представленную на чертежах;</w:t>
      </w:r>
    </w:p>
    <w:p w:rsidR="00CA1760" w:rsidRPr="00A96C6E" w:rsidRDefault="00CA1760" w:rsidP="00544845">
      <w:pPr>
        <w:numPr>
          <w:ilvl w:val="0"/>
          <w:numId w:val="6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изображать изучаемые фигуры от руки и с помощью компьютерных инструментов.</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Измерения и вычисления</w:t>
      </w:r>
    </w:p>
    <w:p w:rsidR="00CA1760" w:rsidRPr="00A96C6E" w:rsidRDefault="00CA1760" w:rsidP="00544845">
      <w:pPr>
        <w:numPr>
          <w:ilvl w:val="0"/>
          <w:numId w:val="64"/>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измерение длин, расстояний, величин углов, с помощью инструментов для измерений длин и углов;</w:t>
      </w:r>
    </w:p>
    <w:p w:rsidR="00CA1760" w:rsidRPr="00A96C6E" w:rsidRDefault="00CA1760" w:rsidP="00544845">
      <w:pPr>
        <w:numPr>
          <w:ilvl w:val="0"/>
          <w:numId w:val="64"/>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вычислять площади прямоугольников, квадратов, объемы прямоугольных параллелепипедов, кубов.</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44845">
      <w:pPr>
        <w:numPr>
          <w:ilvl w:val="0"/>
          <w:numId w:val="64"/>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вычислять расстояния на местности в стандартных ситуациях, площади участков прямоугольной формы, объемы комнат;</w:t>
      </w:r>
    </w:p>
    <w:p w:rsidR="00CA1760" w:rsidRPr="00A96C6E" w:rsidRDefault="00CA1760" w:rsidP="00544845">
      <w:pPr>
        <w:numPr>
          <w:ilvl w:val="0"/>
          <w:numId w:val="64"/>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выполнять простейшие построения на местности, необходимые в реальной жизни; </w:t>
      </w:r>
    </w:p>
    <w:p w:rsidR="00CA1760" w:rsidRPr="00A96C6E" w:rsidRDefault="00CA1760" w:rsidP="00544845">
      <w:pPr>
        <w:numPr>
          <w:ilvl w:val="0"/>
          <w:numId w:val="64"/>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оценивать размеры реальных объектов окружающего мира.</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История математики</w:t>
      </w:r>
    </w:p>
    <w:p w:rsidR="00CA1760" w:rsidRPr="00A96C6E" w:rsidRDefault="00CA1760" w:rsidP="00544845">
      <w:pPr>
        <w:numPr>
          <w:ilvl w:val="0"/>
          <w:numId w:val="104"/>
        </w:numPr>
        <w:pBdr>
          <w:top w:val="nil"/>
          <w:left w:val="nil"/>
          <w:bottom w:val="nil"/>
          <w:right w:val="nil"/>
          <w:between w:val="nil"/>
        </w:pBdr>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Характеризовать вклад выдающихся математиков в развитие математики и иных научных областей.</w:t>
      </w:r>
    </w:p>
    <w:p w:rsidR="00CA1760" w:rsidRPr="00A96C6E" w:rsidRDefault="00CA1760" w:rsidP="00521597">
      <w:pPr>
        <w:pStyle w:val="33"/>
        <w:spacing w:after="0"/>
        <w:ind w:left="-142" w:right="-285" w:hanging="426"/>
        <w:rPr>
          <w:sz w:val="24"/>
          <w:szCs w:val="24"/>
        </w:rPr>
      </w:pPr>
    </w:p>
    <w:p w:rsidR="00CA1760" w:rsidRPr="00A96C6E" w:rsidRDefault="00CA1760" w:rsidP="00521597">
      <w:pPr>
        <w:pStyle w:val="33"/>
        <w:spacing w:after="0"/>
        <w:ind w:left="-142" w:right="-285" w:hanging="426"/>
        <w:rPr>
          <w:sz w:val="24"/>
          <w:szCs w:val="24"/>
        </w:rPr>
      </w:pPr>
      <w:bookmarkStart w:id="112" w:name="_4i7ojhp" w:colFirst="0" w:colLast="0"/>
      <w:bookmarkStart w:id="113" w:name="_Toc56193041"/>
      <w:bookmarkStart w:id="114" w:name="_Toc56208630"/>
      <w:bookmarkStart w:id="115" w:name="_Toc466930113"/>
      <w:bookmarkStart w:id="116" w:name="_Toc466984398"/>
      <w:bookmarkStart w:id="117" w:name="_Toc467858758"/>
      <w:bookmarkEnd w:id="112"/>
      <w:r w:rsidRPr="00A96C6E">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113"/>
      <w:bookmarkEnd w:id="114"/>
      <w:bookmarkEnd w:id="115"/>
      <w:bookmarkEnd w:id="116"/>
      <w:bookmarkEnd w:id="117"/>
    </w:p>
    <w:p w:rsidR="00CA1760" w:rsidRPr="00A96C6E" w:rsidRDefault="00CA1760" w:rsidP="00521597">
      <w:pPr>
        <w:spacing w:after="0" w:line="240" w:lineRule="auto"/>
        <w:ind w:left="-142" w:right="-285" w:hanging="426"/>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Элементы теории множеств и математической логики</w:t>
      </w:r>
    </w:p>
    <w:p w:rsidR="00CA1760" w:rsidRPr="00A96C6E" w:rsidRDefault="00CA1760" w:rsidP="00521597">
      <w:pPr>
        <w:numPr>
          <w:ilvl w:val="0"/>
          <w:numId w:val="36"/>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Оперировать на базовом уровне</w:t>
      </w:r>
      <w:r w:rsidRPr="00A96C6E">
        <w:rPr>
          <w:rFonts w:ascii="Times New Roman" w:eastAsia="Times New Roman" w:hAnsi="Times New Roman" w:cs="Times New Roman"/>
          <w:color w:val="000000"/>
          <w:sz w:val="24"/>
          <w:szCs w:val="24"/>
          <w:vertAlign w:val="superscript"/>
        </w:rPr>
        <w:footnoteReference w:id="6"/>
      </w:r>
      <w:r w:rsidRPr="00A96C6E">
        <w:rPr>
          <w:rFonts w:ascii="Times New Roman" w:eastAsia="Times New Roman" w:hAnsi="Times New Roman" w:cs="Times New Roman"/>
          <w:color w:val="000000"/>
          <w:sz w:val="24"/>
          <w:szCs w:val="24"/>
        </w:rPr>
        <w:t xml:space="preserve"> понятиями: множество, элемент множества, подмножество, принадлежность;</w:t>
      </w:r>
    </w:p>
    <w:p w:rsidR="00CA1760" w:rsidRPr="00A96C6E" w:rsidRDefault="00CA1760" w:rsidP="00521597">
      <w:pPr>
        <w:numPr>
          <w:ilvl w:val="0"/>
          <w:numId w:val="36"/>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задавать множества перечислением их элементов;</w:t>
      </w:r>
    </w:p>
    <w:p w:rsidR="00CA1760" w:rsidRPr="00A96C6E" w:rsidRDefault="00CA1760" w:rsidP="00521597">
      <w:pPr>
        <w:numPr>
          <w:ilvl w:val="0"/>
          <w:numId w:val="36"/>
        </w:numPr>
        <w:pBdr>
          <w:top w:val="nil"/>
          <w:left w:val="nil"/>
          <w:bottom w:val="nil"/>
          <w:right w:val="nil"/>
          <w:between w:val="nil"/>
        </w:pBdr>
        <w:tabs>
          <w:tab w:val="left" w:pos="993"/>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находить пересечение, объединение, подмножество в простейших ситуациях;</w:t>
      </w:r>
    </w:p>
    <w:p w:rsidR="00CA1760" w:rsidRPr="00A96C6E" w:rsidRDefault="00CA1760" w:rsidP="00521597">
      <w:pPr>
        <w:numPr>
          <w:ilvl w:val="0"/>
          <w:numId w:val="36"/>
        </w:numPr>
        <w:pBdr>
          <w:top w:val="nil"/>
          <w:left w:val="nil"/>
          <w:bottom w:val="nil"/>
          <w:right w:val="nil"/>
          <w:between w:val="nil"/>
        </w:pBdr>
        <w:tabs>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на базовом уровне понятиями: определение, аксиома, теорема, доказательство;</w:t>
      </w:r>
    </w:p>
    <w:p w:rsidR="00CA1760" w:rsidRPr="00A96C6E" w:rsidRDefault="00CA1760" w:rsidP="00521597">
      <w:pPr>
        <w:numPr>
          <w:ilvl w:val="0"/>
          <w:numId w:val="36"/>
        </w:numPr>
        <w:pBdr>
          <w:top w:val="nil"/>
          <w:left w:val="nil"/>
          <w:bottom w:val="nil"/>
          <w:right w:val="nil"/>
          <w:between w:val="nil"/>
        </w:pBdr>
        <w:tabs>
          <w:tab w:val="left" w:pos="993"/>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приводить примеры и контрпримеры для подтверждения своих высказываний.</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33"/>
        </w:numPr>
        <w:pBdr>
          <w:top w:val="nil"/>
          <w:left w:val="nil"/>
          <w:bottom w:val="nil"/>
          <w:right w:val="nil"/>
          <w:between w:val="nil"/>
        </w:pBdr>
        <w:tabs>
          <w:tab w:val="left" w:pos="1134"/>
        </w:tabs>
        <w:spacing w:before="280"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Числа</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свойства чисел и правила действий при выполнении вычислений;</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признаки делимости на 2, 5, 3, 9, 10 при выполнении вычислений и решении несложных задач;</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округление рациональных чисел в соответствии с правилами;</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оценивать значение квадратного корня из положительного целого числа; </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распознавать рациональные и иррациональные числа;</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сравнивать числа.</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оценивать результаты вычислений при решении практических задач;</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сравнение чисел в реальных ситуациях;</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составлять числовые выражения при решении практических задач и задач из других учебных предметов.</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Тождественные преобразования</w:t>
      </w:r>
    </w:p>
    <w:p w:rsidR="00CA1760" w:rsidRPr="00A96C6E" w:rsidRDefault="00CA1760" w:rsidP="00521597">
      <w:pPr>
        <w:numPr>
          <w:ilvl w:val="0"/>
          <w:numId w:val="1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CA1760" w:rsidRPr="00A96C6E" w:rsidRDefault="00CA1760" w:rsidP="00521597">
      <w:pPr>
        <w:numPr>
          <w:ilvl w:val="0"/>
          <w:numId w:val="1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несложные преобразования целых выражений: раскрывать скобки, приводить подобные слагаемые;</w:t>
      </w:r>
    </w:p>
    <w:p w:rsidR="00CA1760" w:rsidRPr="00A96C6E" w:rsidRDefault="00CA1760" w:rsidP="00521597">
      <w:pPr>
        <w:numPr>
          <w:ilvl w:val="0"/>
          <w:numId w:val="1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CA1760" w:rsidRPr="00A96C6E" w:rsidRDefault="00CA1760" w:rsidP="00521597">
      <w:pPr>
        <w:numPr>
          <w:ilvl w:val="0"/>
          <w:numId w:val="1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несложные преобразования дробно-линейных выражений и выражений с квадратными корнями.</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34"/>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понимать смысл записи числа в стандартном виде; </w:t>
      </w:r>
    </w:p>
    <w:p w:rsidR="00CA1760" w:rsidRPr="00A96C6E" w:rsidRDefault="00CA1760" w:rsidP="00521597">
      <w:pPr>
        <w:numPr>
          <w:ilvl w:val="0"/>
          <w:numId w:val="34"/>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на базовом уровне понятием «стандартная запись числа».</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Уравнения и неравенства</w:t>
      </w:r>
    </w:p>
    <w:p w:rsidR="00CA1760" w:rsidRPr="00A96C6E" w:rsidRDefault="00CA1760" w:rsidP="00521597">
      <w:pPr>
        <w:numPr>
          <w:ilvl w:val="0"/>
          <w:numId w:val="33"/>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проверять справедливость числовых равенств и неравенств;</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линейные неравенства и несложные неравенства, сводящиеся к линейным;</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системы несложных линейных уравнений, неравенств;</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проверять, является ли данное число решением уравнения (неравенства);</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квадратные уравнения по формуле корней квадратного уравнения;</w:t>
      </w:r>
    </w:p>
    <w:p w:rsidR="00CA1760" w:rsidRPr="00A96C6E" w:rsidRDefault="00CA1760" w:rsidP="00521597">
      <w:pPr>
        <w:numPr>
          <w:ilvl w:val="0"/>
          <w:numId w:val="33"/>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изображать решения неравенств и их систем на числовой прямой.</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составлять и решать линейные уравнения при решении задач, возникающих в других учебных предметах.</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Функции</w:t>
      </w:r>
    </w:p>
    <w:p w:rsidR="00CA1760" w:rsidRPr="00A96C6E" w:rsidRDefault="00CA1760" w:rsidP="00521597">
      <w:pPr>
        <w:numPr>
          <w:ilvl w:val="0"/>
          <w:numId w:val="33"/>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Находить значение функции по заданному значению аргумента; </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находить значение аргумента по заданному значению функции в несложных ситуациях;</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положение точки по ее координатам, координаты точки по ее положению на координатной плоскости;</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 графику находить область определения, множество значений, нули функции, промежутки знака постоянства, промежутки возрастания и убывания, наибольшее и наименьшее значения функции;</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строить график линейной функции;</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проверять, является ли данный график графиком заданной функции (линейной, квадратичной, обратной пропорциональности);</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приближенные значения координат точки пересечения графиков функций;</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на базовом уровне понятиями: последовательность, арифметическая прогрессия, геометрическая прогрессия;</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задачи на прогрессии, в которых ответ может быть получен непосредственным подсчетом без применения формул.</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свойства линейной функции и ее график при решении задач из других учебных предметов.</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Статистика и теория вероятностей </w:t>
      </w:r>
    </w:p>
    <w:p w:rsidR="00CA1760" w:rsidRPr="00A96C6E" w:rsidRDefault="00CA1760" w:rsidP="00521597">
      <w:pPr>
        <w:numPr>
          <w:ilvl w:val="0"/>
          <w:numId w:val="33"/>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Иметь представление о статистических характеристиках, вероятности случайного события, комбинаторных задачах;</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простейшие комбинаторные задачи методом прямого и организованного перебора;</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представлять данные в виде таблиц, диаграмм, графиков;</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читать информацию, представленную в виде таблицы, диаграммы, графика;</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основные статистические характеристики числовых наборов;</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оценивать вероятность события в простейших случаях;</w:t>
      </w:r>
    </w:p>
    <w:p w:rsidR="00CA1760" w:rsidRPr="00A96C6E" w:rsidRDefault="00CA1760" w:rsidP="00521597">
      <w:pPr>
        <w:numPr>
          <w:ilvl w:val="0"/>
          <w:numId w:val="33"/>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иметь представление о роли закона больших чисел в массовых явлениях.</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37"/>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оценивать количество возможных вариантов методом перебора;</w:t>
      </w:r>
    </w:p>
    <w:p w:rsidR="00CA1760" w:rsidRPr="00A96C6E" w:rsidRDefault="00CA1760" w:rsidP="00521597">
      <w:pPr>
        <w:numPr>
          <w:ilvl w:val="0"/>
          <w:numId w:val="37"/>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иметь представление о роли практически достоверных и маловероятных событий;</w:t>
      </w:r>
    </w:p>
    <w:p w:rsidR="00CA1760" w:rsidRPr="00A96C6E" w:rsidRDefault="00CA1760" w:rsidP="00521597">
      <w:pPr>
        <w:numPr>
          <w:ilvl w:val="0"/>
          <w:numId w:val="37"/>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 xml:space="preserve">сравнивать основные статистические характеристики, полученные в процессе решения прикладной задачи, изучения реального явления; </w:t>
      </w:r>
    </w:p>
    <w:p w:rsidR="00CA1760" w:rsidRPr="00A96C6E" w:rsidRDefault="00CA1760" w:rsidP="00521597">
      <w:pPr>
        <w:numPr>
          <w:ilvl w:val="0"/>
          <w:numId w:val="33"/>
        </w:numPr>
        <w:pBdr>
          <w:top w:val="nil"/>
          <w:left w:val="nil"/>
          <w:bottom w:val="nil"/>
          <w:right w:val="nil"/>
          <w:between w:val="nil"/>
        </w:pBdr>
        <w:tabs>
          <w:tab w:val="left" w:pos="1134"/>
        </w:tabs>
        <w:spacing w:before="280"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оценивать вероятность реальных событий и явлений в несложных ситуациях.</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Текстовые задачи</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несложные сюжетные задачи разных типов на все арифметические действия;</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составлять план решения задачи; </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выделять этапы решения задачи;</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интерпретировать вычислительные результаты в задаче, исследовать полученное решение задачи;</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знать различие скоростей объекта в стоячей воде, против течения и по течению реки;</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задачи на нахождение части числа и числа по его части;</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находить процент от числа, число по проценту от него, находить процентное снижение или процентное повышение величины;</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несложные логические задачи методом рассуждений.</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16"/>
        </w:numPr>
        <w:tabs>
          <w:tab w:val="left" w:pos="113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выдвигать гипотезы о возможных предельных значениях искомых в задаче величин (делать прикидку).</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Геометрические фигуры</w:t>
      </w:r>
    </w:p>
    <w:p w:rsidR="00CA1760" w:rsidRPr="00A96C6E" w:rsidRDefault="00CA1760" w:rsidP="00521597">
      <w:pPr>
        <w:numPr>
          <w:ilvl w:val="0"/>
          <w:numId w:val="15"/>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на базовом уровне понятиями геометрических фигур;</w:t>
      </w:r>
    </w:p>
    <w:p w:rsidR="00CA1760" w:rsidRPr="00A96C6E" w:rsidRDefault="00CA1760" w:rsidP="00521597">
      <w:pPr>
        <w:numPr>
          <w:ilvl w:val="0"/>
          <w:numId w:val="1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извлекать информацию о геометрических фигурах, представленную на чертежах в явном виде;</w:t>
      </w:r>
    </w:p>
    <w:p w:rsidR="00CA1760" w:rsidRPr="00A96C6E" w:rsidRDefault="00CA1760" w:rsidP="00521597">
      <w:pPr>
        <w:numPr>
          <w:ilvl w:val="0"/>
          <w:numId w:val="1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применять для решения задач геометрические факты, если условия их применения заданы в явной форме;</w:t>
      </w:r>
    </w:p>
    <w:p w:rsidR="00CA1760" w:rsidRPr="00A96C6E" w:rsidRDefault="00CA1760" w:rsidP="00521597">
      <w:pPr>
        <w:numPr>
          <w:ilvl w:val="0"/>
          <w:numId w:val="15"/>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color w:val="000000"/>
          <w:sz w:val="24"/>
          <w:szCs w:val="24"/>
        </w:rPr>
        <w:t xml:space="preserve">решать задачи на нахождение геометрических величин по образцам или алгоритмам. </w:t>
      </w:r>
    </w:p>
    <w:p w:rsidR="00CA1760" w:rsidRPr="00A96C6E" w:rsidRDefault="00CA1760" w:rsidP="00521597">
      <w:pPr>
        <w:pBdr>
          <w:top w:val="nil"/>
          <w:left w:val="nil"/>
          <w:bottom w:val="nil"/>
          <w:right w:val="nil"/>
          <w:between w:val="nil"/>
        </w:pBdr>
        <w:tabs>
          <w:tab w:val="left" w:pos="1134"/>
        </w:tabs>
        <w:spacing w:before="280" w:after="280" w:line="240" w:lineRule="auto"/>
        <w:ind w:left="-142" w:right="-285" w:hanging="426"/>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В повседневной жизни и при изучении других предметов:</w:t>
      </w:r>
    </w:p>
    <w:p w:rsidR="00CA1760" w:rsidRPr="00A96C6E" w:rsidRDefault="00CA1760" w:rsidP="00521597">
      <w:pPr>
        <w:numPr>
          <w:ilvl w:val="0"/>
          <w:numId w:val="14"/>
        </w:numPr>
        <w:tabs>
          <w:tab w:val="left" w:pos="113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Отношения</w:t>
      </w:r>
    </w:p>
    <w:p w:rsidR="00CA1760" w:rsidRPr="00A96C6E" w:rsidRDefault="00CA1760" w:rsidP="00521597">
      <w:pPr>
        <w:numPr>
          <w:ilvl w:val="0"/>
          <w:numId w:val="33"/>
        </w:numPr>
        <w:tabs>
          <w:tab w:val="left" w:pos="34"/>
          <w:tab w:val="left" w:pos="113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CA1760" w:rsidRPr="00A96C6E" w:rsidRDefault="00CA1760" w:rsidP="00521597">
      <w:pPr>
        <w:pBdr>
          <w:top w:val="nil"/>
          <w:left w:val="nil"/>
          <w:bottom w:val="nil"/>
          <w:right w:val="nil"/>
          <w:between w:val="nil"/>
        </w:pBdr>
        <w:tabs>
          <w:tab w:val="left" w:pos="1134"/>
        </w:tabs>
        <w:spacing w:before="280" w:after="280" w:line="240" w:lineRule="auto"/>
        <w:ind w:left="-142" w:right="-285" w:hanging="426"/>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rsidR="00CA1760" w:rsidRPr="00A96C6E" w:rsidRDefault="00CA1760" w:rsidP="00521597">
      <w:pPr>
        <w:numPr>
          <w:ilvl w:val="0"/>
          <w:numId w:val="33"/>
        </w:numPr>
        <w:pBdr>
          <w:top w:val="nil"/>
          <w:left w:val="nil"/>
          <w:bottom w:val="nil"/>
          <w:right w:val="nil"/>
          <w:between w:val="nil"/>
        </w:pBdr>
        <w:tabs>
          <w:tab w:val="left" w:pos="34"/>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отношения для решения простейших задач, возникающих в реальной жизни.</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Измерения и вычисления</w:t>
      </w:r>
    </w:p>
    <w:p w:rsidR="00CA1760" w:rsidRPr="00A96C6E" w:rsidRDefault="00CA1760" w:rsidP="00521597">
      <w:pPr>
        <w:numPr>
          <w:ilvl w:val="0"/>
          <w:numId w:val="33"/>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Выполнять измерение длин, расстояний, величин углов, с помощью инструментов для измерений длин и углов;</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CA1760" w:rsidRPr="00A96C6E" w:rsidRDefault="00CA1760" w:rsidP="00521597">
      <w:pPr>
        <w:numPr>
          <w:ilvl w:val="0"/>
          <w:numId w:val="33"/>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12"/>
        </w:numPr>
        <w:pBdr>
          <w:top w:val="nil"/>
          <w:left w:val="nil"/>
          <w:bottom w:val="nil"/>
          <w:right w:val="nil"/>
          <w:between w:val="nil"/>
        </w:pBdr>
        <w:tabs>
          <w:tab w:val="left" w:pos="1134"/>
        </w:tabs>
        <w:spacing w:before="280"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Геометрические построения</w:t>
      </w:r>
    </w:p>
    <w:p w:rsidR="00CA1760" w:rsidRPr="00A96C6E" w:rsidRDefault="00CA1760" w:rsidP="00521597">
      <w:pPr>
        <w:numPr>
          <w:ilvl w:val="0"/>
          <w:numId w:val="8"/>
        </w:numPr>
        <w:tabs>
          <w:tab w:val="left" w:pos="0"/>
          <w:tab w:val="left" w:pos="113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Изображать типовые плоские фигуры и фигуры в пространстве от руки и с помощью инструментов.</w:t>
      </w:r>
    </w:p>
    <w:p w:rsidR="00CA1760" w:rsidRPr="00A96C6E" w:rsidRDefault="00CA1760" w:rsidP="00521597">
      <w:pPr>
        <w:pBdr>
          <w:top w:val="nil"/>
          <w:left w:val="nil"/>
          <w:bottom w:val="nil"/>
          <w:right w:val="nil"/>
          <w:between w:val="nil"/>
        </w:pBdr>
        <w:tabs>
          <w:tab w:val="left" w:pos="1134"/>
        </w:tabs>
        <w:spacing w:before="280" w:after="280" w:line="240" w:lineRule="auto"/>
        <w:ind w:left="-142" w:right="-285" w:hanging="426"/>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В повседневной жизни и при изучении других предметов:</w:t>
      </w:r>
    </w:p>
    <w:p w:rsidR="00CA1760" w:rsidRPr="00A96C6E" w:rsidRDefault="00CA1760" w:rsidP="00521597">
      <w:pPr>
        <w:numPr>
          <w:ilvl w:val="0"/>
          <w:numId w:val="8"/>
        </w:numPr>
        <w:tabs>
          <w:tab w:val="left" w:pos="0"/>
          <w:tab w:val="left" w:pos="113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выполнять простейшие построения на местности, необходимые в реальной жизни.</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Геометрические преобразования</w:t>
      </w:r>
    </w:p>
    <w:p w:rsidR="00CA1760" w:rsidRPr="00A96C6E" w:rsidRDefault="00CA1760" w:rsidP="00521597">
      <w:pPr>
        <w:numPr>
          <w:ilvl w:val="0"/>
          <w:numId w:val="30"/>
        </w:numPr>
        <w:pBdr>
          <w:top w:val="nil"/>
          <w:left w:val="nil"/>
          <w:bottom w:val="nil"/>
          <w:right w:val="nil"/>
          <w:between w:val="nil"/>
        </w:pBdr>
        <w:tabs>
          <w:tab w:val="left" w:pos="1134"/>
        </w:tabs>
        <w:spacing w:before="280"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Строить фигуру, симметричную данной фигуре относительно оси и точки.</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30"/>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распознавать движение объектов в окружающем мире;</w:t>
      </w:r>
    </w:p>
    <w:p w:rsidR="00CA1760" w:rsidRPr="00A96C6E" w:rsidRDefault="00CA1760" w:rsidP="00521597">
      <w:pPr>
        <w:numPr>
          <w:ilvl w:val="0"/>
          <w:numId w:val="30"/>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распознавать симметричные фигуры в окружающем мире.</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Векторы и координаты на плоскости</w:t>
      </w:r>
    </w:p>
    <w:p w:rsidR="00CA1760" w:rsidRPr="00A96C6E" w:rsidRDefault="00CA1760" w:rsidP="00521597">
      <w:pPr>
        <w:numPr>
          <w:ilvl w:val="0"/>
          <w:numId w:val="31"/>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на базовом уровне понятиями вектор, сумма векторов</w:t>
      </w:r>
      <w:r w:rsidRPr="00A96C6E">
        <w:rPr>
          <w:rFonts w:ascii="Times New Roman" w:eastAsia="Times New Roman" w:hAnsi="Times New Roman" w:cs="Times New Roman"/>
          <w:i/>
          <w:color w:val="000000"/>
          <w:sz w:val="24"/>
          <w:szCs w:val="24"/>
        </w:rPr>
        <w:t xml:space="preserve">, </w:t>
      </w:r>
      <w:r w:rsidRPr="00A96C6E">
        <w:rPr>
          <w:rFonts w:ascii="Times New Roman" w:eastAsia="Times New Roman" w:hAnsi="Times New Roman" w:cs="Times New Roman"/>
          <w:color w:val="000000"/>
          <w:sz w:val="24"/>
          <w:szCs w:val="24"/>
        </w:rPr>
        <w:t>произведение вектора на число, координаты на плоскости;</w:t>
      </w:r>
    </w:p>
    <w:p w:rsidR="00CA1760" w:rsidRPr="00A96C6E" w:rsidRDefault="00CA1760" w:rsidP="00521597">
      <w:pPr>
        <w:numPr>
          <w:ilvl w:val="0"/>
          <w:numId w:val="31"/>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приближенно координаты точки по ее изображению на координатной плоскости.</w:t>
      </w:r>
    </w:p>
    <w:p w:rsidR="00CA1760" w:rsidRPr="00A96C6E" w:rsidRDefault="00CA1760" w:rsidP="00521597">
      <w:pPr>
        <w:pBdr>
          <w:top w:val="nil"/>
          <w:left w:val="nil"/>
          <w:bottom w:val="nil"/>
          <w:right w:val="nil"/>
          <w:between w:val="nil"/>
        </w:pBdr>
        <w:tabs>
          <w:tab w:val="left" w:pos="1134"/>
        </w:tabs>
        <w:spacing w:before="280" w:after="280" w:line="240" w:lineRule="auto"/>
        <w:ind w:left="-142" w:right="-285" w:hanging="426"/>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rsidR="00CA1760" w:rsidRPr="00A96C6E" w:rsidRDefault="00CA1760" w:rsidP="00521597">
      <w:pPr>
        <w:numPr>
          <w:ilvl w:val="0"/>
          <w:numId w:val="31"/>
        </w:numPr>
        <w:pBdr>
          <w:top w:val="nil"/>
          <w:left w:val="nil"/>
          <w:bottom w:val="nil"/>
          <w:right w:val="nil"/>
          <w:between w:val="nil"/>
        </w:pBdr>
        <w:tabs>
          <w:tab w:val="left" w:pos="1134"/>
        </w:tabs>
        <w:spacing w:before="280"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векторы для решения простейших задач на определение скорости относительного движения.</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История математики</w:t>
      </w:r>
    </w:p>
    <w:p w:rsidR="00CA1760" w:rsidRPr="00A96C6E" w:rsidRDefault="00CA1760" w:rsidP="00521597">
      <w:pPr>
        <w:numPr>
          <w:ilvl w:val="0"/>
          <w:numId w:val="17"/>
        </w:numPr>
        <w:tabs>
          <w:tab w:val="left" w:pos="34"/>
          <w:tab w:val="left" w:pos="113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отдельные выдающиеся результаты, полученные в ходе развития математики как науки;</w:t>
      </w:r>
    </w:p>
    <w:p w:rsidR="00CA1760" w:rsidRPr="00A96C6E" w:rsidRDefault="00CA1760" w:rsidP="00521597">
      <w:pPr>
        <w:numPr>
          <w:ilvl w:val="0"/>
          <w:numId w:val="17"/>
        </w:numPr>
        <w:tabs>
          <w:tab w:val="left" w:pos="34"/>
          <w:tab w:val="left" w:pos="113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CA1760" w:rsidRPr="00A96C6E" w:rsidRDefault="00CA1760" w:rsidP="00521597">
      <w:pPr>
        <w:numPr>
          <w:ilvl w:val="0"/>
          <w:numId w:val="17"/>
        </w:numPr>
        <w:tabs>
          <w:tab w:val="left" w:pos="34"/>
          <w:tab w:val="left" w:pos="113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роль математики в развитии России.</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Методы математики </w:t>
      </w:r>
    </w:p>
    <w:p w:rsidR="00CA1760" w:rsidRPr="00A96C6E" w:rsidRDefault="00CA1760" w:rsidP="00521597">
      <w:pPr>
        <w:numPr>
          <w:ilvl w:val="0"/>
          <w:numId w:val="17"/>
        </w:numPr>
        <w:tabs>
          <w:tab w:val="left" w:pos="34"/>
          <w:tab w:val="left" w:pos="113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Выбирать подходящий изученный метод для решения изученных типов математических задач;</w:t>
      </w:r>
    </w:p>
    <w:p w:rsidR="00CA1760" w:rsidRPr="00A96C6E" w:rsidRDefault="00CA1760" w:rsidP="00521597">
      <w:pPr>
        <w:numPr>
          <w:ilvl w:val="0"/>
          <w:numId w:val="17"/>
        </w:numPr>
        <w:tabs>
          <w:tab w:val="left" w:pos="34"/>
          <w:tab w:val="left" w:pos="113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Приводить примеры математических закономерностей в окружающей действительности и произведениях искусства.</w:t>
      </w:r>
    </w:p>
    <w:p w:rsidR="00CA1760" w:rsidRPr="00A96C6E" w:rsidRDefault="00CA1760" w:rsidP="00521597">
      <w:pPr>
        <w:pStyle w:val="33"/>
        <w:spacing w:after="0"/>
        <w:ind w:left="-142" w:right="-285" w:hanging="426"/>
        <w:rPr>
          <w:sz w:val="24"/>
          <w:szCs w:val="24"/>
        </w:rPr>
      </w:pPr>
      <w:bookmarkStart w:id="118" w:name="_2xcytpi" w:colFirst="0" w:colLast="0"/>
      <w:bookmarkEnd w:id="118"/>
    </w:p>
    <w:p w:rsidR="00CA1760" w:rsidRPr="00A96C6E" w:rsidRDefault="00CA1760" w:rsidP="00521597">
      <w:pPr>
        <w:pStyle w:val="33"/>
        <w:spacing w:after="0"/>
        <w:ind w:left="-142" w:right="-285" w:hanging="426"/>
        <w:rPr>
          <w:sz w:val="24"/>
          <w:szCs w:val="24"/>
        </w:rPr>
      </w:pPr>
      <w:bookmarkStart w:id="119" w:name="_Toc56193042"/>
      <w:bookmarkStart w:id="120" w:name="_Toc56208631"/>
      <w:bookmarkStart w:id="121" w:name="_Toc466930114"/>
      <w:bookmarkStart w:id="122" w:name="_Toc466984399"/>
      <w:bookmarkStart w:id="123" w:name="_Toc467858759"/>
      <w:r w:rsidRPr="00A96C6E">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119"/>
      <w:bookmarkEnd w:id="120"/>
      <w:bookmarkEnd w:id="121"/>
      <w:bookmarkEnd w:id="122"/>
      <w:bookmarkEnd w:id="123"/>
    </w:p>
    <w:p w:rsidR="00CA1760" w:rsidRPr="00A96C6E" w:rsidRDefault="00CA1760" w:rsidP="00521597">
      <w:pPr>
        <w:spacing w:after="0" w:line="240" w:lineRule="auto"/>
        <w:ind w:left="-142" w:right="-285" w:hanging="426"/>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Элементы теории множеств и математической логики</w:t>
      </w:r>
    </w:p>
    <w:p w:rsidR="00CA1760" w:rsidRPr="00A96C6E" w:rsidRDefault="00CA1760" w:rsidP="00521597">
      <w:pPr>
        <w:numPr>
          <w:ilvl w:val="0"/>
          <w:numId w:val="36"/>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w:t>
      </w:r>
      <w:r w:rsidRPr="00A96C6E">
        <w:rPr>
          <w:rFonts w:ascii="Times New Roman" w:eastAsia="Times New Roman" w:hAnsi="Times New Roman" w:cs="Times New Roman"/>
          <w:i/>
          <w:color w:val="000000"/>
          <w:sz w:val="24"/>
          <w:szCs w:val="24"/>
          <w:vertAlign w:val="superscript"/>
        </w:rPr>
        <w:footnoteReference w:id="7"/>
      </w:r>
      <w:r w:rsidRPr="00A96C6E">
        <w:rPr>
          <w:rFonts w:ascii="Times New Roman" w:eastAsia="Times New Roman" w:hAnsi="Times New Roman" w:cs="Times New Roman"/>
          <w:i/>
          <w:color w:val="000000"/>
          <w:sz w:val="24"/>
          <w:szCs w:val="24"/>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CA1760" w:rsidRPr="00A96C6E" w:rsidRDefault="00CA1760" w:rsidP="00521597">
      <w:pPr>
        <w:numPr>
          <w:ilvl w:val="0"/>
          <w:numId w:val="36"/>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изображать множества и отношение множеств с помощью кругов Эйлера;</w:t>
      </w:r>
    </w:p>
    <w:p w:rsidR="00CA1760" w:rsidRPr="00A96C6E" w:rsidRDefault="00CA1760" w:rsidP="00521597">
      <w:pPr>
        <w:numPr>
          <w:ilvl w:val="0"/>
          <w:numId w:val="36"/>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определять принадлежность элемента множеству, объединению и пересечению множеств; </w:t>
      </w:r>
    </w:p>
    <w:p w:rsidR="00CA1760" w:rsidRPr="00A96C6E" w:rsidRDefault="00CA1760" w:rsidP="00521597">
      <w:pPr>
        <w:numPr>
          <w:ilvl w:val="0"/>
          <w:numId w:val="36"/>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задавать множество с помощью перечисления элементов, словесного описания;</w:t>
      </w:r>
    </w:p>
    <w:p w:rsidR="00CA1760" w:rsidRPr="00A96C6E" w:rsidRDefault="00CA1760" w:rsidP="00521597">
      <w:pPr>
        <w:numPr>
          <w:ilvl w:val="0"/>
          <w:numId w:val="36"/>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CA1760" w:rsidRPr="00A96C6E" w:rsidRDefault="00CA1760" w:rsidP="00521597">
      <w:pPr>
        <w:numPr>
          <w:ilvl w:val="0"/>
          <w:numId w:val="36"/>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строить высказывания, отрицания высказываний.</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33"/>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строить цепочки умозаключений на основе использования правил логики;</w:t>
      </w:r>
    </w:p>
    <w:p w:rsidR="00CA1760" w:rsidRPr="00A96C6E" w:rsidRDefault="00CA1760" w:rsidP="00521597">
      <w:pPr>
        <w:numPr>
          <w:ilvl w:val="0"/>
          <w:numId w:val="33"/>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множества, операции с множествами, их графическое представление для описания реальных процессов и явлений.</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Числа</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понимать и объяснять смысл позиционной записи натурального числа;</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вычисления, в том числе с использованием приемов рациональных вычислений;</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округление рациональных чисел с заданной точностью;</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сравнивать рациональные и иррациональные числа;</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представлять рациональное число в виде десятичной дроби</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упорядочивать числа, записанные в виде обыкновенной и десятичной дроби;</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находить НОД и НОК чисел и использовать их при решении задач.</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33"/>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правила приближенных вычислений при решении практических задач и решении задач других учебных предметов;</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сравнение результатов вычислений при решении практических задач, в том числе приближенных вычислений;</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составлять и оценивать числовые выражения при решении практических задач и задач из других учебных предметов;</w:t>
      </w:r>
    </w:p>
    <w:p w:rsidR="00CA1760" w:rsidRPr="00A96C6E" w:rsidRDefault="00CA1760" w:rsidP="00521597">
      <w:pPr>
        <w:numPr>
          <w:ilvl w:val="0"/>
          <w:numId w:val="33"/>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записывать и округлять числовые значения реальных величин с использованием разных систем измерения.</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lastRenderedPageBreak/>
        <w:t>Тождественные преобразования</w:t>
      </w:r>
    </w:p>
    <w:p w:rsidR="00CA1760" w:rsidRPr="00A96C6E" w:rsidRDefault="00CA1760" w:rsidP="00521597">
      <w:pPr>
        <w:numPr>
          <w:ilvl w:val="0"/>
          <w:numId w:val="33"/>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понятиями степени с натуральным показателем, степени с целым отрицательным показателем;</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выделять квадрат суммы и разности одночленов;</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раскладывать на множители квадратный   трехчлен;</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преобразования выражений, содержащих квадратные корни;</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выделять квадрат суммы или разности двучлена в выражениях, содержащих квадратные корни;</w:t>
      </w:r>
    </w:p>
    <w:p w:rsidR="00CA1760" w:rsidRPr="00A96C6E" w:rsidRDefault="00CA1760" w:rsidP="00521597">
      <w:pPr>
        <w:numPr>
          <w:ilvl w:val="0"/>
          <w:numId w:val="33"/>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преобразования выражений, содержащих модуль.</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19"/>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преобразования и действия с числами, записанными в стандартном виде;</w:t>
      </w:r>
    </w:p>
    <w:p w:rsidR="00CA1760" w:rsidRPr="00A96C6E" w:rsidRDefault="00CA1760" w:rsidP="00521597">
      <w:pPr>
        <w:numPr>
          <w:ilvl w:val="0"/>
          <w:numId w:val="19"/>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преобразования алгебраических выражений при решении задач других учебных предметов.</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Уравнения и неравенства</w:t>
      </w:r>
    </w:p>
    <w:p w:rsidR="00CA1760" w:rsidRPr="00A96C6E" w:rsidRDefault="00CA1760" w:rsidP="00521597">
      <w:pPr>
        <w:numPr>
          <w:ilvl w:val="0"/>
          <w:numId w:val="33"/>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линейные уравнения и уравнения, сводимые к линейным с помощью тождественных преобразований;</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квадратные уравнения и уравнения, сводимые к квадратным с помощью тождественных преобразований;</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дробно-линейные уравнения;</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решать простейшие иррациональные уравнения вида </w:t>
      </w:r>
      <w:r w:rsidRPr="00A96C6E">
        <w:rPr>
          <w:rFonts w:ascii="Times New Roman" w:eastAsia="Times New Roman" w:hAnsi="Times New Roman" w:cs="Times New Roman"/>
          <w:i/>
          <w:noProof/>
          <w:color w:val="000000"/>
          <w:sz w:val="24"/>
          <w:szCs w:val="24"/>
          <w:vertAlign w:val="subscript"/>
        </w:rPr>
        <w:drawing>
          <wp:inline distT="0" distB="0" distL="114300" distR="114300">
            <wp:extent cx="742950" cy="285750"/>
            <wp:effectExtent l="0" t="0" r="0" b="0"/>
            <wp:docPr id="3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8" cstate="print"/>
                    <a:srcRect/>
                    <a:stretch>
                      <a:fillRect/>
                    </a:stretch>
                  </pic:blipFill>
                  <pic:spPr>
                    <a:xfrm>
                      <a:off x="0" y="0"/>
                      <a:ext cx="742950" cy="285750"/>
                    </a:xfrm>
                    <a:prstGeom prst="rect">
                      <a:avLst/>
                    </a:prstGeom>
                    <a:ln/>
                  </pic:spPr>
                </pic:pic>
              </a:graphicData>
            </a:graphic>
          </wp:inline>
        </w:drawing>
      </w:r>
      <w:r w:rsidRPr="00A96C6E">
        <w:rPr>
          <w:rFonts w:ascii="Times New Roman" w:eastAsia="Times New Roman" w:hAnsi="Times New Roman" w:cs="Times New Roman"/>
          <w:i/>
          <w:color w:val="000000"/>
          <w:sz w:val="24"/>
          <w:szCs w:val="24"/>
        </w:rPr>
        <w:t xml:space="preserve">, </w:t>
      </w:r>
      <w:r w:rsidRPr="00A96C6E">
        <w:rPr>
          <w:rFonts w:ascii="Times New Roman" w:eastAsia="Times New Roman" w:hAnsi="Times New Roman" w:cs="Times New Roman"/>
          <w:i/>
          <w:noProof/>
          <w:color w:val="000000"/>
          <w:sz w:val="24"/>
          <w:szCs w:val="24"/>
          <w:vertAlign w:val="subscript"/>
        </w:rPr>
        <w:drawing>
          <wp:inline distT="0" distB="0" distL="114300" distR="114300">
            <wp:extent cx="1095375" cy="285750"/>
            <wp:effectExtent l="0" t="0" r="0" b="0"/>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cstate="print"/>
                    <a:srcRect/>
                    <a:stretch>
                      <a:fillRect/>
                    </a:stretch>
                  </pic:blipFill>
                  <pic:spPr>
                    <a:xfrm>
                      <a:off x="0" y="0"/>
                      <a:ext cx="1095375" cy="285750"/>
                    </a:xfrm>
                    <a:prstGeom prst="rect">
                      <a:avLst/>
                    </a:prstGeom>
                    <a:ln/>
                  </pic:spPr>
                </pic:pic>
              </a:graphicData>
            </a:graphic>
          </wp:inline>
        </w:drawing>
      </w:r>
      <w:r w:rsidRPr="00A96C6E">
        <w:rPr>
          <w:rFonts w:ascii="Times New Roman" w:eastAsia="Times New Roman" w:hAnsi="Times New Roman" w:cs="Times New Roman"/>
          <w:i/>
          <w:color w:val="000000"/>
          <w:sz w:val="24"/>
          <w:szCs w:val="24"/>
        </w:rPr>
        <w:t>;</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решать уравнения вида </w:t>
      </w:r>
      <w:r w:rsidRPr="00A96C6E">
        <w:rPr>
          <w:rFonts w:ascii="Times New Roman" w:eastAsia="Times New Roman" w:hAnsi="Times New Roman" w:cs="Times New Roman"/>
          <w:i/>
          <w:noProof/>
          <w:color w:val="000000"/>
          <w:sz w:val="24"/>
          <w:szCs w:val="24"/>
          <w:vertAlign w:val="subscript"/>
        </w:rPr>
        <w:drawing>
          <wp:inline distT="0" distB="0" distL="114300" distR="114300">
            <wp:extent cx="457200" cy="276225"/>
            <wp:effectExtent l="0" t="0" r="0" b="0"/>
            <wp:docPr id="3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0" cstate="print"/>
                    <a:srcRect/>
                    <a:stretch>
                      <a:fillRect/>
                    </a:stretch>
                  </pic:blipFill>
                  <pic:spPr>
                    <a:xfrm>
                      <a:off x="0" y="0"/>
                      <a:ext cx="457200" cy="276225"/>
                    </a:xfrm>
                    <a:prstGeom prst="rect">
                      <a:avLst/>
                    </a:prstGeom>
                    <a:ln/>
                  </pic:spPr>
                </pic:pic>
              </a:graphicData>
            </a:graphic>
          </wp:inline>
        </w:drawing>
      </w:r>
      <w:r w:rsidRPr="00A96C6E">
        <w:rPr>
          <w:rFonts w:ascii="Times New Roman" w:eastAsia="Times New Roman" w:hAnsi="Times New Roman" w:cs="Times New Roman"/>
          <w:i/>
          <w:color w:val="000000"/>
          <w:sz w:val="24"/>
          <w:szCs w:val="24"/>
        </w:rPr>
        <w:t>;</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уравнения способом разложения на множители и замены переменной;</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метод интервалов для решения целых и дробно-рациональных неравенств;</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линейные уравнения и неравенства с параметрами;</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несложные квадратные уравнения с параметром;</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несложные системы линейных уравнений с параметрами;</w:t>
      </w:r>
    </w:p>
    <w:p w:rsidR="00CA1760" w:rsidRPr="00A96C6E" w:rsidRDefault="00CA1760" w:rsidP="00521597">
      <w:pPr>
        <w:numPr>
          <w:ilvl w:val="0"/>
          <w:numId w:val="33"/>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несложные уравнения в целых числах.</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lastRenderedPageBreak/>
        <w:t>В повседневной жизни и при изучении других предметов:</w:t>
      </w:r>
    </w:p>
    <w:p w:rsidR="00CA1760" w:rsidRPr="00A96C6E" w:rsidRDefault="00CA1760" w:rsidP="00521597">
      <w:pPr>
        <w:numPr>
          <w:ilvl w:val="0"/>
          <w:numId w:val="33"/>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CA1760" w:rsidRPr="00A96C6E" w:rsidRDefault="00CA1760" w:rsidP="00521597">
      <w:pPr>
        <w:numPr>
          <w:ilvl w:val="0"/>
          <w:numId w:val="33"/>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Функции</w:t>
      </w:r>
    </w:p>
    <w:p w:rsidR="00CA1760" w:rsidRPr="00A96C6E" w:rsidRDefault="00CA1760" w:rsidP="00521597">
      <w:pPr>
        <w:numPr>
          <w:ilvl w:val="0"/>
          <w:numId w:val="33"/>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строить графики линейной, квадратичной функций, обратной пропорциональности, функции вида: </w:t>
      </w:r>
      <w:r w:rsidRPr="00A96C6E">
        <w:rPr>
          <w:rFonts w:ascii="Times New Roman" w:eastAsia="Times New Roman" w:hAnsi="Times New Roman" w:cs="Times New Roman"/>
          <w:i/>
          <w:noProof/>
          <w:color w:val="000000"/>
          <w:sz w:val="24"/>
          <w:szCs w:val="24"/>
          <w:vertAlign w:val="subscript"/>
        </w:rPr>
        <w:drawing>
          <wp:inline distT="0" distB="0" distL="114300" distR="114300">
            <wp:extent cx="819150" cy="361950"/>
            <wp:effectExtent l="0" t="0" r="0" b="0"/>
            <wp:docPr id="4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1" cstate="print"/>
                    <a:srcRect/>
                    <a:stretch>
                      <a:fillRect/>
                    </a:stretch>
                  </pic:blipFill>
                  <pic:spPr>
                    <a:xfrm>
                      <a:off x="0" y="0"/>
                      <a:ext cx="819150" cy="361950"/>
                    </a:xfrm>
                    <a:prstGeom prst="rect">
                      <a:avLst/>
                    </a:prstGeom>
                    <a:ln/>
                  </pic:spPr>
                </pic:pic>
              </a:graphicData>
            </a:graphic>
          </wp:inline>
        </w:drawing>
      </w:r>
      <w:r w:rsidRPr="00A96C6E">
        <w:rPr>
          <w:rFonts w:ascii="Times New Roman" w:eastAsia="Times New Roman" w:hAnsi="Times New Roman" w:cs="Times New Roman"/>
          <w:i/>
          <w:color w:val="000000"/>
          <w:sz w:val="24"/>
          <w:szCs w:val="24"/>
        </w:rPr>
        <w:t xml:space="preserve">, </w:t>
      </w:r>
      <w:r w:rsidRPr="00A96C6E">
        <w:rPr>
          <w:rFonts w:ascii="Times New Roman" w:eastAsia="Times New Roman" w:hAnsi="Times New Roman" w:cs="Times New Roman"/>
          <w:i/>
          <w:noProof/>
          <w:color w:val="000000"/>
          <w:sz w:val="24"/>
          <w:szCs w:val="24"/>
          <w:vertAlign w:val="subscript"/>
        </w:rPr>
        <w:drawing>
          <wp:inline distT="0" distB="0" distL="114300" distR="114300">
            <wp:extent cx="552450" cy="180975"/>
            <wp:effectExtent l="0" t="0" r="0" b="0"/>
            <wp:docPr id="4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2" cstate="print"/>
                    <a:srcRect/>
                    <a:stretch>
                      <a:fillRect/>
                    </a:stretch>
                  </pic:blipFill>
                  <pic:spPr>
                    <a:xfrm>
                      <a:off x="0" y="0"/>
                      <a:ext cx="552450" cy="180975"/>
                    </a:xfrm>
                    <a:prstGeom prst="rect">
                      <a:avLst/>
                    </a:prstGeom>
                    <a:ln/>
                  </pic:spPr>
                </pic:pic>
              </a:graphicData>
            </a:graphic>
          </wp:inline>
        </w:drawing>
      </w:r>
      <w:r w:rsidRPr="00A96C6E">
        <w:rPr>
          <w:rFonts w:ascii="Times New Roman" w:eastAsia="Times New Roman" w:hAnsi="Times New Roman" w:cs="Times New Roman"/>
          <w:b/>
          <w:i/>
          <w:color w:val="000000"/>
          <w:sz w:val="24"/>
          <w:szCs w:val="24"/>
        </w:rPr>
        <w:t>,</w:t>
      </w:r>
      <w:r w:rsidRPr="00A96C6E">
        <w:rPr>
          <w:rFonts w:ascii="Times New Roman" w:eastAsia="Times New Roman" w:hAnsi="Times New Roman" w:cs="Times New Roman"/>
          <w:i/>
          <w:noProof/>
          <w:color w:val="000000"/>
          <w:sz w:val="24"/>
          <w:szCs w:val="24"/>
          <w:vertAlign w:val="subscript"/>
        </w:rPr>
        <w:drawing>
          <wp:inline distT="0" distB="0" distL="114300" distR="114300">
            <wp:extent cx="457200" cy="180975"/>
            <wp:effectExtent l="0" t="0" r="0" b="0"/>
            <wp:docPr id="4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3" cstate="print"/>
                    <a:srcRect/>
                    <a:stretch>
                      <a:fillRect/>
                    </a:stretch>
                  </pic:blipFill>
                  <pic:spPr>
                    <a:xfrm>
                      <a:off x="0" y="0"/>
                      <a:ext cx="457200" cy="180975"/>
                    </a:xfrm>
                    <a:prstGeom prst="rect">
                      <a:avLst/>
                    </a:prstGeom>
                    <a:ln/>
                  </pic:spPr>
                </pic:pic>
              </a:graphicData>
            </a:graphic>
          </wp:inline>
        </w:drawing>
      </w:r>
      <w:r w:rsidRPr="00A96C6E">
        <w:rPr>
          <w:rFonts w:ascii="Times New Roman" w:eastAsia="Times New Roman" w:hAnsi="Times New Roman" w:cs="Times New Roman"/>
          <w:i/>
          <w:noProof/>
          <w:color w:val="000000"/>
          <w:sz w:val="24"/>
          <w:szCs w:val="24"/>
          <w:vertAlign w:val="subscript"/>
        </w:rPr>
        <w:drawing>
          <wp:inline distT="0" distB="0" distL="0" distR="0">
            <wp:extent cx="478155" cy="245110"/>
            <wp:effectExtent l="0" t="0" r="0" b="0"/>
            <wp:docPr id="4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4" cstate="print"/>
                    <a:srcRect/>
                    <a:stretch>
                      <a:fillRect/>
                    </a:stretch>
                  </pic:blipFill>
                  <pic:spPr>
                    <a:xfrm>
                      <a:off x="0" y="0"/>
                      <a:ext cx="478155" cy="245110"/>
                    </a:xfrm>
                    <a:prstGeom prst="rect">
                      <a:avLst/>
                    </a:prstGeom>
                    <a:ln/>
                  </pic:spPr>
                </pic:pic>
              </a:graphicData>
            </a:graphic>
          </wp:inline>
        </w:drawing>
      </w:r>
      <w:r w:rsidRPr="00A96C6E">
        <w:rPr>
          <w:rFonts w:ascii="Times New Roman" w:eastAsia="Times New Roman" w:hAnsi="Times New Roman" w:cs="Times New Roman"/>
          <w:i/>
          <w:color w:val="000000"/>
          <w:sz w:val="24"/>
          <w:szCs w:val="24"/>
        </w:rPr>
        <w:t xml:space="preserve">, </w:t>
      </w:r>
      <w:r w:rsidRPr="00A96C6E">
        <w:rPr>
          <w:rFonts w:ascii="Times New Roman" w:eastAsia="Times New Roman" w:hAnsi="Times New Roman" w:cs="Times New Roman"/>
          <w:i/>
          <w:noProof/>
          <w:color w:val="000000"/>
          <w:sz w:val="24"/>
          <w:szCs w:val="24"/>
          <w:vertAlign w:val="subscript"/>
        </w:rPr>
        <w:drawing>
          <wp:inline distT="0" distB="0" distL="114300" distR="114300">
            <wp:extent cx="361950" cy="180975"/>
            <wp:effectExtent l="0" t="0" r="0" b="0"/>
            <wp:docPr id="4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5" cstate="print"/>
                    <a:srcRect/>
                    <a:stretch>
                      <a:fillRect/>
                    </a:stretch>
                  </pic:blipFill>
                  <pic:spPr>
                    <a:xfrm>
                      <a:off x="0" y="0"/>
                      <a:ext cx="361950" cy="180975"/>
                    </a:xfrm>
                    <a:prstGeom prst="rect">
                      <a:avLst/>
                    </a:prstGeom>
                    <a:ln/>
                  </pic:spPr>
                </pic:pic>
              </a:graphicData>
            </a:graphic>
          </wp:inline>
        </w:drawing>
      </w:r>
      <w:r w:rsidRPr="00A96C6E">
        <w:rPr>
          <w:rFonts w:ascii="Times New Roman" w:eastAsia="Times New Roman" w:hAnsi="Times New Roman" w:cs="Times New Roman"/>
          <w:i/>
          <w:color w:val="000000"/>
          <w:sz w:val="24"/>
          <w:szCs w:val="24"/>
        </w:rPr>
        <w:t>;</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на примере квадратичной функции, использовать преобразования графика функции y=f(x) для построения графиков функций </w:t>
      </w:r>
      <w:r w:rsidRPr="00A96C6E">
        <w:rPr>
          <w:rFonts w:ascii="Times New Roman" w:eastAsia="Times New Roman" w:hAnsi="Times New Roman" w:cs="Times New Roman"/>
          <w:i/>
          <w:noProof/>
          <w:color w:val="000000"/>
          <w:sz w:val="24"/>
          <w:szCs w:val="24"/>
          <w:vertAlign w:val="subscript"/>
        </w:rPr>
        <w:drawing>
          <wp:inline distT="0" distB="0" distL="114300" distR="114300">
            <wp:extent cx="1085850" cy="180975"/>
            <wp:effectExtent l="0" t="0" r="0" b="0"/>
            <wp:docPr id="4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6" cstate="print"/>
                    <a:srcRect/>
                    <a:stretch>
                      <a:fillRect/>
                    </a:stretch>
                  </pic:blipFill>
                  <pic:spPr>
                    <a:xfrm>
                      <a:off x="0" y="0"/>
                      <a:ext cx="1085850" cy="180975"/>
                    </a:xfrm>
                    <a:prstGeom prst="rect">
                      <a:avLst/>
                    </a:prstGeom>
                    <a:ln/>
                  </pic:spPr>
                </pic:pic>
              </a:graphicData>
            </a:graphic>
          </wp:inline>
        </w:drawing>
      </w:r>
      <w:r w:rsidRPr="00A96C6E">
        <w:rPr>
          <w:rFonts w:ascii="Times New Roman" w:eastAsia="Times New Roman" w:hAnsi="Times New Roman" w:cs="Times New Roman"/>
          <w:i/>
          <w:color w:val="000000"/>
          <w:sz w:val="24"/>
          <w:szCs w:val="24"/>
        </w:rPr>
        <w:t xml:space="preserve">; </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исследовать функцию по ее графику;</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находить множество значений, нули, промежутки знакопостоянства, монотонности квадратичной функции;</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понятиями: последовательность, арифметическая прогрессия, геометрическая прогрессия;</w:t>
      </w:r>
    </w:p>
    <w:p w:rsidR="00CA1760" w:rsidRPr="00A96C6E" w:rsidRDefault="00CA1760" w:rsidP="00521597">
      <w:pPr>
        <w:numPr>
          <w:ilvl w:val="0"/>
          <w:numId w:val="33"/>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задачи на арифметическую и геометрическую прогрессию.</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33"/>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иллюстрировать с помощью графика реальную зависимость или процесс по их характеристикам;</w:t>
      </w:r>
    </w:p>
    <w:p w:rsidR="00CA1760" w:rsidRPr="00A96C6E" w:rsidRDefault="00CA1760" w:rsidP="00521597">
      <w:pPr>
        <w:numPr>
          <w:ilvl w:val="0"/>
          <w:numId w:val="33"/>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свойства и график квадратичной функции при решении задач из других учебных предметов.</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Текстовые задачи</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простые и сложные задачи разных типов, а также задачи повышенной трудности;</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разные краткие записи как модели текстов сложных задач для построения поисковой схемы и решения задач;</w:t>
      </w:r>
    </w:p>
    <w:p w:rsidR="00CA1760" w:rsidRPr="00A96C6E" w:rsidRDefault="00CA1760" w:rsidP="00521597">
      <w:pPr>
        <w:numPr>
          <w:ilvl w:val="0"/>
          <w:numId w:val="33"/>
        </w:numPr>
        <w:pBdr>
          <w:top w:val="nil"/>
          <w:left w:val="nil"/>
          <w:bottom w:val="nil"/>
          <w:right w:val="nil"/>
          <w:between w:val="nil"/>
        </w:pBdr>
        <w:tabs>
          <w:tab w:val="left" w:pos="1134"/>
        </w:tabs>
        <w:spacing w:before="280" w:after="28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lastRenderedPageBreak/>
        <w:t>знать и применять оба способа поиска решения задач (от требования к условию и от условия к требованию);</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моделировать рассуждения при поиске решения задач с помощью граф-схемы;</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выделять этапы решения задачи и содержание каждого этапа;</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анализировать затруднения при решении задач;</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различные преобразования предложенной задачи, конструировать новые задачи из данной, в том числе обратные;</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интерпретировать вычислительные результаты в задаче, исследовать полученное решение задачи;</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исследовать всевозможные ситуации при решении задач на движение по реке, рассматривать разные системы отсчета;</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решать разнообразные задачи «на части», </w:t>
      </w:r>
    </w:p>
    <w:p w:rsidR="00CA1760" w:rsidRPr="00A96C6E" w:rsidRDefault="00CA1760" w:rsidP="00521597">
      <w:pPr>
        <w:numPr>
          <w:ilvl w:val="0"/>
          <w:numId w:val="35"/>
        </w:numPr>
        <w:tabs>
          <w:tab w:val="left" w:pos="1134"/>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A1760" w:rsidRPr="00A96C6E" w:rsidRDefault="00CA1760" w:rsidP="00521597">
      <w:pPr>
        <w:numPr>
          <w:ilvl w:val="0"/>
          <w:numId w:val="35"/>
        </w:numPr>
        <w:tabs>
          <w:tab w:val="left" w:pos="1134"/>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владеть основными методами решения задач на смеси, сплавы, концентрации;</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задачи на проценты, в том числе, сложные проценты с обоснованием, используя разные способы;</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логические задачи разными способами, в том числе, с двумя блоками и с тремя блоками данных с помощью таблиц;</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задачи по комбинаторике и теории вероятностей на основе использования изученных методов и обосновывать решение;</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несложные задачи по математической статистике;</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33"/>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CA1760" w:rsidRPr="00A96C6E" w:rsidRDefault="00CA1760" w:rsidP="00521597">
      <w:pPr>
        <w:numPr>
          <w:ilvl w:val="0"/>
          <w:numId w:val="33"/>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задачи на движение по реке, рассматривая разные системы отсчета.</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Статистика и теория вероятностей </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извлекать информацию, представленную в таблицах, на диаграммах, графиках;</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lastRenderedPageBreak/>
        <w:t>составлять таблицы, строить диаграммы и графики на основе данных;</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понятиями: факториал числа, перестановки и сочетания, треугольник Паскаля;</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правило произведения при решении комбинаторных задач;</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представлять информацию с помощью кругов Эйлера;</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задачи на вычисление вероятности с подсчетом количества вариантов с помощью комбинаторики.</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CA1760" w:rsidRPr="00A96C6E" w:rsidRDefault="00CA1760" w:rsidP="00521597">
      <w:pPr>
        <w:numPr>
          <w:ilvl w:val="0"/>
          <w:numId w:val="33"/>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оценивать вероятность реальных событий и явлений.</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Геометрические фигуры</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Оперировать понятиями геометрических фигур; </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извлекать, интерпретировать и преобразовывать информацию о геометрических фигурах, представленную на чертежах;</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применять геометрические факты для решения задач, в том числе, предполагающих несколько шагов решения; </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формулировать в простейших случаях свойства и признаки фигур;</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доказывать геометрические утверждения;</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владеть стандартной классификацией плоских фигур (треугольников и четырехугольников).</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свойства геометрических фигур для решения задач практического характера и задач из смежных дисциплин.</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Отношения</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теорему Фалеса и теорему о пропорциональных отрезках при решении задач;</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характеризовать взаимное расположение прямой и окружности, двух окружностей.</w:t>
      </w:r>
    </w:p>
    <w:p w:rsidR="00CA1760" w:rsidRPr="00A96C6E" w:rsidRDefault="00CA1760" w:rsidP="00521597">
      <w:pPr>
        <w:pBdr>
          <w:top w:val="nil"/>
          <w:left w:val="nil"/>
          <w:bottom w:val="nil"/>
          <w:right w:val="nil"/>
          <w:between w:val="nil"/>
        </w:pBdr>
        <w:tabs>
          <w:tab w:val="left" w:pos="1134"/>
        </w:tabs>
        <w:spacing w:before="280" w:after="280" w:line="240" w:lineRule="auto"/>
        <w:ind w:left="-142" w:right="-285" w:hanging="426"/>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отношения для решения задач, возникающих в реальной жизни.</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Измерения и вычисления</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проводить простые вычисления на объемных телах;</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b/>
          <w:color w:val="000000"/>
          <w:sz w:val="24"/>
          <w:szCs w:val="24"/>
        </w:rPr>
      </w:pPr>
      <w:r w:rsidRPr="00A96C6E">
        <w:rPr>
          <w:rFonts w:ascii="Times New Roman" w:eastAsia="Times New Roman" w:hAnsi="Times New Roman" w:cs="Times New Roman"/>
          <w:i/>
          <w:color w:val="000000"/>
          <w:sz w:val="24"/>
          <w:szCs w:val="24"/>
        </w:rPr>
        <w:lastRenderedPageBreak/>
        <w:t xml:space="preserve">формулировать задачи на вычисление длин, площадей и объемов и решать их. </w:t>
      </w:r>
    </w:p>
    <w:p w:rsidR="00CA1760" w:rsidRPr="00A96C6E" w:rsidRDefault="00CA1760" w:rsidP="00521597">
      <w:pPr>
        <w:tabs>
          <w:tab w:val="left" w:pos="1134"/>
        </w:tabs>
        <w:spacing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проводить вычисления на местности;</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формулы при вычислениях в смежных учебных предметах, в окружающей действительности.</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Геометрические построения</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Изображать геометрические фигуры по текстовому и символьному описанию;</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свободно оперировать чертежными инструментами в несложных случаях, </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изображать типовые плоские фигуры и объемные тела с помощью простейших компьютерных инструментов.</w:t>
      </w:r>
    </w:p>
    <w:p w:rsidR="00CA1760" w:rsidRPr="00A96C6E" w:rsidRDefault="00CA1760" w:rsidP="00521597">
      <w:pPr>
        <w:pBdr>
          <w:top w:val="nil"/>
          <w:left w:val="nil"/>
          <w:bottom w:val="nil"/>
          <w:right w:val="nil"/>
          <w:between w:val="nil"/>
        </w:pBdr>
        <w:tabs>
          <w:tab w:val="left" w:pos="1134"/>
        </w:tabs>
        <w:spacing w:before="280" w:after="280" w:line="240" w:lineRule="auto"/>
        <w:ind w:left="-142" w:right="-285" w:hanging="426"/>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выполнять простейшие построения на местности, необходимые в реальной жизни; </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оценивать размеры реальных объектов окружающего мира.</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Преобразования</w:t>
      </w:r>
    </w:p>
    <w:p w:rsidR="00CA1760" w:rsidRPr="00A96C6E" w:rsidRDefault="00CA1760" w:rsidP="00521597">
      <w:pPr>
        <w:numPr>
          <w:ilvl w:val="0"/>
          <w:numId w:val="30"/>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CA1760" w:rsidRPr="00A96C6E" w:rsidRDefault="00CA1760" w:rsidP="00521597">
      <w:pPr>
        <w:numPr>
          <w:ilvl w:val="0"/>
          <w:numId w:val="30"/>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строить фигуру, подобную данной, пользоваться свойствами подобия для обоснования свойств фигур;</w:t>
      </w:r>
    </w:p>
    <w:p w:rsidR="00CA1760" w:rsidRPr="00A96C6E" w:rsidRDefault="00CA1760" w:rsidP="00521597">
      <w:pPr>
        <w:numPr>
          <w:ilvl w:val="0"/>
          <w:numId w:val="30"/>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свойства движений для проведения простейших обоснований свойств фигур.</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30"/>
        </w:numPr>
        <w:pBdr>
          <w:top w:val="nil"/>
          <w:left w:val="nil"/>
          <w:bottom w:val="nil"/>
          <w:right w:val="nil"/>
          <w:between w:val="nil"/>
        </w:pBdr>
        <w:tabs>
          <w:tab w:val="left" w:pos="1134"/>
        </w:tabs>
        <w:spacing w:before="280" w:after="280" w:line="240" w:lineRule="auto"/>
        <w:ind w:left="-142" w:right="-285" w:hanging="426"/>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свойства движений и применять подобие для построений и вычислений.</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Векторы и координаты на плоскости</w:t>
      </w:r>
    </w:p>
    <w:p w:rsidR="00CA1760" w:rsidRPr="00A96C6E" w:rsidRDefault="00CA1760" w:rsidP="00521597">
      <w:pPr>
        <w:numPr>
          <w:ilvl w:val="0"/>
          <w:numId w:val="31"/>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CA1760" w:rsidRPr="00A96C6E" w:rsidRDefault="00CA1760" w:rsidP="00521597">
      <w:pPr>
        <w:numPr>
          <w:ilvl w:val="0"/>
          <w:numId w:val="31"/>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CA1760" w:rsidRPr="00A96C6E" w:rsidRDefault="00CA1760" w:rsidP="00521597">
      <w:pPr>
        <w:numPr>
          <w:ilvl w:val="0"/>
          <w:numId w:val="31"/>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векторы и координаты для решения геометрических задач на вычисление длин, углов.</w:t>
      </w:r>
    </w:p>
    <w:p w:rsidR="00CA1760" w:rsidRPr="00A96C6E" w:rsidRDefault="00CA1760" w:rsidP="00521597">
      <w:pPr>
        <w:pBdr>
          <w:top w:val="nil"/>
          <w:left w:val="nil"/>
          <w:bottom w:val="nil"/>
          <w:right w:val="nil"/>
          <w:between w:val="nil"/>
        </w:pBdr>
        <w:tabs>
          <w:tab w:val="left" w:pos="1134"/>
        </w:tabs>
        <w:spacing w:before="280" w:after="280" w:line="240" w:lineRule="auto"/>
        <w:ind w:left="-142" w:right="-285" w:hanging="426"/>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rsidR="00CA1760" w:rsidRPr="00A96C6E" w:rsidRDefault="00CA1760" w:rsidP="00521597">
      <w:pPr>
        <w:numPr>
          <w:ilvl w:val="0"/>
          <w:numId w:val="31"/>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понятия векторов и координат для решения задач по физике, географии и другим учебным предметам.</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История математики</w:t>
      </w:r>
    </w:p>
    <w:p w:rsidR="00CA1760" w:rsidRPr="00A96C6E" w:rsidRDefault="00CA1760" w:rsidP="00521597">
      <w:pPr>
        <w:numPr>
          <w:ilvl w:val="0"/>
          <w:numId w:val="17"/>
        </w:numPr>
        <w:tabs>
          <w:tab w:val="left" w:pos="1134"/>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lastRenderedPageBreak/>
        <w:t>Характеризовать вклад выдающихся математиков в развитие математики и иных научных областей;</w:t>
      </w:r>
    </w:p>
    <w:p w:rsidR="00CA1760" w:rsidRPr="00A96C6E" w:rsidRDefault="00CA1760" w:rsidP="00521597">
      <w:pPr>
        <w:numPr>
          <w:ilvl w:val="0"/>
          <w:numId w:val="17"/>
        </w:numPr>
        <w:tabs>
          <w:tab w:val="left" w:pos="1134"/>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понимать роль математики в развитии России.</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Методы математики</w:t>
      </w:r>
    </w:p>
    <w:p w:rsidR="00CA1760" w:rsidRPr="00A96C6E" w:rsidRDefault="00CA1760" w:rsidP="00521597">
      <w:pPr>
        <w:numPr>
          <w:ilvl w:val="0"/>
          <w:numId w:val="17"/>
        </w:numPr>
        <w:tabs>
          <w:tab w:val="left" w:pos="1134"/>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Используя изученные методы, проводить доказательство, выполнять опровержение;</w:t>
      </w:r>
    </w:p>
    <w:p w:rsidR="00CA1760" w:rsidRPr="00A96C6E" w:rsidRDefault="00CA1760" w:rsidP="00521597">
      <w:pPr>
        <w:numPr>
          <w:ilvl w:val="0"/>
          <w:numId w:val="17"/>
        </w:numPr>
        <w:tabs>
          <w:tab w:val="left" w:pos="1134"/>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выбирать изученные методы и их комбинации для решения математических задач;</w:t>
      </w:r>
    </w:p>
    <w:p w:rsidR="00CA1760" w:rsidRPr="00A96C6E" w:rsidRDefault="00CA1760" w:rsidP="00521597">
      <w:pPr>
        <w:numPr>
          <w:ilvl w:val="0"/>
          <w:numId w:val="17"/>
        </w:numPr>
        <w:tabs>
          <w:tab w:val="left" w:pos="1134"/>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использовать математические знания для описания закономерностей в окружающей действительности и произведениях искусства;</w:t>
      </w:r>
    </w:p>
    <w:p w:rsidR="00CA1760" w:rsidRPr="00A96C6E" w:rsidRDefault="00CA1760" w:rsidP="00521597">
      <w:pPr>
        <w:numPr>
          <w:ilvl w:val="0"/>
          <w:numId w:val="17"/>
        </w:numPr>
        <w:tabs>
          <w:tab w:val="left" w:pos="1134"/>
        </w:tabs>
        <w:spacing w:after="0" w:line="240" w:lineRule="auto"/>
        <w:ind w:left="-142"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CA1760" w:rsidRPr="00A96C6E" w:rsidRDefault="00CA1760" w:rsidP="00521597">
      <w:pPr>
        <w:pStyle w:val="33"/>
        <w:spacing w:after="0"/>
        <w:ind w:left="-142" w:right="-285" w:hanging="426"/>
        <w:rPr>
          <w:sz w:val="24"/>
          <w:szCs w:val="24"/>
        </w:rPr>
      </w:pPr>
      <w:bookmarkStart w:id="124" w:name="_1ci93xb" w:colFirst="0" w:colLast="0"/>
      <w:bookmarkStart w:id="125" w:name="_Toc56193043"/>
      <w:bookmarkStart w:id="126" w:name="_Toc56208632"/>
      <w:bookmarkStart w:id="127" w:name="_Toc466930115"/>
      <w:bookmarkStart w:id="128" w:name="_Toc466984400"/>
      <w:bookmarkStart w:id="129" w:name="_Toc467858760"/>
      <w:bookmarkEnd w:id="124"/>
      <w:r w:rsidRPr="00A96C6E">
        <w:rPr>
          <w:sz w:val="24"/>
          <w:szCs w:val="24"/>
        </w:rPr>
        <w:t>Выпускник получит возможность научиться в 7-9 классах для успешного продолжения образования на углубленном уровне</w:t>
      </w:r>
      <w:bookmarkEnd w:id="125"/>
      <w:bookmarkEnd w:id="126"/>
      <w:bookmarkEnd w:id="127"/>
      <w:bookmarkEnd w:id="128"/>
      <w:bookmarkEnd w:id="129"/>
    </w:p>
    <w:p w:rsidR="00CA1760" w:rsidRPr="00A96C6E" w:rsidRDefault="00CA1760" w:rsidP="00521597">
      <w:pPr>
        <w:spacing w:after="0" w:line="240" w:lineRule="auto"/>
        <w:ind w:left="-142" w:right="-285" w:hanging="426"/>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Элементы теории множеств и математической логики</w:t>
      </w:r>
    </w:p>
    <w:p w:rsidR="00CA1760" w:rsidRPr="00A96C6E" w:rsidRDefault="00CA1760" w:rsidP="00521597">
      <w:pPr>
        <w:numPr>
          <w:ilvl w:val="0"/>
          <w:numId w:val="36"/>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w:t>
      </w:r>
      <w:r w:rsidRPr="00A96C6E">
        <w:rPr>
          <w:rFonts w:ascii="Times New Roman" w:eastAsia="Times New Roman" w:hAnsi="Times New Roman" w:cs="Times New Roman"/>
          <w:color w:val="000000"/>
          <w:sz w:val="24"/>
          <w:szCs w:val="24"/>
          <w:vertAlign w:val="superscript"/>
        </w:rPr>
        <w:footnoteReference w:id="8"/>
      </w:r>
      <w:r w:rsidRPr="00A96C6E">
        <w:rPr>
          <w:rFonts w:ascii="Times New Roman" w:eastAsia="Times New Roman" w:hAnsi="Times New Roman" w:cs="Times New Roman"/>
          <w:color w:val="000000"/>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CA1760" w:rsidRPr="00A96C6E" w:rsidRDefault="00CA1760" w:rsidP="00521597">
      <w:pPr>
        <w:numPr>
          <w:ilvl w:val="0"/>
          <w:numId w:val="36"/>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задавать множества разными способами;</w:t>
      </w:r>
    </w:p>
    <w:p w:rsidR="00CA1760" w:rsidRPr="00A96C6E" w:rsidRDefault="00CA1760" w:rsidP="00521597">
      <w:pPr>
        <w:numPr>
          <w:ilvl w:val="0"/>
          <w:numId w:val="36"/>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проверять выполнение характеристического свойства множества;</w:t>
      </w:r>
    </w:p>
    <w:p w:rsidR="00CA1760" w:rsidRPr="00A96C6E" w:rsidRDefault="00CA1760" w:rsidP="00521597">
      <w:pPr>
        <w:numPr>
          <w:ilvl w:val="0"/>
          <w:numId w:val="36"/>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CA1760" w:rsidRPr="00A96C6E" w:rsidRDefault="00CA1760" w:rsidP="00521597">
      <w:pPr>
        <w:numPr>
          <w:ilvl w:val="0"/>
          <w:numId w:val="36"/>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строить высказывания с использованием законов алгебры высказываний.</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33"/>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строить рассуждения на основе использования правил логики;</w:t>
      </w:r>
    </w:p>
    <w:p w:rsidR="00CA1760" w:rsidRPr="00A96C6E" w:rsidRDefault="00CA1760" w:rsidP="00521597">
      <w:pPr>
        <w:numPr>
          <w:ilvl w:val="0"/>
          <w:numId w:val="33"/>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Числа</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и объяснять разницу между позиционной и непозиционной системами записи чисел;</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переводить числа из одной системы записи (системы счисления) в другую;</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округление рациональных и иррациональных чисел с заданной точностью;</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сравнивать действительные числа разными способами;</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находить НОД и НОК чисел разными способами и использовать их при решении задач;</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выполнять вычисления и преобразования выражений, содержащих действительные числа, в том числе корни натуральных степеней.</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33"/>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записывать, сравнивать, округлять числовые данные реальных величин с использованием разных систем измерения; </w:t>
      </w:r>
    </w:p>
    <w:p w:rsidR="00CA1760" w:rsidRPr="00A96C6E" w:rsidRDefault="00CA1760" w:rsidP="00521597">
      <w:pPr>
        <w:numPr>
          <w:ilvl w:val="0"/>
          <w:numId w:val="33"/>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Тождественные преобразования</w:t>
      </w:r>
    </w:p>
    <w:p w:rsidR="00CA1760" w:rsidRPr="00A96C6E" w:rsidRDefault="00CA1760" w:rsidP="00521597">
      <w:pPr>
        <w:numPr>
          <w:ilvl w:val="0"/>
          <w:numId w:val="33"/>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 понятиями степени с целым и дробным показателем;</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доказательство свойствстепени с целыми и дробными показателями;</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владеть приемами преобразования целых и дробно-рациональных выражений;</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разложение многочленов на множители разными способами, с использованием комбинаций различных приемов;</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деление многочлена на многочлен с остатком;</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доказывать свойства квадратных корней и корней степени </w:t>
      </w:r>
      <w:r w:rsidRPr="00A96C6E">
        <w:rPr>
          <w:rFonts w:ascii="Times New Roman" w:eastAsia="Times New Roman" w:hAnsi="Times New Roman" w:cs="Times New Roman"/>
          <w:i/>
          <w:color w:val="000000"/>
          <w:sz w:val="24"/>
          <w:szCs w:val="24"/>
        </w:rPr>
        <w:t>n</w:t>
      </w:r>
      <w:r w:rsidRPr="00A96C6E">
        <w:rPr>
          <w:rFonts w:ascii="Times New Roman" w:eastAsia="Times New Roman" w:hAnsi="Times New Roman" w:cs="Times New Roman"/>
          <w:color w:val="000000"/>
          <w:sz w:val="24"/>
          <w:szCs w:val="24"/>
        </w:rPr>
        <w:t>;</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выполнять преобразования выражений, содержащих квадратные корни, корни степени </w:t>
      </w:r>
      <w:r w:rsidRPr="00A96C6E">
        <w:rPr>
          <w:rFonts w:ascii="Times New Roman" w:eastAsia="Times New Roman" w:hAnsi="Times New Roman" w:cs="Times New Roman"/>
          <w:i/>
          <w:color w:val="000000"/>
          <w:sz w:val="24"/>
          <w:szCs w:val="24"/>
        </w:rPr>
        <w:t>n</w:t>
      </w:r>
      <w:r w:rsidRPr="00A96C6E">
        <w:rPr>
          <w:rFonts w:ascii="Times New Roman" w:eastAsia="Times New Roman" w:hAnsi="Times New Roman" w:cs="Times New Roman"/>
          <w:color w:val="000000"/>
          <w:sz w:val="24"/>
          <w:szCs w:val="24"/>
        </w:rPr>
        <w:t>;</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 понятиями «тождество», «тождество на множестве», «тождественное преобразование»;</w:t>
      </w:r>
    </w:p>
    <w:p w:rsidR="00CA1760" w:rsidRPr="00A96C6E" w:rsidRDefault="00CA1760" w:rsidP="00521597">
      <w:pPr>
        <w:numPr>
          <w:ilvl w:val="0"/>
          <w:numId w:val="33"/>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различные преобразования выражений, содержащих модули.</w:t>
      </w:r>
      <w:r w:rsidRPr="00A96C6E">
        <w:rPr>
          <w:rFonts w:ascii="Times New Roman" w:eastAsia="Times New Roman" w:hAnsi="Times New Roman" w:cs="Times New Roman"/>
          <w:noProof/>
          <w:color w:val="000000"/>
          <w:sz w:val="24"/>
          <w:szCs w:val="24"/>
        </w:rPr>
        <w:drawing>
          <wp:inline distT="0" distB="0" distL="0" distR="0">
            <wp:extent cx="765175" cy="269240"/>
            <wp:effectExtent l="0" t="0" r="0" b="0"/>
            <wp:docPr id="4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7" cstate="print"/>
                    <a:srcRect/>
                    <a:stretch>
                      <a:fillRect/>
                    </a:stretch>
                  </pic:blipFill>
                  <pic:spPr>
                    <a:xfrm>
                      <a:off x="0" y="0"/>
                      <a:ext cx="765175" cy="269240"/>
                    </a:xfrm>
                    <a:prstGeom prst="rect">
                      <a:avLst/>
                    </a:prstGeom>
                    <a:ln/>
                  </pic:spPr>
                </pic:pic>
              </a:graphicData>
            </a:graphic>
          </wp:inline>
        </w:drawing>
      </w:r>
      <w:r w:rsidRPr="00A96C6E">
        <w:rPr>
          <w:rFonts w:ascii="Times New Roman" w:eastAsia="Times New Roman" w:hAnsi="Times New Roman" w:cs="Times New Roman"/>
          <w:noProof/>
          <w:color w:val="000000"/>
          <w:sz w:val="24"/>
          <w:szCs w:val="24"/>
        </w:rPr>
        <w:drawing>
          <wp:inline distT="0" distB="0" distL="0" distR="0">
            <wp:extent cx="765175" cy="269240"/>
            <wp:effectExtent l="0" t="0" r="0" b="0"/>
            <wp:docPr id="4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7" cstate="print"/>
                    <a:srcRect/>
                    <a:stretch>
                      <a:fillRect/>
                    </a:stretch>
                  </pic:blipFill>
                  <pic:spPr>
                    <a:xfrm>
                      <a:off x="0" y="0"/>
                      <a:ext cx="765175" cy="269240"/>
                    </a:xfrm>
                    <a:prstGeom prst="rect">
                      <a:avLst/>
                    </a:prstGeom>
                    <a:ln/>
                  </pic:spPr>
                </pic:pic>
              </a:graphicData>
            </a:graphic>
          </wp:inline>
        </w:drawing>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18"/>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преобразования и действия с буквенными выражениями, числовые коэффициенты которых записаны в стандартном виде;</w:t>
      </w:r>
    </w:p>
    <w:p w:rsidR="00CA1760" w:rsidRPr="00A96C6E" w:rsidRDefault="00CA1760" w:rsidP="00521597">
      <w:pPr>
        <w:numPr>
          <w:ilvl w:val="0"/>
          <w:numId w:val="18"/>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преобразования рациональных выражений при решении задач других учебных предметов;</w:t>
      </w:r>
    </w:p>
    <w:p w:rsidR="00CA1760" w:rsidRPr="00A96C6E" w:rsidRDefault="00CA1760" w:rsidP="00521597">
      <w:pPr>
        <w:numPr>
          <w:ilvl w:val="0"/>
          <w:numId w:val="18"/>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проверку правдоподобия физических и химических формул на основе сравнения размерностей и валентностей.</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Уравнения и неравенства</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color w:val="000000"/>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решать разные виды уравнений и неравенств, и их систем, в том числе некоторые уравнения 3 и 4 степеней, дробно-рациональные и иррациональные;</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знать теорему Виета для уравнений степени выше второй;</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смысл теорем о равносильных и неравносильных преобразованиях уравнений и уметь их доказывать;</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владеть разными методами решения уравнений, неравенств и их систем, уметь выбирать метод решения и обосновывать свой выбор;</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алгебраические уравнения и неравенства и их системы с параметрами алгебраическим и графическим методами;</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владеть разными методами доказательства неравенств;</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уравнения в целых числах;</w:t>
      </w:r>
    </w:p>
    <w:p w:rsidR="00CA1760" w:rsidRPr="00A96C6E" w:rsidRDefault="00CA1760" w:rsidP="00521597">
      <w:pPr>
        <w:numPr>
          <w:ilvl w:val="0"/>
          <w:numId w:val="33"/>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изображать множества на плоскости, задаваемые уравнениями, неравенствами и их системами.</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33"/>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составлять и решать уравнения, неравенства, их системы при решении задач других учебных предметов;</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составлять и решать уравнения и неравенства с параметрами при решении задач других учебных предметов;</w:t>
      </w:r>
    </w:p>
    <w:p w:rsidR="00CA1760" w:rsidRPr="00A96C6E" w:rsidRDefault="00CA1760" w:rsidP="00521597">
      <w:pPr>
        <w:numPr>
          <w:ilvl w:val="0"/>
          <w:numId w:val="33"/>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Функции</w:t>
      </w:r>
    </w:p>
    <w:p w:rsidR="00CA1760" w:rsidRPr="00A96C6E" w:rsidRDefault="00CA1760" w:rsidP="00521597">
      <w:pPr>
        <w:numPr>
          <w:ilvl w:val="0"/>
          <w:numId w:val="33"/>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строить графики функций: линейной, квадратичной, дробно-линейной, степенной при разных значениях показателя степени, </w:t>
      </w:r>
      <w:r w:rsidRPr="00A96C6E">
        <w:rPr>
          <w:rFonts w:ascii="Times New Roman" w:eastAsia="Times New Roman" w:hAnsi="Times New Roman" w:cs="Times New Roman"/>
          <w:noProof/>
          <w:color w:val="000000"/>
          <w:sz w:val="24"/>
          <w:szCs w:val="24"/>
          <w:vertAlign w:val="subscript"/>
        </w:rPr>
        <w:drawing>
          <wp:inline distT="0" distB="0" distL="114300" distR="114300">
            <wp:extent cx="361950" cy="180975"/>
            <wp:effectExtent l="0" t="0" r="0" b="0"/>
            <wp:docPr id="4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5" cstate="print"/>
                    <a:srcRect/>
                    <a:stretch>
                      <a:fillRect/>
                    </a:stretch>
                  </pic:blipFill>
                  <pic:spPr>
                    <a:xfrm>
                      <a:off x="0" y="0"/>
                      <a:ext cx="361950" cy="180975"/>
                    </a:xfrm>
                    <a:prstGeom prst="rect">
                      <a:avLst/>
                    </a:prstGeom>
                    <a:ln/>
                  </pic:spPr>
                </pic:pic>
              </a:graphicData>
            </a:graphic>
          </wp:inline>
        </w:drawing>
      </w:r>
      <w:r w:rsidRPr="00A96C6E">
        <w:rPr>
          <w:rFonts w:ascii="Times New Roman" w:eastAsia="Times New Roman" w:hAnsi="Times New Roman" w:cs="Times New Roman"/>
          <w:color w:val="000000"/>
          <w:sz w:val="24"/>
          <w:szCs w:val="24"/>
        </w:rPr>
        <w:t>;</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использовать преобразования графика функции </w:t>
      </w:r>
      <w:r w:rsidRPr="00A96C6E">
        <w:rPr>
          <w:rFonts w:ascii="Times New Roman" w:eastAsia="Times New Roman" w:hAnsi="Times New Roman" w:cs="Times New Roman"/>
          <w:noProof/>
          <w:color w:val="000000"/>
          <w:sz w:val="24"/>
          <w:szCs w:val="24"/>
          <w:vertAlign w:val="subscript"/>
        </w:rPr>
        <w:drawing>
          <wp:inline distT="0" distB="0" distL="114300" distR="114300">
            <wp:extent cx="638175" cy="180975"/>
            <wp:effectExtent l="0" t="0" r="0" b="0"/>
            <wp:docPr id="5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8" cstate="print"/>
                    <a:srcRect/>
                    <a:stretch>
                      <a:fillRect/>
                    </a:stretch>
                  </pic:blipFill>
                  <pic:spPr>
                    <a:xfrm>
                      <a:off x="0" y="0"/>
                      <a:ext cx="638175" cy="180975"/>
                    </a:xfrm>
                    <a:prstGeom prst="rect">
                      <a:avLst/>
                    </a:prstGeom>
                    <a:ln/>
                  </pic:spPr>
                </pic:pic>
              </a:graphicData>
            </a:graphic>
          </wp:inline>
        </w:drawing>
      </w:r>
      <w:r w:rsidRPr="00A96C6E">
        <w:rPr>
          <w:rFonts w:ascii="Times New Roman" w:eastAsia="Times New Roman" w:hAnsi="Times New Roman" w:cs="Times New Roman"/>
          <w:color w:val="000000"/>
          <w:sz w:val="24"/>
          <w:szCs w:val="24"/>
        </w:rPr>
        <w:t xml:space="preserve"> для построения графиков функций </w:t>
      </w:r>
      <w:r w:rsidRPr="00A96C6E">
        <w:rPr>
          <w:rFonts w:ascii="Times New Roman" w:eastAsia="Times New Roman" w:hAnsi="Times New Roman" w:cs="Times New Roman"/>
          <w:noProof/>
          <w:color w:val="000000"/>
          <w:sz w:val="24"/>
          <w:szCs w:val="24"/>
          <w:vertAlign w:val="subscript"/>
        </w:rPr>
        <w:drawing>
          <wp:inline distT="0" distB="0" distL="114300" distR="114300">
            <wp:extent cx="1085850" cy="180975"/>
            <wp:effectExtent l="0" t="0" r="0" b="0"/>
            <wp:docPr id="5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6" cstate="print"/>
                    <a:srcRect/>
                    <a:stretch>
                      <a:fillRect/>
                    </a:stretch>
                  </pic:blipFill>
                  <pic:spPr>
                    <a:xfrm>
                      <a:off x="0" y="0"/>
                      <a:ext cx="1085850" cy="180975"/>
                    </a:xfrm>
                    <a:prstGeom prst="rect">
                      <a:avLst/>
                    </a:prstGeom>
                    <a:ln/>
                  </pic:spPr>
                </pic:pic>
              </a:graphicData>
            </a:graphic>
          </wp:inline>
        </w:drawing>
      </w:r>
      <w:r w:rsidRPr="00A96C6E">
        <w:rPr>
          <w:rFonts w:ascii="Times New Roman" w:eastAsia="Times New Roman" w:hAnsi="Times New Roman" w:cs="Times New Roman"/>
          <w:color w:val="000000"/>
          <w:sz w:val="24"/>
          <w:szCs w:val="24"/>
        </w:rPr>
        <w:t xml:space="preserve">; </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свойства функций и вид графика в зависимости от параметров;</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исследовать последовательности, заданные рекуррентно;</w:t>
      </w:r>
    </w:p>
    <w:p w:rsidR="00CA1760" w:rsidRPr="00A96C6E" w:rsidRDefault="00CA1760" w:rsidP="00521597">
      <w:pPr>
        <w:numPr>
          <w:ilvl w:val="0"/>
          <w:numId w:val="33"/>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решать комбинированные задачи на арифметическую и геометрическую прогрессии.</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33"/>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графики зависимостей для исследования реальных процессов и явлений;</w:t>
      </w:r>
    </w:p>
    <w:p w:rsidR="00CA1760" w:rsidRPr="00A96C6E" w:rsidRDefault="00CA1760" w:rsidP="00521597">
      <w:pPr>
        <w:numPr>
          <w:ilvl w:val="0"/>
          <w:numId w:val="33"/>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Статистика и теория вероятностей </w:t>
      </w:r>
    </w:p>
    <w:p w:rsidR="00CA1760" w:rsidRPr="00A96C6E" w:rsidRDefault="00CA1760" w:rsidP="00521597">
      <w:pPr>
        <w:numPr>
          <w:ilvl w:val="0"/>
          <w:numId w:val="37"/>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CA1760" w:rsidRPr="00A96C6E" w:rsidRDefault="00CA1760" w:rsidP="00521597">
      <w:pPr>
        <w:numPr>
          <w:ilvl w:val="0"/>
          <w:numId w:val="37"/>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выбирать наиболее удобный способ представления информации, адекватный ее свойствам и целям анализа;</w:t>
      </w:r>
    </w:p>
    <w:p w:rsidR="00CA1760" w:rsidRPr="00A96C6E" w:rsidRDefault="00CA1760" w:rsidP="00521597">
      <w:pPr>
        <w:numPr>
          <w:ilvl w:val="0"/>
          <w:numId w:val="37"/>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вычислять числовые характеристики выборки;</w:t>
      </w:r>
    </w:p>
    <w:p w:rsidR="00CA1760" w:rsidRPr="00A96C6E" w:rsidRDefault="00CA1760" w:rsidP="00521597">
      <w:pPr>
        <w:numPr>
          <w:ilvl w:val="0"/>
          <w:numId w:val="37"/>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 понятиями: факториал числа, перестановки, сочетания и размещения, треугольник Паскаля;</w:t>
      </w:r>
    </w:p>
    <w:p w:rsidR="00CA1760" w:rsidRPr="00A96C6E" w:rsidRDefault="00CA1760" w:rsidP="00521597">
      <w:pPr>
        <w:numPr>
          <w:ilvl w:val="0"/>
          <w:numId w:val="37"/>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CA1760" w:rsidRPr="00A96C6E" w:rsidRDefault="00CA1760" w:rsidP="00521597">
      <w:pPr>
        <w:numPr>
          <w:ilvl w:val="0"/>
          <w:numId w:val="37"/>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CA1760" w:rsidRPr="00A96C6E" w:rsidRDefault="00CA1760" w:rsidP="00521597">
      <w:pPr>
        <w:numPr>
          <w:ilvl w:val="0"/>
          <w:numId w:val="37"/>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знать примеры случайных величин, и вычислять их статистические характеристики;</w:t>
      </w:r>
    </w:p>
    <w:p w:rsidR="00CA1760" w:rsidRPr="00A96C6E" w:rsidRDefault="00CA1760" w:rsidP="00521597">
      <w:pPr>
        <w:numPr>
          <w:ilvl w:val="0"/>
          <w:numId w:val="37"/>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формулы комбинаторики при решении комбинаторных задач;</w:t>
      </w:r>
    </w:p>
    <w:p w:rsidR="00CA1760" w:rsidRPr="00A96C6E" w:rsidRDefault="00CA1760" w:rsidP="00521597">
      <w:pPr>
        <w:numPr>
          <w:ilvl w:val="0"/>
          <w:numId w:val="37"/>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задачи на вычисление вероятности в том числе с использованием формул.</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37"/>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представлять информацию о реальных процессах и явлениях способом, адекватным ее свойствам и цели исследования;</w:t>
      </w:r>
    </w:p>
    <w:p w:rsidR="00CA1760" w:rsidRPr="00A96C6E" w:rsidRDefault="00CA1760" w:rsidP="00521597">
      <w:pPr>
        <w:numPr>
          <w:ilvl w:val="0"/>
          <w:numId w:val="37"/>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CA1760" w:rsidRPr="00A96C6E" w:rsidRDefault="00CA1760" w:rsidP="00521597">
      <w:pPr>
        <w:numPr>
          <w:ilvl w:val="0"/>
          <w:numId w:val="37"/>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оценивать вероятность реальных событий и явлений в различных ситуациях.</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Текстовые задачи</w:t>
      </w:r>
    </w:p>
    <w:p w:rsidR="00CA1760" w:rsidRPr="00A96C6E" w:rsidRDefault="00CA1760" w:rsidP="00521597">
      <w:pPr>
        <w:numPr>
          <w:ilvl w:val="0"/>
          <w:numId w:val="33"/>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простые и сложные задачи, а также задачи повышенной трудности и выделять их математическую основу;</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распознавать разные виды и типы задач;</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различать модель текста и модель решения задачи, конструировать к одной модели решения сложных задач разные модели текста задачи;</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знать и применять три способа поиска решения задач (от требования к условию и от условия к требованию, комбинированный);</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моделировать рассуждения при поиске решения задач с помощью граф-схемы;</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выделять этапы решения задачи и содержание каждого этапа;</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затруднения при решении задач;</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различные преобразования предложенной задачи, конструировать новые задачи из данной, в том числе обратные;</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интерпретировать вычислительные результаты в задаче, исследовать полученное решение задачи;</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изменять условие задач (количественные или качественные данные), исследовать измененное преобразованное;</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исследовать всевозможные ситуации при решении задач на движение по реке, рассматривать разные системы отсчета;</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разнообразные задачи «на части»;</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A1760" w:rsidRPr="00A96C6E" w:rsidRDefault="00CA1760" w:rsidP="00521597">
      <w:pPr>
        <w:numPr>
          <w:ilvl w:val="0"/>
          <w:numId w:val="33"/>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CA1760" w:rsidRPr="00A96C6E" w:rsidRDefault="00CA1760" w:rsidP="00521597">
      <w:pPr>
        <w:numPr>
          <w:ilvl w:val="0"/>
          <w:numId w:val="33"/>
        </w:numPr>
        <w:tabs>
          <w:tab w:val="left" w:pos="113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 решать задачи на проценты, в том числе, сложные проценты с обоснованием, используя разные способы;</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логические задачи разными способами, в том числе, с двумя блоками и с тремя блоками данных с помощью таблиц;</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задачи по комбинаторике и теории вероятностей на основе использования изученных методов и обосновывать решение;</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несложные задачи по математической статистике;</w:t>
      </w:r>
    </w:p>
    <w:p w:rsidR="00CA1760" w:rsidRPr="00A96C6E" w:rsidRDefault="00CA1760" w:rsidP="00521597">
      <w:pPr>
        <w:numPr>
          <w:ilvl w:val="0"/>
          <w:numId w:val="33"/>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33"/>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задачи на движение по реке, рассматривая разные системы отсчета;</w:t>
      </w:r>
    </w:p>
    <w:p w:rsidR="00CA1760" w:rsidRPr="00A96C6E" w:rsidRDefault="00CA1760" w:rsidP="00521597">
      <w:pPr>
        <w:numPr>
          <w:ilvl w:val="0"/>
          <w:numId w:val="33"/>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конструировать задачные ситуации, приближенные к реальной действительности.</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Геометрические фигуры</w:t>
      </w:r>
    </w:p>
    <w:p w:rsidR="00CA1760" w:rsidRPr="00A96C6E" w:rsidRDefault="00CA1760" w:rsidP="00521597">
      <w:pPr>
        <w:numPr>
          <w:ilvl w:val="0"/>
          <w:numId w:val="11"/>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 геометрическими понятиями при решении задач и проведении математических рассуждений;</w:t>
      </w:r>
    </w:p>
    <w:p w:rsidR="00CA1760" w:rsidRPr="00A96C6E" w:rsidRDefault="00CA1760" w:rsidP="00521597">
      <w:pPr>
        <w:numPr>
          <w:ilvl w:val="0"/>
          <w:numId w:val="11"/>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CA1760" w:rsidRPr="00A96C6E" w:rsidRDefault="00CA1760" w:rsidP="00521597">
      <w:pPr>
        <w:numPr>
          <w:ilvl w:val="0"/>
          <w:numId w:val="11"/>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CA1760" w:rsidRPr="00A96C6E" w:rsidRDefault="00CA1760" w:rsidP="00521597">
      <w:pPr>
        <w:numPr>
          <w:ilvl w:val="0"/>
          <w:numId w:val="11"/>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CA1760" w:rsidRPr="00A96C6E" w:rsidRDefault="00CA1760" w:rsidP="00521597">
      <w:pPr>
        <w:numPr>
          <w:ilvl w:val="0"/>
          <w:numId w:val="11"/>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формулировать и доказывать геометрические утверждения.</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11"/>
        </w:numPr>
        <w:pBdr>
          <w:top w:val="nil"/>
          <w:left w:val="nil"/>
          <w:bottom w:val="nil"/>
          <w:right w:val="nil"/>
          <w:between w:val="nil"/>
        </w:pBdr>
        <w:tabs>
          <w:tab w:val="left" w:pos="1134"/>
        </w:tabs>
        <w:spacing w:before="280"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Отношения</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Владеть понятием отношения как метапредметным;</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свойства подобия и равенства фигур при решении задач.</w:t>
      </w:r>
    </w:p>
    <w:p w:rsidR="00CA1760" w:rsidRPr="00A96C6E" w:rsidRDefault="00CA1760" w:rsidP="00521597">
      <w:pPr>
        <w:pBdr>
          <w:top w:val="nil"/>
          <w:left w:val="nil"/>
          <w:bottom w:val="nil"/>
          <w:right w:val="nil"/>
          <w:between w:val="nil"/>
        </w:pBdr>
        <w:tabs>
          <w:tab w:val="left" w:pos="1134"/>
        </w:tabs>
        <w:spacing w:before="280" w:after="280" w:line="240" w:lineRule="auto"/>
        <w:ind w:left="-142" w:right="-285" w:hanging="426"/>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отношения для построения и исследования математических моделей объектов реальной жизни.</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Измерения и вычисления</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самостоятельно формулировать гипотезы и проверять их достоверность.</w:t>
      </w:r>
    </w:p>
    <w:p w:rsidR="00CA1760" w:rsidRPr="00A96C6E" w:rsidRDefault="00CA1760" w:rsidP="00521597">
      <w:pPr>
        <w:tabs>
          <w:tab w:val="left" w:pos="1134"/>
        </w:tabs>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CA1760" w:rsidRPr="00A96C6E" w:rsidRDefault="00CA1760" w:rsidP="00521597">
      <w:pPr>
        <w:numPr>
          <w:ilvl w:val="0"/>
          <w:numId w:val="33"/>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Геометрические построения</w:t>
      </w:r>
    </w:p>
    <w:p w:rsidR="00CA1760" w:rsidRPr="00A96C6E" w:rsidRDefault="00CA1760" w:rsidP="00521597">
      <w:pPr>
        <w:numPr>
          <w:ilvl w:val="0"/>
          <w:numId w:val="35"/>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Оперировать понятием набора элементов, определяющих геометрическую фигуру, </w:t>
      </w:r>
    </w:p>
    <w:p w:rsidR="00CA1760" w:rsidRPr="00A96C6E" w:rsidRDefault="00CA1760" w:rsidP="00521597">
      <w:pPr>
        <w:numPr>
          <w:ilvl w:val="0"/>
          <w:numId w:val="35"/>
        </w:numPr>
        <w:pBdr>
          <w:top w:val="nil"/>
          <w:left w:val="nil"/>
          <w:bottom w:val="nil"/>
          <w:right w:val="nil"/>
          <w:between w:val="nil"/>
        </w:pBdr>
        <w:tabs>
          <w:tab w:val="left" w:pos="1134"/>
        </w:tabs>
        <w:spacing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владеть набором методов построений циркулем и линейкой;</w:t>
      </w:r>
    </w:p>
    <w:p w:rsidR="00CA1760" w:rsidRPr="00A96C6E" w:rsidRDefault="00CA1760" w:rsidP="00521597">
      <w:pPr>
        <w:numPr>
          <w:ilvl w:val="0"/>
          <w:numId w:val="35"/>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проводить анализ и реализовывать этапы решения задач на построение.</w:t>
      </w:r>
    </w:p>
    <w:p w:rsidR="00CA1760" w:rsidRPr="00A96C6E" w:rsidRDefault="00CA1760" w:rsidP="00521597">
      <w:pPr>
        <w:pBdr>
          <w:top w:val="nil"/>
          <w:left w:val="nil"/>
          <w:bottom w:val="nil"/>
          <w:right w:val="nil"/>
          <w:between w:val="nil"/>
        </w:pBdr>
        <w:tabs>
          <w:tab w:val="left" w:pos="1134"/>
        </w:tabs>
        <w:spacing w:before="280" w:after="280" w:line="240" w:lineRule="auto"/>
        <w:ind w:left="-142" w:right="-285" w:hanging="426"/>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В повседневной жизни и при изучении других предметов:</w:t>
      </w:r>
    </w:p>
    <w:p w:rsidR="00CA1760" w:rsidRPr="00A96C6E" w:rsidRDefault="00CA1760" w:rsidP="00521597">
      <w:pPr>
        <w:numPr>
          <w:ilvl w:val="0"/>
          <w:numId w:val="35"/>
        </w:numPr>
        <w:pBdr>
          <w:top w:val="nil"/>
          <w:left w:val="nil"/>
          <w:bottom w:val="nil"/>
          <w:right w:val="nil"/>
          <w:between w:val="nil"/>
        </w:pBdr>
        <w:tabs>
          <w:tab w:val="left" w:pos="1134"/>
        </w:tabs>
        <w:spacing w:before="280" w:after="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построения на местности;</w:t>
      </w:r>
    </w:p>
    <w:p w:rsidR="00CA1760" w:rsidRPr="00A96C6E" w:rsidRDefault="00CA1760" w:rsidP="00521597">
      <w:pPr>
        <w:numPr>
          <w:ilvl w:val="0"/>
          <w:numId w:val="35"/>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оценивать размеры реальных объектов окружающего мира.</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Преобразования</w:t>
      </w:r>
    </w:p>
    <w:p w:rsidR="00CA1760" w:rsidRPr="00A96C6E" w:rsidRDefault="00CA1760" w:rsidP="00521597">
      <w:pPr>
        <w:numPr>
          <w:ilvl w:val="0"/>
          <w:numId w:val="30"/>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движениями и преобразованиями как метапредметными понятиями;</w:t>
      </w:r>
    </w:p>
    <w:p w:rsidR="00CA1760" w:rsidRPr="00A96C6E" w:rsidRDefault="00CA1760" w:rsidP="00521597">
      <w:pPr>
        <w:numPr>
          <w:ilvl w:val="0"/>
          <w:numId w:val="30"/>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CA1760" w:rsidRPr="00A96C6E" w:rsidRDefault="00CA1760" w:rsidP="00521597">
      <w:pPr>
        <w:numPr>
          <w:ilvl w:val="0"/>
          <w:numId w:val="30"/>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CA1760" w:rsidRPr="00A96C6E" w:rsidRDefault="00CA1760" w:rsidP="00521597">
      <w:pPr>
        <w:numPr>
          <w:ilvl w:val="0"/>
          <w:numId w:val="30"/>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пользоваться свойствами движений и преобразований при решении задач.</w:t>
      </w:r>
    </w:p>
    <w:p w:rsidR="00CA1760" w:rsidRPr="00A96C6E" w:rsidRDefault="00CA1760" w:rsidP="00521597">
      <w:pPr>
        <w:pBdr>
          <w:top w:val="nil"/>
          <w:left w:val="nil"/>
          <w:bottom w:val="nil"/>
          <w:right w:val="nil"/>
          <w:between w:val="nil"/>
        </w:pBdr>
        <w:tabs>
          <w:tab w:val="left" w:pos="1134"/>
        </w:tabs>
        <w:spacing w:before="280" w:after="280" w:line="240" w:lineRule="auto"/>
        <w:ind w:left="-142" w:right="-285" w:hanging="426"/>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rsidR="00CA1760" w:rsidRPr="00A96C6E" w:rsidRDefault="00CA1760" w:rsidP="00521597">
      <w:pPr>
        <w:numPr>
          <w:ilvl w:val="0"/>
          <w:numId w:val="30"/>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применять свойства движений и применять подобие для построений и вычислений.</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Векторы и координаты на плоскости</w:t>
      </w:r>
    </w:p>
    <w:p w:rsidR="00CA1760" w:rsidRPr="00A96C6E" w:rsidRDefault="00CA1760" w:rsidP="00521597">
      <w:pPr>
        <w:numPr>
          <w:ilvl w:val="0"/>
          <w:numId w:val="31"/>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CA1760" w:rsidRPr="00A96C6E" w:rsidRDefault="00CA1760" w:rsidP="00521597">
      <w:pPr>
        <w:numPr>
          <w:ilvl w:val="0"/>
          <w:numId w:val="31"/>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владеть векторным и координатным методом на плоскости для решения задач на вычисление и доказательства;</w:t>
      </w:r>
    </w:p>
    <w:p w:rsidR="00CA1760" w:rsidRPr="00A96C6E" w:rsidRDefault="00CA1760" w:rsidP="00521597">
      <w:pPr>
        <w:numPr>
          <w:ilvl w:val="0"/>
          <w:numId w:val="31"/>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CA1760" w:rsidRPr="00A96C6E" w:rsidRDefault="00CA1760" w:rsidP="00521597">
      <w:pPr>
        <w:numPr>
          <w:ilvl w:val="0"/>
          <w:numId w:val="31"/>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уравнения фигур для решения задач и самостоятельно составлять уравнения отдельных плоских фигур.</w:t>
      </w:r>
    </w:p>
    <w:p w:rsidR="00CA1760" w:rsidRPr="00A96C6E" w:rsidRDefault="00CA1760" w:rsidP="00521597">
      <w:pPr>
        <w:pBdr>
          <w:top w:val="nil"/>
          <w:left w:val="nil"/>
          <w:bottom w:val="nil"/>
          <w:right w:val="nil"/>
          <w:between w:val="nil"/>
        </w:pBdr>
        <w:tabs>
          <w:tab w:val="left" w:pos="1134"/>
        </w:tabs>
        <w:spacing w:before="280" w:after="280" w:line="240" w:lineRule="auto"/>
        <w:ind w:left="-142" w:right="-285" w:hanging="426"/>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rsidR="00CA1760" w:rsidRPr="00A96C6E" w:rsidRDefault="00CA1760" w:rsidP="00521597">
      <w:pPr>
        <w:numPr>
          <w:ilvl w:val="0"/>
          <w:numId w:val="31"/>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понятия векторов и координат для решения задач по физике, географии и другим учебным предметам.</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История математики</w:t>
      </w:r>
    </w:p>
    <w:p w:rsidR="00CA1760" w:rsidRPr="00A96C6E" w:rsidRDefault="00CA1760" w:rsidP="00521597">
      <w:pPr>
        <w:numPr>
          <w:ilvl w:val="0"/>
          <w:numId w:val="17"/>
        </w:numPr>
        <w:pBdr>
          <w:top w:val="nil"/>
          <w:left w:val="nil"/>
          <w:bottom w:val="nil"/>
          <w:right w:val="nil"/>
          <w:between w:val="nil"/>
        </w:pBdr>
        <w:tabs>
          <w:tab w:val="left" w:pos="1134"/>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CA1760" w:rsidRPr="00A96C6E" w:rsidRDefault="00CA1760" w:rsidP="00521597">
      <w:pPr>
        <w:numPr>
          <w:ilvl w:val="0"/>
          <w:numId w:val="17"/>
        </w:numPr>
        <w:pBdr>
          <w:top w:val="nil"/>
          <w:left w:val="nil"/>
          <w:bottom w:val="nil"/>
          <w:right w:val="nil"/>
          <w:between w:val="nil"/>
        </w:pBdr>
        <w:tabs>
          <w:tab w:val="left" w:pos="1134"/>
        </w:tabs>
        <w:spacing w:after="280" w:line="240" w:lineRule="auto"/>
        <w:ind w:left="-142"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CA1760" w:rsidRPr="00A96C6E" w:rsidRDefault="00CA1760" w:rsidP="00521597">
      <w:pPr>
        <w:spacing w:after="0" w:line="240" w:lineRule="auto"/>
        <w:ind w:left="-142"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Методы математики </w:t>
      </w:r>
    </w:p>
    <w:p w:rsidR="00CA1760" w:rsidRPr="00A96C6E" w:rsidRDefault="00CA1760" w:rsidP="00521597">
      <w:pPr>
        <w:numPr>
          <w:ilvl w:val="0"/>
          <w:numId w:val="17"/>
        </w:numPr>
        <w:tabs>
          <w:tab w:val="left" w:pos="113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Владеть знаниями о различных методах обоснования и опровержения математических утверждений и самостоятельно применять их;</w:t>
      </w:r>
    </w:p>
    <w:p w:rsidR="00CA1760" w:rsidRPr="00A96C6E" w:rsidRDefault="00CA1760" w:rsidP="00521597">
      <w:pPr>
        <w:numPr>
          <w:ilvl w:val="0"/>
          <w:numId w:val="17"/>
        </w:numPr>
        <w:tabs>
          <w:tab w:val="left" w:pos="1134"/>
        </w:tabs>
        <w:spacing w:after="0" w:line="240" w:lineRule="auto"/>
        <w:ind w:left="-142" w:right="-285" w:hanging="426"/>
        <w:jc w:val="both"/>
        <w:rPr>
          <w:rFonts w:ascii="Times New Roman" w:hAnsi="Times New Roman" w:cs="Times New Roman"/>
          <w:b/>
          <w:sz w:val="24"/>
          <w:szCs w:val="24"/>
        </w:rPr>
      </w:pPr>
      <w:r w:rsidRPr="00A96C6E">
        <w:rPr>
          <w:rFonts w:ascii="Times New Roman" w:eastAsia="Times New Roman" w:hAnsi="Times New Roman" w:cs="Times New Roman"/>
          <w:sz w:val="24"/>
          <w:szCs w:val="24"/>
        </w:rPr>
        <w:t>владеть навыками анализа условия задачи и определения подходящих для решения задач изученных методов или их комбинаций;</w:t>
      </w:r>
    </w:p>
    <w:p w:rsidR="00CA1760" w:rsidRPr="00A96C6E" w:rsidRDefault="00CA1760" w:rsidP="00521597">
      <w:pPr>
        <w:numPr>
          <w:ilvl w:val="0"/>
          <w:numId w:val="17"/>
        </w:numPr>
        <w:tabs>
          <w:tab w:val="left" w:pos="1134"/>
        </w:tabs>
        <w:spacing w:after="0" w:line="240" w:lineRule="auto"/>
        <w:ind w:left="-142"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CA1760" w:rsidRPr="00A96C6E" w:rsidRDefault="00CA1760" w:rsidP="00521597">
      <w:pPr>
        <w:spacing w:line="240" w:lineRule="auto"/>
        <w:ind w:left="-142" w:right="-285" w:hanging="426"/>
        <w:rPr>
          <w:rFonts w:ascii="Times New Roman" w:eastAsia="Times New Roman" w:hAnsi="Times New Roman" w:cs="Times New Roman"/>
        </w:rPr>
      </w:pPr>
    </w:p>
    <w:p w:rsidR="00CA1760" w:rsidRPr="00382099" w:rsidRDefault="00382099" w:rsidP="00382099">
      <w:pPr>
        <w:pStyle w:val="affb"/>
        <w:spacing w:line="240" w:lineRule="auto"/>
        <w:ind w:right="-285" w:hanging="426"/>
        <w:rPr>
          <w:b/>
          <w:sz w:val="24"/>
          <w:szCs w:val="24"/>
        </w:rPr>
      </w:pPr>
      <w:bookmarkStart w:id="130" w:name="_3whwml4" w:colFirst="0" w:colLast="0"/>
      <w:bookmarkStart w:id="131" w:name="_Toc467858761"/>
      <w:bookmarkEnd w:id="130"/>
      <w:r w:rsidRPr="00382099">
        <w:rPr>
          <w:b/>
          <w:sz w:val="24"/>
          <w:szCs w:val="24"/>
        </w:rPr>
        <w:t>1.2.5.8.</w:t>
      </w:r>
      <w:r w:rsidR="00CA1760" w:rsidRPr="00382099">
        <w:rPr>
          <w:b/>
          <w:sz w:val="24"/>
          <w:szCs w:val="24"/>
        </w:rPr>
        <w:t xml:space="preserve"> Информатика</w:t>
      </w:r>
      <w:bookmarkEnd w:id="131"/>
    </w:p>
    <w:p w:rsidR="00CA1760" w:rsidRPr="00A96C6E" w:rsidRDefault="00CA1760" w:rsidP="00521597">
      <w:pPr>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CA1760" w:rsidRPr="00A96C6E" w:rsidRDefault="00CA1760" w:rsidP="00521597">
      <w:pPr>
        <w:numPr>
          <w:ilvl w:val="0"/>
          <w:numId w:val="44"/>
        </w:numPr>
        <w:pBdr>
          <w:top w:val="nil"/>
          <w:left w:val="nil"/>
          <w:bottom w:val="nil"/>
          <w:right w:val="nil"/>
          <w:between w:val="nil"/>
        </w:pBdr>
        <w:tabs>
          <w:tab w:val="left" w:pos="820"/>
          <w:tab w:val="left" w:pos="993"/>
          <w:tab w:val="left" w:pos="4100"/>
          <w:tab w:val="left" w:pos="6260"/>
          <w:tab w:val="left" w:pos="8240"/>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CA1760" w:rsidRPr="00A96C6E" w:rsidRDefault="00CA1760" w:rsidP="00521597">
      <w:pPr>
        <w:numPr>
          <w:ilvl w:val="0"/>
          <w:numId w:val="44"/>
        </w:numPr>
        <w:pBdr>
          <w:top w:val="nil"/>
          <w:left w:val="nil"/>
          <w:bottom w:val="nil"/>
          <w:right w:val="nil"/>
          <w:between w:val="nil"/>
        </w:pBdr>
        <w:tabs>
          <w:tab w:val="left" w:pos="820"/>
          <w:tab w:val="left" w:pos="993"/>
          <w:tab w:val="left" w:pos="4100"/>
          <w:tab w:val="left" w:pos="6260"/>
          <w:tab w:val="left" w:pos="8240"/>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виды информации по способам ее восприятия человеком и по способам ее представления на материальных носителях;</w:t>
      </w:r>
    </w:p>
    <w:p w:rsidR="00CA1760" w:rsidRPr="00A96C6E" w:rsidRDefault="00CA1760" w:rsidP="00521597">
      <w:pPr>
        <w:numPr>
          <w:ilvl w:val="0"/>
          <w:numId w:val="44"/>
        </w:numPr>
        <w:pBdr>
          <w:top w:val="nil"/>
          <w:left w:val="nil"/>
          <w:bottom w:val="nil"/>
          <w:right w:val="nil"/>
          <w:between w:val="nil"/>
        </w:pBdr>
        <w:tabs>
          <w:tab w:val="left" w:pos="820"/>
          <w:tab w:val="left" w:pos="993"/>
          <w:tab w:val="left" w:pos="4100"/>
          <w:tab w:val="left" w:pos="6260"/>
          <w:tab w:val="left" w:pos="8240"/>
        </w:tabs>
        <w:spacing w:after="0" w:line="240" w:lineRule="auto"/>
        <w:ind w:left="-142" w:right="-285" w:hanging="426"/>
        <w:contextualSpacing/>
        <w:jc w:val="both"/>
        <w:rPr>
          <w:rFonts w:ascii="Times New Roman" w:hAnsi="Times New Roman" w:cs="Times New Roman"/>
          <w:strike/>
          <w:color w:val="000000"/>
          <w:sz w:val="24"/>
          <w:szCs w:val="24"/>
        </w:rPr>
      </w:pPr>
      <w:r w:rsidRPr="00A96C6E">
        <w:rPr>
          <w:rFonts w:ascii="Times New Roman" w:eastAsia="Times New Roman" w:hAnsi="Times New Roman" w:cs="Times New Roman"/>
          <w:color w:val="000000"/>
          <w:sz w:val="24"/>
          <w:szCs w:val="24"/>
        </w:rPr>
        <w:t>раскрывать общие закономерности протекания информационных процессов в системах различной природы;</w:t>
      </w:r>
    </w:p>
    <w:p w:rsidR="00CA1760" w:rsidRPr="00A96C6E" w:rsidRDefault="00CA1760" w:rsidP="00521597">
      <w:pPr>
        <w:numPr>
          <w:ilvl w:val="0"/>
          <w:numId w:val="44"/>
        </w:numPr>
        <w:pBdr>
          <w:top w:val="nil"/>
          <w:left w:val="nil"/>
          <w:bottom w:val="nil"/>
          <w:right w:val="nil"/>
          <w:between w:val="nil"/>
        </w:pBdr>
        <w:tabs>
          <w:tab w:val="left" w:pos="820"/>
          <w:tab w:val="left" w:pos="993"/>
          <w:tab w:val="left" w:pos="4100"/>
          <w:tab w:val="left" w:pos="6260"/>
          <w:tab w:val="left" w:pos="8240"/>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CA1760" w:rsidRPr="00A96C6E" w:rsidRDefault="00CA1760" w:rsidP="00521597">
      <w:pPr>
        <w:numPr>
          <w:ilvl w:val="0"/>
          <w:numId w:val="44"/>
        </w:numPr>
        <w:pBdr>
          <w:top w:val="nil"/>
          <w:left w:val="nil"/>
          <w:bottom w:val="nil"/>
          <w:right w:val="nil"/>
          <w:between w:val="nil"/>
        </w:pBdr>
        <w:tabs>
          <w:tab w:val="left" w:pos="820"/>
          <w:tab w:val="left" w:pos="993"/>
          <w:tab w:val="left" w:pos="4100"/>
          <w:tab w:val="left" w:pos="6260"/>
          <w:tab w:val="left" w:pos="8240"/>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классифицировать средства ИКТ в соответствии с кругом выполняемых задач;</w:t>
      </w:r>
    </w:p>
    <w:p w:rsidR="00CA1760" w:rsidRPr="00A96C6E" w:rsidRDefault="00CA1760" w:rsidP="00521597">
      <w:pPr>
        <w:numPr>
          <w:ilvl w:val="0"/>
          <w:numId w:val="44"/>
        </w:numPr>
        <w:pBdr>
          <w:top w:val="nil"/>
          <w:left w:val="nil"/>
          <w:bottom w:val="nil"/>
          <w:right w:val="nil"/>
          <w:between w:val="nil"/>
        </w:pBdr>
        <w:tabs>
          <w:tab w:val="left" w:pos="820"/>
          <w:tab w:val="left" w:pos="993"/>
          <w:tab w:val="left" w:pos="4100"/>
          <w:tab w:val="left" w:pos="6260"/>
          <w:tab w:val="left" w:pos="8240"/>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CA1760" w:rsidRPr="00A96C6E" w:rsidRDefault="00CA1760" w:rsidP="00521597">
      <w:pPr>
        <w:numPr>
          <w:ilvl w:val="0"/>
          <w:numId w:val="44"/>
        </w:numPr>
        <w:pBdr>
          <w:top w:val="nil"/>
          <w:left w:val="nil"/>
          <w:bottom w:val="nil"/>
          <w:right w:val="nil"/>
          <w:between w:val="nil"/>
        </w:pBdr>
        <w:tabs>
          <w:tab w:val="left" w:pos="820"/>
          <w:tab w:val="left" w:pos="993"/>
          <w:tab w:val="left" w:pos="4100"/>
          <w:tab w:val="left" w:pos="6260"/>
          <w:tab w:val="left" w:pos="8240"/>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качественные и количественные характеристики компонентов компьютера;</w:t>
      </w:r>
    </w:p>
    <w:p w:rsidR="00CA1760" w:rsidRPr="00A96C6E" w:rsidRDefault="00CA1760" w:rsidP="00521597">
      <w:pPr>
        <w:numPr>
          <w:ilvl w:val="0"/>
          <w:numId w:val="44"/>
        </w:numPr>
        <w:pBdr>
          <w:top w:val="nil"/>
          <w:left w:val="nil"/>
          <w:bottom w:val="nil"/>
          <w:right w:val="nil"/>
          <w:between w:val="nil"/>
        </w:pBdr>
        <w:tabs>
          <w:tab w:val="left" w:pos="820"/>
          <w:tab w:val="left" w:pos="993"/>
          <w:tab w:val="left" w:pos="4100"/>
          <w:tab w:val="left" w:pos="6260"/>
          <w:tab w:val="left" w:pos="8240"/>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узнает об истории и тенденциях развития компьютеров; о том как можно улучшить характеристики компьютеров; </w:t>
      </w:r>
    </w:p>
    <w:p w:rsidR="00CA1760" w:rsidRPr="00A96C6E" w:rsidRDefault="00CA1760" w:rsidP="00521597">
      <w:pPr>
        <w:numPr>
          <w:ilvl w:val="0"/>
          <w:numId w:val="44"/>
        </w:numPr>
        <w:pBdr>
          <w:top w:val="nil"/>
          <w:left w:val="nil"/>
          <w:bottom w:val="nil"/>
          <w:right w:val="nil"/>
          <w:between w:val="nil"/>
        </w:pBdr>
        <w:tabs>
          <w:tab w:val="left" w:pos="820"/>
          <w:tab w:val="left" w:pos="993"/>
          <w:tab w:val="left" w:pos="4100"/>
          <w:tab w:val="left" w:pos="6260"/>
          <w:tab w:val="left" w:pos="8240"/>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узнает о том, какие задачи решаются с помощью суперкомпьютеров.</w:t>
      </w:r>
    </w:p>
    <w:p w:rsidR="00CA1760" w:rsidRPr="00A96C6E" w:rsidRDefault="00CA1760" w:rsidP="00521597">
      <w:pPr>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w:t>
      </w:r>
    </w:p>
    <w:p w:rsidR="00CA1760" w:rsidRPr="00A96C6E" w:rsidRDefault="00CA1760" w:rsidP="00521597">
      <w:pPr>
        <w:numPr>
          <w:ilvl w:val="0"/>
          <w:numId w:val="45"/>
        </w:numPr>
        <w:pBdr>
          <w:top w:val="nil"/>
          <w:left w:val="nil"/>
          <w:bottom w:val="nil"/>
          <w:right w:val="nil"/>
          <w:between w:val="nil"/>
        </w:pBdr>
        <w:tabs>
          <w:tab w:val="left" w:pos="940"/>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осознано подходить к выбору ИКТ–средств для своих учебных и иных целей;</w:t>
      </w:r>
    </w:p>
    <w:p w:rsidR="00CA1760" w:rsidRPr="00A96C6E" w:rsidRDefault="00CA1760" w:rsidP="00521597">
      <w:pPr>
        <w:numPr>
          <w:ilvl w:val="0"/>
          <w:numId w:val="45"/>
        </w:numPr>
        <w:pBdr>
          <w:top w:val="nil"/>
          <w:left w:val="nil"/>
          <w:bottom w:val="nil"/>
          <w:right w:val="nil"/>
          <w:between w:val="nil"/>
        </w:pBdr>
        <w:tabs>
          <w:tab w:val="left" w:pos="940"/>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узнать о физических ограничениях на значения характеристик компьютера.</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Математические основы информатики</w:t>
      </w:r>
    </w:p>
    <w:p w:rsidR="00CA1760" w:rsidRPr="00A96C6E" w:rsidRDefault="00CA1760" w:rsidP="00521597">
      <w:pPr>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CA1760" w:rsidRPr="00A96C6E" w:rsidRDefault="00CA1760" w:rsidP="00521597">
      <w:pPr>
        <w:numPr>
          <w:ilvl w:val="0"/>
          <w:numId w:val="45"/>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CA1760" w:rsidRPr="00A96C6E" w:rsidRDefault="00CA1760" w:rsidP="00521597">
      <w:pPr>
        <w:numPr>
          <w:ilvl w:val="0"/>
          <w:numId w:val="45"/>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кодировать и декодировать тексты по заданной кодовой таблице;</w:t>
      </w:r>
    </w:p>
    <w:p w:rsidR="00CA1760" w:rsidRPr="00A96C6E" w:rsidRDefault="00CA1760" w:rsidP="00521597">
      <w:pPr>
        <w:numPr>
          <w:ilvl w:val="0"/>
          <w:numId w:val="45"/>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CA1760" w:rsidRPr="00A96C6E" w:rsidRDefault="00CA1760" w:rsidP="00521597">
      <w:pPr>
        <w:numPr>
          <w:ilvl w:val="0"/>
          <w:numId w:val="45"/>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CA1760" w:rsidRPr="00A96C6E" w:rsidRDefault="00CA1760" w:rsidP="00521597">
      <w:pPr>
        <w:numPr>
          <w:ilvl w:val="0"/>
          <w:numId w:val="45"/>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длину кодовой последовательности по длине исходного текста и кодовой таблице равномерного кода;</w:t>
      </w:r>
    </w:p>
    <w:p w:rsidR="00CA1760" w:rsidRPr="00A96C6E" w:rsidRDefault="00CA1760" w:rsidP="00521597">
      <w:pPr>
        <w:numPr>
          <w:ilvl w:val="0"/>
          <w:numId w:val="45"/>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CA1760" w:rsidRPr="00A96C6E" w:rsidRDefault="00CA1760" w:rsidP="00521597">
      <w:pPr>
        <w:numPr>
          <w:ilvl w:val="0"/>
          <w:numId w:val="45"/>
        </w:numPr>
        <w:pBdr>
          <w:top w:val="nil"/>
          <w:left w:val="nil"/>
          <w:bottom w:val="nil"/>
          <w:right w:val="nil"/>
          <w:between w:val="nil"/>
        </w:pBdr>
        <w:tabs>
          <w:tab w:val="left" w:pos="820"/>
          <w:tab w:val="left" w:pos="993"/>
          <w:tab w:val="left" w:pos="1960"/>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CA1760" w:rsidRPr="00A96C6E" w:rsidRDefault="00CA1760" w:rsidP="00521597">
      <w:pPr>
        <w:numPr>
          <w:ilvl w:val="0"/>
          <w:numId w:val="45"/>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CA1760" w:rsidRPr="00A96C6E" w:rsidRDefault="00CA1760" w:rsidP="00521597">
      <w:pPr>
        <w:numPr>
          <w:ilvl w:val="0"/>
          <w:numId w:val="45"/>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CA1760" w:rsidRPr="00A96C6E" w:rsidRDefault="00CA1760" w:rsidP="00521597">
      <w:pPr>
        <w:numPr>
          <w:ilvl w:val="0"/>
          <w:numId w:val="45"/>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описывать граф с помощью матрицы смежности с указанием длин ребер (знание термина «матрица смежности» не обязательно);</w:t>
      </w:r>
    </w:p>
    <w:p w:rsidR="00CA1760" w:rsidRPr="00A96C6E" w:rsidRDefault="00CA1760" w:rsidP="00521597">
      <w:pPr>
        <w:numPr>
          <w:ilvl w:val="0"/>
          <w:numId w:val="45"/>
        </w:numPr>
        <w:pBdr>
          <w:top w:val="nil"/>
          <w:left w:val="nil"/>
          <w:bottom w:val="nil"/>
          <w:right w:val="nil"/>
          <w:between w:val="nil"/>
        </w:pBdr>
        <w:tabs>
          <w:tab w:val="left" w:pos="284"/>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познакомиться с двоичным кодированием текстов и с наиболее употребительными современными кодами;</w:t>
      </w:r>
    </w:p>
    <w:p w:rsidR="00CA1760" w:rsidRPr="00A96C6E" w:rsidRDefault="00CA1760" w:rsidP="00521597">
      <w:pPr>
        <w:numPr>
          <w:ilvl w:val="0"/>
          <w:numId w:val="45"/>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основные способы графического представления числовой информации, (графики, диаграммы).</w:t>
      </w:r>
    </w:p>
    <w:p w:rsidR="00CA1760" w:rsidRPr="00A96C6E" w:rsidRDefault="00CA1760" w:rsidP="00521597">
      <w:pPr>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w:t>
      </w:r>
    </w:p>
    <w:p w:rsidR="00CA1760" w:rsidRPr="00A96C6E" w:rsidRDefault="00CA1760" w:rsidP="00521597">
      <w:pPr>
        <w:numPr>
          <w:ilvl w:val="0"/>
          <w:numId w:val="38"/>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CA1760" w:rsidRPr="00A96C6E" w:rsidRDefault="00CA1760" w:rsidP="00521597">
      <w:pPr>
        <w:numPr>
          <w:ilvl w:val="0"/>
          <w:numId w:val="38"/>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узнать о том, что любые дискретные данные можно описать, используя алфавит, содержащий только два символа, например, 0 и 1;</w:t>
      </w:r>
    </w:p>
    <w:p w:rsidR="00CA1760" w:rsidRPr="00A96C6E" w:rsidRDefault="00CA1760" w:rsidP="00521597">
      <w:pPr>
        <w:numPr>
          <w:ilvl w:val="0"/>
          <w:numId w:val="38"/>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познакомиться с тем, как информация (данные) представляется в современных компьютерах и робототехнических системах;</w:t>
      </w:r>
    </w:p>
    <w:p w:rsidR="00CA1760" w:rsidRPr="00A96C6E" w:rsidRDefault="00CA1760" w:rsidP="00521597">
      <w:pPr>
        <w:numPr>
          <w:ilvl w:val="0"/>
          <w:numId w:val="38"/>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познакомиться с примерами использования графов, деревьев и списков при описании реальных объектов и процессов;</w:t>
      </w:r>
    </w:p>
    <w:p w:rsidR="00CA1760" w:rsidRPr="00A96C6E" w:rsidRDefault="00CA1760" w:rsidP="00521597">
      <w:pPr>
        <w:numPr>
          <w:ilvl w:val="0"/>
          <w:numId w:val="38"/>
        </w:numPr>
        <w:pBdr>
          <w:top w:val="nil"/>
          <w:left w:val="nil"/>
          <w:bottom w:val="nil"/>
          <w:right w:val="nil"/>
          <w:between w:val="nil"/>
        </w:pBdr>
        <w:tabs>
          <w:tab w:val="left" w:pos="940"/>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CA1760" w:rsidRPr="00A96C6E" w:rsidRDefault="00CA1760" w:rsidP="00521597">
      <w:pPr>
        <w:numPr>
          <w:ilvl w:val="0"/>
          <w:numId w:val="38"/>
        </w:numPr>
        <w:pBdr>
          <w:top w:val="nil"/>
          <w:left w:val="nil"/>
          <w:bottom w:val="nil"/>
          <w:right w:val="nil"/>
          <w:between w:val="nil"/>
        </w:pBdr>
        <w:tabs>
          <w:tab w:val="left" w:pos="940"/>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узнать о наличии кодов, которые исправляют ошибки искажения, возникающие при передаче информации.</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Алгоритмы и элементы программирования</w:t>
      </w:r>
    </w:p>
    <w:p w:rsidR="00CA1760" w:rsidRPr="00A96C6E" w:rsidRDefault="00CA1760" w:rsidP="00521597">
      <w:pPr>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CA1760" w:rsidRPr="00A96C6E" w:rsidRDefault="00CA1760" w:rsidP="00521597">
      <w:pPr>
        <w:numPr>
          <w:ilvl w:val="0"/>
          <w:numId w:val="39"/>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составлять алгоритмы для решения учебных задач различных типов;</w:t>
      </w:r>
    </w:p>
    <w:p w:rsidR="00CA1760" w:rsidRPr="00A96C6E" w:rsidRDefault="00CA1760" w:rsidP="00521597">
      <w:pPr>
        <w:numPr>
          <w:ilvl w:val="0"/>
          <w:numId w:val="39"/>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CA1760" w:rsidRPr="00A96C6E" w:rsidRDefault="00CA1760" w:rsidP="00521597">
      <w:pPr>
        <w:numPr>
          <w:ilvl w:val="0"/>
          <w:numId w:val="39"/>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CA1760" w:rsidRPr="00A96C6E" w:rsidRDefault="00CA1760" w:rsidP="00521597">
      <w:pPr>
        <w:numPr>
          <w:ilvl w:val="0"/>
          <w:numId w:val="39"/>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результат выполнения заданного алгоритма или его фрагмента;</w:t>
      </w:r>
    </w:p>
    <w:p w:rsidR="00CA1760" w:rsidRPr="00A96C6E" w:rsidRDefault="00CA1760" w:rsidP="00521597">
      <w:pPr>
        <w:numPr>
          <w:ilvl w:val="0"/>
          <w:numId w:val="39"/>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CA1760" w:rsidRPr="00A96C6E" w:rsidRDefault="00CA1760" w:rsidP="00521597">
      <w:pPr>
        <w:numPr>
          <w:ilvl w:val="0"/>
          <w:numId w:val="39"/>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CA1760" w:rsidRPr="00A96C6E" w:rsidRDefault="00CA1760" w:rsidP="00521597">
      <w:pPr>
        <w:numPr>
          <w:ilvl w:val="0"/>
          <w:numId w:val="39"/>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A96C6E">
        <w:rPr>
          <w:rFonts w:ascii="Times New Roman" w:eastAsia="Times New Roman" w:hAnsi="Times New Roman" w:cs="Times New Roman"/>
          <w:color w:val="000000"/>
          <w:sz w:val="24"/>
          <w:szCs w:val="24"/>
        </w:rPr>
        <w:tab/>
        <w:t>программ на выбранном языке программирования; выполнять эти программы на компьютере;</w:t>
      </w:r>
    </w:p>
    <w:p w:rsidR="00CA1760" w:rsidRPr="00A96C6E" w:rsidRDefault="00CA1760" w:rsidP="00521597">
      <w:pPr>
        <w:numPr>
          <w:ilvl w:val="0"/>
          <w:numId w:val="39"/>
        </w:numPr>
        <w:pBdr>
          <w:top w:val="nil"/>
          <w:left w:val="nil"/>
          <w:bottom w:val="nil"/>
          <w:right w:val="nil"/>
          <w:between w:val="nil"/>
        </w:pBdr>
        <w:tabs>
          <w:tab w:val="left" w:pos="90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CA1760" w:rsidRPr="00A96C6E" w:rsidRDefault="00CA1760" w:rsidP="00521597">
      <w:pPr>
        <w:numPr>
          <w:ilvl w:val="0"/>
          <w:numId w:val="39"/>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предложенный алгоритм, например, определять</w:t>
      </w:r>
      <w:r>
        <w:rPr>
          <w:rFonts w:ascii="Times New Roman" w:eastAsia="Times New Roman" w:hAnsi="Times New Roman" w:cs="Times New Roman"/>
          <w:color w:val="000000"/>
          <w:sz w:val="24"/>
          <w:szCs w:val="24"/>
        </w:rPr>
        <w:t>,</w:t>
      </w:r>
      <w:r w:rsidRPr="00A96C6E">
        <w:rPr>
          <w:rFonts w:ascii="Times New Roman" w:eastAsia="Times New Roman" w:hAnsi="Times New Roman" w:cs="Times New Roman"/>
          <w:color w:val="000000"/>
          <w:sz w:val="24"/>
          <w:szCs w:val="24"/>
        </w:rPr>
        <w:t xml:space="preserve"> какие результаты возможны при заданном множестве исходных значений;</w:t>
      </w:r>
    </w:p>
    <w:p w:rsidR="00CA1760" w:rsidRPr="00A96C6E" w:rsidRDefault="00CA1760" w:rsidP="00521597">
      <w:pPr>
        <w:numPr>
          <w:ilvl w:val="0"/>
          <w:numId w:val="39"/>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логические значения, операции и выражения с ними;</w:t>
      </w:r>
    </w:p>
    <w:p w:rsidR="00CA1760" w:rsidRPr="00A96C6E" w:rsidRDefault="00CA1760" w:rsidP="00521597">
      <w:pPr>
        <w:numPr>
          <w:ilvl w:val="0"/>
          <w:numId w:val="39"/>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записывать на выбранном языке программирования арифметические и логические выражения и вычислять их значения.</w:t>
      </w:r>
    </w:p>
    <w:p w:rsidR="00CA1760" w:rsidRPr="00A96C6E" w:rsidRDefault="00CA1760" w:rsidP="00521597">
      <w:pPr>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w:t>
      </w:r>
    </w:p>
    <w:p w:rsidR="00CA1760" w:rsidRPr="00A96C6E" w:rsidRDefault="00CA1760" w:rsidP="00521597">
      <w:pPr>
        <w:numPr>
          <w:ilvl w:val="0"/>
          <w:numId w:val="40"/>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познакомиться с использованием в программах строковых величин и с операциями со строковыми величинами;</w:t>
      </w:r>
    </w:p>
    <w:p w:rsidR="00CA1760" w:rsidRPr="00A96C6E" w:rsidRDefault="00CA1760" w:rsidP="00521597">
      <w:pPr>
        <w:numPr>
          <w:ilvl w:val="0"/>
          <w:numId w:val="40"/>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lastRenderedPageBreak/>
        <w:t>создавать программы для решения задач, возникающих в процессе учебы и вне ее;</w:t>
      </w:r>
    </w:p>
    <w:p w:rsidR="00CA1760" w:rsidRPr="00A96C6E" w:rsidRDefault="00CA1760" w:rsidP="00521597">
      <w:pPr>
        <w:numPr>
          <w:ilvl w:val="0"/>
          <w:numId w:val="40"/>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познакомиться с задачами обработки данных и алгоритмами их решения;</w:t>
      </w:r>
    </w:p>
    <w:p w:rsidR="00CA1760" w:rsidRPr="00A96C6E" w:rsidRDefault="00CA1760" w:rsidP="00521597">
      <w:pPr>
        <w:numPr>
          <w:ilvl w:val="0"/>
          <w:numId w:val="40"/>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CA1760" w:rsidRPr="00A96C6E" w:rsidRDefault="00CA1760" w:rsidP="00521597">
      <w:pPr>
        <w:numPr>
          <w:ilvl w:val="0"/>
          <w:numId w:val="40"/>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CA1760" w:rsidRPr="00A96C6E" w:rsidRDefault="00CA1760" w:rsidP="00521597">
      <w:pPr>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Использование программных систем и сервисов</w:t>
      </w:r>
    </w:p>
    <w:p w:rsidR="00CA1760" w:rsidRPr="00A96C6E" w:rsidRDefault="00CA1760" w:rsidP="00521597">
      <w:pPr>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CA1760" w:rsidRPr="00A96C6E" w:rsidRDefault="00CA1760" w:rsidP="00521597">
      <w:pPr>
        <w:numPr>
          <w:ilvl w:val="0"/>
          <w:numId w:val="41"/>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классифицировать файлы по типу и иным параметрам;</w:t>
      </w:r>
    </w:p>
    <w:p w:rsidR="00CA1760" w:rsidRPr="00A96C6E" w:rsidRDefault="00CA1760" w:rsidP="00521597">
      <w:pPr>
        <w:numPr>
          <w:ilvl w:val="0"/>
          <w:numId w:val="41"/>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CA1760" w:rsidRPr="00A96C6E" w:rsidRDefault="00CA1760" w:rsidP="00521597">
      <w:pPr>
        <w:numPr>
          <w:ilvl w:val="0"/>
          <w:numId w:val="41"/>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разбираться в иерархической структуре файловой системы;</w:t>
      </w:r>
    </w:p>
    <w:p w:rsidR="00CA1760" w:rsidRPr="00A96C6E" w:rsidRDefault="00CA1760" w:rsidP="00521597">
      <w:pPr>
        <w:numPr>
          <w:ilvl w:val="0"/>
          <w:numId w:val="41"/>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осуществлять поиск файлов средствами операционной системы;</w:t>
      </w:r>
    </w:p>
    <w:p w:rsidR="00CA1760" w:rsidRPr="00A96C6E" w:rsidRDefault="00CA1760" w:rsidP="00521597">
      <w:pPr>
        <w:widowControl w:val="0"/>
        <w:numPr>
          <w:ilvl w:val="0"/>
          <w:numId w:val="41"/>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CA1760" w:rsidRPr="00A96C6E" w:rsidRDefault="00CA1760" w:rsidP="00521597">
      <w:pPr>
        <w:widowControl w:val="0"/>
        <w:numPr>
          <w:ilvl w:val="0"/>
          <w:numId w:val="41"/>
        </w:numPr>
        <w:pBdr>
          <w:top w:val="nil"/>
          <w:left w:val="nil"/>
          <w:bottom w:val="nil"/>
          <w:right w:val="nil"/>
          <w:between w:val="nil"/>
        </w:pBdr>
        <w:tabs>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табличные (реляционные) базы данных, выполнять отбор строк таблицы, удовлетворяющих определенному условию;</w:t>
      </w:r>
    </w:p>
    <w:p w:rsidR="00CA1760" w:rsidRPr="00A96C6E" w:rsidRDefault="00CA1760" w:rsidP="00521597">
      <w:pPr>
        <w:numPr>
          <w:ilvl w:val="0"/>
          <w:numId w:val="41"/>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доменные имена компьютеров и адреса документов в Интернете;</w:t>
      </w:r>
    </w:p>
    <w:p w:rsidR="00CA1760" w:rsidRPr="00A96C6E" w:rsidRDefault="00CA1760" w:rsidP="00521597">
      <w:pPr>
        <w:numPr>
          <w:ilvl w:val="0"/>
          <w:numId w:val="41"/>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поиск информации в сети Интернет по запросам с использованием логических операций.</w:t>
      </w:r>
    </w:p>
    <w:p w:rsidR="00CA1760" w:rsidRPr="00A96C6E" w:rsidRDefault="00CA1760" w:rsidP="00521597">
      <w:pPr>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CA1760" w:rsidRPr="00A96C6E" w:rsidRDefault="00CA1760" w:rsidP="00521597">
      <w:pPr>
        <w:numPr>
          <w:ilvl w:val="0"/>
          <w:numId w:val="41"/>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CA1760" w:rsidRPr="00A96C6E" w:rsidRDefault="00CA1760" w:rsidP="00521597">
      <w:pPr>
        <w:numPr>
          <w:ilvl w:val="0"/>
          <w:numId w:val="41"/>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различными формами представления данных (таблицы, диаграммы, графики и т. д.);</w:t>
      </w:r>
    </w:p>
    <w:p w:rsidR="00CA1760" w:rsidRPr="00A96C6E" w:rsidRDefault="00CA1760" w:rsidP="00521597">
      <w:pPr>
        <w:numPr>
          <w:ilvl w:val="0"/>
          <w:numId w:val="41"/>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CA1760" w:rsidRPr="00A96C6E" w:rsidRDefault="00CA1760" w:rsidP="00521597">
      <w:pPr>
        <w:numPr>
          <w:ilvl w:val="0"/>
          <w:numId w:val="41"/>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основами соблюдения норм информационной этики и права;</w:t>
      </w:r>
    </w:p>
    <w:p w:rsidR="00CA1760" w:rsidRPr="00A96C6E" w:rsidRDefault="00CA1760" w:rsidP="00521597">
      <w:pPr>
        <w:numPr>
          <w:ilvl w:val="0"/>
          <w:numId w:val="41"/>
        </w:numPr>
        <w:pBdr>
          <w:top w:val="nil"/>
          <w:left w:val="nil"/>
          <w:bottom w:val="nil"/>
          <w:right w:val="nil"/>
          <w:between w:val="nil"/>
        </w:pBdr>
        <w:tabs>
          <w:tab w:val="left" w:pos="78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познакомится с программными средствами для работы с аудиовизуальными данными и соответствующим понятийным аппаратом;</w:t>
      </w:r>
    </w:p>
    <w:p w:rsidR="00CA1760" w:rsidRPr="00A96C6E" w:rsidRDefault="00CA1760" w:rsidP="00521597">
      <w:pPr>
        <w:numPr>
          <w:ilvl w:val="0"/>
          <w:numId w:val="41"/>
        </w:numPr>
        <w:pBdr>
          <w:top w:val="nil"/>
          <w:left w:val="nil"/>
          <w:bottom w:val="nil"/>
          <w:right w:val="nil"/>
          <w:between w:val="nil"/>
        </w:pBdr>
        <w:tabs>
          <w:tab w:val="left" w:pos="820"/>
          <w:tab w:val="left" w:pos="993"/>
        </w:tabs>
        <w:spacing w:after="0" w:line="240" w:lineRule="auto"/>
        <w:ind w:left="-142"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узнает о дискретном представлении аудиовизуальных данных.</w:t>
      </w:r>
    </w:p>
    <w:p w:rsidR="00CA1760" w:rsidRPr="00A96C6E" w:rsidRDefault="00CA1760" w:rsidP="00521597">
      <w:pPr>
        <w:tabs>
          <w:tab w:val="left" w:pos="1660"/>
          <w:tab w:val="left" w:pos="2900"/>
          <w:tab w:val="left" w:pos="4840"/>
          <w:tab w:val="left" w:pos="5300"/>
          <w:tab w:val="left" w:pos="6440"/>
          <w:tab w:val="left" w:pos="7320"/>
          <w:tab w:val="left" w:pos="7720"/>
          <w:tab w:val="left" w:pos="8520"/>
        </w:tabs>
        <w:spacing w:after="0"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(в данном курсе и иной учебной деятельности):</w:t>
      </w:r>
    </w:p>
    <w:p w:rsidR="00CA1760" w:rsidRPr="00A96C6E" w:rsidRDefault="00CA1760" w:rsidP="00521597">
      <w:pPr>
        <w:numPr>
          <w:ilvl w:val="0"/>
          <w:numId w:val="42"/>
        </w:numPr>
        <w:pBdr>
          <w:top w:val="nil"/>
          <w:left w:val="nil"/>
          <w:bottom w:val="nil"/>
          <w:right w:val="nil"/>
          <w:between w:val="nil"/>
        </w:pBdr>
        <w:tabs>
          <w:tab w:val="left" w:pos="993"/>
        </w:tabs>
        <w:spacing w:after="0" w:line="240" w:lineRule="auto"/>
        <w:ind w:left="-142"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узнать о данных от датчиков, например, датчиков роботизированных устройств;</w:t>
      </w:r>
    </w:p>
    <w:p w:rsidR="00CA1760" w:rsidRPr="00A96C6E" w:rsidRDefault="00CA1760" w:rsidP="00521597">
      <w:pPr>
        <w:numPr>
          <w:ilvl w:val="0"/>
          <w:numId w:val="42"/>
        </w:numPr>
        <w:pBdr>
          <w:top w:val="nil"/>
          <w:left w:val="nil"/>
          <w:bottom w:val="nil"/>
          <w:right w:val="nil"/>
          <w:between w:val="nil"/>
        </w:pBdr>
        <w:tabs>
          <w:tab w:val="left" w:pos="820"/>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CA1760" w:rsidRPr="00A96C6E" w:rsidRDefault="00CA1760" w:rsidP="00521597">
      <w:pPr>
        <w:numPr>
          <w:ilvl w:val="0"/>
          <w:numId w:val="42"/>
        </w:numPr>
        <w:pBdr>
          <w:top w:val="nil"/>
          <w:left w:val="nil"/>
          <w:bottom w:val="nil"/>
          <w:right w:val="nil"/>
          <w:between w:val="nil"/>
        </w:pBdr>
        <w:tabs>
          <w:tab w:val="left" w:pos="820"/>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познакомиться с примерами использования математического моделирования в современном мире;</w:t>
      </w:r>
    </w:p>
    <w:p w:rsidR="00CA1760" w:rsidRPr="00A96C6E" w:rsidRDefault="00CA1760" w:rsidP="00521597">
      <w:pPr>
        <w:numPr>
          <w:ilvl w:val="0"/>
          <w:numId w:val="42"/>
        </w:numPr>
        <w:pBdr>
          <w:top w:val="nil"/>
          <w:left w:val="nil"/>
          <w:bottom w:val="nil"/>
          <w:right w:val="nil"/>
          <w:between w:val="nil"/>
        </w:pBdr>
        <w:tabs>
          <w:tab w:val="left" w:pos="820"/>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CA1760" w:rsidRPr="00A96C6E" w:rsidRDefault="00CA1760" w:rsidP="00521597">
      <w:pPr>
        <w:numPr>
          <w:ilvl w:val="0"/>
          <w:numId w:val="42"/>
        </w:numPr>
        <w:pBdr>
          <w:top w:val="nil"/>
          <w:left w:val="nil"/>
          <w:bottom w:val="nil"/>
          <w:right w:val="nil"/>
          <w:between w:val="nil"/>
        </w:pBdr>
        <w:tabs>
          <w:tab w:val="left" w:pos="820"/>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CA1760" w:rsidRPr="00A96C6E" w:rsidRDefault="00CA1760" w:rsidP="00521597">
      <w:pPr>
        <w:numPr>
          <w:ilvl w:val="0"/>
          <w:numId w:val="42"/>
        </w:numPr>
        <w:pBdr>
          <w:top w:val="nil"/>
          <w:left w:val="nil"/>
          <w:bottom w:val="nil"/>
          <w:right w:val="nil"/>
          <w:between w:val="nil"/>
        </w:pBdr>
        <w:tabs>
          <w:tab w:val="left" w:pos="820"/>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lastRenderedPageBreak/>
        <w:t>узнать о том, что в сфере информатики и ИКТ существуют международные и национальные стандарты;</w:t>
      </w:r>
    </w:p>
    <w:p w:rsidR="00CA1760" w:rsidRPr="00A96C6E" w:rsidRDefault="00CA1760" w:rsidP="00521597">
      <w:pPr>
        <w:numPr>
          <w:ilvl w:val="0"/>
          <w:numId w:val="42"/>
        </w:numPr>
        <w:pBdr>
          <w:top w:val="nil"/>
          <w:left w:val="nil"/>
          <w:bottom w:val="nil"/>
          <w:right w:val="nil"/>
          <w:between w:val="nil"/>
        </w:pBdr>
        <w:tabs>
          <w:tab w:val="left" w:pos="820"/>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узнать о структуре современных компьютеров и назначении их элементов;</w:t>
      </w:r>
    </w:p>
    <w:p w:rsidR="00CA1760" w:rsidRPr="00A96C6E" w:rsidRDefault="00CA1760" w:rsidP="00521597">
      <w:pPr>
        <w:numPr>
          <w:ilvl w:val="0"/>
          <w:numId w:val="42"/>
        </w:numPr>
        <w:pBdr>
          <w:top w:val="nil"/>
          <w:left w:val="nil"/>
          <w:bottom w:val="nil"/>
          <w:right w:val="nil"/>
          <w:between w:val="nil"/>
        </w:pBdr>
        <w:tabs>
          <w:tab w:val="left" w:pos="780"/>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получить представление об истории и тенденциях развития ИКТ;</w:t>
      </w:r>
    </w:p>
    <w:p w:rsidR="00CA1760" w:rsidRPr="00A96C6E" w:rsidRDefault="00CA1760" w:rsidP="00521597">
      <w:pPr>
        <w:numPr>
          <w:ilvl w:val="0"/>
          <w:numId w:val="42"/>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познакомиться с примерами использования ИКТ в современном мире;</w:t>
      </w:r>
    </w:p>
    <w:p w:rsidR="00CA1760" w:rsidRPr="00A96C6E" w:rsidRDefault="00CA1760" w:rsidP="00521597">
      <w:pPr>
        <w:numPr>
          <w:ilvl w:val="0"/>
          <w:numId w:val="42"/>
        </w:numPr>
        <w:pBdr>
          <w:top w:val="nil"/>
          <w:left w:val="nil"/>
          <w:bottom w:val="nil"/>
          <w:right w:val="nil"/>
          <w:between w:val="nil"/>
        </w:pBdr>
        <w:tabs>
          <w:tab w:val="left" w:pos="940"/>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получить представления о роботизированных устройствах и их использовании на производстве и в научных исследованиях.</w:t>
      </w:r>
    </w:p>
    <w:p w:rsidR="00CA1760" w:rsidRPr="00A96C6E" w:rsidRDefault="00CA1760" w:rsidP="00521597">
      <w:pPr>
        <w:pStyle w:val="affb"/>
        <w:spacing w:line="240" w:lineRule="auto"/>
        <w:ind w:right="-285" w:hanging="426"/>
      </w:pPr>
      <w:bookmarkStart w:id="132" w:name="_2bn6wsx" w:colFirst="0" w:colLast="0"/>
      <w:bookmarkEnd w:id="132"/>
    </w:p>
    <w:p w:rsidR="00CA1760" w:rsidRPr="00382099" w:rsidRDefault="00382099" w:rsidP="00382099">
      <w:pPr>
        <w:pStyle w:val="affb"/>
        <w:spacing w:line="240" w:lineRule="auto"/>
        <w:ind w:right="-285" w:hanging="426"/>
        <w:rPr>
          <w:b/>
          <w:sz w:val="24"/>
          <w:szCs w:val="24"/>
        </w:rPr>
      </w:pPr>
      <w:bookmarkStart w:id="133" w:name="_qsh70q" w:colFirst="0" w:colLast="0"/>
      <w:bookmarkStart w:id="134" w:name="_Toc56193044"/>
      <w:bookmarkStart w:id="135" w:name="_Toc467858762"/>
      <w:bookmarkEnd w:id="133"/>
      <w:r w:rsidRPr="00382099">
        <w:rPr>
          <w:b/>
          <w:sz w:val="24"/>
          <w:szCs w:val="24"/>
        </w:rPr>
        <w:t>1.2.5.9.</w:t>
      </w:r>
      <w:r w:rsidR="00CA1760" w:rsidRPr="00382099">
        <w:rPr>
          <w:b/>
          <w:sz w:val="24"/>
          <w:szCs w:val="24"/>
        </w:rPr>
        <w:t xml:space="preserve"> Физика</w:t>
      </w:r>
      <w:bookmarkEnd w:id="134"/>
      <w:bookmarkEnd w:id="135"/>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соблюдать правила безопасности и охраны труда при работе с учебным и лабораторным оборудованием;</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роль эксперимента в получении научной информации;</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lastRenderedPageBreak/>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Механические явления</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основные признаки изученных физических моделей: материальная точка, инерциальная система отсчета;</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w:t>
      </w:r>
      <w:r w:rsidRPr="00A96C6E">
        <w:rPr>
          <w:rFonts w:ascii="Times New Roman" w:eastAsia="Times New Roman" w:hAnsi="Times New Roman" w:cs="Times New Roman"/>
          <w:sz w:val="24"/>
          <w:szCs w:val="24"/>
        </w:rPr>
        <w:lastRenderedPageBreak/>
        <w:t xml:space="preserve">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Тепловые явления</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основные признаки изученных физических моделей строения газов, жидкостей и твердых тел;</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приводить примеры практического использования физических знаний о тепловых явлениях;</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w:t>
      </w:r>
      <w:r w:rsidRPr="00A96C6E">
        <w:rPr>
          <w:rFonts w:ascii="Times New Roman" w:eastAsia="Times New Roman" w:hAnsi="Times New Roman" w:cs="Times New Roman"/>
          <w:i/>
          <w:sz w:val="24"/>
          <w:szCs w:val="24"/>
        </w:rPr>
        <w:lastRenderedPageBreak/>
        <w:t>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Электрические и магнитные явления</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оптические схемы для построения изображений в плоском зеркале и собирающей линзе.</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приводить примеры практического использования физических знаний о электромагнитных явлениях</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lastRenderedPageBreak/>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Квантовые явления</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основные признаки планетарной модели атома, нуклонной модели атомного ядра;</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CA1760" w:rsidRPr="00A96C6E" w:rsidRDefault="00CA1760" w:rsidP="00521597">
      <w:pPr>
        <w:tabs>
          <w:tab w:val="left" w:pos="709"/>
          <w:tab w:val="left" w:pos="851"/>
        </w:tabs>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соотносить энергию связи атомных ядер с дефектом массы;</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Элементы астрономии</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различия между гелиоцентрической и геоцентрической системами мира;</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w:t>
      </w:r>
      <w:r w:rsidRPr="00A96C6E">
        <w:rPr>
          <w:rFonts w:ascii="Times New Roman" w:eastAsia="Times New Roman" w:hAnsi="Times New Roman" w:cs="Times New Roman"/>
          <w:i/>
          <w:sz w:val="24"/>
          <w:szCs w:val="24"/>
        </w:rPr>
        <w:lastRenderedPageBreak/>
        <w:t>наблюдениях звездного неба;</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различать основные характеристики звезд (размер, цвет, температура) соотносить цвет звезды с ее температурой;</w:t>
      </w:r>
    </w:p>
    <w:p w:rsidR="00CA1760" w:rsidRPr="00A96C6E" w:rsidRDefault="00CA1760" w:rsidP="00544845">
      <w:pPr>
        <w:widowControl w:val="0"/>
        <w:numPr>
          <w:ilvl w:val="0"/>
          <w:numId w:val="10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различать гипотезы о происхождении Солнечной системы.</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p>
    <w:p w:rsidR="00CA1760" w:rsidRPr="00382099" w:rsidRDefault="00382099" w:rsidP="00382099">
      <w:pPr>
        <w:pStyle w:val="affb"/>
        <w:spacing w:line="240" w:lineRule="auto"/>
        <w:ind w:right="-285" w:hanging="426"/>
        <w:rPr>
          <w:b/>
          <w:sz w:val="24"/>
          <w:szCs w:val="24"/>
        </w:rPr>
      </w:pPr>
      <w:bookmarkStart w:id="136" w:name="_3as4poj" w:colFirst="0" w:colLast="0"/>
      <w:bookmarkStart w:id="137" w:name="_Toc56193045"/>
      <w:bookmarkStart w:id="138" w:name="_Toc467858763"/>
      <w:bookmarkEnd w:id="136"/>
      <w:r w:rsidRPr="00382099">
        <w:rPr>
          <w:b/>
          <w:sz w:val="24"/>
          <w:szCs w:val="24"/>
        </w:rPr>
        <w:t>1.2.5.10</w:t>
      </w:r>
      <w:r w:rsidR="00CA1760" w:rsidRPr="00382099">
        <w:rPr>
          <w:b/>
          <w:sz w:val="24"/>
          <w:szCs w:val="24"/>
        </w:rPr>
        <w:t xml:space="preserve"> Биология</w:t>
      </w:r>
      <w:bookmarkEnd w:id="137"/>
      <w:bookmarkEnd w:id="138"/>
    </w:p>
    <w:p w:rsidR="00CA1760" w:rsidRPr="00A96C6E" w:rsidRDefault="00CA1760" w:rsidP="00521597">
      <w:pPr>
        <w:spacing w:before="74" w:line="240" w:lineRule="auto"/>
        <w:ind w:left="-142"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В результате изучения курса биологии в основной школе: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Выпускник </w:t>
      </w:r>
      <w:r w:rsidRPr="00A96C6E">
        <w:rPr>
          <w:rFonts w:ascii="Times New Roman" w:eastAsia="Times New Roman" w:hAnsi="Times New Roman" w:cs="Times New Roman"/>
          <w:b/>
          <w:sz w:val="24"/>
          <w:szCs w:val="24"/>
        </w:rPr>
        <w:t xml:space="preserve">научится </w:t>
      </w:r>
      <w:r w:rsidRPr="00A96C6E">
        <w:rPr>
          <w:rFonts w:ascii="Times New Roman" w:eastAsia="Times New Roman" w:hAnsi="Times New Roman" w:cs="Times New Roman"/>
          <w:sz w:val="24"/>
          <w:szCs w:val="24"/>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Выпускниковладеетсистемой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CA1760" w:rsidRPr="00A96C6E" w:rsidRDefault="00CA1760" w:rsidP="00521597">
      <w:pPr>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CA1760" w:rsidRPr="00A96C6E" w:rsidRDefault="00CA1760" w:rsidP="00544845">
      <w:pPr>
        <w:numPr>
          <w:ilvl w:val="0"/>
          <w:numId w:val="5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осознанно использовать знания основных правил поведения в природе и основ здорового образа жизни в быту;</w:t>
      </w:r>
    </w:p>
    <w:p w:rsidR="00CA1760" w:rsidRPr="00A96C6E" w:rsidRDefault="00CA1760" w:rsidP="00544845">
      <w:pPr>
        <w:numPr>
          <w:ilvl w:val="0"/>
          <w:numId w:val="5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CA1760" w:rsidRPr="00A96C6E" w:rsidRDefault="00CA1760" w:rsidP="00544845">
      <w:pPr>
        <w:numPr>
          <w:ilvl w:val="0"/>
          <w:numId w:val="5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CA1760" w:rsidRPr="00A96C6E" w:rsidRDefault="00CA1760" w:rsidP="00544845">
      <w:pPr>
        <w:numPr>
          <w:ilvl w:val="0"/>
          <w:numId w:val="58"/>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CA1760" w:rsidRPr="00A96C6E" w:rsidRDefault="00CA1760" w:rsidP="00521597">
      <w:pPr>
        <w:tabs>
          <w:tab w:val="center" w:pos="4904"/>
        </w:tabs>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Живые организмы</w:t>
      </w:r>
    </w:p>
    <w:p w:rsidR="00CA1760" w:rsidRPr="00A96C6E" w:rsidRDefault="00CA1760" w:rsidP="00521597">
      <w:pPr>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CA1760" w:rsidRPr="00A96C6E" w:rsidRDefault="00CA1760" w:rsidP="00544845">
      <w:pPr>
        <w:numPr>
          <w:ilvl w:val="2"/>
          <w:numId w:val="57"/>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CA1760" w:rsidRPr="00A96C6E" w:rsidRDefault="00CA1760" w:rsidP="00544845">
      <w:pPr>
        <w:numPr>
          <w:ilvl w:val="2"/>
          <w:numId w:val="57"/>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аргументировать, приводить доказательства родства различных таксонов растений, животных, грибов и бактерий;</w:t>
      </w:r>
    </w:p>
    <w:p w:rsidR="00CA1760" w:rsidRPr="00A96C6E" w:rsidRDefault="00CA1760" w:rsidP="00544845">
      <w:pPr>
        <w:numPr>
          <w:ilvl w:val="2"/>
          <w:numId w:val="57"/>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аргументировать, приводить доказательства различий растений, животных, грибов и бактерий;</w:t>
      </w:r>
    </w:p>
    <w:p w:rsidR="00CA1760" w:rsidRPr="00A96C6E" w:rsidRDefault="00CA1760" w:rsidP="00544845">
      <w:pPr>
        <w:numPr>
          <w:ilvl w:val="2"/>
          <w:numId w:val="57"/>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CA1760" w:rsidRPr="00A96C6E" w:rsidRDefault="00CA1760" w:rsidP="00544845">
      <w:pPr>
        <w:numPr>
          <w:ilvl w:val="2"/>
          <w:numId w:val="57"/>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роль биологии в практической деятельности людей; роль различных организмов в жизни человека;</w:t>
      </w:r>
    </w:p>
    <w:p w:rsidR="00CA1760" w:rsidRPr="00A96C6E" w:rsidRDefault="00CA1760" w:rsidP="00544845">
      <w:pPr>
        <w:numPr>
          <w:ilvl w:val="2"/>
          <w:numId w:val="57"/>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объяснять общность происхождения и эволюции систематических групп растений и животных на примерах сопоставления биологических объектов;</w:t>
      </w:r>
    </w:p>
    <w:p w:rsidR="00CA1760" w:rsidRPr="00A96C6E" w:rsidRDefault="00CA1760" w:rsidP="00544845">
      <w:pPr>
        <w:numPr>
          <w:ilvl w:val="2"/>
          <w:numId w:val="57"/>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выявлять примеры и раскрывать сущность приспособленности организмов к среде обитания;</w:t>
      </w:r>
    </w:p>
    <w:p w:rsidR="00CA1760" w:rsidRPr="00A96C6E" w:rsidRDefault="00CA1760" w:rsidP="00544845">
      <w:pPr>
        <w:widowControl w:val="0"/>
        <w:numPr>
          <w:ilvl w:val="2"/>
          <w:numId w:val="57"/>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CA1760" w:rsidRPr="00A96C6E" w:rsidRDefault="00CA1760" w:rsidP="00544845">
      <w:pPr>
        <w:numPr>
          <w:ilvl w:val="2"/>
          <w:numId w:val="57"/>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CA1760" w:rsidRPr="00A96C6E" w:rsidRDefault="00CA1760" w:rsidP="00544845">
      <w:pPr>
        <w:numPr>
          <w:ilvl w:val="2"/>
          <w:numId w:val="57"/>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CA1760" w:rsidRPr="00A96C6E" w:rsidRDefault="00CA1760" w:rsidP="00544845">
      <w:pPr>
        <w:numPr>
          <w:ilvl w:val="2"/>
          <w:numId w:val="57"/>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CA1760" w:rsidRPr="00A96C6E" w:rsidRDefault="00CA1760" w:rsidP="00544845">
      <w:pPr>
        <w:numPr>
          <w:ilvl w:val="2"/>
          <w:numId w:val="57"/>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знать и аргументировать основные правила поведения в природе;</w:t>
      </w:r>
    </w:p>
    <w:p w:rsidR="00CA1760" w:rsidRPr="00A96C6E" w:rsidRDefault="00CA1760" w:rsidP="00544845">
      <w:pPr>
        <w:numPr>
          <w:ilvl w:val="2"/>
          <w:numId w:val="57"/>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и оценивать последствия деятельности человека в природе;</w:t>
      </w:r>
    </w:p>
    <w:p w:rsidR="00CA1760" w:rsidRPr="00A96C6E" w:rsidRDefault="00CA1760" w:rsidP="00544845">
      <w:pPr>
        <w:numPr>
          <w:ilvl w:val="2"/>
          <w:numId w:val="57"/>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w:t>
      </w:r>
    </w:p>
    <w:p w:rsidR="00CA1760" w:rsidRPr="00A96C6E" w:rsidRDefault="00CA1760" w:rsidP="00544845">
      <w:pPr>
        <w:numPr>
          <w:ilvl w:val="2"/>
          <w:numId w:val="57"/>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знать и соблюдать правила работы в кабинете биологии.</w:t>
      </w:r>
    </w:p>
    <w:p w:rsidR="00CA1760" w:rsidRPr="00A96C6E" w:rsidRDefault="00CA1760" w:rsidP="00521597">
      <w:pPr>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CA1760" w:rsidRPr="00A96C6E" w:rsidRDefault="00CA1760" w:rsidP="00544845">
      <w:pPr>
        <w:numPr>
          <w:ilvl w:val="0"/>
          <w:numId w:val="60"/>
        </w:numPr>
        <w:tabs>
          <w:tab w:val="left" w:pos="993"/>
        </w:tabs>
        <w:spacing w:after="0" w:line="240" w:lineRule="auto"/>
        <w:ind w:left="0" w:right="-285" w:hanging="426"/>
        <w:contextualSpacing/>
        <w:jc w:val="both"/>
        <w:rPr>
          <w:rFonts w:ascii="Times New Roman" w:hAnsi="Times New Roman" w:cs="Times New Roman"/>
          <w:b/>
          <w:i/>
          <w:sz w:val="24"/>
          <w:szCs w:val="24"/>
        </w:rPr>
      </w:pPr>
      <w:r w:rsidRPr="00A96C6E">
        <w:rPr>
          <w:rFonts w:ascii="Times New Roman" w:eastAsia="Times New Roman" w:hAnsi="Times New Roman" w:cs="Times New Roman"/>
          <w:i/>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w:t>
      </w:r>
      <w:r>
        <w:rPr>
          <w:rFonts w:ascii="Times New Roman" w:eastAsia="Times New Roman" w:hAnsi="Times New Roman" w:cs="Times New Roman"/>
          <w:i/>
          <w:sz w:val="24"/>
          <w:szCs w:val="24"/>
        </w:rPr>
        <w:t>-</w:t>
      </w:r>
      <w:r w:rsidRPr="00A96C6E">
        <w:rPr>
          <w:rFonts w:ascii="Times New Roman" w:eastAsia="Times New Roman" w:hAnsi="Times New Roman" w:cs="Times New Roman"/>
          <w:i/>
          <w:sz w:val="24"/>
          <w:szCs w:val="24"/>
        </w:rPr>
        <w:t xml:space="preserve"> ресурсе, анализировать и оценивать ее, переводить из одной формы в другую;</w:t>
      </w:r>
    </w:p>
    <w:p w:rsidR="00CA1760" w:rsidRPr="00A96C6E" w:rsidRDefault="00CA1760" w:rsidP="00544845">
      <w:pPr>
        <w:numPr>
          <w:ilvl w:val="0"/>
          <w:numId w:val="60"/>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CA1760" w:rsidRPr="00A96C6E" w:rsidRDefault="00CA1760" w:rsidP="00544845">
      <w:pPr>
        <w:numPr>
          <w:ilvl w:val="0"/>
          <w:numId w:val="60"/>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CA1760" w:rsidRPr="00A96C6E" w:rsidRDefault="00CA1760" w:rsidP="00544845">
      <w:pPr>
        <w:numPr>
          <w:ilvl w:val="0"/>
          <w:numId w:val="60"/>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CA1760" w:rsidRPr="00A96C6E" w:rsidRDefault="00CA1760" w:rsidP="00544845">
      <w:pPr>
        <w:numPr>
          <w:ilvl w:val="0"/>
          <w:numId w:val="60"/>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CA1760" w:rsidRPr="00A96C6E" w:rsidRDefault="00CA1760" w:rsidP="00544845">
      <w:pPr>
        <w:numPr>
          <w:ilvl w:val="0"/>
          <w:numId w:val="60"/>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CA1760" w:rsidRPr="00A96C6E" w:rsidRDefault="00CA1760" w:rsidP="00544845">
      <w:pPr>
        <w:numPr>
          <w:ilvl w:val="0"/>
          <w:numId w:val="60"/>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CA1760" w:rsidRPr="00A96C6E" w:rsidRDefault="00CA1760" w:rsidP="00521597">
      <w:pPr>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Человек и его здоровье</w:t>
      </w:r>
    </w:p>
    <w:p w:rsidR="00CA1760" w:rsidRPr="00A96C6E" w:rsidRDefault="00CA1760" w:rsidP="00521597">
      <w:pPr>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CA1760" w:rsidRPr="00A96C6E" w:rsidRDefault="00CA1760" w:rsidP="00544845">
      <w:pPr>
        <w:numPr>
          <w:ilvl w:val="0"/>
          <w:numId w:val="5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CA1760" w:rsidRPr="00A96C6E" w:rsidRDefault="00CA1760" w:rsidP="00544845">
      <w:pPr>
        <w:numPr>
          <w:ilvl w:val="0"/>
          <w:numId w:val="5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аргументировать, приводить доказательства взаимосвязи человека и окружающей среды, родства человека с животными;</w:t>
      </w:r>
    </w:p>
    <w:p w:rsidR="00CA1760" w:rsidRPr="00A96C6E" w:rsidRDefault="00CA1760" w:rsidP="00544845">
      <w:pPr>
        <w:numPr>
          <w:ilvl w:val="0"/>
          <w:numId w:val="5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аргументировать, приводить доказательства отличий человека от животных;</w:t>
      </w:r>
    </w:p>
    <w:p w:rsidR="00CA1760" w:rsidRPr="00A96C6E" w:rsidRDefault="00CA1760" w:rsidP="00544845">
      <w:pPr>
        <w:numPr>
          <w:ilvl w:val="0"/>
          <w:numId w:val="5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CA1760" w:rsidRPr="00A96C6E" w:rsidRDefault="00CA1760" w:rsidP="00544845">
      <w:pPr>
        <w:numPr>
          <w:ilvl w:val="0"/>
          <w:numId w:val="5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CA1760" w:rsidRPr="00A96C6E" w:rsidRDefault="00CA1760" w:rsidP="00544845">
      <w:pPr>
        <w:numPr>
          <w:ilvl w:val="0"/>
          <w:numId w:val="5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CA1760" w:rsidRPr="00A96C6E" w:rsidRDefault="00CA1760" w:rsidP="00544845">
      <w:pPr>
        <w:numPr>
          <w:ilvl w:val="0"/>
          <w:numId w:val="5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CA1760" w:rsidRPr="00A96C6E" w:rsidRDefault="00CA1760" w:rsidP="00544845">
      <w:pPr>
        <w:numPr>
          <w:ilvl w:val="0"/>
          <w:numId w:val="5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CA1760" w:rsidRPr="00A96C6E" w:rsidRDefault="00CA1760" w:rsidP="00544845">
      <w:pPr>
        <w:numPr>
          <w:ilvl w:val="0"/>
          <w:numId w:val="5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CA1760" w:rsidRPr="00A96C6E" w:rsidRDefault="00CA1760" w:rsidP="00544845">
      <w:pPr>
        <w:numPr>
          <w:ilvl w:val="0"/>
          <w:numId w:val="5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CA1760" w:rsidRPr="00A96C6E" w:rsidRDefault="00CA1760" w:rsidP="00544845">
      <w:pPr>
        <w:numPr>
          <w:ilvl w:val="0"/>
          <w:numId w:val="5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знать и аргументировать основные принципы здорового образа жизни, рациональной организации труда и отдыха;</w:t>
      </w:r>
    </w:p>
    <w:p w:rsidR="00CA1760" w:rsidRPr="00A96C6E" w:rsidRDefault="00CA1760" w:rsidP="00544845">
      <w:pPr>
        <w:numPr>
          <w:ilvl w:val="0"/>
          <w:numId w:val="5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и оценивать влияние факторов риска на здоровье человека;</w:t>
      </w:r>
    </w:p>
    <w:p w:rsidR="00CA1760" w:rsidRPr="00A96C6E" w:rsidRDefault="00CA1760" w:rsidP="00544845">
      <w:pPr>
        <w:numPr>
          <w:ilvl w:val="0"/>
          <w:numId w:val="5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и использовать приемы оказания первой помощи;</w:t>
      </w:r>
    </w:p>
    <w:p w:rsidR="00CA1760" w:rsidRPr="00A96C6E" w:rsidRDefault="00CA1760" w:rsidP="00544845">
      <w:pPr>
        <w:numPr>
          <w:ilvl w:val="0"/>
          <w:numId w:val="5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знать и соблюдать правила работы в кабинете биологии.</w:t>
      </w:r>
    </w:p>
    <w:p w:rsidR="00CA1760" w:rsidRPr="00A96C6E" w:rsidRDefault="00CA1760" w:rsidP="00521597">
      <w:pPr>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CA1760" w:rsidRPr="00A96C6E" w:rsidRDefault="00CA1760" w:rsidP="00544845">
      <w:pPr>
        <w:numPr>
          <w:ilvl w:val="0"/>
          <w:numId w:val="61"/>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CA1760" w:rsidRPr="00A96C6E" w:rsidRDefault="00CA1760" w:rsidP="00544845">
      <w:pPr>
        <w:numPr>
          <w:ilvl w:val="0"/>
          <w:numId w:val="61"/>
        </w:numPr>
        <w:tabs>
          <w:tab w:val="left" w:pos="993"/>
        </w:tabs>
        <w:spacing w:after="0" w:line="240" w:lineRule="auto"/>
        <w:ind w:left="0" w:right="-285" w:hanging="426"/>
        <w:contextualSpacing/>
        <w:jc w:val="both"/>
        <w:rPr>
          <w:rFonts w:ascii="Times New Roman" w:hAnsi="Times New Roman" w:cs="Times New Roman"/>
          <w:b/>
          <w:i/>
          <w:sz w:val="24"/>
          <w:szCs w:val="24"/>
        </w:rPr>
      </w:pPr>
      <w:r w:rsidRPr="00A96C6E">
        <w:rPr>
          <w:rFonts w:ascii="Times New Roman" w:eastAsia="Times New Roman" w:hAnsi="Times New Roman" w:cs="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CA1760" w:rsidRPr="00A96C6E" w:rsidRDefault="00CA1760" w:rsidP="00544845">
      <w:pPr>
        <w:numPr>
          <w:ilvl w:val="0"/>
          <w:numId w:val="61"/>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CA1760" w:rsidRPr="00A96C6E" w:rsidRDefault="00CA1760" w:rsidP="00544845">
      <w:pPr>
        <w:numPr>
          <w:ilvl w:val="0"/>
          <w:numId w:val="61"/>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CA1760" w:rsidRPr="00A96C6E" w:rsidRDefault="00CA1760" w:rsidP="00544845">
      <w:pPr>
        <w:numPr>
          <w:ilvl w:val="0"/>
          <w:numId w:val="61"/>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CA1760" w:rsidRPr="00A96C6E" w:rsidRDefault="00CA1760" w:rsidP="00544845">
      <w:pPr>
        <w:numPr>
          <w:ilvl w:val="0"/>
          <w:numId w:val="61"/>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CA1760" w:rsidRPr="00A96C6E" w:rsidRDefault="00CA1760" w:rsidP="00544845">
      <w:pPr>
        <w:numPr>
          <w:ilvl w:val="0"/>
          <w:numId w:val="61"/>
        </w:numPr>
        <w:tabs>
          <w:tab w:val="left" w:pos="993"/>
        </w:tabs>
        <w:spacing w:after="0" w:line="240" w:lineRule="auto"/>
        <w:ind w:left="0" w:right="-285" w:hanging="426"/>
        <w:contextualSpacing/>
        <w:jc w:val="both"/>
        <w:rPr>
          <w:rFonts w:ascii="Times New Roman" w:hAnsi="Times New Roman" w:cs="Times New Roman"/>
          <w:b/>
          <w:sz w:val="24"/>
          <w:szCs w:val="24"/>
        </w:rPr>
      </w:pPr>
      <w:r w:rsidRPr="00A96C6E">
        <w:rPr>
          <w:rFonts w:ascii="Times New Roman" w:eastAsia="Times New Roman" w:hAnsi="Times New Roman" w:cs="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CA1760" w:rsidRPr="00A96C6E" w:rsidRDefault="00CA1760" w:rsidP="00521597">
      <w:pPr>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Общие биологические закономерности</w:t>
      </w:r>
    </w:p>
    <w:p w:rsidR="00CA1760" w:rsidRPr="00A96C6E" w:rsidRDefault="00CA1760" w:rsidP="00521597">
      <w:pPr>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CA1760" w:rsidRPr="00A96C6E" w:rsidRDefault="00CA1760" w:rsidP="00544845">
      <w:pPr>
        <w:numPr>
          <w:ilvl w:val="0"/>
          <w:numId w:val="54"/>
        </w:numPr>
        <w:tabs>
          <w:tab w:val="left" w:pos="993"/>
        </w:tabs>
        <w:spacing w:after="0" w:line="240" w:lineRule="auto"/>
        <w:ind w:left="0" w:right="-285" w:hanging="426"/>
        <w:contextualSpacing/>
        <w:jc w:val="both"/>
        <w:rPr>
          <w:rFonts w:ascii="Times New Roman" w:hAnsi="Times New Roman" w:cs="Times New Roman"/>
          <w:b/>
          <w:sz w:val="24"/>
          <w:szCs w:val="24"/>
        </w:rPr>
      </w:pPr>
      <w:r w:rsidRPr="00A96C6E">
        <w:rPr>
          <w:rFonts w:ascii="Times New Roman" w:eastAsia="Times New Roman" w:hAnsi="Times New Roman" w:cs="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CA1760" w:rsidRPr="00A96C6E" w:rsidRDefault="00CA1760" w:rsidP="00544845">
      <w:pPr>
        <w:numPr>
          <w:ilvl w:val="0"/>
          <w:numId w:val="54"/>
        </w:numPr>
        <w:tabs>
          <w:tab w:val="left" w:pos="993"/>
        </w:tabs>
        <w:spacing w:after="0" w:line="240" w:lineRule="auto"/>
        <w:ind w:left="0" w:right="-285" w:hanging="426"/>
        <w:contextualSpacing/>
        <w:jc w:val="both"/>
        <w:rPr>
          <w:rFonts w:ascii="Times New Roman" w:hAnsi="Times New Roman" w:cs="Times New Roman"/>
          <w:b/>
          <w:sz w:val="24"/>
          <w:szCs w:val="24"/>
        </w:rPr>
      </w:pPr>
      <w:r w:rsidRPr="00A96C6E">
        <w:rPr>
          <w:rFonts w:ascii="Times New Roman" w:eastAsia="Times New Roman" w:hAnsi="Times New Roman" w:cs="Times New Roman"/>
          <w:sz w:val="24"/>
          <w:szCs w:val="24"/>
        </w:rPr>
        <w:t>аргументировать, приводить доказательства необходимости защиты окружающей среды;</w:t>
      </w:r>
    </w:p>
    <w:p w:rsidR="00CA1760" w:rsidRPr="00A96C6E" w:rsidRDefault="00CA1760" w:rsidP="00544845">
      <w:pPr>
        <w:numPr>
          <w:ilvl w:val="0"/>
          <w:numId w:val="54"/>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аргументировать, приводить доказательства зависимости здоровья человека от состояния окружающей среды;</w:t>
      </w:r>
    </w:p>
    <w:p w:rsidR="00CA1760" w:rsidRPr="00A96C6E" w:rsidRDefault="00CA1760" w:rsidP="00544845">
      <w:pPr>
        <w:numPr>
          <w:ilvl w:val="0"/>
          <w:numId w:val="54"/>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CA1760" w:rsidRPr="00A96C6E" w:rsidRDefault="00CA1760" w:rsidP="00544845">
      <w:pPr>
        <w:numPr>
          <w:ilvl w:val="0"/>
          <w:numId w:val="54"/>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CA1760" w:rsidRPr="00A96C6E" w:rsidRDefault="00CA1760" w:rsidP="00544845">
      <w:pPr>
        <w:numPr>
          <w:ilvl w:val="0"/>
          <w:numId w:val="54"/>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CA1760" w:rsidRPr="00A96C6E" w:rsidRDefault="00CA1760" w:rsidP="00544845">
      <w:pPr>
        <w:numPr>
          <w:ilvl w:val="0"/>
          <w:numId w:val="54"/>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механизмы наследственности и изменчивости, возникновения приспособленности, процесс видообразования;</w:t>
      </w:r>
    </w:p>
    <w:p w:rsidR="00CA1760" w:rsidRPr="00A96C6E" w:rsidRDefault="00CA1760" w:rsidP="00544845">
      <w:pPr>
        <w:numPr>
          <w:ilvl w:val="0"/>
          <w:numId w:val="54"/>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CA1760" w:rsidRPr="00A96C6E" w:rsidRDefault="00CA1760" w:rsidP="00544845">
      <w:pPr>
        <w:numPr>
          <w:ilvl w:val="0"/>
          <w:numId w:val="54"/>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сравнивать биологические объекты, процессы; делать выводы и умозаключения на основе сравнения; </w:t>
      </w:r>
    </w:p>
    <w:p w:rsidR="00CA1760" w:rsidRPr="00A96C6E" w:rsidRDefault="00CA1760" w:rsidP="00544845">
      <w:pPr>
        <w:numPr>
          <w:ilvl w:val="0"/>
          <w:numId w:val="54"/>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устанавливать взаимосвязи между особенностями строения и функциями органов и систем органов;</w:t>
      </w:r>
    </w:p>
    <w:p w:rsidR="00CA1760" w:rsidRPr="00A96C6E" w:rsidRDefault="00CA1760" w:rsidP="00544845">
      <w:pPr>
        <w:numPr>
          <w:ilvl w:val="0"/>
          <w:numId w:val="54"/>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CA1760" w:rsidRPr="00A96C6E" w:rsidRDefault="00CA1760" w:rsidP="00544845">
      <w:pPr>
        <w:numPr>
          <w:ilvl w:val="0"/>
          <w:numId w:val="54"/>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CA1760" w:rsidRPr="00A96C6E" w:rsidRDefault="00CA1760" w:rsidP="00544845">
      <w:pPr>
        <w:numPr>
          <w:ilvl w:val="0"/>
          <w:numId w:val="54"/>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CA1760" w:rsidRPr="00A96C6E" w:rsidRDefault="00CA1760" w:rsidP="00544845">
      <w:pPr>
        <w:numPr>
          <w:ilvl w:val="0"/>
          <w:numId w:val="54"/>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CA1760" w:rsidRPr="00A96C6E" w:rsidRDefault="00CA1760" w:rsidP="00544845">
      <w:pPr>
        <w:numPr>
          <w:ilvl w:val="0"/>
          <w:numId w:val="54"/>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знать и соблюдать правила работы в кабинете биологии.</w:t>
      </w:r>
    </w:p>
    <w:p w:rsidR="00CA1760" w:rsidRPr="00A96C6E" w:rsidRDefault="00CA1760" w:rsidP="00521597">
      <w:pPr>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CA1760" w:rsidRPr="00A96C6E" w:rsidRDefault="00CA1760" w:rsidP="00544845">
      <w:pPr>
        <w:numPr>
          <w:ilvl w:val="0"/>
          <w:numId w:val="53"/>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понимать экологические проблемы, возникающие в условиях нерационального природопользования, и пути решения этих проблем;</w:t>
      </w:r>
    </w:p>
    <w:p w:rsidR="00CA1760" w:rsidRPr="00A96C6E" w:rsidRDefault="00CA1760" w:rsidP="00544845">
      <w:pPr>
        <w:numPr>
          <w:ilvl w:val="0"/>
          <w:numId w:val="53"/>
        </w:numPr>
        <w:tabs>
          <w:tab w:val="left" w:pos="993"/>
        </w:tabs>
        <w:spacing w:after="0" w:line="240" w:lineRule="auto"/>
        <w:ind w:left="0" w:right="-285" w:hanging="426"/>
        <w:contextualSpacing/>
        <w:jc w:val="both"/>
        <w:rPr>
          <w:rFonts w:ascii="Times New Roman" w:hAnsi="Times New Roman" w:cs="Times New Roman"/>
          <w:b/>
          <w:i/>
          <w:sz w:val="24"/>
          <w:szCs w:val="24"/>
        </w:rPr>
      </w:pPr>
      <w:r w:rsidRPr="00A96C6E">
        <w:rPr>
          <w:rFonts w:ascii="Times New Roman" w:eastAsia="Times New Roman" w:hAnsi="Times New Roman" w:cs="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CA1760" w:rsidRPr="00A96C6E" w:rsidRDefault="00CA1760" w:rsidP="00544845">
      <w:pPr>
        <w:numPr>
          <w:ilvl w:val="0"/>
          <w:numId w:val="53"/>
        </w:numPr>
        <w:tabs>
          <w:tab w:val="left" w:pos="993"/>
        </w:tabs>
        <w:spacing w:after="0" w:line="240" w:lineRule="auto"/>
        <w:ind w:left="0" w:right="-285" w:hanging="426"/>
        <w:contextualSpacing/>
        <w:jc w:val="both"/>
        <w:rPr>
          <w:rFonts w:ascii="Times New Roman" w:hAnsi="Times New Roman" w:cs="Times New Roman"/>
          <w:b/>
          <w:i/>
          <w:sz w:val="24"/>
          <w:szCs w:val="24"/>
        </w:rPr>
      </w:pPr>
      <w:r w:rsidRPr="00A96C6E">
        <w:rPr>
          <w:rFonts w:ascii="Times New Roman" w:eastAsia="Times New Roman" w:hAnsi="Times New Roman" w:cs="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CA1760" w:rsidRPr="00A96C6E" w:rsidRDefault="00CA1760" w:rsidP="00544845">
      <w:pPr>
        <w:numPr>
          <w:ilvl w:val="0"/>
          <w:numId w:val="53"/>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CA1760" w:rsidRPr="00A96C6E" w:rsidRDefault="00CA1760" w:rsidP="00544845">
      <w:pPr>
        <w:numPr>
          <w:ilvl w:val="0"/>
          <w:numId w:val="53"/>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CA1760" w:rsidRPr="00A96C6E" w:rsidRDefault="00CA1760" w:rsidP="00544845">
      <w:pPr>
        <w:numPr>
          <w:ilvl w:val="0"/>
          <w:numId w:val="53"/>
        </w:numPr>
        <w:tabs>
          <w:tab w:val="left" w:pos="993"/>
        </w:tabs>
        <w:spacing w:after="0" w:line="240" w:lineRule="auto"/>
        <w:ind w:left="0" w:right="-285" w:hanging="426"/>
        <w:contextualSpacing/>
        <w:jc w:val="both"/>
        <w:rPr>
          <w:rFonts w:ascii="Times New Roman" w:hAnsi="Times New Roman" w:cs="Times New Roman"/>
          <w:b/>
          <w:sz w:val="24"/>
          <w:szCs w:val="24"/>
        </w:rPr>
      </w:pPr>
      <w:r w:rsidRPr="00A96C6E">
        <w:rPr>
          <w:rFonts w:ascii="Times New Roman" w:eastAsia="Times New Roman" w:hAnsi="Times New Roman" w:cs="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p>
    <w:p w:rsidR="00CA1760" w:rsidRPr="00382099" w:rsidRDefault="00382099" w:rsidP="00382099">
      <w:pPr>
        <w:pStyle w:val="affb"/>
        <w:spacing w:line="240" w:lineRule="auto"/>
        <w:ind w:right="-285" w:hanging="426"/>
        <w:rPr>
          <w:b/>
          <w:sz w:val="24"/>
          <w:szCs w:val="24"/>
        </w:rPr>
      </w:pPr>
      <w:bookmarkStart w:id="139" w:name="_1pxezwc" w:colFirst="0" w:colLast="0"/>
      <w:bookmarkStart w:id="140" w:name="_Toc56193046"/>
      <w:bookmarkStart w:id="141" w:name="_Toc467858764"/>
      <w:bookmarkEnd w:id="139"/>
      <w:r w:rsidRPr="00382099">
        <w:rPr>
          <w:b/>
          <w:sz w:val="24"/>
          <w:szCs w:val="24"/>
        </w:rPr>
        <w:t>1.2.5.11.</w:t>
      </w:r>
      <w:r w:rsidR="00CA1760" w:rsidRPr="00382099">
        <w:rPr>
          <w:b/>
          <w:sz w:val="24"/>
          <w:szCs w:val="24"/>
        </w:rPr>
        <w:t xml:space="preserve"> Химия</w:t>
      </w:r>
      <w:bookmarkEnd w:id="140"/>
      <w:bookmarkEnd w:id="141"/>
    </w:p>
    <w:p w:rsidR="00CA1760" w:rsidRPr="00A96C6E" w:rsidRDefault="00CA1760" w:rsidP="00521597">
      <w:pPr>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основные методы познания: наблюдение, измерение, эксперимент;</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свойства твердых, жидких, газообразных веществ, выделяя их существенные признаки;</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законов сохранения массы веществ, постоянства состава, атомно-молекулярной теории;</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химические и физические явления;</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химические элементы;</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состав веществ по их формулам;</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валентность атома элемента в соединениях;</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тип химических реакций;</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признаки и условия протекания химических реакций;</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выявлять признаки, свидетельствующие о протекании химической реакции при выполнении химического опыта;</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составлять формулы бинарных соединений;</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составлять уравнения химических реакций;</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соблюдать правила безопасной работы при проведении опытов;</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пользоваться лабораторным оборудованием и посудой;</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вычислять относительную молекулярную и молярную массы веществ;</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вычислять массовую долю химического элемента по формуле соединения;</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вычислять количество, объем или массу вещества по количеству, объему, массе реагентов или продуктов реакции;</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физические и химические свойства простых веществ: кислорода и водорода;</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получать, собирать кислород и водород;</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опытным путем газообразные вещества: кислород, водород;</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закона Авогадро;</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понятий «тепловой эффект реакции», «молярный объем»;</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физические и химические свойства воды;</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понятия «раствор»;</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вычислять массовую долю растворенного вещества в растворе;</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приготовлять растворы с определенной массовой долей растворенного вещества;</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соединения изученных классов неорганических веществ;</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принадлежность веществ к определенному классу соединений;</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составлять формулы неорганических соединений изученных классов;</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проводить опыты, подтверждающие химические свойства изученных классов неорганических веществ;</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опытным путем растворы кислот и щелочей по изменению окраски индикатора;</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взаимосвязь между классами неорганических соединений;</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Периодического закона Д.И. Менделеева;</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составлять схемы строения атомов первых 20 элементов периодической системы Д.И. Менделеева;</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понятий: «химическая связь», «электроотрицательность»;</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зависимость физических свойств веществ от типа кристаллической решетки;</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вид химической связи в неорганических соединениях;</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изображать схемы строения молекул веществ, образованных разными видами химических связей;</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степень окисления атома элемента в соединении;</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теории электролитической диссоциации;</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составлять уравнения электролитической диссоциации кислот, щелочей, солей;</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сущность процесса электролитической диссоциации и реакций ионного обмена;</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составлять полные и сокращенные ионные уравнения реакции обмена;</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возможность протекания реакций ионного обмена;</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проводить реакции, подтверждающие качественный состав различных веществ;</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окислитель и восстановитель;</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составлять уравнения окислительно-восстановительных реакций;</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факторы, влияющие на скорость химической реакции;</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химические реакции по различным признакам;</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взаимосвязь между составом, строением и свойствами неметаллов;</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опытным путем газообразные вещества: углекислый газ и аммиак;</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взаимосвязь между составом, строением и свойствами металлов;</w:t>
      </w:r>
    </w:p>
    <w:p w:rsidR="00CA1760" w:rsidRPr="00A96C6E" w:rsidRDefault="00CA1760" w:rsidP="00544845">
      <w:pPr>
        <w:widowControl w:val="0"/>
        <w:numPr>
          <w:ilvl w:val="0"/>
          <w:numId w:val="55"/>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CA1760" w:rsidRPr="00A96C6E" w:rsidRDefault="00CA1760" w:rsidP="00544845">
      <w:pPr>
        <w:widowControl w:val="0"/>
        <w:numPr>
          <w:ilvl w:val="0"/>
          <w:numId w:val="55"/>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оценивать влияние химического загрязнения окружающей среды на организм человека;</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грамотно обращаться с веществами в повседневной жизни</w:t>
      </w:r>
    </w:p>
    <w:p w:rsidR="00CA1760" w:rsidRPr="00A96C6E" w:rsidRDefault="00CA1760" w:rsidP="00544845">
      <w:pPr>
        <w:numPr>
          <w:ilvl w:val="0"/>
          <w:numId w:val="56"/>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CA1760" w:rsidRPr="00A96C6E" w:rsidRDefault="00CA1760" w:rsidP="00544845">
      <w:pPr>
        <w:numPr>
          <w:ilvl w:val="0"/>
          <w:numId w:val="55"/>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CA1760" w:rsidRPr="00A96C6E" w:rsidRDefault="00CA1760" w:rsidP="00544845">
      <w:pPr>
        <w:numPr>
          <w:ilvl w:val="0"/>
          <w:numId w:val="55"/>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CA1760" w:rsidRPr="00A96C6E" w:rsidRDefault="00CA1760" w:rsidP="00544845">
      <w:pPr>
        <w:numPr>
          <w:ilvl w:val="0"/>
          <w:numId w:val="55"/>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составлять молекулярные и полные ионные уравнения по сокращенным ионным уравнениям;</w:t>
      </w:r>
    </w:p>
    <w:p w:rsidR="00CA1760" w:rsidRPr="00A96C6E" w:rsidRDefault="00CA1760" w:rsidP="00544845">
      <w:pPr>
        <w:numPr>
          <w:ilvl w:val="0"/>
          <w:numId w:val="55"/>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lastRenderedPageBreak/>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CA1760" w:rsidRPr="00A96C6E" w:rsidRDefault="00CA1760" w:rsidP="00544845">
      <w:pPr>
        <w:numPr>
          <w:ilvl w:val="0"/>
          <w:numId w:val="55"/>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CA1760" w:rsidRPr="00A96C6E" w:rsidRDefault="00CA1760" w:rsidP="00544845">
      <w:pPr>
        <w:widowControl w:val="0"/>
        <w:numPr>
          <w:ilvl w:val="0"/>
          <w:numId w:val="55"/>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CA1760" w:rsidRPr="00A96C6E" w:rsidRDefault="00CA1760" w:rsidP="00544845">
      <w:pPr>
        <w:numPr>
          <w:ilvl w:val="0"/>
          <w:numId w:val="55"/>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использовать приобретенные знания для экологически грамотного поведения в окружающей среде;</w:t>
      </w:r>
    </w:p>
    <w:p w:rsidR="00CA1760" w:rsidRPr="00A96C6E" w:rsidRDefault="00CA1760" w:rsidP="00544845">
      <w:pPr>
        <w:numPr>
          <w:ilvl w:val="0"/>
          <w:numId w:val="55"/>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CA1760" w:rsidRPr="00A96C6E" w:rsidRDefault="00CA1760" w:rsidP="00544845">
      <w:pPr>
        <w:numPr>
          <w:ilvl w:val="0"/>
          <w:numId w:val="55"/>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объективно оценивать информацию о веществах и химических процессах;</w:t>
      </w:r>
    </w:p>
    <w:p w:rsidR="00CA1760" w:rsidRPr="00A96C6E" w:rsidRDefault="00CA1760" w:rsidP="00544845">
      <w:pPr>
        <w:numPr>
          <w:ilvl w:val="0"/>
          <w:numId w:val="55"/>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критически относиться к псевдонаучной информации, недобросовестной рекламе в средствах массовой информации;</w:t>
      </w:r>
    </w:p>
    <w:p w:rsidR="00CA1760" w:rsidRPr="00A96C6E" w:rsidRDefault="00CA1760" w:rsidP="00544845">
      <w:pPr>
        <w:numPr>
          <w:ilvl w:val="0"/>
          <w:numId w:val="55"/>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осознавать значение теоретических знаний по химии для практической деятельности человека;</w:t>
      </w:r>
    </w:p>
    <w:p w:rsidR="00CA1760" w:rsidRPr="00A96C6E" w:rsidRDefault="00CA1760" w:rsidP="00544845">
      <w:pPr>
        <w:numPr>
          <w:ilvl w:val="0"/>
          <w:numId w:val="55"/>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p>
    <w:p w:rsidR="00CA1760" w:rsidRPr="00382099" w:rsidRDefault="00382099" w:rsidP="00382099">
      <w:pPr>
        <w:pStyle w:val="affb"/>
        <w:spacing w:line="240" w:lineRule="auto"/>
        <w:ind w:right="-285" w:hanging="426"/>
        <w:rPr>
          <w:b/>
          <w:sz w:val="24"/>
          <w:szCs w:val="24"/>
        </w:rPr>
      </w:pPr>
      <w:bookmarkStart w:id="142" w:name="_49x2ik5" w:colFirst="0" w:colLast="0"/>
      <w:bookmarkStart w:id="143" w:name="_Toc56193047"/>
      <w:bookmarkStart w:id="144" w:name="_Toc467858765"/>
      <w:bookmarkEnd w:id="142"/>
      <w:r w:rsidRPr="00382099">
        <w:rPr>
          <w:b/>
          <w:sz w:val="24"/>
          <w:szCs w:val="24"/>
        </w:rPr>
        <w:t>1.2.5.12.</w:t>
      </w:r>
      <w:r w:rsidR="00CA1760" w:rsidRPr="00382099">
        <w:rPr>
          <w:b/>
          <w:sz w:val="24"/>
          <w:szCs w:val="24"/>
        </w:rPr>
        <w:t xml:space="preserve"> Изобразительное искусство</w:t>
      </w:r>
      <w:bookmarkEnd w:id="143"/>
      <w:bookmarkEnd w:id="144"/>
    </w:p>
    <w:p w:rsidR="00CA1760" w:rsidRPr="00A96C6E" w:rsidRDefault="00CA1760" w:rsidP="00521597">
      <w:pPr>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раскрывать смысл народных праздников и обрядов и их отражение в народном искусстве и в современной жизни; </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эскизы декоративного убранства русской избы;</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цветовую композицию внутреннего убранства избы;</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специфику образного языка декоративно-прикладного искусства;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самостоятельные варианты орнаментального построения вышивки с опорой на народные традиции;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эскизы народного праздничного костюма, его отдельных элементов в цветовом решении;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основы народного орнамента; создавать орнаменты на основе народных традиций;</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различать виды и материалы декоративно-прикладного искусства;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национальные особенности русского орнамента и орнаментов других народов России;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и характеризовать несколько народных художественных промыслов России;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объяснять разницу между предметом изображения, сюжетом и содержанием изображения;</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композиционным навыкам работы, чувству ритма, работе с различными художественными материалами;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образы, используя все выразительные возможности художественных материалов;</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простым навыкам изображения с помощью пятна и тональных отношений;</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навыку плоскостного силуэтного изображения обычных, простых предметов (кухонная утварь);</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изображать сложную форму предмета (силуэт) как соотношение простых геометрических фигур, соблюдая их пропорции;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линейные изображения геометрических тел и натюрморт с натуры из геометрических тел;</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строить изображения простых предметов по правилам линейной перспективы;</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передавать с помощью света характер формы и эмоциональное напряжение в композиции натюрморта;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творческому опыту выполнения графического натюрморта и гравюры наклейками на картоне;</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выражать цветом в натюрморте собственное настроение и переживания;</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применять перспективу в практической творческой работе;</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навыкам изображения перспективных сокращений в зарисовках наблюдаемого;</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навыкам изображения уходящего вдаль пространства, применяя правила линейной и воздушной перспективы;</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видеть, наблюдать и эстетически переживать изменчивость цветового состояния и настроения в природе;</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навыкам создания пейзажных зарисовок;</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и характеризовать понятия: пространство, ракурс, воздушная перспектива;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пользоваться правилами работы на пленэре;</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навыкам композиции, наблюдательной перспективы и ритмической организации плоскости изображения;</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и характеризовать понятия: эпический пейзаж, романтический пейзаж, пейзаж настроения, пленэр, импрессионизм;</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и характеризовать виды портрета;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и характеризовать основы изображения головы человека;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пользоваться навыками работы с доступными скульптурными материалами;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графические материалы в работе над портретом;</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образные возможности освещения в портрете;</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пользоваться правилами схематического построения головы человека в рисунке;</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называть имена выдающихся русских и зарубежных художников - портретистов и определять их произведения;</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навыкам передачи в плоскостном изображении простых движений фигуры человека;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навыкам понимания особенностей восприятия скульптурного образа;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навыкам лепки и работы с пластилином или глиной;</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CA1760" w:rsidRPr="00A96C6E" w:rsidRDefault="00CA1760" w:rsidP="00544845">
      <w:pPr>
        <w:widowControl w:val="0"/>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объяснять понятия «тема», «содержание», «сюжет» в произведениях станковой живописи;</w:t>
      </w:r>
    </w:p>
    <w:p w:rsidR="00CA1760" w:rsidRPr="00A96C6E" w:rsidRDefault="00CA1760" w:rsidP="00544845">
      <w:pPr>
        <w:widowControl w:val="0"/>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изобразительным и композиционным навыкам в процессе работы над эскизом;</w:t>
      </w:r>
    </w:p>
    <w:p w:rsidR="00CA1760" w:rsidRPr="00A96C6E" w:rsidRDefault="00CA1760" w:rsidP="00544845">
      <w:pPr>
        <w:widowControl w:val="0"/>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узнавать и объяснять понятия «тематическая картина», «станковая живопись»;</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перечислять и характеризовать основные жанры сюжетно- тематической картины;</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значение тематической картины XIX века в развитии русской культуры;</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называть имена нескольких известных художников объединения «Мир искусства» и их наиболее известные произведения;</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творческому опыту по разработке и созданию изобразительного образа на выбранный исторический сюжет;</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творческому опыту по разработке художественного проекта –разработки композиции на историческую тему;</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творческому опыту создания композиции на основе библейских сюжетов;</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называть имена великих европейских и русских художников, творивших на библейские темы;</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узнавать и характеризовать произведения великих европейских и русских художников на библейские темы;</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роль монументальных памятников в жизни общества;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рассуждать об особенностях художественного образа советского народа в годы Великой Отечественной войны;</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описывать и характеризовать выдающиеся монументальные памятники и ансамбли, посвященные Великой Отечественной войне;</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творческому опыту лепки памятника, посвященного значимому историческому событию или историческому герою;</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художественно-выразительные средства произведений изобразительного искусства XX века;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культуре зрительского восприятия;</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временные и пространственные искусства;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разницу между реальностью и художественным образом;</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представлениям об искусстве иллюстрации и творчестве известных иллюстраторов книг. И.Я. Билибин.</w:t>
      </w:r>
      <w:r>
        <w:rPr>
          <w:rFonts w:ascii="Times New Roman" w:eastAsia="Times New Roman" w:hAnsi="Times New Roman" w:cs="Times New Roman"/>
          <w:color w:val="000000"/>
          <w:sz w:val="24"/>
          <w:szCs w:val="24"/>
        </w:rPr>
        <w:t>,</w:t>
      </w:r>
      <w:r w:rsidRPr="00A96C6E">
        <w:rPr>
          <w:rFonts w:ascii="Times New Roman" w:eastAsia="Times New Roman" w:hAnsi="Times New Roman" w:cs="Times New Roman"/>
          <w:color w:val="000000"/>
          <w:sz w:val="24"/>
          <w:szCs w:val="24"/>
        </w:rPr>
        <w:t xml:space="preserve"> В.А. Милашевский.</w:t>
      </w:r>
      <w:r>
        <w:rPr>
          <w:rFonts w:ascii="Times New Roman" w:eastAsia="Times New Roman" w:hAnsi="Times New Roman" w:cs="Times New Roman"/>
          <w:color w:val="000000"/>
          <w:sz w:val="24"/>
          <w:szCs w:val="24"/>
        </w:rPr>
        <w:t>,</w:t>
      </w:r>
      <w:r w:rsidRPr="00A96C6E">
        <w:rPr>
          <w:rFonts w:ascii="Times New Roman" w:eastAsia="Times New Roman" w:hAnsi="Times New Roman" w:cs="Times New Roman"/>
          <w:color w:val="000000"/>
          <w:sz w:val="24"/>
          <w:szCs w:val="24"/>
        </w:rPr>
        <w:t xml:space="preserve"> В.А. Фаворский;</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опыту художественного иллюстрирования и навыкам работы графическими материалами;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представлениям об анималистическом жанре изобразительного искусства и творчестве художников-анималистов;</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опыту художественного творчества по созданию стилизованных образов животных;</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систематизировать и характеризовать основные этапы развития и истории архитектуры и дизайна;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распознавать объект и пространство в конструктивных видах искусства;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сочетание различных объемов в здании;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единство художественного и функционального в вещи, форму и материал;</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иметь общее представление и рассказывать об особенностях архитектурно-художественных стилей разных эпох;</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тенденции и перспективы развития современной архитектуры;</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образно-стилевой язык архитектуры прошлого;</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и различать малые формы архитектуры и дизайна в пространстве городской среды;</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плоскостную композицию как возможное схематическое изображение объемов при взгляде на них сверху;</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осознавать чертеж как плоскостное изображение объемов, когда точка – вертикаль, круг – цилиндр, шар и т. д.;</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применять в создаваемых пространственных композициях доминантный объект и вспомогательные соединительные элементы;</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применять навыки формообразования, использования объемов в дизайне и архитектуре (макеты из бумаги, картона, пластилина);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композиционные макеты объектов на предметной плоскости и в пространстве;</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практические творческие композиции в технике коллажа, дизайн-проектов;</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приобретать общее представление о традициях ландшафтно-парковой архитектуры;</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основные школы садово-паркового искусства;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основы краткой истории русской усадебной культуры XVIII – XIX веков;</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называть и раскрывать смысл основ искусства флористики;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основы краткой истории костюма;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и раскрывать смысл композиционно-конструктивных принципов дизайна одежды;</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применять навыки сочинения объемно-пространственной композиции в формировании букета по принципам икэбаны;</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отражать в эскизном проекте дизайна сада образно-архитектурный композиционный замысел;</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узнавать и характеризовать памятники архитектуры Древнего Киева. София Киевская. Фрески. Мозаики;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узнавать и описывать памятники шатрового зодчества;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особенности церкви Вознесения в селе Коломенском и храма Покрова-на-Рву;</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раскрывать особенности новых иконописных традиций в XVII веке. Отличать по характерным особенностям икону и парсуну;</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стилевые особенности разных школ архитектуры Древней Руси;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с натуры и по воображению архитектурные образы графическими материалами и др.;</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сравнивать, сопоставлять и анализировать произведения живописи Древней Руси;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рассуждать о значении художественного образа древнерусской культуры;</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ориентироваться в широком разнообразии стилей и направлений изобразительного искусства, и архитектуры XVIII – XIX веков;</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в речи новые термины, связанные со стилями в изобразительном искусстве и архитектуре XVIII – XIX веков;</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выявлять и называть характерные особенности русской портретной живописи XVIII века;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признаки и особенности московского барокко;</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разнообразные творческие работы (фантазийные конструкции) в материале.</w:t>
      </w:r>
    </w:p>
    <w:p w:rsidR="00CA1760" w:rsidRPr="00A96C6E" w:rsidRDefault="00CA1760" w:rsidP="00521597">
      <w:pPr>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lastRenderedPageBreak/>
        <w:t>владеть диалогической формой коммуникации, уметь аргументировать свою точку зрения в процессе изучения изобразительного искусства;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выделять признаки для установления стилевых связей в процессе изучения изобразительного искусства;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понимать специфику изображения в полиграфии;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различать формы полиграфической продукции: книги, журналы, плакаты, афиши и др.);</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различать и характеризовать типы изображения в полиграфии (графическое, живописное, компьютерное, фотографическое);</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проектировать обложку книги, рекламы открытки, визитки и др.;</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создавать художественную композицию макета книги, журнала;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называть имена великих русских живописцев и архитекторов XVIII – XIX веков;</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называть и характеризовать произведения изобразительного искусства и архитектуры русских художников XVIII – XIX веков;</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называть имена выдающихся русских художников-ваятелей XVIII века и определять скульптурные памятники;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называть имена выдающихся художников «Товарищества передвижников» и определять их произведения живописи;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называть имена выдающихся русских художников-пейзажистов XIX века и определять произведения пейзажной живописи;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понимать особенности исторического жанра, определять произведения исторической живописи;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определять «Русский стиль» в архитектуре модерна, называть памятники архитектуры модерна;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создавать разнообразные творческие работы (фантазийные конструкции) в материале;</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узнавать основные художественные направления в искусстве XIX и XX веков;</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узнавать, называть основные художественные стили в европейском и русском искусстве и время их развития в истории культуры;</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творческий опыт разработки художественного проекта – создания композиции на определенную тему;</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понимать смысл традиций и новаторства в изобразительном искусстве XX века. Модерн. Авангард. Сюрреализм;</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характеризовать стиль модерн в архитектуре. Ф.О. Шехтель. А. Гауди;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создавать с натуры и по воображению архитектурные образы графическими материалами и др.;</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lastRenderedPageBreak/>
        <w:t>работать над эскизом монументального произведения (витраж, мозаика, роспись, монументальная скульптура);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выразительный язык при моделировании архитектурного пространства;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характеризовать крупнейшие художественные музеи мира и России;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получать представления об особенностях художественных коллекций крупнейших музеев мира;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навыки коллективной работы над объемно- пространственной композицией;</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понимать основы сценографии как вида художественного творчества;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понимать роль костюма, маски и грима в искусстве актерского перевоплощения;</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называть имена российских художников (А.Я. Головин, А.Н. Бенуа, М.В. Добужинский);</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различать особенности художественной фотографии;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различать выразительные средства художественной фотографии (композиция, план, ракурс, свет, ритм и др.);</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понимать изобразительную природу экранных искусств;</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характеризовать принципы киномонтажа в создании художественного образа;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различать понятия: игровой и документальный фильм;</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называть имена мастеров российского кинематографа. С.М. Эйзенштейн. А.А. Тарковский. С.Ф. Бондарчук. Н.С. Михалков;</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понимать основы искусства телевидения;</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понимать различия в творческой работе художника-живописца и сценографа;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полученные знания о типах оформления сцены при создании школьного спектакля;</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добиваться в практической работе большей выразительности костюма и его стилевого единства со сценографией спектакля;</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в своей съемочной практике ранее приобретенные знания и навыки композиции, чувства цвета, глубины пространства и т. д.;</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пользоваться компьютерной обработкой фотоснимка при исправлении отдельных недочетов и случайностей;</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понимать и объяснять синтетическую природу фильма;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первоначальные навыки в создании сценария и замысла фильма;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полученные ранее знания по композиции и построению кадра;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первоначальные навыки операторской грамоты, техники съемки и компьютерного монтажа;</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смотреть и анализировать с точки зрения режиссерского, монтажно-операторского искусства фильмы мастеров кино;</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опыт документальной съемки и тележурналистики для формирования школьного телевидения;</w:t>
      </w:r>
    </w:p>
    <w:p w:rsidR="00CA1760" w:rsidRPr="00A96C6E" w:rsidRDefault="00CA1760" w:rsidP="00544845">
      <w:pPr>
        <w:numPr>
          <w:ilvl w:val="0"/>
          <w:numId w:val="48"/>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i/>
          <w:color w:val="000000"/>
          <w:sz w:val="24"/>
          <w:szCs w:val="24"/>
        </w:rPr>
        <w:t>реализовывать сценарно-режиссерскую и операторскую грамоту в практике создания видео-этюда.</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p>
    <w:p w:rsidR="00CA1760" w:rsidRPr="00AC743A" w:rsidRDefault="00AC743A" w:rsidP="00AC743A">
      <w:pPr>
        <w:pStyle w:val="affb"/>
        <w:spacing w:line="240" w:lineRule="auto"/>
        <w:ind w:right="-285" w:hanging="426"/>
        <w:rPr>
          <w:b/>
          <w:sz w:val="24"/>
          <w:szCs w:val="24"/>
        </w:rPr>
      </w:pPr>
      <w:bookmarkStart w:id="145" w:name="_2p2csry" w:colFirst="0" w:colLast="0"/>
      <w:bookmarkStart w:id="146" w:name="_Toc56193048"/>
      <w:bookmarkStart w:id="147" w:name="_Toc467858766"/>
      <w:bookmarkEnd w:id="145"/>
      <w:r w:rsidRPr="00AC743A">
        <w:rPr>
          <w:b/>
          <w:sz w:val="24"/>
          <w:szCs w:val="24"/>
        </w:rPr>
        <w:t>1.2.5.13.</w:t>
      </w:r>
      <w:r w:rsidR="00CA1760" w:rsidRPr="00AC743A">
        <w:rPr>
          <w:b/>
          <w:sz w:val="24"/>
          <w:szCs w:val="24"/>
        </w:rPr>
        <w:t xml:space="preserve"> Музыка</w:t>
      </w:r>
      <w:bookmarkEnd w:id="146"/>
      <w:bookmarkEnd w:id="147"/>
    </w:p>
    <w:p w:rsidR="00CA1760" w:rsidRPr="00A96C6E" w:rsidRDefault="00CA1760" w:rsidP="00521597">
      <w:pPr>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lastRenderedPageBreak/>
        <w:t>Выпускник научится:</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значение интонации в музыке как носителя образного смысла;</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средства музыкальной выразительности: мелодию, ритм, темп, динамику, лад;</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характер музыкальных образов (лирических, драматических, героических, романтических, эпических);</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жизненно-образное содержание музыкальных произведений разных жанров;</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и характеризовать приемы взаимодействия и развития образов музыкальных произведений;</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многообразие музыкальных образов и способов их развития;</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производить интонационно-образный анализ музыкального произведения;</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основной принцип построения и развития музыки;</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взаимосвязь жизненного содержания музыки и музыкальных образов;</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значение устного народного музыкального творчества в развитии общей культуры народа;</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основные жанры русской народной музыки: былины, лирические песни, частушки, разновидности обрядовых песен;</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специфику перевоплощения народной музыки в произведениях композиторов;</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взаимосвязь профессиональной композиторской музыки и народного музыкального творчества;</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узнавать характерные черты и образцы творчества крупнейших русских и зарубежных композиторов;</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узнавать формы построения музыки (двухчастную, трехчастную, вариации, рондо);</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тембры музыкальных инструментов;</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и определять звучание музыкальных инструментов: духовых, струнных, ударных, современных электронных;</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владеть музыкальными терминами в пределах изучаемой темы;</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характерные особенности музыкального языка;</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эмоционально-образно воспринимать и характеризовать музыкальные произведения;</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анализировать произведения выдающихся композиторов прошлого и современности;</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единство жизненного содержания и художественной формы в различных музыкальных образах;</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творчески интерпретировать содержание музыкальных произведений;</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интерпретацию классической музыки в современных обработках;</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характерные признаки современной популярной музыки;</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стили рок-музыки и ее отдельных направлений: рок-оперы, рок-н-ролла и др.;</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творчество исполнителей авторской песни;</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выявлять особенности взаимодействия музыки с другими видами искусства;</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находить жанровые параллели между музыкой и другими видами искусств;</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сравнивать интонации музыкального, живописного и литературного произведений;</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находить ассоциативные связи между художественными образами музыки, изобразительного искусства и литературы;</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значимость музыки в творчестве писателей и поэтов;</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разновидности хоровых коллективов по стилю (манере) исполнения: народные, академические;</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владеть навыками вокально-хорового музицирования;</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применять навыки вокально-хоровой работы при пении с музыкальным сопровождением и без сопровождения (a cappella);</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творчески интерпретировать содержание музыкального произведения в пении;</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передавать свои музыкальные впечатления в устной или письменной форме; </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проявлять творческую инициативу, участвуя в музыкально-эстетической деятельности;</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специфику музыки как вида искусства и ее значение в жизни человека и общества;</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применять современные информационно-коммуникационные технологии для записи и воспроизведения музыки;</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обосновывать собственные предпочтения, касающиеся музыкальных произведений различных стилей и жанров;</w:t>
      </w:r>
    </w:p>
    <w:p w:rsidR="00CA1760" w:rsidRPr="00A96C6E" w:rsidRDefault="00CA1760" w:rsidP="00544845">
      <w:pPr>
        <w:numPr>
          <w:ilvl w:val="0"/>
          <w:numId w:val="49"/>
        </w:numP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знания о музыке и музыкантах, полученные на занятиях, при составлении домашней фонотеки, видеотеки;</w:t>
      </w:r>
    </w:p>
    <w:p w:rsidR="00CA1760" w:rsidRPr="00A96C6E" w:rsidRDefault="00CA1760" w:rsidP="00521597">
      <w:pPr>
        <w:tabs>
          <w:tab w:val="left" w:pos="993"/>
        </w:tabs>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CA1760" w:rsidRPr="00A96C6E" w:rsidRDefault="00CA1760" w:rsidP="00521597">
      <w:pPr>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CA1760" w:rsidRPr="00A96C6E" w:rsidRDefault="00CA1760" w:rsidP="00544845">
      <w:pPr>
        <w:numPr>
          <w:ilvl w:val="0"/>
          <w:numId w:val="47"/>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lastRenderedPageBreak/>
        <w:t>понимать истоки и интонационное своеобразие, характерные черты и признаки, традиций, обрядов музыкального фольклора разных стран мира;</w:t>
      </w:r>
    </w:p>
    <w:p w:rsidR="00CA1760" w:rsidRPr="00A96C6E" w:rsidRDefault="00CA1760" w:rsidP="00544845">
      <w:pPr>
        <w:numPr>
          <w:ilvl w:val="0"/>
          <w:numId w:val="47"/>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CA1760" w:rsidRPr="00A96C6E" w:rsidRDefault="00CA1760" w:rsidP="00544845">
      <w:pPr>
        <w:numPr>
          <w:ilvl w:val="0"/>
          <w:numId w:val="47"/>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CA1760" w:rsidRPr="00A96C6E" w:rsidRDefault="00CA1760" w:rsidP="00544845">
      <w:pPr>
        <w:numPr>
          <w:ilvl w:val="0"/>
          <w:numId w:val="47"/>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определять специфику духовной музыки в эпоху Средневековья;</w:t>
      </w:r>
    </w:p>
    <w:p w:rsidR="00CA1760" w:rsidRPr="00A96C6E" w:rsidRDefault="00CA1760" w:rsidP="00544845">
      <w:pPr>
        <w:numPr>
          <w:ilvl w:val="0"/>
          <w:numId w:val="47"/>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распознавать мелодику знаменного распева – основы древнерусской церковной музыки;</w:t>
      </w:r>
    </w:p>
    <w:p w:rsidR="00CA1760" w:rsidRPr="00A96C6E" w:rsidRDefault="00CA1760" w:rsidP="00544845">
      <w:pPr>
        <w:numPr>
          <w:ilvl w:val="0"/>
          <w:numId w:val="47"/>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CA1760" w:rsidRPr="00A96C6E" w:rsidRDefault="00CA1760" w:rsidP="00544845">
      <w:pPr>
        <w:numPr>
          <w:ilvl w:val="0"/>
          <w:numId w:val="47"/>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выделять признаки для установления стилевых связей в процессе изучения музыкального искусства;</w:t>
      </w:r>
    </w:p>
    <w:p w:rsidR="00CA1760" w:rsidRPr="00A96C6E" w:rsidRDefault="00CA1760" w:rsidP="00544845">
      <w:pPr>
        <w:numPr>
          <w:ilvl w:val="0"/>
          <w:numId w:val="47"/>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CA1760" w:rsidRPr="00A96C6E" w:rsidRDefault="00CA1760" w:rsidP="00544845">
      <w:pPr>
        <w:numPr>
          <w:ilvl w:val="0"/>
          <w:numId w:val="47"/>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исполнять свою партию в хоре в простейших двухголосных произведениях, в том числе с ориентацией на нотную запись;</w:t>
      </w:r>
    </w:p>
    <w:p w:rsidR="00CA1760" w:rsidRPr="00A96C6E" w:rsidRDefault="00CA1760" w:rsidP="00544845">
      <w:pPr>
        <w:numPr>
          <w:ilvl w:val="0"/>
          <w:numId w:val="47"/>
        </w:numPr>
        <w:tabs>
          <w:tab w:val="left" w:pos="993"/>
        </w:tabs>
        <w:spacing w:after="0" w:line="240" w:lineRule="auto"/>
        <w:ind w:left="0" w:right="-285" w:hanging="426"/>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CA1760" w:rsidRPr="00A96C6E" w:rsidRDefault="00CA1760" w:rsidP="00521597">
      <w:pPr>
        <w:pStyle w:val="33"/>
        <w:spacing w:after="0"/>
        <w:ind w:right="-285" w:hanging="426"/>
        <w:rPr>
          <w:i/>
          <w:sz w:val="24"/>
          <w:szCs w:val="24"/>
        </w:rPr>
      </w:pPr>
    </w:p>
    <w:p w:rsidR="00CA1760" w:rsidRPr="00AC743A" w:rsidRDefault="00AC743A" w:rsidP="00AC743A">
      <w:pPr>
        <w:pStyle w:val="affb"/>
        <w:spacing w:line="240" w:lineRule="auto"/>
        <w:ind w:right="-285" w:hanging="426"/>
        <w:rPr>
          <w:b/>
          <w:sz w:val="24"/>
          <w:szCs w:val="24"/>
        </w:rPr>
      </w:pPr>
      <w:bookmarkStart w:id="148" w:name="_147n2zr" w:colFirst="0" w:colLast="0"/>
      <w:bookmarkStart w:id="149" w:name="_Toc56193049"/>
      <w:bookmarkStart w:id="150" w:name="_Toc467858767"/>
      <w:bookmarkEnd w:id="148"/>
      <w:r w:rsidRPr="00AC743A">
        <w:rPr>
          <w:b/>
          <w:sz w:val="24"/>
          <w:szCs w:val="24"/>
        </w:rPr>
        <w:t>1.2.5.14.</w:t>
      </w:r>
      <w:r w:rsidR="00CA1760" w:rsidRPr="00AC743A">
        <w:rPr>
          <w:b/>
          <w:sz w:val="24"/>
          <w:szCs w:val="24"/>
        </w:rPr>
        <w:t xml:space="preserve"> Технология</w:t>
      </w:r>
      <w:bookmarkEnd w:id="149"/>
      <w:bookmarkEnd w:id="150"/>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CA1760" w:rsidRPr="00A96C6E" w:rsidRDefault="00CA1760" w:rsidP="00521597">
      <w:pPr>
        <w:numPr>
          <w:ilvl w:val="0"/>
          <w:numId w:val="9"/>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CA1760" w:rsidRPr="00A96C6E" w:rsidRDefault="00CA1760" w:rsidP="00521597">
      <w:pPr>
        <w:numPr>
          <w:ilvl w:val="0"/>
          <w:numId w:val="9"/>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CA1760" w:rsidRPr="00A96C6E" w:rsidRDefault="00CA1760" w:rsidP="00521597">
      <w:pPr>
        <w:numPr>
          <w:ilvl w:val="0"/>
          <w:numId w:val="9"/>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CA1760" w:rsidRPr="00A96C6E" w:rsidRDefault="00CA1760" w:rsidP="00521597">
      <w:pPr>
        <w:numPr>
          <w:ilvl w:val="0"/>
          <w:numId w:val="9"/>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формирование умений устанавливать взаимосвязь знаний по разным учебным предметам для решения прикладных учебных задач;</w:t>
      </w:r>
    </w:p>
    <w:p w:rsidR="00CA1760" w:rsidRPr="00A96C6E" w:rsidRDefault="00CA1760" w:rsidP="00521597">
      <w:pPr>
        <w:numPr>
          <w:ilvl w:val="0"/>
          <w:numId w:val="9"/>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CA1760" w:rsidRPr="00A96C6E" w:rsidRDefault="00CA1760" w:rsidP="00521597">
      <w:pPr>
        <w:numPr>
          <w:ilvl w:val="0"/>
          <w:numId w:val="9"/>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формирование представлений о мире профессий, связанных с изучаемыми технологиями, их востребованности на рынке труда.</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Результаты, заявленные образовательной программой «Технология» по блокам содержания</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Современные материальные, информационные и гуманитарные технологии и перспективы их развития</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Выпускник научится:</w:t>
      </w:r>
    </w:p>
    <w:p w:rsidR="00CA1760" w:rsidRPr="00A96C6E" w:rsidRDefault="00CA1760" w:rsidP="00544845">
      <w:pPr>
        <w:numPr>
          <w:ilvl w:val="0"/>
          <w:numId w:val="107"/>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CA1760" w:rsidRPr="00A96C6E" w:rsidRDefault="00CA1760" w:rsidP="00544845">
      <w:pPr>
        <w:numPr>
          <w:ilvl w:val="0"/>
          <w:numId w:val="107"/>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CA1760" w:rsidRPr="00A96C6E" w:rsidRDefault="00CA1760" w:rsidP="00544845">
      <w:pPr>
        <w:numPr>
          <w:ilvl w:val="0"/>
          <w:numId w:val="107"/>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CA1760" w:rsidRPr="00A96C6E" w:rsidRDefault="00CA1760" w:rsidP="00544845">
      <w:pPr>
        <w:numPr>
          <w:ilvl w:val="0"/>
          <w:numId w:val="107"/>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CA1760" w:rsidRPr="00A96C6E" w:rsidRDefault="00CA1760" w:rsidP="00521597">
      <w:pPr>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CA1760" w:rsidRPr="00A96C6E" w:rsidRDefault="00CA1760" w:rsidP="00544845">
      <w:pPr>
        <w:numPr>
          <w:ilvl w:val="0"/>
          <w:numId w:val="107"/>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Формирование технологической культуры и проектно-технологического мышления обучающихся</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Выпускник научится:</w:t>
      </w:r>
    </w:p>
    <w:p w:rsidR="00CA1760" w:rsidRPr="00A96C6E" w:rsidRDefault="00CA1760" w:rsidP="00521597">
      <w:pPr>
        <w:numPr>
          <w:ilvl w:val="1"/>
          <w:numId w:val="10"/>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следовать технологии, в том числе в процессе изготовления субъективно нового продукта;</w:t>
      </w:r>
    </w:p>
    <w:p w:rsidR="00CA1760" w:rsidRPr="00A96C6E" w:rsidRDefault="00CA1760" w:rsidP="00521597">
      <w:pPr>
        <w:numPr>
          <w:ilvl w:val="1"/>
          <w:numId w:val="10"/>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оценивать условия применимости технологии в том числе с позиций экологической защищенности;</w:t>
      </w:r>
    </w:p>
    <w:p w:rsidR="00CA1760" w:rsidRPr="00A96C6E" w:rsidRDefault="00CA1760" w:rsidP="00521597">
      <w:pPr>
        <w:numPr>
          <w:ilvl w:val="1"/>
          <w:numId w:val="10"/>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CA1760" w:rsidRPr="00A96C6E" w:rsidRDefault="00CA1760" w:rsidP="00521597">
      <w:pPr>
        <w:numPr>
          <w:ilvl w:val="1"/>
          <w:numId w:val="10"/>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CA1760" w:rsidRPr="00A96C6E" w:rsidRDefault="00CA1760" w:rsidP="00521597">
      <w:pPr>
        <w:numPr>
          <w:ilvl w:val="1"/>
          <w:numId w:val="10"/>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оценку и испытание полученного продукта;</w:t>
      </w:r>
    </w:p>
    <w:p w:rsidR="00CA1760" w:rsidRPr="00A96C6E" w:rsidRDefault="00CA1760" w:rsidP="00521597">
      <w:pPr>
        <w:numPr>
          <w:ilvl w:val="1"/>
          <w:numId w:val="10"/>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анализ потребностей в тех или иных материальных или информационных продуктах;</w:t>
      </w:r>
    </w:p>
    <w:p w:rsidR="00CA1760" w:rsidRPr="00A96C6E" w:rsidRDefault="00CA1760" w:rsidP="00521597">
      <w:pPr>
        <w:numPr>
          <w:ilvl w:val="1"/>
          <w:numId w:val="10"/>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описывать технологическое решение с помощью текста, рисунков, графического изображения;</w:t>
      </w:r>
    </w:p>
    <w:p w:rsidR="00CA1760" w:rsidRPr="00A96C6E" w:rsidRDefault="00CA1760" w:rsidP="00521597">
      <w:pPr>
        <w:numPr>
          <w:ilvl w:val="1"/>
          <w:numId w:val="10"/>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возможные технологические решения, определять их достоинства и недостатки в контексте заданной ситуации;</w:t>
      </w:r>
    </w:p>
    <w:p w:rsidR="00CA1760" w:rsidRPr="00A96C6E" w:rsidRDefault="00CA1760" w:rsidP="00521597">
      <w:pPr>
        <w:numPr>
          <w:ilvl w:val="1"/>
          <w:numId w:val="10"/>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и анализировать разработку и / или реализацию прикладных проектов, предполагающих:</w:t>
      </w:r>
    </w:p>
    <w:p w:rsidR="00CA1760" w:rsidRPr="00A96C6E" w:rsidRDefault="00CA1760" w:rsidP="00521597">
      <w:pPr>
        <w:numPr>
          <w:ilvl w:val="1"/>
          <w:numId w:val="32"/>
        </w:numPr>
        <w:pBdr>
          <w:top w:val="nil"/>
          <w:left w:val="nil"/>
          <w:bottom w:val="nil"/>
          <w:right w:val="nil"/>
          <w:between w:val="nil"/>
        </w:pBdr>
        <w:spacing w:after="0" w:line="240" w:lineRule="auto"/>
        <w:ind w:left="709"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CA1760" w:rsidRPr="00A96C6E" w:rsidRDefault="00CA1760" w:rsidP="00521597">
      <w:pPr>
        <w:numPr>
          <w:ilvl w:val="1"/>
          <w:numId w:val="32"/>
        </w:numPr>
        <w:pBdr>
          <w:top w:val="nil"/>
          <w:left w:val="nil"/>
          <w:bottom w:val="nil"/>
          <w:right w:val="nil"/>
          <w:between w:val="nil"/>
        </w:pBdr>
        <w:spacing w:after="0" w:line="240" w:lineRule="auto"/>
        <w:ind w:left="709"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CA1760" w:rsidRPr="00A96C6E" w:rsidRDefault="00CA1760" w:rsidP="00521597">
      <w:pPr>
        <w:numPr>
          <w:ilvl w:val="1"/>
          <w:numId w:val="32"/>
        </w:numPr>
        <w:pBdr>
          <w:top w:val="nil"/>
          <w:left w:val="nil"/>
          <w:bottom w:val="nil"/>
          <w:right w:val="nil"/>
          <w:between w:val="nil"/>
        </w:pBdr>
        <w:spacing w:after="0" w:line="240" w:lineRule="auto"/>
        <w:ind w:left="709"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CA1760" w:rsidRPr="00A96C6E" w:rsidRDefault="00CA1760" w:rsidP="00521597">
      <w:pPr>
        <w:numPr>
          <w:ilvl w:val="1"/>
          <w:numId w:val="32"/>
        </w:numPr>
        <w:pBdr>
          <w:top w:val="nil"/>
          <w:left w:val="nil"/>
          <w:bottom w:val="nil"/>
          <w:right w:val="nil"/>
          <w:between w:val="nil"/>
        </w:pBdr>
        <w:spacing w:after="0" w:line="240" w:lineRule="auto"/>
        <w:ind w:left="709"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встраивание созданного информационного продукта в заданную оболочку;</w:t>
      </w:r>
    </w:p>
    <w:p w:rsidR="00CA1760" w:rsidRPr="00A96C6E" w:rsidRDefault="00CA1760" w:rsidP="00521597">
      <w:pPr>
        <w:numPr>
          <w:ilvl w:val="1"/>
          <w:numId w:val="32"/>
        </w:numPr>
        <w:pBdr>
          <w:top w:val="nil"/>
          <w:left w:val="nil"/>
          <w:bottom w:val="nil"/>
          <w:right w:val="nil"/>
          <w:between w:val="nil"/>
        </w:pBdr>
        <w:spacing w:after="0" w:line="240" w:lineRule="auto"/>
        <w:ind w:left="709"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изготовление информационного продукта по заданному алгоритму в заданной оболочке;</w:t>
      </w:r>
    </w:p>
    <w:p w:rsidR="00CA1760" w:rsidRPr="00A96C6E" w:rsidRDefault="00CA1760" w:rsidP="00521597">
      <w:pPr>
        <w:numPr>
          <w:ilvl w:val="1"/>
          <w:numId w:val="10"/>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и анализировать разработку и / или реализацию технологических проектов, предполагающих:</w:t>
      </w:r>
    </w:p>
    <w:p w:rsidR="00CA1760" w:rsidRPr="00A96C6E" w:rsidRDefault="00CA1760" w:rsidP="00521597">
      <w:pPr>
        <w:numPr>
          <w:ilvl w:val="1"/>
          <w:numId w:val="32"/>
        </w:numPr>
        <w:pBdr>
          <w:top w:val="nil"/>
          <w:left w:val="nil"/>
          <w:bottom w:val="nil"/>
          <w:right w:val="nil"/>
          <w:between w:val="nil"/>
        </w:pBdr>
        <w:spacing w:after="0" w:line="240" w:lineRule="auto"/>
        <w:ind w:left="709"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CA1760" w:rsidRPr="00A96C6E" w:rsidRDefault="00CA1760" w:rsidP="00521597">
      <w:pPr>
        <w:numPr>
          <w:ilvl w:val="1"/>
          <w:numId w:val="32"/>
        </w:numPr>
        <w:pBdr>
          <w:top w:val="nil"/>
          <w:left w:val="nil"/>
          <w:bottom w:val="nil"/>
          <w:right w:val="nil"/>
          <w:between w:val="nil"/>
        </w:pBdr>
        <w:spacing w:after="0" w:line="240" w:lineRule="auto"/>
        <w:ind w:left="709"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CA1760" w:rsidRPr="00A96C6E" w:rsidRDefault="00CA1760" w:rsidP="00521597">
      <w:pPr>
        <w:numPr>
          <w:ilvl w:val="1"/>
          <w:numId w:val="32"/>
        </w:numPr>
        <w:pBdr>
          <w:top w:val="nil"/>
          <w:left w:val="nil"/>
          <w:bottom w:val="nil"/>
          <w:right w:val="nil"/>
          <w:between w:val="nil"/>
        </w:pBdr>
        <w:spacing w:after="0" w:line="240" w:lineRule="auto"/>
        <w:ind w:left="709"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CA1760" w:rsidRPr="00A96C6E" w:rsidRDefault="00CA1760" w:rsidP="00521597">
      <w:pPr>
        <w:numPr>
          <w:ilvl w:val="1"/>
          <w:numId w:val="10"/>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и анализировать разработку и / или реализацию проектов, предполагающих:</w:t>
      </w:r>
    </w:p>
    <w:p w:rsidR="00CA1760" w:rsidRPr="00A96C6E" w:rsidRDefault="00CA1760" w:rsidP="00521597">
      <w:pPr>
        <w:numPr>
          <w:ilvl w:val="1"/>
          <w:numId w:val="32"/>
        </w:numPr>
        <w:pBdr>
          <w:top w:val="nil"/>
          <w:left w:val="nil"/>
          <w:bottom w:val="nil"/>
          <w:right w:val="nil"/>
          <w:between w:val="nil"/>
        </w:pBdr>
        <w:spacing w:after="0" w:line="240" w:lineRule="auto"/>
        <w:ind w:left="709"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CA1760" w:rsidRPr="00A96C6E" w:rsidRDefault="00CA1760" w:rsidP="00521597">
      <w:pPr>
        <w:numPr>
          <w:ilvl w:val="1"/>
          <w:numId w:val="32"/>
        </w:numPr>
        <w:pBdr>
          <w:top w:val="nil"/>
          <w:left w:val="nil"/>
          <w:bottom w:val="nil"/>
          <w:right w:val="nil"/>
          <w:between w:val="nil"/>
        </w:pBdr>
        <w:spacing w:after="0" w:line="240" w:lineRule="auto"/>
        <w:ind w:left="709"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планирование (разработку) материального продукта на основе самостоятельно проведенных исследований потребительских интересов;</w:t>
      </w:r>
    </w:p>
    <w:p w:rsidR="00CA1760" w:rsidRPr="00A96C6E" w:rsidRDefault="00CA1760" w:rsidP="00521597">
      <w:pPr>
        <w:numPr>
          <w:ilvl w:val="1"/>
          <w:numId w:val="32"/>
        </w:numPr>
        <w:pBdr>
          <w:top w:val="nil"/>
          <w:left w:val="nil"/>
          <w:bottom w:val="nil"/>
          <w:right w:val="nil"/>
          <w:between w:val="nil"/>
        </w:pBdr>
        <w:spacing w:after="0" w:line="240" w:lineRule="auto"/>
        <w:ind w:left="709"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разработку плана продвижения продукта;</w:t>
      </w:r>
    </w:p>
    <w:p w:rsidR="00CA1760" w:rsidRPr="00A96C6E" w:rsidRDefault="00CA1760" w:rsidP="00521597">
      <w:pPr>
        <w:numPr>
          <w:ilvl w:val="1"/>
          <w:numId w:val="10"/>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CA1760" w:rsidRPr="00A96C6E" w:rsidRDefault="00CA1760" w:rsidP="00521597">
      <w:pPr>
        <w:numPr>
          <w:ilvl w:val="1"/>
          <w:numId w:val="10"/>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Выпускник получит возможность научиться:</w:t>
      </w:r>
    </w:p>
    <w:p w:rsidR="00CA1760" w:rsidRPr="00A96C6E" w:rsidRDefault="00CA1760" w:rsidP="00544845">
      <w:pPr>
        <w:numPr>
          <w:ilvl w:val="1"/>
          <w:numId w:val="103"/>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выявлять и формулировать проблему, требующую технологического решения;</w:t>
      </w:r>
    </w:p>
    <w:p w:rsidR="00CA1760" w:rsidRPr="00A96C6E" w:rsidRDefault="00CA1760" w:rsidP="00544845">
      <w:pPr>
        <w:numPr>
          <w:ilvl w:val="1"/>
          <w:numId w:val="103"/>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CA1760" w:rsidRPr="00A96C6E" w:rsidRDefault="00CA1760" w:rsidP="00544845">
      <w:pPr>
        <w:numPr>
          <w:ilvl w:val="1"/>
          <w:numId w:val="103"/>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CA1760" w:rsidRPr="00A96C6E" w:rsidRDefault="00CA1760" w:rsidP="00544845">
      <w:pPr>
        <w:numPr>
          <w:ilvl w:val="1"/>
          <w:numId w:val="103"/>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i/>
          <w:color w:val="000000"/>
          <w:sz w:val="24"/>
          <w:szCs w:val="24"/>
        </w:rPr>
        <w:t>оценивать коммерческий потенциал продукта и / или технологии</w:t>
      </w:r>
      <w:r w:rsidRPr="00A96C6E">
        <w:rPr>
          <w:rFonts w:ascii="Times New Roman" w:eastAsia="Times New Roman" w:hAnsi="Times New Roman" w:cs="Times New Roman"/>
          <w:color w:val="000000"/>
          <w:sz w:val="24"/>
          <w:szCs w:val="24"/>
        </w:rPr>
        <w:t>.</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Построение образовательных траекторий и планов в области профессионального самоопределения</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Выпускник научится:</w:t>
      </w:r>
    </w:p>
    <w:p w:rsidR="00CA1760" w:rsidRPr="00A96C6E" w:rsidRDefault="00CA1760" w:rsidP="00544845">
      <w:pPr>
        <w:numPr>
          <w:ilvl w:val="1"/>
          <w:numId w:val="102"/>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CA1760" w:rsidRPr="00A96C6E" w:rsidRDefault="00CA1760" w:rsidP="00544845">
      <w:pPr>
        <w:numPr>
          <w:ilvl w:val="1"/>
          <w:numId w:val="102"/>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ситуацию на региональном рынке труда, называет тенденции ее развития,</w:t>
      </w:r>
    </w:p>
    <w:p w:rsidR="00CA1760" w:rsidRPr="00A96C6E" w:rsidRDefault="00CA1760" w:rsidP="00544845">
      <w:pPr>
        <w:numPr>
          <w:ilvl w:val="1"/>
          <w:numId w:val="102"/>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разъяснять социальное значение групп профессий, востребованных на региональном рынке труда,</w:t>
      </w:r>
    </w:p>
    <w:p w:rsidR="00CA1760" w:rsidRPr="00A96C6E" w:rsidRDefault="00CA1760" w:rsidP="00544845">
      <w:pPr>
        <w:numPr>
          <w:ilvl w:val="1"/>
          <w:numId w:val="102"/>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группы предприятий региона проживания,</w:t>
      </w:r>
    </w:p>
    <w:p w:rsidR="00CA1760" w:rsidRPr="00A96C6E" w:rsidRDefault="00CA1760" w:rsidP="00544845">
      <w:pPr>
        <w:numPr>
          <w:ilvl w:val="1"/>
          <w:numId w:val="102"/>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CA1760" w:rsidRPr="00A96C6E" w:rsidRDefault="00CA1760" w:rsidP="00544845">
      <w:pPr>
        <w:numPr>
          <w:ilvl w:val="1"/>
          <w:numId w:val="102"/>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свои мотивы и причины принятия тех или иных решений,</w:t>
      </w:r>
    </w:p>
    <w:p w:rsidR="00CA1760" w:rsidRPr="00A96C6E" w:rsidRDefault="00CA1760" w:rsidP="00544845">
      <w:pPr>
        <w:numPr>
          <w:ilvl w:val="1"/>
          <w:numId w:val="102"/>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анализировать результаты и последствия своих решений, связанных с выбором и реализацией образовательной траектории,</w:t>
      </w:r>
    </w:p>
    <w:p w:rsidR="00CA1760" w:rsidRPr="00A96C6E" w:rsidRDefault="00CA1760" w:rsidP="00544845">
      <w:pPr>
        <w:numPr>
          <w:ilvl w:val="1"/>
          <w:numId w:val="102"/>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CA1760" w:rsidRPr="00A96C6E" w:rsidRDefault="00CA1760" w:rsidP="00544845">
      <w:pPr>
        <w:numPr>
          <w:ilvl w:val="1"/>
          <w:numId w:val="102"/>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CA1760" w:rsidRPr="00A96C6E" w:rsidRDefault="00CA1760" w:rsidP="00544845">
      <w:pPr>
        <w:numPr>
          <w:ilvl w:val="1"/>
          <w:numId w:val="102"/>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CA1760" w:rsidRPr="00A96C6E" w:rsidRDefault="00CA1760" w:rsidP="00521597">
      <w:pPr>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CA1760" w:rsidRPr="00A96C6E" w:rsidRDefault="00CA1760" w:rsidP="00544845">
      <w:pPr>
        <w:numPr>
          <w:ilvl w:val="1"/>
          <w:numId w:val="101"/>
        </w:numPr>
        <w:pBdr>
          <w:top w:val="nil"/>
          <w:left w:val="nil"/>
          <w:bottom w:val="nil"/>
          <w:right w:val="nil"/>
          <w:between w:val="nil"/>
        </w:pBdr>
        <w:tabs>
          <w:tab w:val="left" w:pos="284"/>
          <w:tab w:val="left" w:pos="993"/>
        </w:tabs>
        <w:spacing w:after="0" w:line="240" w:lineRule="auto"/>
        <w:ind w:left="0" w:right="-285" w:hanging="426"/>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предлагать альтернативные варианты траекторий профессионального образования для занятия заданных должностей;</w:t>
      </w:r>
    </w:p>
    <w:p w:rsidR="00CA1760" w:rsidRPr="00A96C6E" w:rsidRDefault="00CA1760" w:rsidP="00544845">
      <w:pPr>
        <w:numPr>
          <w:ilvl w:val="1"/>
          <w:numId w:val="106"/>
        </w:numPr>
        <w:pBdr>
          <w:top w:val="nil"/>
          <w:left w:val="nil"/>
          <w:bottom w:val="nil"/>
          <w:right w:val="nil"/>
          <w:between w:val="nil"/>
        </w:pBdr>
        <w:tabs>
          <w:tab w:val="left" w:pos="284"/>
          <w:tab w:val="left" w:pos="993"/>
        </w:tabs>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i/>
          <w:color w:val="000000"/>
          <w:sz w:val="24"/>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A96C6E">
        <w:rPr>
          <w:rFonts w:ascii="Times New Roman" w:eastAsia="Times New Roman" w:hAnsi="Times New Roman" w:cs="Times New Roman"/>
          <w:color w:val="000000"/>
          <w:sz w:val="24"/>
          <w:szCs w:val="24"/>
        </w:rPr>
        <w:t>.</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b/>
          <w:color w:val="000000"/>
          <w:sz w:val="24"/>
          <w:szCs w:val="24"/>
        </w:rPr>
      </w:pPr>
      <w:bookmarkStart w:id="151" w:name="_3o7alnk" w:colFirst="0" w:colLast="0"/>
      <w:bookmarkEnd w:id="151"/>
      <w:r w:rsidRPr="00A96C6E">
        <w:rPr>
          <w:rFonts w:ascii="Times New Roman" w:eastAsia="Times New Roman" w:hAnsi="Times New Roman" w:cs="Times New Roman"/>
          <w:b/>
          <w:color w:val="000000"/>
          <w:sz w:val="24"/>
          <w:szCs w:val="24"/>
        </w:rPr>
        <w:t>По годам обучения результаты могут быть структурированы и конкретизированы следующим образом:</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5 класс</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По завершении учебного года обучающийся:</w:t>
      </w:r>
    </w:p>
    <w:p w:rsidR="00CA1760" w:rsidRPr="00A96C6E" w:rsidRDefault="00CA1760" w:rsidP="00544845">
      <w:pPr>
        <w:numPr>
          <w:ilvl w:val="1"/>
          <w:numId w:val="106"/>
        </w:numPr>
        <w:tabs>
          <w:tab w:val="left" w:pos="284"/>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характеризует рекламу как средство формирования потребностей;</w:t>
      </w:r>
    </w:p>
    <w:p w:rsidR="00CA1760" w:rsidRPr="00A96C6E" w:rsidRDefault="00CA1760" w:rsidP="00544845">
      <w:pPr>
        <w:numPr>
          <w:ilvl w:val="1"/>
          <w:numId w:val="106"/>
        </w:numPr>
        <w:tabs>
          <w:tab w:val="left" w:pos="284"/>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характеризует виды ресурсов, объясняет место ресурсов в проектировании и реализации технологического процесса;</w:t>
      </w:r>
    </w:p>
    <w:p w:rsidR="00CA1760" w:rsidRPr="00A96C6E" w:rsidRDefault="00CA1760" w:rsidP="00544845">
      <w:pPr>
        <w:numPr>
          <w:ilvl w:val="1"/>
          <w:numId w:val="106"/>
        </w:numPr>
        <w:tabs>
          <w:tab w:val="left" w:pos="284"/>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CA1760" w:rsidRPr="00A96C6E" w:rsidRDefault="00CA1760" w:rsidP="00544845">
      <w:pPr>
        <w:numPr>
          <w:ilvl w:val="1"/>
          <w:numId w:val="106"/>
        </w:numPr>
        <w:tabs>
          <w:tab w:val="left" w:pos="284"/>
          <w:tab w:val="left" w:pos="993"/>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CA1760" w:rsidRPr="00A96C6E" w:rsidRDefault="00CA1760" w:rsidP="00544845">
      <w:pPr>
        <w:numPr>
          <w:ilvl w:val="1"/>
          <w:numId w:val="106"/>
        </w:numPr>
        <w:tabs>
          <w:tab w:val="left" w:pos="284"/>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CA1760" w:rsidRPr="00A96C6E" w:rsidRDefault="00CA1760" w:rsidP="00544845">
      <w:pPr>
        <w:numPr>
          <w:ilvl w:val="1"/>
          <w:numId w:val="106"/>
        </w:numPr>
        <w:tabs>
          <w:tab w:val="left" w:pos="284"/>
          <w:tab w:val="left" w:pos="993"/>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приводит произвольные примеры производственных технологий и технологий в сфере быта;</w:t>
      </w:r>
    </w:p>
    <w:p w:rsidR="00CA1760" w:rsidRPr="00A96C6E" w:rsidRDefault="00CA1760" w:rsidP="00544845">
      <w:pPr>
        <w:numPr>
          <w:ilvl w:val="1"/>
          <w:numId w:val="106"/>
        </w:numPr>
        <w:tabs>
          <w:tab w:val="left" w:pos="284"/>
          <w:tab w:val="left" w:pos="993"/>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объясняет, приводя примеры, принципиальную технологическую схему, в том числе характеризуя негативные эффекты;</w:t>
      </w:r>
    </w:p>
    <w:p w:rsidR="00CA1760" w:rsidRPr="00A96C6E" w:rsidRDefault="00CA1760" w:rsidP="00544845">
      <w:pPr>
        <w:numPr>
          <w:ilvl w:val="1"/>
          <w:numId w:val="106"/>
        </w:numPr>
        <w:tabs>
          <w:tab w:val="left" w:pos="284"/>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составляет техническое задание, памятку, инструкцию, технологическую карту;</w:t>
      </w:r>
    </w:p>
    <w:p w:rsidR="00CA1760" w:rsidRPr="00A96C6E" w:rsidRDefault="00CA1760" w:rsidP="00544845">
      <w:pPr>
        <w:numPr>
          <w:ilvl w:val="1"/>
          <w:numId w:val="106"/>
        </w:numPr>
        <w:tabs>
          <w:tab w:val="left" w:pos="284"/>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осуществляет сборку моделей с помощью образовательного конструктора по инструкции;</w:t>
      </w:r>
    </w:p>
    <w:p w:rsidR="00CA1760" w:rsidRPr="00A96C6E" w:rsidRDefault="00CA1760" w:rsidP="00544845">
      <w:pPr>
        <w:numPr>
          <w:ilvl w:val="1"/>
          <w:numId w:val="106"/>
        </w:numPr>
        <w:tabs>
          <w:tab w:val="left" w:pos="284"/>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осуществляет выбор товара в модельной ситуации;</w:t>
      </w:r>
    </w:p>
    <w:p w:rsidR="00CA1760" w:rsidRPr="00A96C6E" w:rsidRDefault="00CA1760" w:rsidP="00544845">
      <w:pPr>
        <w:numPr>
          <w:ilvl w:val="1"/>
          <w:numId w:val="106"/>
        </w:numPr>
        <w:tabs>
          <w:tab w:val="left" w:pos="284"/>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 осуществляет сохранение информации в формах описания, схемы, эскиза, фотографии;</w:t>
      </w:r>
    </w:p>
    <w:p w:rsidR="00CA1760" w:rsidRPr="00A96C6E" w:rsidRDefault="00CA1760" w:rsidP="00544845">
      <w:pPr>
        <w:numPr>
          <w:ilvl w:val="1"/>
          <w:numId w:val="106"/>
        </w:numPr>
        <w:tabs>
          <w:tab w:val="left" w:pos="284"/>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конструирует модель по заданному прототипу;</w:t>
      </w:r>
    </w:p>
    <w:p w:rsidR="00CA1760" w:rsidRPr="00A96C6E" w:rsidRDefault="00CA1760" w:rsidP="00544845">
      <w:pPr>
        <w:numPr>
          <w:ilvl w:val="1"/>
          <w:numId w:val="106"/>
        </w:numPr>
        <w:tabs>
          <w:tab w:val="left" w:pos="284"/>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CA1760" w:rsidRPr="00A96C6E" w:rsidRDefault="00CA1760" w:rsidP="00544845">
      <w:pPr>
        <w:numPr>
          <w:ilvl w:val="1"/>
          <w:numId w:val="106"/>
        </w:numPr>
        <w:tabs>
          <w:tab w:val="left" w:pos="284"/>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CA1760" w:rsidRPr="00A96C6E" w:rsidRDefault="00CA1760" w:rsidP="00544845">
      <w:pPr>
        <w:numPr>
          <w:ilvl w:val="1"/>
          <w:numId w:val="106"/>
        </w:numPr>
        <w:tabs>
          <w:tab w:val="left" w:pos="284"/>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проведения испытания, анализа, модернизации модели;</w:t>
      </w:r>
    </w:p>
    <w:p w:rsidR="00CA1760" w:rsidRPr="00A96C6E" w:rsidRDefault="00CA1760" w:rsidP="00544845">
      <w:pPr>
        <w:numPr>
          <w:ilvl w:val="1"/>
          <w:numId w:val="106"/>
        </w:numPr>
        <w:tabs>
          <w:tab w:val="left" w:pos="284"/>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CA1760" w:rsidRPr="00A96C6E" w:rsidRDefault="00CA1760" w:rsidP="00544845">
      <w:pPr>
        <w:numPr>
          <w:ilvl w:val="1"/>
          <w:numId w:val="106"/>
        </w:numPr>
        <w:tabs>
          <w:tab w:val="left" w:pos="284"/>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получил и проанализировал опыт изготовления информационного продукта по заданному алгоритму;</w:t>
      </w:r>
    </w:p>
    <w:p w:rsidR="00CA1760" w:rsidRPr="00A96C6E" w:rsidRDefault="00CA1760" w:rsidP="00544845">
      <w:pPr>
        <w:numPr>
          <w:ilvl w:val="1"/>
          <w:numId w:val="106"/>
        </w:numPr>
        <w:tabs>
          <w:tab w:val="left" w:pos="284"/>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CA1760" w:rsidRPr="00A96C6E" w:rsidRDefault="00CA1760" w:rsidP="00544845">
      <w:pPr>
        <w:numPr>
          <w:ilvl w:val="1"/>
          <w:numId w:val="106"/>
        </w:numPr>
        <w:tabs>
          <w:tab w:val="left" w:pos="284"/>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6 класс</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По завершении учебного года обучающийся:</w:t>
      </w:r>
    </w:p>
    <w:p w:rsidR="00CA1760" w:rsidRPr="00A96C6E" w:rsidRDefault="00CA1760" w:rsidP="00544845">
      <w:pPr>
        <w:numPr>
          <w:ilvl w:val="1"/>
          <w:numId w:val="106"/>
        </w:numPr>
        <w:tabs>
          <w:tab w:val="left" w:pos="426"/>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CA1760" w:rsidRPr="00A96C6E" w:rsidRDefault="00CA1760" w:rsidP="00544845">
      <w:pPr>
        <w:numPr>
          <w:ilvl w:val="1"/>
          <w:numId w:val="106"/>
        </w:numPr>
        <w:tabs>
          <w:tab w:val="left" w:pos="426"/>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описывает жизненный цикл технологии, приводя примеры;</w:t>
      </w:r>
    </w:p>
    <w:p w:rsidR="00CA1760" w:rsidRPr="00A96C6E" w:rsidRDefault="00CA1760" w:rsidP="00544845">
      <w:pPr>
        <w:numPr>
          <w:ilvl w:val="1"/>
          <w:numId w:val="106"/>
        </w:numPr>
        <w:tabs>
          <w:tab w:val="left" w:pos="426"/>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оперирует понятием «технологическая система» при описании средств удовлетворения потребностей человека;</w:t>
      </w:r>
    </w:p>
    <w:p w:rsidR="00CA1760" w:rsidRPr="00A96C6E" w:rsidRDefault="00CA1760" w:rsidP="00544845">
      <w:pPr>
        <w:numPr>
          <w:ilvl w:val="1"/>
          <w:numId w:val="106"/>
        </w:numPr>
        <w:tabs>
          <w:tab w:val="left" w:pos="426"/>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 морфологический и функциональный анализ технологической системы;</w:t>
      </w:r>
    </w:p>
    <w:p w:rsidR="00CA1760" w:rsidRPr="00A96C6E" w:rsidRDefault="00CA1760" w:rsidP="00544845">
      <w:pPr>
        <w:numPr>
          <w:ilvl w:val="1"/>
          <w:numId w:val="106"/>
        </w:numPr>
        <w:tabs>
          <w:tab w:val="left" w:pos="426"/>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 анализ технологической системы – надсистемы – подсистемы в процессе проектирования продукта;</w:t>
      </w:r>
    </w:p>
    <w:p w:rsidR="00CA1760" w:rsidRPr="00A96C6E" w:rsidRDefault="00CA1760" w:rsidP="00544845">
      <w:pPr>
        <w:numPr>
          <w:ilvl w:val="1"/>
          <w:numId w:val="106"/>
        </w:numPr>
        <w:tabs>
          <w:tab w:val="left" w:pos="426"/>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читает элементарные чертежи и эскизы;</w:t>
      </w:r>
    </w:p>
    <w:p w:rsidR="00CA1760" w:rsidRPr="00A96C6E" w:rsidRDefault="00CA1760" w:rsidP="00544845">
      <w:pPr>
        <w:numPr>
          <w:ilvl w:val="1"/>
          <w:numId w:val="106"/>
        </w:numPr>
        <w:tabs>
          <w:tab w:val="left" w:pos="426"/>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выполняет эскизы механизмов, интерьера;</w:t>
      </w:r>
    </w:p>
    <w:p w:rsidR="00CA1760" w:rsidRPr="00A96C6E" w:rsidRDefault="00CA1760" w:rsidP="00544845">
      <w:pPr>
        <w:numPr>
          <w:ilvl w:val="1"/>
          <w:numId w:val="106"/>
        </w:numPr>
        <w:tabs>
          <w:tab w:val="left" w:pos="426"/>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освоил техники обработки материалов (по выбору обучающегося в соответствии с содержанием проектной деятельности);</w:t>
      </w:r>
    </w:p>
    <w:p w:rsidR="00CA1760" w:rsidRPr="00A96C6E" w:rsidRDefault="00CA1760" w:rsidP="00544845">
      <w:pPr>
        <w:numPr>
          <w:ilvl w:val="1"/>
          <w:numId w:val="106"/>
        </w:numPr>
        <w:tabs>
          <w:tab w:val="left" w:pos="426"/>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CA1760" w:rsidRPr="00A96C6E" w:rsidRDefault="00CA1760" w:rsidP="00544845">
      <w:pPr>
        <w:numPr>
          <w:ilvl w:val="1"/>
          <w:numId w:val="106"/>
        </w:numPr>
        <w:tabs>
          <w:tab w:val="left" w:pos="426"/>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строит модель механизма, состоящего из нескольких простых механизмов по кинематической схеме;</w:t>
      </w:r>
    </w:p>
    <w:p w:rsidR="00CA1760" w:rsidRPr="00A96C6E" w:rsidRDefault="00CA1760" w:rsidP="00544845">
      <w:pPr>
        <w:numPr>
          <w:ilvl w:val="1"/>
          <w:numId w:val="106"/>
        </w:numPr>
        <w:tabs>
          <w:tab w:val="left" w:pos="426"/>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CA1760" w:rsidRPr="00A96C6E" w:rsidRDefault="00CA1760" w:rsidP="00544845">
      <w:pPr>
        <w:numPr>
          <w:ilvl w:val="1"/>
          <w:numId w:val="106"/>
        </w:numPr>
        <w:tabs>
          <w:tab w:val="left" w:pos="426"/>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решения задач на взаимодействие со службами ЖКХ;</w:t>
      </w:r>
    </w:p>
    <w:p w:rsidR="00CA1760" w:rsidRPr="00A96C6E" w:rsidRDefault="00CA1760" w:rsidP="00544845">
      <w:pPr>
        <w:numPr>
          <w:ilvl w:val="1"/>
          <w:numId w:val="106"/>
        </w:numPr>
        <w:tabs>
          <w:tab w:val="left" w:pos="426"/>
          <w:tab w:val="left" w:pos="993"/>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CA1760" w:rsidRPr="00A96C6E" w:rsidRDefault="00CA1760" w:rsidP="00544845">
      <w:pPr>
        <w:numPr>
          <w:ilvl w:val="1"/>
          <w:numId w:val="106"/>
        </w:numPr>
        <w:tabs>
          <w:tab w:val="left" w:pos="426"/>
          <w:tab w:val="left" w:pos="993"/>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CA1760" w:rsidRPr="00A96C6E" w:rsidRDefault="00CA1760" w:rsidP="00544845">
      <w:pPr>
        <w:numPr>
          <w:ilvl w:val="1"/>
          <w:numId w:val="106"/>
        </w:numPr>
        <w:tabs>
          <w:tab w:val="left" w:pos="426"/>
          <w:tab w:val="left" w:pos="993"/>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7 класс</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По завершении учебного года обучающийся:</w:t>
      </w:r>
    </w:p>
    <w:p w:rsidR="00CA1760" w:rsidRPr="00A96C6E" w:rsidRDefault="00CA1760" w:rsidP="00544845">
      <w:pPr>
        <w:numPr>
          <w:ilvl w:val="1"/>
          <w:numId w:val="106"/>
        </w:numPr>
        <w:tabs>
          <w:tab w:val="left" w:pos="993"/>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CA1760" w:rsidRPr="00A96C6E" w:rsidRDefault="00CA1760" w:rsidP="00544845">
      <w:pPr>
        <w:numPr>
          <w:ilvl w:val="1"/>
          <w:numId w:val="106"/>
        </w:numPr>
        <w:tabs>
          <w:tab w:val="left" w:pos="993"/>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CA1760" w:rsidRPr="00A96C6E" w:rsidRDefault="00CA1760" w:rsidP="00544845">
      <w:pPr>
        <w:numPr>
          <w:ilvl w:val="1"/>
          <w:numId w:val="106"/>
        </w:numPr>
        <w:tabs>
          <w:tab w:val="left" w:pos="993"/>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перечисляет, характеризует и распознает устройства для накопления энергии, для передачи энергии;</w:t>
      </w:r>
    </w:p>
    <w:p w:rsidR="00CA1760" w:rsidRPr="00A96C6E" w:rsidRDefault="00CA1760" w:rsidP="00544845">
      <w:pPr>
        <w:numPr>
          <w:ilvl w:val="1"/>
          <w:numId w:val="106"/>
        </w:numPr>
        <w:tabs>
          <w:tab w:val="left" w:pos="993"/>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осуществляет сборку электрических цепей по электрической схеме, проводит анализ неполадок электрической цепи;</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конструирует простые системы с обратной связью на основе технических конструкторов;</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следует технологии, в том числе, в процессе изготовления субъективно нового продукта;</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8 класс</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По завершении учебного года обучающийся:</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характеризует современную индустрию питания, в том числе в регионе проживания, и перспективы ее развития;</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называет и характеризует актуальные и перспективные технологии транспорта;</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CA1760" w:rsidRPr="00A96C6E" w:rsidRDefault="00CA1760" w:rsidP="00544845">
      <w:pPr>
        <w:numPr>
          <w:ilvl w:val="1"/>
          <w:numId w:val="106"/>
        </w:numPr>
        <w:tabs>
          <w:tab w:val="left" w:pos="993"/>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характеризует ситуацию на региональном рынке труда, называет тенденции ее развития;</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перечисляет и характеризует виды технической и технологической документации;</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разъясняет функции модели и принципы моделирования;</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создает модель, адекватную практической задаче;</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отбирает материал в соответствии с техническим решением или по заданным критериям;</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составляет рацион питания, адекватный ситуации;</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планирует продвижение продукта;</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регламентирует заданный процесс в заданной форме;</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 оценку и испытание полученного продукта;</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описывает технологическое решение с помощью текста, рисунков, графического изображения;</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получил и проанализировал опыт лабораторного исследования продуктов питания;</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разработки организационного проекта и решения логистических задач;</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моделирования транспортных потоков;</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опыт анализа объявлений, предлагающих работу;</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создания информационного продукта и его встраивания в заданную оболочку;</w:t>
      </w:r>
    </w:p>
    <w:p w:rsidR="00CA1760" w:rsidRPr="00A96C6E" w:rsidRDefault="00CA1760" w:rsidP="00544845">
      <w:pPr>
        <w:numPr>
          <w:ilvl w:val="1"/>
          <w:numId w:val="106"/>
        </w:numPr>
        <w:tabs>
          <w:tab w:val="left" w:pos="993"/>
          <w:tab w:val="left" w:pos="1134"/>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9 класс </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По завершении учебного года обучающийся:</w:t>
      </w:r>
    </w:p>
    <w:p w:rsidR="00CA1760" w:rsidRPr="00A96C6E" w:rsidRDefault="00CA1760" w:rsidP="00544845">
      <w:pPr>
        <w:numPr>
          <w:ilvl w:val="1"/>
          <w:numId w:val="106"/>
        </w:numPr>
        <w:tabs>
          <w:tab w:val="left" w:pos="426"/>
          <w:tab w:val="left" w:pos="993"/>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называет и характеризует актуальные и перспективные медицинские технологии,  </w:t>
      </w:r>
    </w:p>
    <w:p w:rsidR="00CA1760" w:rsidRPr="00A96C6E" w:rsidRDefault="00CA1760" w:rsidP="00544845">
      <w:pPr>
        <w:numPr>
          <w:ilvl w:val="1"/>
          <w:numId w:val="106"/>
        </w:numPr>
        <w:tabs>
          <w:tab w:val="left" w:pos="426"/>
          <w:tab w:val="left" w:pos="993"/>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называет и характеризует технологии в области электроники, тенденции их развития и новые продукты на их основе,</w:t>
      </w:r>
    </w:p>
    <w:p w:rsidR="00CA1760" w:rsidRPr="00A96C6E" w:rsidRDefault="00CA1760" w:rsidP="00544845">
      <w:pPr>
        <w:numPr>
          <w:ilvl w:val="1"/>
          <w:numId w:val="106"/>
        </w:numPr>
        <w:tabs>
          <w:tab w:val="left" w:pos="426"/>
          <w:tab w:val="left" w:pos="993"/>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объясняет закономерности технологического развития цивилизации,</w:t>
      </w:r>
    </w:p>
    <w:p w:rsidR="00CA1760" w:rsidRPr="00A96C6E" w:rsidRDefault="00CA1760" w:rsidP="00544845">
      <w:pPr>
        <w:numPr>
          <w:ilvl w:val="1"/>
          <w:numId w:val="106"/>
        </w:numPr>
        <w:tabs>
          <w:tab w:val="left" w:pos="426"/>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разъясняет социальное значение групп профессий, востребованных на региональном рынке труда,</w:t>
      </w:r>
    </w:p>
    <w:p w:rsidR="00CA1760" w:rsidRPr="00A96C6E" w:rsidRDefault="00CA1760" w:rsidP="00544845">
      <w:pPr>
        <w:numPr>
          <w:ilvl w:val="1"/>
          <w:numId w:val="106"/>
        </w:numPr>
        <w:tabs>
          <w:tab w:val="left" w:pos="426"/>
          <w:tab w:val="left" w:pos="993"/>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оценивает условия использования технологии в том числе с позиций экологической защищенности,</w:t>
      </w:r>
    </w:p>
    <w:p w:rsidR="00CA1760" w:rsidRPr="00A96C6E" w:rsidRDefault="00CA1760" w:rsidP="00544845">
      <w:pPr>
        <w:numPr>
          <w:ilvl w:val="1"/>
          <w:numId w:val="106"/>
        </w:numPr>
        <w:tabs>
          <w:tab w:val="left" w:pos="426"/>
          <w:tab w:val="left" w:pos="993"/>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CA1760" w:rsidRPr="00A96C6E" w:rsidRDefault="00CA1760" w:rsidP="00544845">
      <w:pPr>
        <w:numPr>
          <w:ilvl w:val="1"/>
          <w:numId w:val="106"/>
        </w:numPr>
        <w:tabs>
          <w:tab w:val="left" w:pos="426"/>
          <w:tab w:val="left" w:pos="993"/>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CA1760" w:rsidRPr="00A96C6E" w:rsidRDefault="00CA1760" w:rsidP="00544845">
      <w:pPr>
        <w:numPr>
          <w:ilvl w:val="1"/>
          <w:numId w:val="106"/>
        </w:numPr>
        <w:tabs>
          <w:tab w:val="left" w:pos="426"/>
          <w:tab w:val="left" w:pos="993"/>
          <w:tab w:val="left" w:pos="2410"/>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CA1760" w:rsidRPr="00A96C6E" w:rsidRDefault="00CA1760" w:rsidP="00544845">
      <w:pPr>
        <w:numPr>
          <w:ilvl w:val="1"/>
          <w:numId w:val="106"/>
        </w:numPr>
        <w:tabs>
          <w:tab w:val="left" w:pos="426"/>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CA1760" w:rsidRPr="00A96C6E" w:rsidRDefault="00CA1760" w:rsidP="00544845">
      <w:pPr>
        <w:numPr>
          <w:ilvl w:val="1"/>
          <w:numId w:val="106"/>
        </w:numPr>
        <w:tabs>
          <w:tab w:val="left" w:pos="426"/>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CA1760" w:rsidRPr="00A96C6E" w:rsidRDefault="00CA1760" w:rsidP="00544845">
      <w:pPr>
        <w:numPr>
          <w:ilvl w:val="1"/>
          <w:numId w:val="106"/>
        </w:numPr>
        <w:tabs>
          <w:tab w:val="left" w:pos="426"/>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CA1760" w:rsidRPr="00A96C6E" w:rsidRDefault="00CA1760" w:rsidP="00544845">
      <w:pPr>
        <w:numPr>
          <w:ilvl w:val="1"/>
          <w:numId w:val="106"/>
        </w:numPr>
        <w:tabs>
          <w:tab w:val="left" w:pos="426"/>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CA1760" w:rsidRPr="00A96C6E" w:rsidRDefault="00CA1760" w:rsidP="00544845">
      <w:pPr>
        <w:numPr>
          <w:ilvl w:val="1"/>
          <w:numId w:val="106"/>
        </w:numPr>
        <w:tabs>
          <w:tab w:val="left" w:pos="426"/>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получил и проанализировал опыт предпрофессиональных проб,</w:t>
      </w:r>
    </w:p>
    <w:p w:rsidR="00CA1760" w:rsidRPr="00A96C6E" w:rsidRDefault="00CA1760" w:rsidP="00544845">
      <w:pPr>
        <w:numPr>
          <w:ilvl w:val="1"/>
          <w:numId w:val="106"/>
        </w:numPr>
        <w:tabs>
          <w:tab w:val="left" w:pos="426"/>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разработки и / или реализации специализированного проекта.</w:t>
      </w:r>
    </w:p>
    <w:p w:rsidR="00CA1760" w:rsidRPr="00A96C6E" w:rsidRDefault="00CA1760" w:rsidP="00521597">
      <w:pPr>
        <w:spacing w:after="0" w:line="240" w:lineRule="auto"/>
        <w:ind w:right="-285" w:hanging="426"/>
        <w:jc w:val="both"/>
        <w:rPr>
          <w:rFonts w:ascii="Times New Roman" w:eastAsia="Times New Roman" w:hAnsi="Times New Roman" w:cs="Times New Roman"/>
          <w:sz w:val="28"/>
          <w:szCs w:val="28"/>
        </w:rPr>
      </w:pPr>
    </w:p>
    <w:p w:rsidR="00CA1760" w:rsidRPr="00AC743A" w:rsidRDefault="00AC743A" w:rsidP="005F3F30">
      <w:pPr>
        <w:pStyle w:val="affb"/>
        <w:spacing w:line="240" w:lineRule="auto"/>
        <w:ind w:left="0" w:right="-285"/>
        <w:rPr>
          <w:b/>
          <w:sz w:val="24"/>
          <w:szCs w:val="24"/>
        </w:rPr>
      </w:pPr>
      <w:bookmarkStart w:id="152" w:name="_23ckvvd" w:colFirst="0" w:colLast="0"/>
      <w:bookmarkStart w:id="153" w:name="_ihv636" w:colFirst="0" w:colLast="0"/>
      <w:bookmarkStart w:id="154" w:name="_Toc56193050"/>
      <w:bookmarkStart w:id="155" w:name="_Toc467858768"/>
      <w:bookmarkEnd w:id="152"/>
      <w:bookmarkEnd w:id="153"/>
      <w:r w:rsidRPr="00AC743A">
        <w:rPr>
          <w:b/>
          <w:sz w:val="24"/>
          <w:szCs w:val="24"/>
        </w:rPr>
        <w:t>1.2.5.15.  Ф</w:t>
      </w:r>
      <w:r w:rsidR="00CA1760" w:rsidRPr="00AC743A">
        <w:rPr>
          <w:b/>
          <w:sz w:val="24"/>
          <w:szCs w:val="24"/>
        </w:rPr>
        <w:t>изическая культура</w:t>
      </w:r>
      <w:bookmarkStart w:id="156" w:name="_Toc56193051"/>
      <w:bookmarkEnd w:id="154"/>
      <w:bookmarkEnd w:id="155"/>
    </w:p>
    <w:p w:rsidR="00CA1760" w:rsidRPr="00A96C6E" w:rsidRDefault="00CA1760" w:rsidP="005F3F30">
      <w:pPr>
        <w:pStyle w:val="affb"/>
        <w:spacing w:line="240" w:lineRule="auto"/>
        <w:ind w:left="0" w:right="-285"/>
      </w:pPr>
      <w:bookmarkStart w:id="157" w:name="_Toc467858769"/>
      <w:r w:rsidRPr="00A96C6E">
        <w:rPr>
          <w:color w:val="000000"/>
          <w:sz w:val="24"/>
          <w:szCs w:val="24"/>
        </w:rPr>
        <w:t>Целевым ориентиром освоения обучающимися с РАС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w:t>
      </w:r>
      <w:bookmarkEnd w:id="157"/>
    </w:p>
    <w:p w:rsidR="00AC743A" w:rsidRPr="00AC743A" w:rsidRDefault="00AC743A" w:rsidP="005F3F30">
      <w:pPr>
        <w:spacing w:after="0" w:line="240" w:lineRule="auto"/>
        <w:ind w:right="-5"/>
        <w:jc w:val="both"/>
        <w:rPr>
          <w:rFonts w:ascii="Times New Roman" w:eastAsiaTheme="minorEastAsia" w:hAnsi="Times New Roman" w:cstheme="minorBidi"/>
          <w:color w:val="000000"/>
          <w:sz w:val="24"/>
          <w:szCs w:val="24"/>
        </w:rPr>
      </w:pPr>
      <w:r w:rsidRPr="00AC743A">
        <w:rPr>
          <w:rFonts w:ascii="Times New Roman" w:eastAsiaTheme="minorEastAsia" w:hAnsi="Times New Roman" w:cstheme="minorBidi"/>
          <w:b/>
          <w:color w:val="000000"/>
          <w:sz w:val="24"/>
          <w:szCs w:val="24"/>
        </w:rPr>
        <w:t xml:space="preserve">Выпускник научится: </w:t>
      </w:r>
    </w:p>
    <w:p w:rsidR="00AC743A" w:rsidRPr="00AC743A" w:rsidRDefault="00AC743A" w:rsidP="00544845">
      <w:pPr>
        <w:numPr>
          <w:ilvl w:val="0"/>
          <w:numId w:val="206"/>
        </w:numPr>
        <w:tabs>
          <w:tab w:val="left" w:pos="709"/>
          <w:tab w:val="left" w:pos="1134"/>
        </w:tabs>
        <w:spacing w:after="0" w:line="240" w:lineRule="auto"/>
        <w:ind w:left="0" w:right="-5" w:firstLine="0"/>
        <w:contextualSpacing/>
        <w:jc w:val="both"/>
        <w:rPr>
          <w:rFonts w:ascii="Times New Roman" w:eastAsiaTheme="minorEastAsia" w:hAnsi="Times New Roman" w:cstheme="minorBidi"/>
          <w:color w:val="000000"/>
          <w:sz w:val="24"/>
          <w:szCs w:val="24"/>
        </w:rPr>
      </w:pPr>
      <w:r w:rsidRPr="00AC743A">
        <w:rPr>
          <w:rFonts w:ascii="Times New Roman" w:eastAsiaTheme="minorEastAsia" w:hAnsi="Times New Roman" w:cstheme="minorBidi"/>
          <w:color w:val="000000"/>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AC743A" w:rsidRPr="00AC743A" w:rsidRDefault="00AC743A" w:rsidP="00544845">
      <w:pPr>
        <w:numPr>
          <w:ilvl w:val="0"/>
          <w:numId w:val="206"/>
        </w:numPr>
        <w:tabs>
          <w:tab w:val="left" w:pos="709"/>
          <w:tab w:val="left" w:pos="1134"/>
        </w:tabs>
        <w:spacing w:after="0" w:line="240" w:lineRule="auto"/>
        <w:ind w:left="0" w:right="-5" w:firstLine="0"/>
        <w:contextualSpacing/>
        <w:jc w:val="both"/>
        <w:rPr>
          <w:rFonts w:ascii="Times New Roman" w:eastAsiaTheme="minorEastAsia" w:hAnsi="Times New Roman" w:cstheme="minorBidi"/>
          <w:color w:val="000000"/>
          <w:sz w:val="24"/>
          <w:szCs w:val="24"/>
        </w:rPr>
      </w:pPr>
      <w:r w:rsidRPr="00AC743A">
        <w:rPr>
          <w:rFonts w:ascii="Times New Roman" w:eastAsiaTheme="minorEastAsia" w:hAnsi="Times New Roman" w:cstheme="minorBidi"/>
          <w:color w:val="000000"/>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AC743A" w:rsidRPr="00AC743A" w:rsidRDefault="00AC743A" w:rsidP="00544845">
      <w:pPr>
        <w:numPr>
          <w:ilvl w:val="0"/>
          <w:numId w:val="206"/>
        </w:numPr>
        <w:tabs>
          <w:tab w:val="left" w:pos="709"/>
          <w:tab w:val="left" w:pos="1134"/>
        </w:tabs>
        <w:spacing w:after="0" w:line="240" w:lineRule="auto"/>
        <w:ind w:left="0" w:right="-5" w:firstLine="0"/>
        <w:contextualSpacing/>
        <w:jc w:val="both"/>
        <w:rPr>
          <w:rFonts w:ascii="Times New Roman" w:eastAsiaTheme="minorEastAsia" w:hAnsi="Times New Roman" w:cstheme="minorBidi"/>
          <w:color w:val="000000"/>
          <w:sz w:val="24"/>
          <w:szCs w:val="24"/>
        </w:rPr>
      </w:pPr>
      <w:r w:rsidRPr="00AC743A">
        <w:rPr>
          <w:rFonts w:ascii="Times New Roman" w:eastAsiaTheme="minorEastAsia" w:hAnsi="Times New Roman" w:cstheme="minorBidi"/>
          <w:color w:val="000000"/>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AC743A" w:rsidRPr="00AC743A" w:rsidRDefault="00AC743A" w:rsidP="00544845">
      <w:pPr>
        <w:numPr>
          <w:ilvl w:val="0"/>
          <w:numId w:val="206"/>
        </w:numPr>
        <w:tabs>
          <w:tab w:val="left" w:pos="709"/>
          <w:tab w:val="left" w:pos="1134"/>
        </w:tabs>
        <w:spacing w:after="0" w:line="240" w:lineRule="auto"/>
        <w:ind w:left="0" w:right="-5" w:firstLine="0"/>
        <w:contextualSpacing/>
        <w:jc w:val="both"/>
        <w:rPr>
          <w:rFonts w:ascii="Times New Roman" w:eastAsiaTheme="minorEastAsia" w:hAnsi="Times New Roman" w:cstheme="minorBidi"/>
          <w:color w:val="000000"/>
          <w:sz w:val="24"/>
          <w:szCs w:val="24"/>
        </w:rPr>
      </w:pPr>
      <w:r w:rsidRPr="00AC743A">
        <w:rPr>
          <w:rFonts w:ascii="Times New Roman" w:eastAsiaTheme="minorEastAsia" w:hAnsi="Times New Roman" w:cstheme="minorBidi"/>
          <w:color w:val="000000"/>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AC743A" w:rsidRPr="00AC743A" w:rsidRDefault="00AC743A" w:rsidP="00544845">
      <w:pPr>
        <w:numPr>
          <w:ilvl w:val="0"/>
          <w:numId w:val="206"/>
        </w:numPr>
        <w:tabs>
          <w:tab w:val="left" w:pos="709"/>
          <w:tab w:val="left" w:pos="1134"/>
        </w:tabs>
        <w:spacing w:after="0" w:line="240" w:lineRule="auto"/>
        <w:ind w:left="0" w:right="-5" w:firstLine="0"/>
        <w:contextualSpacing/>
        <w:jc w:val="both"/>
        <w:rPr>
          <w:rFonts w:ascii="Times New Roman" w:eastAsiaTheme="minorEastAsia" w:hAnsi="Times New Roman" w:cstheme="minorBidi"/>
          <w:color w:val="000000"/>
          <w:sz w:val="24"/>
          <w:szCs w:val="24"/>
        </w:rPr>
      </w:pPr>
      <w:r w:rsidRPr="00AC743A">
        <w:rPr>
          <w:rFonts w:ascii="Times New Roman" w:eastAsiaTheme="minorEastAsia" w:hAnsi="Times New Roman" w:cstheme="minorBidi"/>
          <w:color w:val="000000"/>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AC743A" w:rsidRPr="00AC743A" w:rsidRDefault="00AC743A" w:rsidP="00544845">
      <w:pPr>
        <w:numPr>
          <w:ilvl w:val="0"/>
          <w:numId w:val="206"/>
        </w:numPr>
        <w:tabs>
          <w:tab w:val="left" w:pos="709"/>
          <w:tab w:val="left" w:pos="1134"/>
        </w:tabs>
        <w:spacing w:after="0" w:line="240" w:lineRule="auto"/>
        <w:ind w:left="0" w:right="-5" w:firstLine="0"/>
        <w:contextualSpacing/>
        <w:jc w:val="both"/>
        <w:rPr>
          <w:rFonts w:ascii="Times New Roman" w:eastAsiaTheme="minorEastAsia" w:hAnsi="Times New Roman" w:cstheme="minorBidi"/>
          <w:color w:val="000000"/>
          <w:sz w:val="24"/>
          <w:szCs w:val="24"/>
        </w:rPr>
      </w:pPr>
      <w:r w:rsidRPr="00AC743A">
        <w:rPr>
          <w:rFonts w:ascii="Times New Roman" w:eastAsiaTheme="minorEastAsia" w:hAnsi="Times New Roman" w:cstheme="minorBidi"/>
          <w:color w:val="000000"/>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C743A" w:rsidRPr="00AC743A" w:rsidRDefault="00AC743A" w:rsidP="00544845">
      <w:pPr>
        <w:numPr>
          <w:ilvl w:val="0"/>
          <w:numId w:val="206"/>
        </w:numPr>
        <w:tabs>
          <w:tab w:val="left" w:pos="709"/>
          <w:tab w:val="left" w:pos="1134"/>
        </w:tabs>
        <w:spacing w:after="0" w:line="240" w:lineRule="auto"/>
        <w:ind w:left="0" w:right="-5" w:firstLine="0"/>
        <w:contextualSpacing/>
        <w:jc w:val="both"/>
        <w:rPr>
          <w:rFonts w:ascii="Times New Roman" w:eastAsiaTheme="minorEastAsia" w:hAnsi="Times New Roman" w:cstheme="minorBidi"/>
          <w:color w:val="000000"/>
          <w:sz w:val="24"/>
          <w:szCs w:val="24"/>
        </w:rPr>
      </w:pPr>
      <w:r w:rsidRPr="00AC743A">
        <w:rPr>
          <w:rFonts w:ascii="Times New Roman" w:eastAsiaTheme="minorEastAsia" w:hAnsi="Times New Roman" w:cstheme="minorBidi"/>
          <w:color w:val="000000"/>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AC743A" w:rsidRPr="00AC743A" w:rsidRDefault="00AC743A" w:rsidP="00544845">
      <w:pPr>
        <w:numPr>
          <w:ilvl w:val="0"/>
          <w:numId w:val="206"/>
        </w:numPr>
        <w:tabs>
          <w:tab w:val="left" w:pos="709"/>
          <w:tab w:val="left" w:pos="1134"/>
        </w:tabs>
        <w:spacing w:after="0" w:line="240" w:lineRule="auto"/>
        <w:ind w:left="0" w:right="-5" w:firstLine="0"/>
        <w:contextualSpacing/>
        <w:jc w:val="both"/>
        <w:rPr>
          <w:rFonts w:ascii="Times New Roman" w:eastAsiaTheme="minorEastAsia" w:hAnsi="Times New Roman" w:cstheme="minorBidi"/>
          <w:color w:val="000000"/>
          <w:sz w:val="24"/>
          <w:szCs w:val="24"/>
        </w:rPr>
      </w:pPr>
      <w:r w:rsidRPr="00AC743A">
        <w:rPr>
          <w:rFonts w:ascii="Times New Roman" w:eastAsiaTheme="minorEastAsia" w:hAnsi="Times New Roman" w:cstheme="minorBidi"/>
          <w:color w:val="000000"/>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AC743A" w:rsidRPr="00AC743A" w:rsidRDefault="00AC743A" w:rsidP="00544845">
      <w:pPr>
        <w:numPr>
          <w:ilvl w:val="0"/>
          <w:numId w:val="206"/>
        </w:numPr>
        <w:tabs>
          <w:tab w:val="left" w:pos="709"/>
          <w:tab w:val="left" w:pos="1134"/>
        </w:tabs>
        <w:spacing w:after="0" w:line="240" w:lineRule="auto"/>
        <w:ind w:left="0" w:right="-5" w:firstLine="0"/>
        <w:contextualSpacing/>
        <w:jc w:val="both"/>
        <w:rPr>
          <w:rFonts w:ascii="Times New Roman" w:eastAsiaTheme="minorEastAsia" w:hAnsi="Times New Roman" w:cstheme="minorBidi"/>
          <w:color w:val="000000"/>
          <w:sz w:val="24"/>
          <w:szCs w:val="24"/>
        </w:rPr>
      </w:pPr>
      <w:r w:rsidRPr="00AC743A">
        <w:rPr>
          <w:rFonts w:ascii="Times New Roman" w:eastAsiaTheme="minorEastAsia" w:hAnsi="Times New Roman" w:cstheme="minorBidi"/>
          <w:color w:val="000000"/>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AC743A" w:rsidRPr="00AC743A" w:rsidRDefault="00AC743A" w:rsidP="00544845">
      <w:pPr>
        <w:numPr>
          <w:ilvl w:val="0"/>
          <w:numId w:val="206"/>
        </w:numPr>
        <w:tabs>
          <w:tab w:val="left" w:pos="709"/>
          <w:tab w:val="left" w:pos="1134"/>
        </w:tabs>
        <w:spacing w:after="0" w:line="240" w:lineRule="auto"/>
        <w:ind w:left="0" w:right="-5" w:firstLine="0"/>
        <w:contextualSpacing/>
        <w:jc w:val="both"/>
        <w:rPr>
          <w:rFonts w:ascii="Times New Roman" w:eastAsiaTheme="minorEastAsia" w:hAnsi="Times New Roman" w:cstheme="minorBidi"/>
          <w:color w:val="000000"/>
          <w:sz w:val="24"/>
          <w:szCs w:val="24"/>
        </w:rPr>
      </w:pPr>
      <w:r w:rsidRPr="00AC743A">
        <w:rPr>
          <w:rFonts w:ascii="Times New Roman" w:eastAsiaTheme="minorEastAsia" w:hAnsi="Times New Roman" w:cstheme="minorBidi"/>
          <w:color w:val="000000"/>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AC743A" w:rsidRPr="00AC743A" w:rsidRDefault="00AC743A" w:rsidP="00544845">
      <w:pPr>
        <w:numPr>
          <w:ilvl w:val="0"/>
          <w:numId w:val="206"/>
        </w:numPr>
        <w:tabs>
          <w:tab w:val="left" w:pos="709"/>
          <w:tab w:val="left" w:pos="1134"/>
        </w:tabs>
        <w:spacing w:after="0" w:line="240" w:lineRule="auto"/>
        <w:ind w:left="0" w:right="-5" w:firstLine="0"/>
        <w:contextualSpacing/>
        <w:jc w:val="both"/>
        <w:rPr>
          <w:rFonts w:ascii="Times New Roman" w:eastAsiaTheme="minorEastAsia" w:hAnsi="Times New Roman" w:cstheme="minorBidi"/>
          <w:color w:val="000000"/>
          <w:sz w:val="24"/>
          <w:szCs w:val="24"/>
        </w:rPr>
      </w:pPr>
      <w:r w:rsidRPr="00AC743A">
        <w:rPr>
          <w:rFonts w:ascii="Times New Roman" w:eastAsiaTheme="minorEastAsia" w:hAnsi="Times New Roman" w:cstheme="minorBidi"/>
          <w:color w:val="000000"/>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C743A" w:rsidRPr="00AC743A" w:rsidRDefault="00AC743A" w:rsidP="00544845">
      <w:pPr>
        <w:numPr>
          <w:ilvl w:val="0"/>
          <w:numId w:val="206"/>
        </w:numPr>
        <w:tabs>
          <w:tab w:val="left" w:pos="709"/>
          <w:tab w:val="left" w:pos="1134"/>
        </w:tabs>
        <w:spacing w:after="0" w:line="240" w:lineRule="auto"/>
        <w:ind w:left="0" w:right="-5" w:firstLine="0"/>
        <w:contextualSpacing/>
        <w:jc w:val="both"/>
        <w:rPr>
          <w:rFonts w:ascii="Times New Roman" w:eastAsiaTheme="minorEastAsia" w:hAnsi="Times New Roman" w:cstheme="minorBidi"/>
          <w:color w:val="000000"/>
          <w:sz w:val="24"/>
          <w:szCs w:val="24"/>
        </w:rPr>
      </w:pPr>
      <w:r w:rsidRPr="00AC743A">
        <w:rPr>
          <w:rFonts w:ascii="Times New Roman" w:eastAsiaTheme="minorEastAsia" w:hAnsi="Times New Roman" w:cstheme="minorBidi"/>
          <w:color w:val="000000"/>
          <w:sz w:val="24"/>
          <w:szCs w:val="24"/>
        </w:rPr>
        <w:lastRenderedPageBreak/>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AC743A" w:rsidRPr="00AC743A" w:rsidRDefault="00AC743A" w:rsidP="00544845">
      <w:pPr>
        <w:numPr>
          <w:ilvl w:val="0"/>
          <w:numId w:val="206"/>
        </w:numPr>
        <w:tabs>
          <w:tab w:val="left" w:pos="709"/>
          <w:tab w:val="left" w:pos="1134"/>
        </w:tabs>
        <w:spacing w:after="0" w:line="240" w:lineRule="auto"/>
        <w:ind w:left="0" w:right="-5" w:firstLine="0"/>
        <w:contextualSpacing/>
        <w:jc w:val="both"/>
        <w:rPr>
          <w:rFonts w:ascii="Times New Roman" w:eastAsiaTheme="minorEastAsia" w:hAnsi="Times New Roman" w:cstheme="minorBidi"/>
          <w:color w:val="000000"/>
          <w:sz w:val="24"/>
          <w:szCs w:val="24"/>
        </w:rPr>
      </w:pPr>
      <w:r w:rsidRPr="00AC743A">
        <w:rPr>
          <w:rFonts w:ascii="Times New Roman" w:eastAsiaTheme="minorEastAsia" w:hAnsi="Times New Roman" w:cstheme="minorBidi"/>
          <w:color w:val="000000"/>
          <w:sz w:val="24"/>
          <w:szCs w:val="24"/>
        </w:rPr>
        <w:t>выполнять акробатические комбинации из числа хорошо освоенных упражнений;</w:t>
      </w:r>
    </w:p>
    <w:p w:rsidR="00AC743A" w:rsidRPr="00AC743A" w:rsidRDefault="00AC743A" w:rsidP="00544845">
      <w:pPr>
        <w:numPr>
          <w:ilvl w:val="0"/>
          <w:numId w:val="206"/>
        </w:numPr>
        <w:tabs>
          <w:tab w:val="left" w:pos="709"/>
          <w:tab w:val="left" w:pos="1134"/>
        </w:tabs>
        <w:spacing w:after="0" w:line="240" w:lineRule="auto"/>
        <w:ind w:left="0" w:right="-5" w:firstLine="0"/>
        <w:contextualSpacing/>
        <w:jc w:val="both"/>
        <w:rPr>
          <w:rFonts w:ascii="Times New Roman" w:eastAsiaTheme="minorEastAsia" w:hAnsi="Times New Roman" w:cstheme="minorBidi"/>
          <w:color w:val="000000"/>
          <w:sz w:val="24"/>
          <w:szCs w:val="24"/>
        </w:rPr>
      </w:pPr>
      <w:r w:rsidRPr="00AC743A">
        <w:rPr>
          <w:rFonts w:ascii="Times New Roman" w:eastAsiaTheme="minorEastAsia" w:hAnsi="Times New Roman" w:cstheme="minorBidi"/>
          <w:color w:val="000000"/>
          <w:sz w:val="24"/>
          <w:szCs w:val="24"/>
        </w:rPr>
        <w:t>выполнять гимнастические комбинации на спортивных снарядах из числа хорошо освоенных упражнений;</w:t>
      </w:r>
    </w:p>
    <w:p w:rsidR="00AC743A" w:rsidRPr="00AC743A" w:rsidRDefault="00AC743A" w:rsidP="00544845">
      <w:pPr>
        <w:numPr>
          <w:ilvl w:val="0"/>
          <w:numId w:val="206"/>
        </w:numPr>
        <w:tabs>
          <w:tab w:val="left" w:pos="709"/>
          <w:tab w:val="left" w:pos="1134"/>
        </w:tabs>
        <w:spacing w:after="0" w:line="240" w:lineRule="auto"/>
        <w:ind w:left="0" w:right="-5" w:firstLine="0"/>
        <w:contextualSpacing/>
        <w:jc w:val="both"/>
        <w:rPr>
          <w:rFonts w:ascii="Times New Roman" w:eastAsiaTheme="minorEastAsia" w:hAnsi="Times New Roman" w:cstheme="minorBidi"/>
          <w:color w:val="000000"/>
          <w:sz w:val="24"/>
          <w:szCs w:val="24"/>
        </w:rPr>
      </w:pPr>
      <w:r w:rsidRPr="00AC743A">
        <w:rPr>
          <w:rFonts w:ascii="Times New Roman" w:eastAsiaTheme="minorEastAsia" w:hAnsi="Times New Roman" w:cstheme="minorBidi"/>
          <w:color w:val="000000"/>
          <w:sz w:val="24"/>
          <w:szCs w:val="24"/>
        </w:rPr>
        <w:t>выполнять легкоатлетические упражнения в беге и в прыжках (в длину и высоту);</w:t>
      </w:r>
    </w:p>
    <w:p w:rsidR="00AC743A" w:rsidRPr="00AC743A" w:rsidRDefault="00AC743A" w:rsidP="00544845">
      <w:pPr>
        <w:numPr>
          <w:ilvl w:val="0"/>
          <w:numId w:val="206"/>
        </w:numPr>
        <w:tabs>
          <w:tab w:val="left" w:pos="709"/>
          <w:tab w:val="left" w:pos="1134"/>
        </w:tabs>
        <w:spacing w:after="0" w:line="240" w:lineRule="auto"/>
        <w:ind w:left="0" w:right="-5" w:firstLine="0"/>
        <w:contextualSpacing/>
        <w:jc w:val="both"/>
        <w:rPr>
          <w:rFonts w:ascii="Times New Roman" w:eastAsiaTheme="minorEastAsia" w:hAnsi="Times New Roman" w:cstheme="minorBidi"/>
          <w:color w:val="000000"/>
          <w:sz w:val="24"/>
          <w:szCs w:val="24"/>
        </w:rPr>
      </w:pPr>
      <w:r w:rsidRPr="00AC743A">
        <w:rPr>
          <w:rFonts w:ascii="Times New Roman" w:eastAsiaTheme="minorEastAsia" w:hAnsi="Times New Roman" w:cstheme="minorBidi"/>
          <w:color w:val="000000"/>
          <w:sz w:val="24"/>
          <w:szCs w:val="24"/>
        </w:rPr>
        <w:t>выполнять спуски и торможения на лыжах с пологого склона;</w:t>
      </w:r>
    </w:p>
    <w:p w:rsidR="00AC743A" w:rsidRPr="00AC743A" w:rsidRDefault="00AC743A" w:rsidP="00544845">
      <w:pPr>
        <w:numPr>
          <w:ilvl w:val="0"/>
          <w:numId w:val="206"/>
        </w:numPr>
        <w:tabs>
          <w:tab w:val="left" w:pos="709"/>
          <w:tab w:val="left" w:pos="1134"/>
        </w:tabs>
        <w:spacing w:after="0" w:line="240" w:lineRule="auto"/>
        <w:ind w:left="0" w:right="-5" w:firstLine="0"/>
        <w:contextualSpacing/>
        <w:jc w:val="both"/>
        <w:rPr>
          <w:rFonts w:ascii="Times New Roman" w:eastAsiaTheme="minorEastAsia" w:hAnsi="Times New Roman" w:cstheme="minorBidi"/>
          <w:color w:val="000000"/>
          <w:sz w:val="24"/>
          <w:szCs w:val="24"/>
        </w:rPr>
      </w:pPr>
      <w:r w:rsidRPr="00AC743A">
        <w:rPr>
          <w:rFonts w:ascii="Times New Roman" w:eastAsiaTheme="minorEastAsia" w:hAnsi="Times New Roman" w:cstheme="minorBidi"/>
          <w:color w:val="000000"/>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AC743A" w:rsidRPr="00AC743A" w:rsidRDefault="00AC743A" w:rsidP="00544845">
      <w:pPr>
        <w:numPr>
          <w:ilvl w:val="0"/>
          <w:numId w:val="206"/>
        </w:numPr>
        <w:tabs>
          <w:tab w:val="left" w:pos="709"/>
          <w:tab w:val="left" w:pos="1134"/>
        </w:tabs>
        <w:spacing w:after="0" w:line="240" w:lineRule="auto"/>
        <w:ind w:left="0" w:right="-5" w:firstLine="0"/>
        <w:contextualSpacing/>
        <w:jc w:val="both"/>
        <w:rPr>
          <w:rFonts w:ascii="Times New Roman" w:eastAsiaTheme="minorEastAsia" w:hAnsi="Times New Roman" w:cstheme="minorBidi"/>
          <w:color w:val="000000"/>
          <w:sz w:val="24"/>
          <w:szCs w:val="24"/>
        </w:rPr>
      </w:pPr>
      <w:r w:rsidRPr="00AC743A">
        <w:rPr>
          <w:rFonts w:ascii="Times New Roman" w:eastAsiaTheme="minorEastAsia" w:hAnsi="Times New Roman" w:cstheme="minorBidi"/>
          <w:color w:val="000000"/>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AC743A" w:rsidRPr="00AC743A" w:rsidRDefault="00AC743A" w:rsidP="00544845">
      <w:pPr>
        <w:numPr>
          <w:ilvl w:val="0"/>
          <w:numId w:val="206"/>
        </w:numPr>
        <w:tabs>
          <w:tab w:val="left" w:pos="709"/>
          <w:tab w:val="left" w:pos="1134"/>
        </w:tabs>
        <w:spacing w:after="0" w:line="240" w:lineRule="auto"/>
        <w:ind w:left="0" w:right="-5" w:firstLine="0"/>
        <w:contextualSpacing/>
        <w:jc w:val="both"/>
        <w:rPr>
          <w:rFonts w:ascii="Times New Roman" w:eastAsiaTheme="minorEastAsia" w:hAnsi="Times New Roman" w:cstheme="minorBidi"/>
          <w:color w:val="000000"/>
          <w:sz w:val="24"/>
          <w:szCs w:val="24"/>
        </w:rPr>
      </w:pPr>
      <w:r w:rsidRPr="00AC743A">
        <w:rPr>
          <w:rFonts w:ascii="Times New Roman" w:eastAsiaTheme="minorEastAsia" w:hAnsi="Times New Roman" w:cstheme="minorBidi"/>
          <w:color w:val="000000"/>
          <w:sz w:val="24"/>
          <w:szCs w:val="24"/>
        </w:rPr>
        <w:t>выполнять тестовые упражнения для оценки уровня индивидуального развития основных физических качеств.</w:t>
      </w:r>
    </w:p>
    <w:p w:rsidR="00AC743A" w:rsidRPr="00AC743A" w:rsidRDefault="00AC743A" w:rsidP="005F3F30">
      <w:pPr>
        <w:spacing w:after="0" w:line="240" w:lineRule="auto"/>
        <w:ind w:right="-5"/>
        <w:jc w:val="both"/>
        <w:rPr>
          <w:rFonts w:ascii="Times New Roman" w:eastAsiaTheme="minorEastAsia" w:hAnsi="Times New Roman" w:cstheme="minorBidi"/>
          <w:color w:val="000000"/>
          <w:sz w:val="24"/>
          <w:szCs w:val="24"/>
        </w:rPr>
      </w:pPr>
      <w:r w:rsidRPr="00AC743A">
        <w:rPr>
          <w:rFonts w:ascii="Times New Roman" w:eastAsiaTheme="minorEastAsia" w:hAnsi="Times New Roman" w:cstheme="minorBidi"/>
          <w:b/>
          <w:color w:val="000000"/>
          <w:sz w:val="24"/>
          <w:szCs w:val="24"/>
        </w:rPr>
        <w:t>Выпускник получит возможность научиться:</w:t>
      </w:r>
    </w:p>
    <w:p w:rsidR="00AC743A" w:rsidRPr="00AC743A" w:rsidRDefault="00AC743A" w:rsidP="00544845">
      <w:pPr>
        <w:numPr>
          <w:ilvl w:val="0"/>
          <w:numId w:val="207"/>
        </w:numPr>
        <w:tabs>
          <w:tab w:val="left" w:pos="993"/>
        </w:tabs>
        <w:spacing w:after="0" w:line="240" w:lineRule="auto"/>
        <w:ind w:left="0" w:firstLine="0"/>
        <w:contextualSpacing/>
        <w:jc w:val="both"/>
        <w:rPr>
          <w:rFonts w:ascii="Times New Roman" w:eastAsiaTheme="minorEastAsia" w:hAnsi="Times New Roman" w:cstheme="minorBidi"/>
          <w:i/>
          <w:color w:val="000000"/>
          <w:sz w:val="24"/>
          <w:szCs w:val="24"/>
        </w:rPr>
      </w:pPr>
      <w:r w:rsidRPr="00AC743A">
        <w:rPr>
          <w:rFonts w:ascii="Times New Roman" w:eastAsiaTheme="minorEastAsia" w:hAnsi="Times New Roman" w:cstheme="minorBidi"/>
          <w:i/>
          <w:color w:val="000000"/>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AC743A" w:rsidRPr="00AC743A" w:rsidRDefault="00AC743A" w:rsidP="00544845">
      <w:pPr>
        <w:numPr>
          <w:ilvl w:val="0"/>
          <w:numId w:val="207"/>
        </w:numPr>
        <w:tabs>
          <w:tab w:val="left" w:pos="993"/>
        </w:tabs>
        <w:spacing w:after="0" w:line="240" w:lineRule="auto"/>
        <w:ind w:left="0" w:firstLine="0"/>
        <w:contextualSpacing/>
        <w:jc w:val="both"/>
        <w:rPr>
          <w:rFonts w:ascii="Times New Roman" w:eastAsiaTheme="minorEastAsia" w:hAnsi="Times New Roman" w:cstheme="minorBidi"/>
          <w:i/>
          <w:color w:val="000000"/>
          <w:sz w:val="24"/>
          <w:szCs w:val="24"/>
        </w:rPr>
      </w:pPr>
      <w:r w:rsidRPr="00AC743A">
        <w:rPr>
          <w:rFonts w:ascii="Times New Roman" w:eastAsiaTheme="minorEastAsia" w:hAnsi="Times New Roman" w:cstheme="minorBidi"/>
          <w:i/>
          <w:color w:val="000000"/>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AC743A" w:rsidRPr="00AC743A" w:rsidRDefault="00AC743A" w:rsidP="00544845">
      <w:pPr>
        <w:numPr>
          <w:ilvl w:val="0"/>
          <w:numId w:val="207"/>
        </w:numPr>
        <w:tabs>
          <w:tab w:val="left" w:pos="993"/>
        </w:tabs>
        <w:spacing w:after="0" w:line="240" w:lineRule="auto"/>
        <w:ind w:left="0" w:firstLine="0"/>
        <w:contextualSpacing/>
        <w:jc w:val="both"/>
        <w:rPr>
          <w:rFonts w:ascii="Times New Roman" w:eastAsiaTheme="minorEastAsia" w:hAnsi="Times New Roman" w:cstheme="minorBidi"/>
          <w:i/>
          <w:color w:val="000000"/>
          <w:sz w:val="24"/>
          <w:szCs w:val="24"/>
        </w:rPr>
      </w:pPr>
      <w:r w:rsidRPr="00AC743A">
        <w:rPr>
          <w:rFonts w:ascii="Times New Roman" w:eastAsiaTheme="minorEastAsia" w:hAnsi="Times New Roman" w:cstheme="minorBidi"/>
          <w:i/>
          <w:color w:val="000000"/>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AC743A" w:rsidRPr="00AC743A" w:rsidRDefault="00AC743A" w:rsidP="00544845">
      <w:pPr>
        <w:numPr>
          <w:ilvl w:val="0"/>
          <w:numId w:val="207"/>
        </w:numPr>
        <w:tabs>
          <w:tab w:val="left" w:pos="993"/>
        </w:tabs>
        <w:spacing w:after="0" w:line="240" w:lineRule="auto"/>
        <w:ind w:left="0" w:firstLine="0"/>
        <w:contextualSpacing/>
        <w:jc w:val="both"/>
        <w:rPr>
          <w:rFonts w:ascii="Times New Roman" w:eastAsiaTheme="minorEastAsia" w:hAnsi="Times New Roman" w:cstheme="minorBidi"/>
          <w:i/>
          <w:color w:val="000000"/>
          <w:sz w:val="24"/>
          <w:szCs w:val="24"/>
        </w:rPr>
      </w:pPr>
      <w:r w:rsidRPr="00AC743A">
        <w:rPr>
          <w:rFonts w:ascii="Times New Roman" w:eastAsiaTheme="minorEastAsia" w:hAnsi="Times New Roman" w:cstheme="minorBidi"/>
          <w:i/>
          <w:color w:val="000000"/>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AC743A" w:rsidRPr="00AC743A" w:rsidRDefault="00AC743A" w:rsidP="00544845">
      <w:pPr>
        <w:numPr>
          <w:ilvl w:val="0"/>
          <w:numId w:val="207"/>
        </w:numPr>
        <w:tabs>
          <w:tab w:val="left" w:pos="993"/>
        </w:tabs>
        <w:spacing w:after="0" w:line="240" w:lineRule="auto"/>
        <w:ind w:left="0" w:firstLine="0"/>
        <w:contextualSpacing/>
        <w:jc w:val="both"/>
        <w:rPr>
          <w:rFonts w:ascii="Times New Roman" w:eastAsiaTheme="minorEastAsia" w:hAnsi="Times New Roman" w:cstheme="minorBidi"/>
          <w:i/>
          <w:color w:val="000000"/>
          <w:sz w:val="24"/>
          <w:szCs w:val="24"/>
        </w:rPr>
      </w:pPr>
      <w:r w:rsidRPr="00AC743A">
        <w:rPr>
          <w:rFonts w:ascii="Times New Roman" w:eastAsiaTheme="minorEastAsia" w:hAnsi="Times New Roman" w:cstheme="minorBidi"/>
          <w:i/>
          <w:color w:val="000000"/>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AC743A" w:rsidRPr="00AC743A" w:rsidRDefault="00AC743A" w:rsidP="00544845">
      <w:pPr>
        <w:numPr>
          <w:ilvl w:val="0"/>
          <w:numId w:val="207"/>
        </w:numPr>
        <w:tabs>
          <w:tab w:val="left" w:pos="993"/>
        </w:tabs>
        <w:spacing w:after="0" w:line="240" w:lineRule="auto"/>
        <w:ind w:left="0" w:firstLine="0"/>
        <w:contextualSpacing/>
        <w:jc w:val="both"/>
        <w:rPr>
          <w:rFonts w:ascii="Times New Roman" w:eastAsiaTheme="minorEastAsia" w:hAnsi="Times New Roman" w:cstheme="minorBidi"/>
          <w:i/>
          <w:color w:val="000000"/>
          <w:sz w:val="24"/>
          <w:szCs w:val="24"/>
        </w:rPr>
      </w:pPr>
      <w:r w:rsidRPr="00AC743A">
        <w:rPr>
          <w:rFonts w:ascii="Times New Roman" w:eastAsiaTheme="minorEastAsia" w:hAnsi="Times New Roman" w:cstheme="minorBidi"/>
          <w:i/>
          <w:color w:val="000000"/>
          <w:sz w:val="24"/>
          <w:szCs w:val="24"/>
        </w:rPr>
        <w:t>проводить восстановительные мероприятия с использованием банных процедур и сеансов оздоровительного массажа;</w:t>
      </w:r>
    </w:p>
    <w:p w:rsidR="00AC743A" w:rsidRPr="00AC743A" w:rsidRDefault="00AC743A" w:rsidP="00544845">
      <w:pPr>
        <w:numPr>
          <w:ilvl w:val="0"/>
          <w:numId w:val="207"/>
        </w:numPr>
        <w:tabs>
          <w:tab w:val="left" w:pos="993"/>
        </w:tabs>
        <w:spacing w:after="0" w:line="240" w:lineRule="auto"/>
        <w:ind w:left="0" w:firstLine="0"/>
        <w:contextualSpacing/>
        <w:jc w:val="both"/>
        <w:rPr>
          <w:rFonts w:ascii="Times New Roman" w:eastAsiaTheme="minorEastAsia" w:hAnsi="Times New Roman" w:cstheme="minorBidi"/>
          <w:i/>
          <w:color w:val="000000"/>
          <w:sz w:val="24"/>
          <w:szCs w:val="24"/>
        </w:rPr>
      </w:pPr>
      <w:r w:rsidRPr="00AC743A">
        <w:rPr>
          <w:rFonts w:ascii="Times New Roman" w:eastAsiaTheme="minorEastAsia" w:hAnsi="Times New Roman" w:cstheme="minorBidi"/>
          <w:i/>
          <w:color w:val="000000"/>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AC743A" w:rsidRPr="00AC743A" w:rsidRDefault="00AC743A" w:rsidP="00544845">
      <w:pPr>
        <w:numPr>
          <w:ilvl w:val="0"/>
          <w:numId w:val="207"/>
        </w:numPr>
        <w:tabs>
          <w:tab w:val="left" w:pos="993"/>
        </w:tabs>
        <w:spacing w:after="0" w:line="240" w:lineRule="auto"/>
        <w:ind w:left="0" w:firstLine="0"/>
        <w:contextualSpacing/>
        <w:jc w:val="both"/>
        <w:rPr>
          <w:rFonts w:ascii="Times New Roman" w:eastAsiaTheme="minorEastAsia" w:hAnsi="Times New Roman" w:cstheme="minorBidi"/>
          <w:i/>
          <w:color w:val="000000"/>
          <w:sz w:val="24"/>
          <w:szCs w:val="24"/>
        </w:rPr>
      </w:pPr>
      <w:r w:rsidRPr="00AC743A">
        <w:rPr>
          <w:rFonts w:ascii="Times New Roman" w:eastAsiaTheme="minorEastAsia" w:hAnsi="Times New Roman" w:cstheme="minorBidi"/>
          <w:i/>
          <w:color w:val="000000"/>
          <w:sz w:val="24"/>
          <w:szCs w:val="24"/>
        </w:rPr>
        <w:t>преодолевать естественные и искусственные препятствия с помощью разнообразных способов лазания, прыжков и бега;</w:t>
      </w:r>
    </w:p>
    <w:p w:rsidR="00AC743A" w:rsidRPr="00AC743A" w:rsidRDefault="00AC743A" w:rsidP="00544845">
      <w:pPr>
        <w:numPr>
          <w:ilvl w:val="0"/>
          <w:numId w:val="207"/>
        </w:numPr>
        <w:tabs>
          <w:tab w:val="left" w:pos="993"/>
        </w:tabs>
        <w:spacing w:after="0" w:line="240" w:lineRule="auto"/>
        <w:ind w:left="0" w:firstLine="0"/>
        <w:contextualSpacing/>
        <w:jc w:val="both"/>
        <w:rPr>
          <w:rFonts w:ascii="Times New Roman" w:eastAsiaTheme="minorEastAsia" w:hAnsi="Times New Roman" w:cstheme="minorBidi"/>
          <w:i/>
          <w:color w:val="000000"/>
          <w:sz w:val="24"/>
          <w:szCs w:val="24"/>
        </w:rPr>
      </w:pPr>
      <w:r w:rsidRPr="00AC743A">
        <w:rPr>
          <w:rFonts w:ascii="Times New Roman" w:eastAsiaTheme="minorEastAsia" w:hAnsi="Times New Roman" w:cstheme="minorBidi"/>
          <w:i/>
          <w:color w:val="000000"/>
          <w:sz w:val="24"/>
          <w:szCs w:val="24"/>
        </w:rPr>
        <w:t xml:space="preserve">осуществлять судейство по одному из осваиваемых видов спорта; </w:t>
      </w:r>
    </w:p>
    <w:p w:rsidR="00AC743A" w:rsidRPr="00AC743A" w:rsidRDefault="00AC743A" w:rsidP="00544845">
      <w:pPr>
        <w:numPr>
          <w:ilvl w:val="0"/>
          <w:numId w:val="207"/>
        </w:numPr>
        <w:tabs>
          <w:tab w:val="left" w:pos="993"/>
        </w:tabs>
        <w:spacing w:after="0" w:line="240" w:lineRule="auto"/>
        <w:ind w:left="0" w:firstLine="0"/>
        <w:contextualSpacing/>
        <w:jc w:val="both"/>
        <w:rPr>
          <w:rFonts w:ascii="Times New Roman" w:eastAsiaTheme="minorEastAsia" w:hAnsi="Times New Roman" w:cstheme="minorBidi"/>
          <w:i/>
          <w:color w:val="000000"/>
          <w:sz w:val="24"/>
          <w:szCs w:val="24"/>
        </w:rPr>
      </w:pPr>
      <w:r w:rsidRPr="00AC743A">
        <w:rPr>
          <w:rFonts w:ascii="Times New Roman" w:eastAsiaTheme="minorEastAsia" w:hAnsi="Times New Roman" w:cstheme="minorBidi"/>
          <w:i/>
          <w:color w:val="000000"/>
          <w:sz w:val="24"/>
          <w:szCs w:val="24"/>
        </w:rPr>
        <w:t>выполнять тестовые нормативы Всероссийского физкультурно-спортивного комплекса «Готов к труду и обороне»;</w:t>
      </w:r>
    </w:p>
    <w:p w:rsidR="00AC743A" w:rsidRPr="00AC743A" w:rsidRDefault="00AC743A" w:rsidP="00544845">
      <w:pPr>
        <w:numPr>
          <w:ilvl w:val="0"/>
          <w:numId w:val="207"/>
        </w:numPr>
        <w:tabs>
          <w:tab w:val="left" w:pos="993"/>
        </w:tabs>
        <w:spacing w:after="0" w:line="240" w:lineRule="auto"/>
        <w:ind w:left="0" w:firstLine="0"/>
        <w:contextualSpacing/>
        <w:jc w:val="both"/>
        <w:rPr>
          <w:rFonts w:ascii="Times New Roman" w:eastAsiaTheme="minorEastAsia" w:hAnsi="Times New Roman" w:cstheme="minorBidi"/>
          <w:i/>
          <w:color w:val="000000"/>
          <w:sz w:val="24"/>
          <w:szCs w:val="24"/>
        </w:rPr>
      </w:pPr>
      <w:r w:rsidRPr="00AC743A">
        <w:rPr>
          <w:rFonts w:ascii="Times New Roman" w:eastAsiaTheme="minorEastAsia" w:hAnsi="Times New Roman" w:cstheme="minorBidi"/>
          <w:i/>
          <w:color w:val="000000"/>
          <w:sz w:val="24"/>
          <w:szCs w:val="24"/>
        </w:rPr>
        <w:t>выполнять технико-тактические действия национальных видов спорта;</w:t>
      </w:r>
    </w:p>
    <w:p w:rsidR="00AC743A" w:rsidRPr="00AC743A" w:rsidRDefault="00AC743A" w:rsidP="00544845">
      <w:pPr>
        <w:numPr>
          <w:ilvl w:val="0"/>
          <w:numId w:val="207"/>
        </w:numPr>
        <w:tabs>
          <w:tab w:val="left" w:pos="993"/>
        </w:tabs>
        <w:spacing w:after="0" w:line="240" w:lineRule="auto"/>
        <w:ind w:left="0" w:firstLine="0"/>
        <w:contextualSpacing/>
        <w:jc w:val="both"/>
        <w:rPr>
          <w:rFonts w:ascii="Times New Roman" w:eastAsiaTheme="minorEastAsia" w:hAnsi="Times New Roman" w:cstheme="minorBidi"/>
          <w:i/>
          <w:color w:val="000000"/>
          <w:sz w:val="24"/>
          <w:szCs w:val="24"/>
        </w:rPr>
      </w:pPr>
      <w:r w:rsidRPr="00AC743A">
        <w:rPr>
          <w:rFonts w:ascii="Times New Roman" w:eastAsiaTheme="minorEastAsia" w:hAnsi="Times New Roman" w:cstheme="minorBidi"/>
          <w:i/>
          <w:color w:val="000000"/>
          <w:sz w:val="24"/>
          <w:szCs w:val="24"/>
        </w:rPr>
        <w:t>проплывать учебную дистанцию вольным стилем.</w:t>
      </w:r>
    </w:p>
    <w:p w:rsidR="00AC743A" w:rsidRPr="00AC743A" w:rsidRDefault="00AC743A" w:rsidP="005F3F30">
      <w:pPr>
        <w:spacing w:after="0" w:line="240" w:lineRule="auto"/>
        <w:ind w:right="141"/>
        <w:jc w:val="both"/>
        <w:rPr>
          <w:rFonts w:ascii="Times New Roman" w:eastAsiaTheme="minorEastAsia" w:hAnsi="Times New Roman" w:cstheme="minorBidi"/>
          <w:sz w:val="24"/>
          <w:szCs w:val="24"/>
        </w:rPr>
      </w:pPr>
    </w:p>
    <w:p w:rsidR="00CA1760" w:rsidRPr="00A96C6E" w:rsidRDefault="00CA1760" w:rsidP="00521597">
      <w:pPr>
        <w:pStyle w:val="affb"/>
        <w:spacing w:line="240" w:lineRule="auto"/>
        <w:ind w:right="-285" w:hanging="426"/>
      </w:pPr>
    </w:p>
    <w:p w:rsidR="00CA1760" w:rsidRPr="00AC743A" w:rsidRDefault="00AC743A" w:rsidP="00521597">
      <w:pPr>
        <w:pStyle w:val="affb"/>
        <w:spacing w:line="240" w:lineRule="auto"/>
        <w:ind w:right="-285" w:hanging="426"/>
        <w:rPr>
          <w:b/>
          <w:sz w:val="24"/>
          <w:szCs w:val="24"/>
        </w:rPr>
      </w:pPr>
      <w:bookmarkStart w:id="158" w:name="_Toc467858770"/>
      <w:r>
        <w:rPr>
          <w:b/>
        </w:rPr>
        <w:lastRenderedPageBreak/>
        <w:t>1</w:t>
      </w:r>
      <w:r w:rsidRPr="00AC743A">
        <w:rPr>
          <w:b/>
          <w:sz w:val="24"/>
          <w:szCs w:val="24"/>
        </w:rPr>
        <w:t>.2.5.16.</w:t>
      </w:r>
      <w:r w:rsidR="00CA1760" w:rsidRPr="00AC743A">
        <w:rPr>
          <w:b/>
          <w:sz w:val="24"/>
          <w:szCs w:val="24"/>
        </w:rPr>
        <w:t xml:space="preserve"> Основы безопасности жизнедеятельности</w:t>
      </w:r>
      <w:bookmarkEnd w:id="156"/>
      <w:bookmarkEnd w:id="158"/>
    </w:p>
    <w:p w:rsidR="00CA1760" w:rsidRPr="00A96C6E" w:rsidRDefault="00CA1760" w:rsidP="00521597">
      <w:pPr>
        <w:spacing w:after="0" w:line="240" w:lineRule="auto"/>
        <w:ind w:right="-285" w:hanging="426"/>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Выпускник научится:</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и характеризовать условия экологической безопасности;</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знания о предельно допустимых концентрациях вредных веществ в атмосфере, воде и почве;</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использовать бытовые приборы контроля качества окружающей среды и продуктов питания;</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использовать бытовые приборы;</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использовать средства бытовой химии;</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использовать средства коммуникации;</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и характеризовать опасные ситуации криминогенного характера;</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b/>
          <w:sz w:val="24"/>
          <w:szCs w:val="24"/>
        </w:rPr>
      </w:pPr>
      <w:r w:rsidRPr="00A96C6E">
        <w:rPr>
          <w:rFonts w:ascii="Times New Roman" w:eastAsia="Times New Roman" w:hAnsi="Times New Roman" w:cs="Times New Roman"/>
          <w:sz w:val="24"/>
          <w:szCs w:val="24"/>
        </w:rPr>
        <w:t>предвидеть причины возникновения возможных опасных ситуаций криминогенного характера;</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вести и применять способы самозащиты в криминогенной ситуации на улице;</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вести и применять способы самозащиты в криминогенной ситуации в подъезде;</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вести и применять способы самозащиты в криминогенной ситуации в лифте;</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вести и применять способы самозащиты в криминогенной ситуации в квартире;</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вести и применять способы самозащиты при карманной краже;</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вести и применять способы самозащиты при попытке мошенничества;</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ситуацию дорожного движения;</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ситуацию и безопасно действовать при пожаре;</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использовать средства индивидуальной защиты при пожаре;</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применять первичные средства пожаротушения;</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соблюдать правила безопасности дорожного движения пешехода;</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соблюдать правила безопасности дорожного движения велосипедиста;</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и характеризовать причины и последствия опасных ситуаций на воде;</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ситуацию и безопасно вести у воды и на воде;</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средства и способы само- и взаимопомощи на воде;</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и характеризовать причины и последствия опасных ситуаций в туристических походах;</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готовиться к туристическим походам;</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ситуацию и безопасно вести в туристических походах;</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ситуацию и ориентироваться на местности;</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добывать и поддерживать огонь в автономных условиях;</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добывать и очищать воду в автономных условиях;</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добывать и готовить пищу в автономных условиях; сооружать (обустраивать) временное жилище в автономных условиях;</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подавать сигналы бедствия и отвечать на них;</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предвидеть опасности и правильно действовать в случае чрезвычайных ситуаций природного характера;</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мероприятия по защите населения от чрезвычайных ситуаций природного характера;</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безопасно использовать средства индивидуальной защиты; </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предвидеть опасности и правильно действовать в чрезвычайных ситуациях техногенного характера;</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мероприятия по защите населения от чрезвычайных ситуаций техногенного характера;</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действовать по сигналу «Внимание всем!»;</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использовать средства индивидуальной и коллективной защиты;</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комплектовать минимально необходимый набор вещей (документов, продуктов) в случае эвакуации;</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мероприятия по защите населения от терроризма, экстремизма, наркотизма;</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и характеризовать опасные ситуации в местах большого скопления людей;</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предвидеть причины возникновения возможных опасных ситуаций в местах большого скопления людей;</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ситуацию и безопасно действовать в местах массового скопления людей;</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оповещать (вызывать) экстренные службы при чрезвычайной ситуации;</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безопасный и здоровый образ жизни, его составляющие и значение для личности, общества и государства;</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мероприятия и факторы, укрепляющие и разрушающие здоровье;</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планировать профилактические мероприятия по сохранению и укреплению своего здоровья;</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выявлять мероприятия и факторы, потенциально опасные для здоровья;</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использовать ресурсы интернета;</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состояние своего здоровья;</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состояния оказания неотложной помощи;</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алгоритм действий по оказанию первой помощи;</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средства оказания первой помощи;</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наружном и внутреннем кровотечении;</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извлекать инородное тело из верхних дыхательных путей;</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ушибах;</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оказывать первую помощь при растяжениях;</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вывихах;</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переломах;</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ожогах;</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отморожениях и общем переохлаждении;</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отравлениях;</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тепловом (солнечном) ударе;</w:t>
      </w:r>
    </w:p>
    <w:p w:rsidR="00CA1760" w:rsidRPr="00A96C6E" w:rsidRDefault="00CA1760" w:rsidP="00544845">
      <w:pPr>
        <w:numPr>
          <w:ilvl w:val="0"/>
          <w:numId w:val="52"/>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укусе насекомых и змей.</w:t>
      </w:r>
    </w:p>
    <w:p w:rsidR="00CA1760" w:rsidRPr="00A96C6E" w:rsidRDefault="00CA1760" w:rsidP="00521597">
      <w:pPr>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CA1760" w:rsidRPr="00A96C6E" w:rsidRDefault="00CA1760" w:rsidP="00544845">
      <w:pPr>
        <w:numPr>
          <w:ilvl w:val="0"/>
          <w:numId w:val="51"/>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безопасно использовать средства индивидуальной защиты велосипедиста; </w:t>
      </w:r>
    </w:p>
    <w:p w:rsidR="00CA1760" w:rsidRPr="00A96C6E" w:rsidRDefault="00CA1760" w:rsidP="00544845">
      <w:pPr>
        <w:numPr>
          <w:ilvl w:val="0"/>
          <w:numId w:val="51"/>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классифицировать и характеризовать причины и последствия опасных ситуаций в туристических поездках; </w:t>
      </w:r>
    </w:p>
    <w:p w:rsidR="00CA1760" w:rsidRPr="00A96C6E" w:rsidRDefault="00CA1760" w:rsidP="00544845">
      <w:pPr>
        <w:numPr>
          <w:ilvl w:val="0"/>
          <w:numId w:val="51"/>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i/>
          <w:sz w:val="24"/>
          <w:szCs w:val="24"/>
        </w:rPr>
        <w:t>готовиться к туристическим поездкам;</w:t>
      </w:r>
    </w:p>
    <w:p w:rsidR="00CA1760" w:rsidRPr="00A96C6E" w:rsidRDefault="00CA1760" w:rsidP="00544845">
      <w:pPr>
        <w:numPr>
          <w:ilvl w:val="0"/>
          <w:numId w:val="51"/>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адекватно оценивать ситуацию и безопасно вести в туристических поездках; </w:t>
      </w:r>
    </w:p>
    <w:p w:rsidR="00CA1760" w:rsidRPr="00A96C6E" w:rsidRDefault="00CA1760" w:rsidP="00544845">
      <w:pPr>
        <w:numPr>
          <w:ilvl w:val="0"/>
          <w:numId w:val="51"/>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анализировать последствия возможных опасных ситуаций в местах большого скопления людей; </w:t>
      </w:r>
    </w:p>
    <w:p w:rsidR="00CA1760" w:rsidRPr="00A96C6E" w:rsidRDefault="00CA1760" w:rsidP="00544845">
      <w:pPr>
        <w:numPr>
          <w:ilvl w:val="0"/>
          <w:numId w:val="51"/>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анализировать последствия возможных опасных ситуаций криминогенного характера; </w:t>
      </w:r>
    </w:p>
    <w:p w:rsidR="00CA1760" w:rsidRPr="00A96C6E" w:rsidRDefault="00CA1760" w:rsidP="00544845">
      <w:pPr>
        <w:numPr>
          <w:ilvl w:val="0"/>
          <w:numId w:val="51"/>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i/>
          <w:sz w:val="24"/>
          <w:szCs w:val="24"/>
        </w:rPr>
        <w:t>безопасно вести и применять права покупателя;</w:t>
      </w:r>
    </w:p>
    <w:p w:rsidR="00CA1760" w:rsidRPr="00A96C6E" w:rsidRDefault="00CA1760" w:rsidP="00544845">
      <w:pPr>
        <w:numPr>
          <w:ilvl w:val="0"/>
          <w:numId w:val="51"/>
        </w:numPr>
        <w:tabs>
          <w:tab w:val="left" w:pos="993"/>
        </w:tabs>
        <w:spacing w:after="0" w:line="240" w:lineRule="auto"/>
        <w:ind w:left="0" w:right="-285" w:hanging="426"/>
        <w:jc w:val="both"/>
        <w:rPr>
          <w:rFonts w:ascii="Times New Roman" w:hAnsi="Times New Roman" w:cs="Times New Roman"/>
          <w:b/>
          <w:i/>
          <w:sz w:val="24"/>
          <w:szCs w:val="24"/>
        </w:rPr>
      </w:pPr>
      <w:r w:rsidRPr="00A96C6E">
        <w:rPr>
          <w:rFonts w:ascii="Times New Roman" w:eastAsia="Times New Roman" w:hAnsi="Times New Roman" w:cs="Times New Roman"/>
          <w:i/>
          <w:sz w:val="24"/>
          <w:szCs w:val="24"/>
        </w:rPr>
        <w:t>анализировать последствия проявления терроризма, экстремизма, наркотизма;</w:t>
      </w:r>
    </w:p>
    <w:p w:rsidR="00CA1760" w:rsidRPr="00A96C6E" w:rsidRDefault="00CA1760" w:rsidP="00544845">
      <w:pPr>
        <w:numPr>
          <w:ilvl w:val="0"/>
          <w:numId w:val="51"/>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 </w:t>
      </w:r>
    </w:p>
    <w:p w:rsidR="00CA1760" w:rsidRPr="00A96C6E" w:rsidRDefault="00CA1760" w:rsidP="00544845">
      <w:pPr>
        <w:numPr>
          <w:ilvl w:val="0"/>
          <w:numId w:val="51"/>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характеризовать роль семьи в жизни личности и общества и ее влияние на здоровье человека; </w:t>
      </w:r>
    </w:p>
    <w:p w:rsidR="00CA1760" w:rsidRPr="00A96C6E" w:rsidRDefault="00CA1760" w:rsidP="00544845">
      <w:pPr>
        <w:numPr>
          <w:ilvl w:val="0"/>
          <w:numId w:val="51"/>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CA1760" w:rsidRPr="00A96C6E" w:rsidRDefault="00CA1760" w:rsidP="00544845">
      <w:pPr>
        <w:numPr>
          <w:ilvl w:val="0"/>
          <w:numId w:val="51"/>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CA1760" w:rsidRPr="00A96C6E" w:rsidRDefault="00CA1760" w:rsidP="00544845">
      <w:pPr>
        <w:numPr>
          <w:ilvl w:val="0"/>
          <w:numId w:val="51"/>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i/>
          <w:sz w:val="24"/>
          <w:szCs w:val="24"/>
        </w:rPr>
        <w:t>классифицировать основные правовые аспекты оказания первой помощи;</w:t>
      </w:r>
    </w:p>
    <w:p w:rsidR="00CA1760" w:rsidRPr="00A96C6E" w:rsidRDefault="00CA1760" w:rsidP="00544845">
      <w:pPr>
        <w:numPr>
          <w:ilvl w:val="0"/>
          <w:numId w:val="51"/>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оказывать первую помощь при не инфекционных заболеваниях; </w:t>
      </w:r>
    </w:p>
    <w:p w:rsidR="00CA1760" w:rsidRPr="00A96C6E" w:rsidRDefault="00CA1760" w:rsidP="00544845">
      <w:pPr>
        <w:numPr>
          <w:ilvl w:val="0"/>
          <w:numId w:val="51"/>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оказывать первую помощь при инфекционных заболеваниях; </w:t>
      </w:r>
    </w:p>
    <w:p w:rsidR="00CA1760" w:rsidRPr="00A96C6E" w:rsidRDefault="00CA1760" w:rsidP="00544845">
      <w:pPr>
        <w:numPr>
          <w:ilvl w:val="0"/>
          <w:numId w:val="51"/>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оказывать первую помощь при остановке сердечной деятельности;</w:t>
      </w:r>
    </w:p>
    <w:p w:rsidR="00CA1760" w:rsidRPr="00A96C6E" w:rsidRDefault="00CA1760" w:rsidP="00544845">
      <w:pPr>
        <w:numPr>
          <w:ilvl w:val="0"/>
          <w:numId w:val="51"/>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оказывать первую помощь при коме; </w:t>
      </w:r>
    </w:p>
    <w:p w:rsidR="00CA1760" w:rsidRPr="00A96C6E" w:rsidRDefault="00CA1760" w:rsidP="00544845">
      <w:pPr>
        <w:numPr>
          <w:ilvl w:val="0"/>
          <w:numId w:val="51"/>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оказывать первую помощь при поражении электрическим током; </w:t>
      </w:r>
    </w:p>
    <w:p w:rsidR="00CA1760" w:rsidRPr="00A96C6E" w:rsidRDefault="00CA1760" w:rsidP="00544845">
      <w:pPr>
        <w:numPr>
          <w:ilvl w:val="0"/>
          <w:numId w:val="51"/>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CA1760" w:rsidRPr="00A96C6E" w:rsidRDefault="00CA1760" w:rsidP="00544845">
      <w:pPr>
        <w:numPr>
          <w:ilvl w:val="0"/>
          <w:numId w:val="51"/>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усваивать приемы действий в различных опасных и чрезвычайных ситуациях; </w:t>
      </w:r>
    </w:p>
    <w:p w:rsidR="00CA1760" w:rsidRPr="00A96C6E" w:rsidRDefault="00CA1760" w:rsidP="00544845">
      <w:pPr>
        <w:numPr>
          <w:ilvl w:val="0"/>
          <w:numId w:val="51"/>
        </w:numPr>
        <w:tabs>
          <w:tab w:val="left" w:pos="993"/>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CA1760" w:rsidRPr="00A96C6E" w:rsidRDefault="00CA1760" w:rsidP="00544845">
      <w:pPr>
        <w:numPr>
          <w:ilvl w:val="0"/>
          <w:numId w:val="51"/>
        </w:numPr>
        <w:tabs>
          <w:tab w:val="left" w:pos="993"/>
        </w:tabs>
        <w:spacing w:after="0" w:line="240" w:lineRule="auto"/>
        <w:ind w:left="0" w:right="-285" w:hanging="426"/>
        <w:jc w:val="both"/>
        <w:rPr>
          <w:rFonts w:ascii="Times New Roman" w:hAnsi="Times New Roman" w:cs="Times New Roman"/>
          <w:i/>
          <w:sz w:val="24"/>
          <w:szCs w:val="24"/>
        </w:rPr>
      </w:pPr>
      <w:bookmarkStart w:id="159" w:name="_32hioqz" w:colFirst="0" w:colLast="0"/>
      <w:bookmarkEnd w:id="159"/>
      <w:r w:rsidRPr="00A96C6E">
        <w:rPr>
          <w:rFonts w:ascii="Times New Roman" w:eastAsia="Times New Roman" w:hAnsi="Times New Roman" w:cs="Times New Roman"/>
          <w:i/>
          <w:sz w:val="24"/>
          <w:szCs w:val="24"/>
        </w:rPr>
        <w:t>творчески решать моделируемые ситуации и практические задачи в области безопасности жизнедеятельности.</w:t>
      </w:r>
    </w:p>
    <w:p w:rsidR="00BF0786" w:rsidRPr="00BF0786" w:rsidRDefault="00881066" w:rsidP="00BF0786">
      <w:pPr>
        <w:spacing w:after="0" w:line="240" w:lineRule="auto"/>
        <w:ind w:left="-142" w:right="141" w:hanging="30"/>
        <w:rPr>
          <w:rFonts w:ascii="Times New Roman" w:eastAsia="Times New Roman" w:hAnsi="Times New Roman" w:cs="Times New Roman"/>
          <w:b/>
          <w:sz w:val="24"/>
          <w:szCs w:val="24"/>
        </w:rPr>
      </w:pPr>
      <w:bookmarkStart w:id="160" w:name="_1hmsyys" w:colFirst="0" w:colLast="0"/>
      <w:bookmarkStart w:id="161" w:name="_Toc56193052"/>
      <w:bookmarkStart w:id="162" w:name="_Toc467858771"/>
      <w:bookmarkEnd w:id="160"/>
      <w:r>
        <w:rPr>
          <w:rFonts w:ascii="Times New Roman" w:eastAsia="Times New Roman" w:hAnsi="Times New Roman" w:cs="Times New Roman"/>
          <w:b/>
          <w:sz w:val="24"/>
          <w:szCs w:val="24"/>
        </w:rPr>
        <w:t>1.2</w:t>
      </w:r>
      <w:r w:rsidR="00BF0786" w:rsidRPr="00BF0786">
        <w:rPr>
          <w:rFonts w:ascii="Times New Roman" w:eastAsia="Times New Roman" w:hAnsi="Times New Roman" w:cs="Times New Roman"/>
          <w:b/>
          <w:sz w:val="24"/>
          <w:szCs w:val="24"/>
        </w:rPr>
        <w:t>.5.17. «Основы духовно-нравственной культуры народов России»</w:t>
      </w:r>
    </w:p>
    <w:p w:rsidR="00BF0786" w:rsidRPr="00BF0786" w:rsidRDefault="00BF0786" w:rsidP="00BF0786">
      <w:pPr>
        <w:spacing w:after="0" w:line="240" w:lineRule="auto"/>
        <w:ind w:left="-142" w:right="141" w:hanging="30"/>
        <w:jc w:val="both"/>
        <w:rPr>
          <w:rFonts w:ascii="Times New Roman" w:eastAsiaTheme="minorEastAsia" w:hAnsi="Times New Roman" w:cstheme="minorBidi"/>
          <w:b/>
          <w:sz w:val="24"/>
          <w:szCs w:val="24"/>
        </w:rPr>
      </w:pPr>
      <w:r w:rsidRPr="00BF0786">
        <w:rPr>
          <w:rFonts w:ascii="Times New Roman" w:eastAsiaTheme="minorEastAsia" w:hAnsi="Times New Roman" w:cstheme="minorBidi"/>
          <w:b/>
          <w:sz w:val="24"/>
          <w:szCs w:val="24"/>
        </w:rPr>
        <w:t>Личностные результаты:</w:t>
      </w:r>
    </w:p>
    <w:p w:rsidR="00BF0786" w:rsidRPr="00BF0786" w:rsidRDefault="00BF0786" w:rsidP="00544845">
      <w:pPr>
        <w:numPr>
          <w:ilvl w:val="0"/>
          <w:numId w:val="216"/>
        </w:numPr>
        <w:tabs>
          <w:tab w:val="left" w:pos="993"/>
        </w:tabs>
        <w:spacing w:after="0" w:line="240" w:lineRule="auto"/>
        <w:ind w:left="-142" w:right="141" w:hanging="30"/>
        <w:contextualSpacing/>
        <w:jc w:val="both"/>
        <w:rPr>
          <w:rFonts w:ascii="Times New Roman" w:eastAsiaTheme="minorHAnsi" w:hAnsi="Times New Roman" w:cstheme="minorBidi"/>
          <w:sz w:val="24"/>
          <w:szCs w:val="24"/>
          <w:lang w:eastAsia="en-US"/>
        </w:rPr>
      </w:pPr>
      <w:r w:rsidRPr="00BF0786">
        <w:rPr>
          <w:rFonts w:ascii="Times New Roman" w:eastAsiaTheme="minorHAnsi" w:hAnsi="Times New Roman" w:cstheme="minorBidi"/>
          <w:sz w:val="24"/>
          <w:szCs w:val="24"/>
          <w:lang w:eastAsia="en-US"/>
        </w:rPr>
        <w:t>воспитание способности к духовному развитию, нравственному самосовершенствованию;</w:t>
      </w:r>
    </w:p>
    <w:p w:rsidR="00BF0786" w:rsidRPr="00BF0786" w:rsidRDefault="00BF0786" w:rsidP="00544845">
      <w:pPr>
        <w:numPr>
          <w:ilvl w:val="0"/>
          <w:numId w:val="216"/>
        </w:numPr>
        <w:tabs>
          <w:tab w:val="left" w:pos="993"/>
        </w:tabs>
        <w:spacing w:after="0" w:line="240" w:lineRule="auto"/>
        <w:ind w:left="-142" w:right="141" w:hanging="30"/>
        <w:contextualSpacing/>
        <w:jc w:val="both"/>
        <w:rPr>
          <w:rFonts w:ascii="Times New Roman" w:eastAsiaTheme="minorHAnsi" w:hAnsi="Times New Roman" w:cstheme="minorBidi"/>
          <w:sz w:val="24"/>
          <w:szCs w:val="24"/>
          <w:lang w:eastAsia="en-US"/>
        </w:rPr>
      </w:pPr>
      <w:r w:rsidRPr="00BF0786">
        <w:rPr>
          <w:rFonts w:ascii="Times New Roman" w:eastAsiaTheme="minorHAnsi" w:hAnsi="Times New Roman" w:cstheme="minorBidi"/>
          <w:sz w:val="24"/>
          <w:szCs w:val="24"/>
          <w:lang w:eastAsia="en-US"/>
        </w:rPr>
        <w:lastRenderedPageBreak/>
        <w:t>воспитание веротерпимости, уважительного отношения к религиозным чувствам, взглядам людей или их отсутствию;</w:t>
      </w:r>
    </w:p>
    <w:p w:rsidR="00BF0786" w:rsidRPr="00BF0786" w:rsidRDefault="00BF0786" w:rsidP="00544845">
      <w:pPr>
        <w:numPr>
          <w:ilvl w:val="0"/>
          <w:numId w:val="216"/>
        </w:numPr>
        <w:tabs>
          <w:tab w:val="left" w:pos="993"/>
        </w:tabs>
        <w:spacing w:after="0" w:line="240" w:lineRule="auto"/>
        <w:ind w:left="-142" w:right="141" w:hanging="30"/>
        <w:contextualSpacing/>
        <w:jc w:val="both"/>
        <w:rPr>
          <w:rFonts w:ascii="Times New Roman" w:eastAsiaTheme="minorHAnsi" w:hAnsi="Times New Roman" w:cstheme="minorBidi"/>
          <w:sz w:val="24"/>
          <w:szCs w:val="24"/>
          <w:lang w:eastAsia="en-US"/>
        </w:rPr>
      </w:pPr>
      <w:r w:rsidRPr="00BF0786">
        <w:rPr>
          <w:rFonts w:ascii="Times New Roman" w:eastAsiaTheme="minorHAnsi" w:hAnsi="Times New Roman" w:cstheme="minorBidi"/>
          <w:sz w:val="24"/>
          <w:szCs w:val="24"/>
          <w:lang w:eastAsia="en-US"/>
        </w:rPr>
        <w:t>готовность на основе моральных норм, нравственных, духовных идеалов, хранимых в культурных традициях народов России, к сознательному самоограничению в поступках, поведении, расточительном потребительстве;</w:t>
      </w:r>
    </w:p>
    <w:p w:rsidR="00BF0786" w:rsidRPr="00BF0786" w:rsidRDefault="00BF0786" w:rsidP="00544845">
      <w:pPr>
        <w:numPr>
          <w:ilvl w:val="0"/>
          <w:numId w:val="216"/>
        </w:numPr>
        <w:tabs>
          <w:tab w:val="left" w:pos="993"/>
        </w:tabs>
        <w:spacing w:after="0" w:line="240" w:lineRule="auto"/>
        <w:ind w:left="-142" w:right="141" w:hanging="30"/>
        <w:contextualSpacing/>
        <w:jc w:val="both"/>
        <w:rPr>
          <w:rFonts w:ascii="Times New Roman" w:eastAsiaTheme="minorHAnsi" w:hAnsi="Times New Roman" w:cstheme="minorBidi"/>
          <w:sz w:val="24"/>
          <w:szCs w:val="24"/>
          <w:lang w:eastAsia="en-US"/>
        </w:rPr>
      </w:pPr>
      <w:r w:rsidRPr="00BF0786">
        <w:rPr>
          <w:rFonts w:ascii="Times New Roman" w:eastAsiaTheme="minorHAnsi" w:hAnsi="Times New Roman" w:cstheme="minorBidi"/>
          <w:sz w:val="24"/>
          <w:szCs w:val="24"/>
          <w:lang w:eastAsia="en-US"/>
        </w:rPr>
        <w:t>осознание значения нравственности, веры и религии в жизни человека, семьи и общества.</w:t>
      </w:r>
    </w:p>
    <w:p w:rsidR="00BF0786" w:rsidRPr="00BF0786" w:rsidRDefault="00BF0786" w:rsidP="00BF0786">
      <w:pPr>
        <w:spacing w:after="0" w:line="240" w:lineRule="auto"/>
        <w:ind w:left="-142" w:right="141" w:hanging="30"/>
        <w:jc w:val="both"/>
        <w:rPr>
          <w:rFonts w:ascii="Times New Roman" w:eastAsiaTheme="minorEastAsia" w:hAnsi="Times New Roman" w:cstheme="minorBidi"/>
          <w:b/>
          <w:sz w:val="24"/>
          <w:szCs w:val="24"/>
        </w:rPr>
      </w:pPr>
      <w:r w:rsidRPr="00BF0786">
        <w:rPr>
          <w:rFonts w:ascii="Times New Roman" w:eastAsiaTheme="minorEastAsia" w:hAnsi="Times New Roman" w:cstheme="minorBidi"/>
          <w:b/>
          <w:sz w:val="24"/>
          <w:szCs w:val="24"/>
        </w:rPr>
        <w:t>Метапредметные результаты</w:t>
      </w:r>
    </w:p>
    <w:p w:rsidR="00BF0786" w:rsidRPr="00BF0786" w:rsidRDefault="00BF0786" w:rsidP="00BF0786">
      <w:pPr>
        <w:spacing w:after="0" w:line="240" w:lineRule="auto"/>
        <w:ind w:left="-142" w:right="141" w:hanging="30"/>
        <w:jc w:val="both"/>
        <w:rPr>
          <w:rFonts w:ascii="Times New Roman" w:eastAsiaTheme="minorEastAsia" w:hAnsi="Times New Roman" w:cstheme="minorBidi"/>
          <w:b/>
          <w:i/>
          <w:sz w:val="24"/>
          <w:szCs w:val="24"/>
        </w:rPr>
      </w:pPr>
      <w:r w:rsidRPr="00BF0786">
        <w:rPr>
          <w:rFonts w:ascii="Times New Roman" w:eastAsiaTheme="minorEastAsia" w:hAnsi="Times New Roman" w:cstheme="minorBidi"/>
          <w:b/>
          <w:i/>
          <w:sz w:val="24"/>
          <w:szCs w:val="24"/>
        </w:rPr>
        <w:t>Регулятивные:</w:t>
      </w:r>
    </w:p>
    <w:p w:rsidR="00BF0786" w:rsidRPr="00BF0786" w:rsidRDefault="00BF0786" w:rsidP="00544845">
      <w:pPr>
        <w:numPr>
          <w:ilvl w:val="0"/>
          <w:numId w:val="216"/>
        </w:numPr>
        <w:tabs>
          <w:tab w:val="left" w:pos="993"/>
        </w:tabs>
        <w:spacing w:after="0" w:line="240" w:lineRule="auto"/>
        <w:ind w:left="-142" w:right="141" w:hanging="30"/>
        <w:contextualSpacing/>
        <w:jc w:val="both"/>
        <w:rPr>
          <w:rFonts w:ascii="Times New Roman" w:eastAsiaTheme="minorHAnsi" w:hAnsi="Times New Roman" w:cstheme="minorBidi"/>
          <w:sz w:val="24"/>
          <w:szCs w:val="24"/>
          <w:lang w:eastAsia="en-US"/>
        </w:rPr>
      </w:pPr>
      <w:r w:rsidRPr="00BF0786">
        <w:rPr>
          <w:rFonts w:ascii="Times New Roman" w:eastAsiaTheme="minorHAnsi" w:hAnsi="Times New Roman" w:cstheme="minorBidi"/>
          <w:sz w:val="24"/>
          <w:szCs w:val="24"/>
          <w:lang w:eastAsia="en-US"/>
        </w:rPr>
        <w:t>организация и планирование своих действий с точки зрения нравственности, в соответствии с поставленными учебно-познавательными задачами и условиями их реализации;</w:t>
      </w:r>
    </w:p>
    <w:p w:rsidR="00BF0786" w:rsidRPr="00BF0786" w:rsidRDefault="00BF0786" w:rsidP="00544845">
      <w:pPr>
        <w:numPr>
          <w:ilvl w:val="0"/>
          <w:numId w:val="216"/>
        </w:numPr>
        <w:tabs>
          <w:tab w:val="left" w:pos="993"/>
        </w:tabs>
        <w:spacing w:after="0" w:line="240" w:lineRule="auto"/>
        <w:ind w:left="-142" w:right="141" w:hanging="30"/>
        <w:contextualSpacing/>
        <w:jc w:val="both"/>
        <w:rPr>
          <w:rFonts w:ascii="Times New Roman" w:eastAsiaTheme="minorHAnsi" w:hAnsi="Times New Roman" w:cstheme="minorBidi"/>
          <w:sz w:val="24"/>
          <w:szCs w:val="24"/>
          <w:lang w:eastAsia="en-US"/>
        </w:rPr>
      </w:pPr>
      <w:r w:rsidRPr="00BF0786">
        <w:rPr>
          <w:rFonts w:ascii="Times New Roman" w:eastAsiaTheme="minorHAnsi" w:hAnsi="Times New Roman" w:cstheme="minorBidi"/>
          <w:sz w:val="24"/>
          <w:szCs w:val="24"/>
          <w:lang w:eastAsia="en-US"/>
        </w:rPr>
        <w:t>корректное и этичное сравнение результатов своей деятельности и деятельности одноклассников, объективная их оценка;</w:t>
      </w:r>
    </w:p>
    <w:p w:rsidR="00BF0786" w:rsidRPr="00BF0786" w:rsidRDefault="00BF0786" w:rsidP="00544845">
      <w:pPr>
        <w:numPr>
          <w:ilvl w:val="0"/>
          <w:numId w:val="216"/>
        </w:numPr>
        <w:tabs>
          <w:tab w:val="left" w:pos="993"/>
        </w:tabs>
        <w:spacing w:after="0" w:line="240" w:lineRule="auto"/>
        <w:ind w:left="-142" w:right="141" w:hanging="30"/>
        <w:contextualSpacing/>
        <w:jc w:val="both"/>
        <w:rPr>
          <w:rFonts w:ascii="Times New Roman" w:eastAsiaTheme="minorHAnsi" w:hAnsi="Times New Roman" w:cstheme="minorBidi"/>
          <w:sz w:val="24"/>
          <w:szCs w:val="24"/>
          <w:lang w:eastAsia="en-US"/>
        </w:rPr>
      </w:pPr>
      <w:r w:rsidRPr="00BF0786">
        <w:rPr>
          <w:rFonts w:ascii="Times New Roman" w:eastAsiaTheme="minorHAnsi" w:hAnsi="Times New Roman" w:cstheme="minorBidi"/>
          <w:sz w:val="24"/>
          <w:szCs w:val="24"/>
          <w:lang w:eastAsia="en-US"/>
        </w:rPr>
        <w:t>оценка своих достижений по овладению знаниями и умениями, осознание причин трудностей.</w:t>
      </w:r>
    </w:p>
    <w:p w:rsidR="00BF0786" w:rsidRPr="00BF0786" w:rsidRDefault="00BF0786" w:rsidP="00BF0786">
      <w:pPr>
        <w:spacing w:after="0" w:line="240" w:lineRule="auto"/>
        <w:ind w:left="-142" w:right="141" w:hanging="30"/>
        <w:jc w:val="both"/>
        <w:rPr>
          <w:rFonts w:ascii="Times New Roman" w:eastAsiaTheme="minorEastAsia" w:hAnsi="Times New Roman" w:cstheme="minorBidi"/>
          <w:b/>
          <w:i/>
          <w:sz w:val="24"/>
          <w:szCs w:val="24"/>
        </w:rPr>
      </w:pPr>
      <w:r w:rsidRPr="00BF0786">
        <w:rPr>
          <w:rFonts w:ascii="Times New Roman" w:eastAsiaTheme="minorEastAsia" w:hAnsi="Times New Roman" w:cstheme="minorBidi"/>
          <w:b/>
          <w:i/>
          <w:sz w:val="24"/>
          <w:szCs w:val="24"/>
        </w:rPr>
        <w:t>Коммуникативные:</w:t>
      </w:r>
    </w:p>
    <w:p w:rsidR="00BF0786" w:rsidRPr="00BF0786" w:rsidRDefault="00BF0786" w:rsidP="00544845">
      <w:pPr>
        <w:numPr>
          <w:ilvl w:val="0"/>
          <w:numId w:val="216"/>
        </w:numPr>
        <w:tabs>
          <w:tab w:val="left" w:pos="993"/>
        </w:tabs>
        <w:spacing w:after="0" w:line="240" w:lineRule="auto"/>
        <w:ind w:left="-142" w:right="141" w:hanging="30"/>
        <w:contextualSpacing/>
        <w:jc w:val="both"/>
        <w:rPr>
          <w:rFonts w:ascii="Times New Roman" w:eastAsiaTheme="minorHAnsi" w:hAnsi="Times New Roman" w:cstheme="minorBidi"/>
          <w:sz w:val="24"/>
          <w:szCs w:val="24"/>
          <w:lang w:eastAsia="en-US"/>
        </w:rPr>
      </w:pPr>
      <w:r w:rsidRPr="00BF0786">
        <w:rPr>
          <w:rFonts w:ascii="Times New Roman" w:eastAsiaTheme="minorHAnsi" w:hAnsi="Times New Roman" w:cstheme="minorBidi"/>
          <w:sz w:val="24"/>
          <w:szCs w:val="24"/>
          <w:lang w:eastAsia="en-US"/>
        </w:rPr>
        <w:t>отвечать на вопросы, обосновывать свою точку зрения, оценочное суждение, участвовать в диалоге, общей беседе, выполняя принятые правила речевого поведения;</w:t>
      </w:r>
    </w:p>
    <w:p w:rsidR="00BF0786" w:rsidRPr="00BF0786" w:rsidRDefault="00BF0786" w:rsidP="00544845">
      <w:pPr>
        <w:numPr>
          <w:ilvl w:val="0"/>
          <w:numId w:val="216"/>
        </w:numPr>
        <w:tabs>
          <w:tab w:val="left" w:pos="993"/>
        </w:tabs>
        <w:spacing w:after="0" w:line="240" w:lineRule="auto"/>
        <w:ind w:left="-142" w:right="141" w:hanging="30"/>
        <w:contextualSpacing/>
        <w:jc w:val="both"/>
        <w:rPr>
          <w:rFonts w:ascii="Times New Roman" w:eastAsiaTheme="minorHAnsi" w:hAnsi="Times New Roman" w:cstheme="minorBidi"/>
          <w:sz w:val="24"/>
          <w:szCs w:val="24"/>
          <w:lang w:eastAsia="en-US"/>
        </w:rPr>
      </w:pPr>
      <w:r w:rsidRPr="00BF0786">
        <w:rPr>
          <w:rFonts w:ascii="Times New Roman" w:eastAsiaTheme="minorHAnsi" w:hAnsi="Times New Roman" w:cstheme="minorBidi"/>
          <w:sz w:val="24"/>
          <w:szCs w:val="24"/>
          <w:lang w:eastAsia="en-US"/>
        </w:rPr>
        <w:t>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w:t>
      </w:r>
    </w:p>
    <w:p w:rsidR="00BF0786" w:rsidRPr="00BF0786" w:rsidRDefault="00BF0786" w:rsidP="00544845">
      <w:pPr>
        <w:numPr>
          <w:ilvl w:val="0"/>
          <w:numId w:val="216"/>
        </w:numPr>
        <w:tabs>
          <w:tab w:val="left" w:pos="993"/>
        </w:tabs>
        <w:spacing w:after="0" w:line="240" w:lineRule="auto"/>
        <w:ind w:left="-142" w:right="141" w:hanging="30"/>
        <w:contextualSpacing/>
        <w:jc w:val="both"/>
        <w:rPr>
          <w:rFonts w:ascii="Times New Roman" w:eastAsiaTheme="minorHAnsi" w:hAnsi="Times New Roman" w:cstheme="minorBidi"/>
          <w:sz w:val="24"/>
          <w:szCs w:val="24"/>
          <w:lang w:eastAsia="en-US"/>
        </w:rPr>
      </w:pPr>
      <w:r w:rsidRPr="00BF0786">
        <w:rPr>
          <w:rFonts w:ascii="Times New Roman" w:eastAsiaTheme="minorHAnsi" w:hAnsi="Times New Roman" w:cstheme="minorBidi"/>
          <w:sz w:val="24"/>
          <w:szCs w:val="24"/>
          <w:lang w:eastAsia="en-US"/>
        </w:rPr>
        <w:t>осуществлять помощь одноклассникам;</w:t>
      </w:r>
    </w:p>
    <w:p w:rsidR="00BF0786" w:rsidRPr="00BF0786" w:rsidRDefault="00BF0786" w:rsidP="00544845">
      <w:pPr>
        <w:numPr>
          <w:ilvl w:val="0"/>
          <w:numId w:val="216"/>
        </w:numPr>
        <w:tabs>
          <w:tab w:val="left" w:pos="993"/>
        </w:tabs>
        <w:spacing w:after="0" w:line="240" w:lineRule="auto"/>
        <w:ind w:left="-142" w:right="141" w:hanging="30"/>
        <w:contextualSpacing/>
        <w:jc w:val="both"/>
        <w:rPr>
          <w:rFonts w:ascii="Times New Roman" w:eastAsiaTheme="minorHAnsi" w:hAnsi="Times New Roman" w:cstheme="minorBidi"/>
          <w:sz w:val="24"/>
          <w:szCs w:val="24"/>
          <w:lang w:eastAsia="en-US"/>
        </w:rPr>
      </w:pPr>
      <w:r w:rsidRPr="00BF0786">
        <w:rPr>
          <w:rFonts w:ascii="Times New Roman" w:eastAsiaTheme="minorHAnsi" w:hAnsi="Times New Roman" w:cstheme="minorBidi"/>
          <w:sz w:val="24"/>
          <w:szCs w:val="24"/>
          <w:lang w:eastAsia="en-US"/>
        </w:rPr>
        <w:t>допускать возможность существования у людей различных точек зрения, проявлять терпимость и доброжелательность к одноклассникам;</w:t>
      </w:r>
    </w:p>
    <w:p w:rsidR="00BF0786" w:rsidRPr="00BF0786" w:rsidRDefault="00BF0786" w:rsidP="00544845">
      <w:pPr>
        <w:numPr>
          <w:ilvl w:val="0"/>
          <w:numId w:val="216"/>
        </w:numPr>
        <w:tabs>
          <w:tab w:val="left" w:pos="993"/>
        </w:tabs>
        <w:spacing w:after="0" w:line="240" w:lineRule="auto"/>
        <w:ind w:left="-142" w:right="141" w:hanging="30"/>
        <w:contextualSpacing/>
        <w:jc w:val="both"/>
        <w:rPr>
          <w:rFonts w:ascii="Times New Roman" w:eastAsiaTheme="minorHAnsi" w:hAnsi="Times New Roman" w:cstheme="minorBidi"/>
          <w:sz w:val="24"/>
          <w:szCs w:val="24"/>
          <w:lang w:eastAsia="en-US"/>
        </w:rPr>
      </w:pPr>
      <w:r w:rsidRPr="00BF0786">
        <w:rPr>
          <w:rFonts w:ascii="Times New Roman" w:eastAsiaTheme="minorHAnsi" w:hAnsi="Times New Roman" w:cstheme="minorBidi"/>
          <w:sz w:val="24"/>
          <w:szCs w:val="24"/>
          <w:lang w:eastAsia="en-US"/>
        </w:rPr>
        <w:t>принимать во внимания советы, предложения других людей (учителей, одноклассников, родителей) и учитывать их в своей деятельности;</w:t>
      </w:r>
    </w:p>
    <w:p w:rsidR="00BF0786" w:rsidRPr="00BF0786" w:rsidRDefault="00BF0786" w:rsidP="00544845">
      <w:pPr>
        <w:numPr>
          <w:ilvl w:val="0"/>
          <w:numId w:val="216"/>
        </w:numPr>
        <w:tabs>
          <w:tab w:val="left" w:pos="993"/>
        </w:tabs>
        <w:spacing w:after="0" w:line="240" w:lineRule="auto"/>
        <w:ind w:left="-142" w:right="141" w:hanging="30"/>
        <w:contextualSpacing/>
        <w:jc w:val="both"/>
        <w:rPr>
          <w:rFonts w:ascii="Times New Roman" w:eastAsiaTheme="minorHAnsi" w:hAnsi="Times New Roman" w:cstheme="minorBidi"/>
          <w:sz w:val="24"/>
          <w:szCs w:val="24"/>
          <w:lang w:eastAsia="en-US"/>
        </w:rPr>
      </w:pPr>
      <w:r w:rsidRPr="00BF0786">
        <w:rPr>
          <w:rFonts w:ascii="Times New Roman" w:eastAsiaTheme="minorHAnsi" w:hAnsi="Times New Roman" w:cstheme="minorBidi"/>
          <w:sz w:val="24"/>
          <w:szCs w:val="24"/>
          <w:lang w:eastAsia="en-US"/>
        </w:rPr>
        <w:t>корректно вести диалог со знакомыми и незнакомыми людьми.</w:t>
      </w:r>
    </w:p>
    <w:p w:rsidR="00BF0786" w:rsidRPr="00BF0786" w:rsidRDefault="00BF0786" w:rsidP="00BF0786">
      <w:pPr>
        <w:spacing w:after="0" w:line="240" w:lineRule="auto"/>
        <w:ind w:left="-142" w:right="141" w:hanging="30"/>
        <w:jc w:val="both"/>
        <w:rPr>
          <w:rFonts w:ascii="Times New Roman" w:eastAsiaTheme="minorEastAsia" w:hAnsi="Times New Roman" w:cstheme="minorBidi"/>
          <w:b/>
          <w:i/>
          <w:sz w:val="24"/>
          <w:szCs w:val="24"/>
        </w:rPr>
      </w:pPr>
      <w:r w:rsidRPr="00BF0786">
        <w:rPr>
          <w:rFonts w:ascii="Times New Roman" w:eastAsiaTheme="minorEastAsia" w:hAnsi="Times New Roman" w:cstheme="minorBidi"/>
          <w:b/>
          <w:i/>
          <w:sz w:val="24"/>
          <w:szCs w:val="24"/>
        </w:rPr>
        <w:t>Познавательные:</w:t>
      </w:r>
    </w:p>
    <w:p w:rsidR="00BF0786" w:rsidRPr="00BF0786" w:rsidRDefault="00BF0786" w:rsidP="00544845">
      <w:pPr>
        <w:numPr>
          <w:ilvl w:val="0"/>
          <w:numId w:val="216"/>
        </w:numPr>
        <w:tabs>
          <w:tab w:val="left" w:pos="993"/>
        </w:tabs>
        <w:spacing w:after="0" w:line="240" w:lineRule="auto"/>
        <w:ind w:left="-142" w:right="141" w:hanging="30"/>
        <w:contextualSpacing/>
        <w:jc w:val="both"/>
        <w:rPr>
          <w:rFonts w:ascii="Times New Roman" w:eastAsiaTheme="minorHAnsi" w:hAnsi="Times New Roman" w:cstheme="minorBidi"/>
          <w:sz w:val="24"/>
          <w:szCs w:val="24"/>
          <w:lang w:eastAsia="en-US"/>
        </w:rPr>
      </w:pPr>
      <w:r w:rsidRPr="00BF0786">
        <w:rPr>
          <w:rFonts w:ascii="Times New Roman" w:eastAsiaTheme="minorHAnsi" w:hAnsi="Times New Roman" w:cstheme="minorBidi"/>
          <w:sz w:val="24"/>
          <w:szCs w:val="24"/>
          <w:lang w:eastAsia="en-US"/>
        </w:rPr>
        <w:t>осознавать учебно-познавательную задачу, целенаправленно решать ее, ориентируясь на учителя и одноклассников;</w:t>
      </w:r>
    </w:p>
    <w:p w:rsidR="00BF0786" w:rsidRPr="00BF0786" w:rsidRDefault="00BF0786" w:rsidP="00544845">
      <w:pPr>
        <w:numPr>
          <w:ilvl w:val="0"/>
          <w:numId w:val="216"/>
        </w:numPr>
        <w:tabs>
          <w:tab w:val="left" w:pos="993"/>
        </w:tabs>
        <w:spacing w:after="0" w:line="240" w:lineRule="auto"/>
        <w:ind w:left="-142" w:right="141" w:hanging="30"/>
        <w:contextualSpacing/>
        <w:jc w:val="both"/>
        <w:rPr>
          <w:rFonts w:ascii="Times New Roman" w:eastAsiaTheme="minorHAnsi" w:hAnsi="Times New Roman" w:cstheme="minorBidi"/>
          <w:sz w:val="24"/>
          <w:szCs w:val="24"/>
          <w:lang w:eastAsia="en-US"/>
        </w:rPr>
      </w:pPr>
      <w:r w:rsidRPr="00BF0786">
        <w:rPr>
          <w:rFonts w:ascii="Times New Roman" w:eastAsiaTheme="minorHAnsi" w:hAnsi="Times New Roman" w:cstheme="minorBidi"/>
          <w:sz w:val="24"/>
          <w:szCs w:val="24"/>
          <w:lang w:eastAsia="en-US"/>
        </w:rPr>
        <w:t>осуществлять поиск и анализ необходимой информации из разных источников для решения учебных задач;</w:t>
      </w:r>
    </w:p>
    <w:p w:rsidR="00BF0786" w:rsidRPr="00BF0786" w:rsidRDefault="00BF0786" w:rsidP="00544845">
      <w:pPr>
        <w:numPr>
          <w:ilvl w:val="0"/>
          <w:numId w:val="216"/>
        </w:numPr>
        <w:tabs>
          <w:tab w:val="left" w:pos="993"/>
        </w:tabs>
        <w:spacing w:after="0" w:line="240" w:lineRule="auto"/>
        <w:ind w:left="-142" w:right="141" w:hanging="30"/>
        <w:contextualSpacing/>
        <w:jc w:val="both"/>
        <w:rPr>
          <w:rFonts w:ascii="Times New Roman" w:eastAsiaTheme="minorHAnsi" w:hAnsi="Times New Roman" w:cstheme="minorBidi"/>
          <w:sz w:val="24"/>
          <w:szCs w:val="24"/>
          <w:lang w:eastAsia="en-US"/>
        </w:rPr>
      </w:pPr>
      <w:r w:rsidRPr="00BF0786">
        <w:rPr>
          <w:rFonts w:ascii="Times New Roman" w:eastAsiaTheme="minorHAnsi" w:hAnsi="Times New Roman" w:cstheme="minorBidi"/>
          <w:sz w:val="24"/>
          <w:szCs w:val="24"/>
          <w:lang w:eastAsia="en-US"/>
        </w:rPr>
        <w:t>понимать культурную информацию, представленную в изобразительной, схематичной форме; уметь переводить ее в словесную форму;</w:t>
      </w:r>
    </w:p>
    <w:p w:rsidR="00BF0786" w:rsidRPr="00BF0786" w:rsidRDefault="00BF0786" w:rsidP="00544845">
      <w:pPr>
        <w:numPr>
          <w:ilvl w:val="0"/>
          <w:numId w:val="216"/>
        </w:numPr>
        <w:tabs>
          <w:tab w:val="left" w:pos="993"/>
        </w:tabs>
        <w:spacing w:after="0" w:line="240" w:lineRule="auto"/>
        <w:ind w:left="-142" w:right="141" w:hanging="30"/>
        <w:contextualSpacing/>
        <w:jc w:val="both"/>
        <w:rPr>
          <w:rFonts w:ascii="Times New Roman" w:eastAsiaTheme="minorHAnsi" w:hAnsi="Times New Roman" w:cstheme="minorBidi"/>
          <w:sz w:val="24"/>
          <w:szCs w:val="24"/>
          <w:lang w:eastAsia="en-US"/>
        </w:rPr>
      </w:pPr>
      <w:r w:rsidRPr="00BF0786">
        <w:rPr>
          <w:rFonts w:ascii="Times New Roman" w:eastAsiaTheme="minorHAnsi" w:hAnsi="Times New Roman" w:cstheme="minorBidi"/>
          <w:sz w:val="24"/>
          <w:szCs w:val="24"/>
          <w:lang w:eastAsia="en-US"/>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rsidR="00BF0786" w:rsidRPr="00BF0786" w:rsidRDefault="00BF0786" w:rsidP="00544845">
      <w:pPr>
        <w:numPr>
          <w:ilvl w:val="0"/>
          <w:numId w:val="216"/>
        </w:numPr>
        <w:tabs>
          <w:tab w:val="left" w:pos="993"/>
        </w:tabs>
        <w:spacing w:after="0" w:line="240" w:lineRule="auto"/>
        <w:ind w:left="-142" w:right="141" w:hanging="30"/>
        <w:contextualSpacing/>
        <w:jc w:val="both"/>
        <w:rPr>
          <w:rFonts w:ascii="Times New Roman" w:eastAsiaTheme="minorHAnsi" w:hAnsi="Times New Roman" w:cstheme="minorBidi"/>
          <w:sz w:val="24"/>
          <w:szCs w:val="24"/>
          <w:lang w:eastAsia="en-US"/>
        </w:rPr>
      </w:pPr>
      <w:r w:rsidRPr="00BF0786">
        <w:rPr>
          <w:rFonts w:ascii="Times New Roman" w:eastAsiaTheme="minorHAnsi" w:hAnsi="Times New Roman" w:cstheme="minorBidi"/>
          <w:sz w:val="24"/>
          <w:szCs w:val="24"/>
          <w:lang w:eastAsia="en-US"/>
        </w:rPr>
        <w:t>осуществлять оценочные действия, включающие мотивацию поступков людей.</w:t>
      </w:r>
    </w:p>
    <w:p w:rsidR="00BF0786" w:rsidRPr="00BF0786" w:rsidRDefault="00BF0786" w:rsidP="00BF0786">
      <w:pPr>
        <w:spacing w:after="0" w:line="240" w:lineRule="auto"/>
        <w:ind w:left="-142" w:right="141" w:hanging="30"/>
        <w:jc w:val="both"/>
        <w:rPr>
          <w:rFonts w:ascii="Times New Roman" w:eastAsiaTheme="minorEastAsia" w:hAnsi="Times New Roman" w:cstheme="minorBidi"/>
          <w:color w:val="000000"/>
          <w:sz w:val="24"/>
          <w:szCs w:val="24"/>
        </w:rPr>
      </w:pPr>
      <w:r w:rsidRPr="00BF0786">
        <w:rPr>
          <w:rFonts w:ascii="Times New Roman" w:eastAsiaTheme="minorEastAsia" w:hAnsi="Times New Roman" w:cstheme="minorBidi"/>
          <w:b/>
          <w:color w:val="000000"/>
          <w:sz w:val="24"/>
          <w:szCs w:val="24"/>
        </w:rPr>
        <w:t xml:space="preserve">Предметные </w:t>
      </w:r>
      <w:r w:rsidRPr="00BF0786">
        <w:rPr>
          <w:rFonts w:ascii="Times New Roman" w:eastAsiaTheme="minorEastAsia" w:hAnsi="Times New Roman" w:cstheme="minorBidi"/>
          <w:b/>
          <w:iCs/>
          <w:color w:val="000000"/>
          <w:sz w:val="24"/>
          <w:szCs w:val="24"/>
        </w:rPr>
        <w:t xml:space="preserve">результаты </w:t>
      </w:r>
      <w:r w:rsidRPr="00BF0786">
        <w:rPr>
          <w:rFonts w:ascii="Times New Roman" w:eastAsiaTheme="minorEastAsia" w:hAnsi="Times New Roman" w:cstheme="minorBidi"/>
          <w:iCs/>
          <w:color w:val="000000"/>
          <w:sz w:val="24"/>
          <w:szCs w:val="24"/>
        </w:rPr>
        <w:t>освоения обучающимися программы учебного предмета «</w:t>
      </w:r>
      <w:r w:rsidRPr="00BF0786">
        <w:rPr>
          <w:rFonts w:ascii="Times New Roman" w:eastAsiaTheme="minorEastAsia" w:hAnsi="Times New Roman" w:cstheme="minorBidi"/>
          <w:color w:val="000000"/>
          <w:sz w:val="24"/>
          <w:szCs w:val="24"/>
        </w:rPr>
        <w:t>Основы духовно-нравственной культуры народов России» должны обеспечивать:</w:t>
      </w:r>
    </w:p>
    <w:p w:rsidR="00BF0786" w:rsidRPr="00BF0786" w:rsidRDefault="00BF0786" w:rsidP="00544845">
      <w:pPr>
        <w:numPr>
          <w:ilvl w:val="0"/>
          <w:numId w:val="216"/>
        </w:numPr>
        <w:tabs>
          <w:tab w:val="left" w:pos="993"/>
        </w:tabs>
        <w:spacing w:after="0" w:line="240" w:lineRule="auto"/>
        <w:ind w:left="-142" w:right="141" w:hanging="30"/>
        <w:contextualSpacing/>
        <w:jc w:val="both"/>
        <w:rPr>
          <w:rFonts w:ascii="Times New Roman" w:eastAsiaTheme="minorHAnsi" w:hAnsi="Times New Roman" w:cstheme="minorBidi"/>
          <w:sz w:val="24"/>
          <w:szCs w:val="24"/>
          <w:lang w:eastAsia="en-US"/>
        </w:rPr>
      </w:pPr>
      <w:r w:rsidRPr="00BF0786">
        <w:rPr>
          <w:rFonts w:ascii="Times New Roman" w:eastAsiaTheme="minorHAnsi" w:hAnsi="Times New Roman" w:cstheme="minorBidi"/>
          <w:sz w:val="24"/>
          <w:szCs w:val="24"/>
          <w:lang w:eastAsia="en-US"/>
        </w:rPr>
        <w:t>понимание вклада представителей различных народов России в формирования ее цивилизационного наследия;</w:t>
      </w:r>
    </w:p>
    <w:p w:rsidR="00BF0786" w:rsidRPr="00BF0786" w:rsidRDefault="00BF0786" w:rsidP="00544845">
      <w:pPr>
        <w:numPr>
          <w:ilvl w:val="0"/>
          <w:numId w:val="216"/>
        </w:numPr>
        <w:tabs>
          <w:tab w:val="left" w:pos="993"/>
        </w:tabs>
        <w:spacing w:after="0" w:line="240" w:lineRule="auto"/>
        <w:ind w:left="-142" w:right="141" w:hanging="30"/>
        <w:contextualSpacing/>
        <w:jc w:val="both"/>
        <w:rPr>
          <w:rFonts w:ascii="Times New Roman" w:eastAsiaTheme="minorHAnsi" w:hAnsi="Times New Roman" w:cstheme="minorBidi"/>
          <w:sz w:val="24"/>
          <w:szCs w:val="24"/>
          <w:lang w:eastAsia="en-US"/>
        </w:rPr>
      </w:pPr>
      <w:r w:rsidRPr="00BF0786">
        <w:rPr>
          <w:rFonts w:ascii="Times New Roman" w:eastAsiaTheme="minorHAnsi" w:hAnsi="Times New Roman" w:cstheme="minorBidi"/>
          <w:sz w:val="24"/>
          <w:szCs w:val="24"/>
          <w:lang w:eastAsia="en-US"/>
        </w:rPr>
        <w:t>понимание ценности многообразия культурных укладов народов Российской Федерации;</w:t>
      </w:r>
    </w:p>
    <w:p w:rsidR="00BF0786" w:rsidRPr="00BF0786" w:rsidRDefault="00BF0786" w:rsidP="00544845">
      <w:pPr>
        <w:numPr>
          <w:ilvl w:val="0"/>
          <w:numId w:val="216"/>
        </w:numPr>
        <w:tabs>
          <w:tab w:val="left" w:pos="993"/>
        </w:tabs>
        <w:spacing w:after="0" w:line="240" w:lineRule="auto"/>
        <w:ind w:left="-142" w:right="141" w:hanging="30"/>
        <w:contextualSpacing/>
        <w:jc w:val="both"/>
        <w:rPr>
          <w:rFonts w:ascii="Times New Roman" w:eastAsiaTheme="minorHAnsi" w:hAnsi="Times New Roman" w:cstheme="minorBidi"/>
          <w:sz w:val="24"/>
          <w:szCs w:val="24"/>
          <w:lang w:eastAsia="en-US"/>
        </w:rPr>
      </w:pPr>
      <w:r w:rsidRPr="00BF0786">
        <w:rPr>
          <w:rFonts w:ascii="Times New Roman" w:eastAsiaTheme="minorHAnsi" w:hAnsi="Times New Roman" w:cstheme="minorBidi"/>
          <w:sz w:val="24"/>
          <w:szCs w:val="24"/>
          <w:lang w:eastAsia="en-US"/>
        </w:rPr>
        <w:lastRenderedPageBreak/>
        <w:t>поддержку интереса к традициям собственного народа и народов, проживающих в Российской Федерации;</w:t>
      </w:r>
    </w:p>
    <w:p w:rsidR="00BF0786" w:rsidRPr="00BF0786" w:rsidRDefault="00BF0786" w:rsidP="00544845">
      <w:pPr>
        <w:numPr>
          <w:ilvl w:val="0"/>
          <w:numId w:val="216"/>
        </w:numPr>
        <w:tabs>
          <w:tab w:val="left" w:pos="993"/>
        </w:tabs>
        <w:spacing w:after="0" w:line="240" w:lineRule="auto"/>
        <w:ind w:left="-142" w:right="141" w:hanging="30"/>
        <w:contextualSpacing/>
        <w:jc w:val="both"/>
        <w:rPr>
          <w:rFonts w:ascii="Times New Roman" w:eastAsiaTheme="minorHAnsi" w:hAnsi="Times New Roman" w:cstheme="minorBidi"/>
          <w:sz w:val="24"/>
          <w:szCs w:val="24"/>
          <w:lang w:eastAsia="en-US"/>
        </w:rPr>
      </w:pPr>
      <w:r w:rsidRPr="00BF0786">
        <w:rPr>
          <w:rFonts w:ascii="Times New Roman" w:eastAsiaTheme="minorHAnsi" w:hAnsi="Times New Roman" w:cstheme="minorBidi"/>
          <w:sz w:val="24"/>
          <w:szCs w:val="24"/>
          <w:lang w:eastAsia="en-US"/>
        </w:rPr>
        <w:t>знание исторических примеров взаимопомощи и сотрудничества народов Российской Федерации</w:t>
      </w:r>
    </w:p>
    <w:p w:rsidR="00BF0786" w:rsidRPr="00BF0786" w:rsidRDefault="00BF0786" w:rsidP="00544845">
      <w:pPr>
        <w:numPr>
          <w:ilvl w:val="0"/>
          <w:numId w:val="216"/>
        </w:numPr>
        <w:tabs>
          <w:tab w:val="left" w:pos="993"/>
        </w:tabs>
        <w:spacing w:after="0" w:line="240" w:lineRule="auto"/>
        <w:ind w:left="-142" w:right="141" w:hanging="30"/>
        <w:contextualSpacing/>
        <w:jc w:val="both"/>
        <w:rPr>
          <w:rFonts w:ascii="Times New Roman" w:eastAsiaTheme="minorHAnsi" w:hAnsi="Times New Roman" w:cstheme="minorBidi"/>
          <w:sz w:val="24"/>
          <w:szCs w:val="24"/>
          <w:lang w:eastAsia="en-US"/>
        </w:rPr>
      </w:pPr>
      <w:r w:rsidRPr="00BF0786">
        <w:rPr>
          <w:rFonts w:ascii="Times New Roman" w:eastAsiaTheme="minorHAnsi" w:hAnsi="Times New Roman" w:cstheme="minorBidi"/>
          <w:sz w:val="24"/>
          <w:szCs w:val="24"/>
          <w:lang w:eastAsia="en-US"/>
        </w:rPr>
        <w:t>формирование уважительного отношения к национальным и этническим ценностям, религиозным чувствам народов Российской Федерации;</w:t>
      </w:r>
    </w:p>
    <w:p w:rsidR="00BF0786" w:rsidRPr="00BF0786" w:rsidRDefault="00BF0786" w:rsidP="00544845">
      <w:pPr>
        <w:numPr>
          <w:ilvl w:val="0"/>
          <w:numId w:val="216"/>
        </w:numPr>
        <w:tabs>
          <w:tab w:val="left" w:pos="993"/>
        </w:tabs>
        <w:spacing w:after="0" w:line="240" w:lineRule="auto"/>
        <w:ind w:left="-142" w:right="141" w:hanging="30"/>
        <w:contextualSpacing/>
        <w:jc w:val="both"/>
        <w:rPr>
          <w:rFonts w:ascii="Times New Roman" w:eastAsiaTheme="minorHAnsi" w:hAnsi="Times New Roman" w:cstheme="minorBidi"/>
          <w:sz w:val="24"/>
          <w:szCs w:val="24"/>
          <w:lang w:eastAsia="en-US"/>
        </w:rPr>
      </w:pPr>
      <w:r w:rsidRPr="00BF0786">
        <w:rPr>
          <w:rFonts w:ascii="Times New Roman" w:eastAsiaTheme="minorHAnsi" w:hAnsi="Times New Roman" w:cstheme="minorBidi"/>
          <w:sz w:val="24"/>
          <w:szCs w:val="24"/>
          <w:lang w:eastAsia="en-US"/>
        </w:rPr>
        <w:t>осознание ценности межнационального и межрелигиозного согласия;</w:t>
      </w:r>
    </w:p>
    <w:p w:rsidR="00BF0786" w:rsidRPr="00BF0786" w:rsidRDefault="00BF0786" w:rsidP="00544845">
      <w:pPr>
        <w:numPr>
          <w:ilvl w:val="0"/>
          <w:numId w:val="216"/>
        </w:numPr>
        <w:tabs>
          <w:tab w:val="left" w:pos="993"/>
        </w:tabs>
        <w:spacing w:after="0" w:line="240" w:lineRule="auto"/>
        <w:ind w:left="-142" w:right="141" w:hanging="30"/>
        <w:contextualSpacing/>
        <w:jc w:val="both"/>
        <w:rPr>
          <w:rFonts w:ascii="Times New Roman" w:eastAsiaTheme="minorHAnsi" w:hAnsi="Times New Roman" w:cstheme="minorBidi"/>
          <w:sz w:val="24"/>
          <w:szCs w:val="24"/>
          <w:lang w:eastAsia="en-US"/>
        </w:rPr>
      </w:pPr>
      <w:r w:rsidRPr="00BF0786">
        <w:rPr>
          <w:rFonts w:ascii="Times New Roman" w:eastAsiaTheme="minorHAnsi" w:hAnsi="Times New Roman" w:cstheme="minorBidi"/>
          <w:sz w:val="24"/>
          <w:szCs w:val="24"/>
          <w:lang w:eastAsia="en-US"/>
        </w:rPr>
        <w:t>формирование представлений об образцах и примерах традиционного духовного наследия народов Российской Федерации.</w:t>
      </w:r>
    </w:p>
    <w:p w:rsidR="00BF0786" w:rsidRPr="00BF0786" w:rsidRDefault="00BF0786" w:rsidP="00BF0786">
      <w:pPr>
        <w:spacing w:after="0" w:line="240" w:lineRule="auto"/>
        <w:ind w:left="-142" w:right="141" w:hanging="30"/>
        <w:jc w:val="both"/>
        <w:rPr>
          <w:rFonts w:ascii="Times New Roman" w:eastAsiaTheme="minorEastAsia" w:hAnsi="Times New Roman" w:cstheme="minorBidi"/>
          <w:bCs/>
          <w:i/>
          <w:iCs/>
          <w:color w:val="000000"/>
          <w:sz w:val="24"/>
          <w:szCs w:val="24"/>
        </w:rPr>
      </w:pPr>
      <w:r w:rsidRPr="00BF0786">
        <w:rPr>
          <w:rFonts w:ascii="Times New Roman" w:eastAsiaTheme="minorEastAsia" w:hAnsi="Times New Roman" w:cstheme="minorBidi"/>
          <w:bCs/>
          <w:i/>
          <w:iCs/>
          <w:color w:val="000000"/>
          <w:sz w:val="24"/>
          <w:szCs w:val="24"/>
        </w:rPr>
        <w:t>Обучающийся научится:</w:t>
      </w:r>
    </w:p>
    <w:p w:rsidR="00BF0786" w:rsidRPr="00BF0786" w:rsidRDefault="00BF0786" w:rsidP="00544845">
      <w:pPr>
        <w:widowControl w:val="0"/>
        <w:numPr>
          <w:ilvl w:val="0"/>
          <w:numId w:val="217"/>
        </w:numPr>
        <w:tabs>
          <w:tab w:val="left" w:pos="709"/>
        </w:tabs>
        <w:spacing w:after="0" w:line="240" w:lineRule="auto"/>
        <w:ind w:left="-142" w:right="141" w:hanging="30"/>
        <w:contextualSpacing/>
        <w:jc w:val="both"/>
        <w:rPr>
          <w:rFonts w:ascii="Times New Roman" w:eastAsia="Times New Roman" w:hAnsi="Times New Roman" w:cs="Times New Roman"/>
          <w:color w:val="000000"/>
          <w:sz w:val="24"/>
          <w:szCs w:val="24"/>
        </w:rPr>
      </w:pPr>
      <w:r w:rsidRPr="00BF0786">
        <w:rPr>
          <w:rFonts w:ascii="Times New Roman" w:eastAsia="Times New Roman" w:hAnsi="Times New Roman" w:cs="Times New Roman"/>
          <w:color w:val="000000"/>
          <w:sz w:val="24"/>
          <w:szCs w:val="24"/>
        </w:rPr>
        <w:t>воспроизводить полученную информацию, приводить примеры из прочитанных текстов с опорой на план/вопросы/ключевые слова;</w:t>
      </w:r>
    </w:p>
    <w:p w:rsidR="00BF0786" w:rsidRPr="00BF0786" w:rsidRDefault="00BF0786" w:rsidP="00544845">
      <w:pPr>
        <w:widowControl w:val="0"/>
        <w:numPr>
          <w:ilvl w:val="0"/>
          <w:numId w:val="217"/>
        </w:numPr>
        <w:tabs>
          <w:tab w:val="left" w:pos="709"/>
        </w:tabs>
        <w:spacing w:after="0" w:line="240" w:lineRule="auto"/>
        <w:ind w:left="-142" w:right="141" w:hanging="30"/>
        <w:contextualSpacing/>
        <w:jc w:val="both"/>
        <w:rPr>
          <w:rFonts w:ascii="Times New Roman" w:eastAsia="Times New Roman" w:hAnsi="Times New Roman" w:cs="Times New Roman"/>
          <w:color w:val="000000"/>
          <w:sz w:val="24"/>
          <w:szCs w:val="24"/>
        </w:rPr>
      </w:pPr>
      <w:r w:rsidRPr="00BF0786">
        <w:rPr>
          <w:rFonts w:ascii="Times New Roman" w:eastAsia="Times New Roman" w:hAnsi="Times New Roman" w:cs="Times New Roman"/>
          <w:color w:val="000000"/>
          <w:sz w:val="24"/>
          <w:szCs w:val="24"/>
        </w:rPr>
        <w:t>кратко высказываться о главной мысли прочитанных текстов и прослушанных объяснений учителя;</w:t>
      </w:r>
    </w:p>
    <w:p w:rsidR="00BF0786" w:rsidRPr="00BF0786" w:rsidRDefault="00BF0786" w:rsidP="00544845">
      <w:pPr>
        <w:widowControl w:val="0"/>
        <w:numPr>
          <w:ilvl w:val="0"/>
          <w:numId w:val="217"/>
        </w:numPr>
        <w:tabs>
          <w:tab w:val="left" w:pos="709"/>
        </w:tabs>
        <w:spacing w:after="0" w:line="240" w:lineRule="auto"/>
        <w:ind w:left="-142" w:right="141" w:hanging="30"/>
        <w:contextualSpacing/>
        <w:jc w:val="both"/>
        <w:rPr>
          <w:rFonts w:ascii="Times New Roman" w:eastAsia="Times New Roman" w:hAnsi="Times New Roman" w:cs="Times New Roman"/>
          <w:color w:val="000000"/>
          <w:sz w:val="24"/>
          <w:szCs w:val="24"/>
        </w:rPr>
      </w:pPr>
      <w:r w:rsidRPr="00BF0786">
        <w:rPr>
          <w:rFonts w:ascii="Times New Roman" w:eastAsia="Times New Roman" w:hAnsi="Times New Roman" w:cs="Times New Roman"/>
          <w:color w:val="000000"/>
          <w:sz w:val="24"/>
          <w:szCs w:val="24"/>
        </w:rPr>
        <w:t xml:space="preserve">сравнивать главную мысль литературных, фольклорных и религиозных текстов с опорой на план/вопросы/ключевые слова; </w:t>
      </w:r>
    </w:p>
    <w:p w:rsidR="00BF0786" w:rsidRPr="00BF0786" w:rsidRDefault="00BF0786" w:rsidP="00544845">
      <w:pPr>
        <w:widowControl w:val="0"/>
        <w:numPr>
          <w:ilvl w:val="0"/>
          <w:numId w:val="217"/>
        </w:numPr>
        <w:tabs>
          <w:tab w:val="left" w:pos="709"/>
        </w:tabs>
        <w:spacing w:after="0" w:line="240" w:lineRule="auto"/>
        <w:ind w:left="-142" w:right="141" w:hanging="30"/>
        <w:contextualSpacing/>
        <w:jc w:val="both"/>
        <w:rPr>
          <w:rFonts w:ascii="Times New Roman" w:eastAsia="Times New Roman" w:hAnsi="Times New Roman" w:cs="Times New Roman"/>
          <w:color w:val="000000"/>
          <w:sz w:val="24"/>
          <w:szCs w:val="24"/>
        </w:rPr>
      </w:pPr>
      <w:r w:rsidRPr="00BF0786">
        <w:rPr>
          <w:rFonts w:ascii="Times New Roman" w:eastAsia="Times New Roman" w:hAnsi="Times New Roman" w:cs="Times New Roman"/>
          <w:color w:val="000000"/>
          <w:sz w:val="24"/>
          <w:szCs w:val="24"/>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BF0786" w:rsidRPr="00BF0786" w:rsidRDefault="00BF0786" w:rsidP="00544845">
      <w:pPr>
        <w:widowControl w:val="0"/>
        <w:numPr>
          <w:ilvl w:val="0"/>
          <w:numId w:val="217"/>
        </w:numPr>
        <w:tabs>
          <w:tab w:val="left" w:pos="709"/>
        </w:tabs>
        <w:spacing w:after="0" w:line="240" w:lineRule="auto"/>
        <w:ind w:left="-142" w:right="141" w:hanging="30"/>
        <w:contextualSpacing/>
        <w:jc w:val="both"/>
        <w:rPr>
          <w:rFonts w:ascii="Times New Roman" w:eastAsia="Times New Roman" w:hAnsi="Times New Roman" w:cs="Times New Roman"/>
          <w:color w:val="000000"/>
          <w:sz w:val="24"/>
          <w:szCs w:val="24"/>
        </w:rPr>
      </w:pPr>
      <w:r w:rsidRPr="00BF0786">
        <w:rPr>
          <w:rFonts w:ascii="Times New Roman" w:eastAsia="Times New Roman" w:hAnsi="Times New Roman" w:cs="Times New Roman"/>
          <w:color w:val="000000"/>
          <w:sz w:val="24"/>
          <w:szCs w:val="24"/>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BF0786" w:rsidRPr="00BF0786" w:rsidRDefault="00BF0786" w:rsidP="00544845">
      <w:pPr>
        <w:widowControl w:val="0"/>
        <w:numPr>
          <w:ilvl w:val="0"/>
          <w:numId w:val="217"/>
        </w:numPr>
        <w:tabs>
          <w:tab w:val="left" w:pos="709"/>
        </w:tabs>
        <w:spacing w:after="0" w:line="240" w:lineRule="auto"/>
        <w:ind w:left="-142" w:right="141" w:hanging="30"/>
        <w:contextualSpacing/>
        <w:jc w:val="both"/>
        <w:rPr>
          <w:rFonts w:ascii="Times New Roman" w:eastAsia="Times New Roman" w:hAnsi="Times New Roman" w:cs="Times New Roman"/>
          <w:color w:val="000000"/>
          <w:sz w:val="24"/>
          <w:szCs w:val="24"/>
        </w:rPr>
      </w:pPr>
      <w:r w:rsidRPr="00BF0786">
        <w:rPr>
          <w:rFonts w:ascii="Times New Roman" w:eastAsia="Times New Roman" w:hAnsi="Times New Roman" w:cs="Times New Roman"/>
          <w:color w:val="000000"/>
          <w:sz w:val="24"/>
          <w:szCs w:val="24"/>
        </w:rPr>
        <w:t>создавать по изображениям (художественным полотнам, иконам, иллюстрациям) словесный портрет героя с опорой на ключевые слова/план/вопросы;</w:t>
      </w:r>
    </w:p>
    <w:p w:rsidR="00BF0786" w:rsidRPr="00BF0786" w:rsidRDefault="00BF0786" w:rsidP="00544845">
      <w:pPr>
        <w:widowControl w:val="0"/>
        <w:numPr>
          <w:ilvl w:val="0"/>
          <w:numId w:val="217"/>
        </w:numPr>
        <w:tabs>
          <w:tab w:val="left" w:pos="709"/>
        </w:tabs>
        <w:spacing w:after="0" w:line="240" w:lineRule="auto"/>
        <w:ind w:left="-142" w:right="141" w:hanging="30"/>
        <w:contextualSpacing/>
        <w:jc w:val="both"/>
        <w:rPr>
          <w:rFonts w:ascii="Times New Roman" w:eastAsia="Times New Roman" w:hAnsi="Times New Roman" w:cs="Times New Roman"/>
          <w:color w:val="000000"/>
          <w:sz w:val="24"/>
          <w:szCs w:val="24"/>
        </w:rPr>
      </w:pPr>
      <w:r w:rsidRPr="00BF0786">
        <w:rPr>
          <w:rFonts w:ascii="Times New Roman" w:eastAsia="Times New Roman" w:hAnsi="Times New Roman" w:cs="Times New Roman"/>
          <w:color w:val="000000"/>
          <w:sz w:val="24"/>
          <w:szCs w:val="24"/>
        </w:rPr>
        <w:t>кратко высказываться о поступках реальных лиц, героев произведений, высказываниях известных личностей;</w:t>
      </w:r>
    </w:p>
    <w:p w:rsidR="00BF0786" w:rsidRPr="00BF0786" w:rsidRDefault="00BF0786" w:rsidP="00544845">
      <w:pPr>
        <w:widowControl w:val="0"/>
        <w:numPr>
          <w:ilvl w:val="0"/>
          <w:numId w:val="217"/>
        </w:numPr>
        <w:tabs>
          <w:tab w:val="left" w:pos="709"/>
        </w:tabs>
        <w:spacing w:after="0" w:line="240" w:lineRule="auto"/>
        <w:ind w:left="-142" w:right="141" w:hanging="30"/>
        <w:contextualSpacing/>
        <w:jc w:val="both"/>
        <w:rPr>
          <w:rFonts w:ascii="Times New Roman" w:eastAsia="Times New Roman" w:hAnsi="Times New Roman" w:cs="Times New Roman"/>
          <w:color w:val="000000"/>
          <w:sz w:val="24"/>
          <w:szCs w:val="24"/>
        </w:rPr>
      </w:pPr>
      <w:r w:rsidRPr="00BF0786">
        <w:rPr>
          <w:rFonts w:ascii="Times New Roman" w:eastAsia="Times New Roman" w:hAnsi="Times New Roman" w:cs="Times New Roman"/>
          <w:color w:val="000000"/>
          <w:sz w:val="24"/>
          <w:szCs w:val="24"/>
        </w:rPr>
        <w:t>работать с исторической картой: находить объекты в соответствии с учебной задачей;</w:t>
      </w:r>
    </w:p>
    <w:p w:rsidR="00BF0786" w:rsidRPr="00BF0786" w:rsidRDefault="00BF0786" w:rsidP="00544845">
      <w:pPr>
        <w:widowControl w:val="0"/>
        <w:numPr>
          <w:ilvl w:val="0"/>
          <w:numId w:val="217"/>
        </w:numPr>
        <w:tabs>
          <w:tab w:val="left" w:pos="709"/>
        </w:tabs>
        <w:spacing w:after="0" w:line="240" w:lineRule="auto"/>
        <w:ind w:left="-142" w:right="141" w:hanging="30"/>
        <w:contextualSpacing/>
        <w:jc w:val="both"/>
        <w:rPr>
          <w:rFonts w:ascii="Times New Roman" w:eastAsia="Times New Roman" w:hAnsi="Times New Roman" w:cs="Times New Roman"/>
          <w:color w:val="000000"/>
          <w:sz w:val="24"/>
          <w:szCs w:val="24"/>
        </w:rPr>
      </w:pPr>
      <w:r w:rsidRPr="00BF0786">
        <w:rPr>
          <w:rFonts w:ascii="Times New Roman" w:eastAsia="Times New Roman" w:hAnsi="Times New Roman" w:cs="Times New Roman"/>
          <w:color w:val="000000"/>
          <w:sz w:val="24"/>
          <w:szCs w:val="24"/>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BF0786" w:rsidRPr="00BF0786" w:rsidRDefault="00BF0786" w:rsidP="00BF0786">
      <w:pPr>
        <w:autoSpaceDE w:val="0"/>
        <w:autoSpaceDN w:val="0"/>
        <w:adjustRightInd w:val="0"/>
        <w:spacing w:after="0" w:line="240" w:lineRule="auto"/>
        <w:ind w:left="-142" w:right="141" w:hanging="30"/>
        <w:jc w:val="both"/>
        <w:rPr>
          <w:rFonts w:ascii="Times New Roman" w:eastAsiaTheme="minorEastAsia" w:hAnsi="Times New Roman" w:cstheme="minorBidi"/>
          <w:i/>
          <w:sz w:val="24"/>
          <w:szCs w:val="24"/>
        </w:rPr>
      </w:pPr>
      <w:r w:rsidRPr="00BF0786">
        <w:rPr>
          <w:rFonts w:ascii="Times New Roman" w:eastAsiaTheme="minorEastAsia" w:hAnsi="Times New Roman" w:cstheme="minorBidi"/>
          <w:i/>
          <w:sz w:val="24"/>
          <w:szCs w:val="24"/>
        </w:rPr>
        <w:t>Обучающийся получит возможность научиться:</w:t>
      </w:r>
    </w:p>
    <w:p w:rsidR="00BF0786" w:rsidRPr="00BF0786" w:rsidRDefault="00BF0786" w:rsidP="00544845">
      <w:pPr>
        <w:widowControl w:val="0"/>
        <w:numPr>
          <w:ilvl w:val="0"/>
          <w:numId w:val="217"/>
        </w:numPr>
        <w:tabs>
          <w:tab w:val="left" w:pos="709"/>
        </w:tabs>
        <w:spacing w:after="0" w:line="240" w:lineRule="auto"/>
        <w:ind w:left="-142" w:right="141" w:hanging="30"/>
        <w:contextualSpacing/>
        <w:jc w:val="both"/>
        <w:rPr>
          <w:rFonts w:ascii="Times New Roman" w:eastAsia="Times New Roman" w:hAnsi="Times New Roman" w:cs="Times New Roman"/>
          <w:i/>
          <w:color w:val="000000"/>
          <w:sz w:val="24"/>
          <w:szCs w:val="24"/>
        </w:rPr>
      </w:pPr>
      <w:r w:rsidRPr="00BF0786">
        <w:rPr>
          <w:rFonts w:ascii="Times New Roman" w:eastAsia="Times New Roman" w:hAnsi="Times New Roman" w:cs="Times New Roman"/>
          <w:i/>
          <w:color w:val="000000"/>
          <w:sz w:val="24"/>
          <w:szCs w:val="24"/>
        </w:rPr>
        <w:t>высказывать предположения после предварительного анализа о последствиях неправильного (безнравственного) поведения человека;</w:t>
      </w:r>
    </w:p>
    <w:p w:rsidR="00BF0786" w:rsidRPr="00BF0786" w:rsidRDefault="00BF0786" w:rsidP="00544845">
      <w:pPr>
        <w:widowControl w:val="0"/>
        <w:numPr>
          <w:ilvl w:val="0"/>
          <w:numId w:val="217"/>
        </w:numPr>
        <w:tabs>
          <w:tab w:val="left" w:pos="709"/>
        </w:tabs>
        <w:spacing w:after="0" w:line="240" w:lineRule="auto"/>
        <w:ind w:left="-142" w:right="141" w:hanging="30"/>
        <w:contextualSpacing/>
        <w:jc w:val="both"/>
        <w:rPr>
          <w:rFonts w:ascii="Times New Roman" w:eastAsia="Times New Roman" w:hAnsi="Times New Roman" w:cs="Times New Roman"/>
          <w:i/>
          <w:color w:val="000000"/>
          <w:sz w:val="24"/>
          <w:szCs w:val="24"/>
        </w:rPr>
      </w:pPr>
      <w:r w:rsidRPr="00BF0786">
        <w:rPr>
          <w:rFonts w:ascii="Times New Roman" w:eastAsia="Times New Roman" w:hAnsi="Times New Roman" w:cs="Times New Roman"/>
          <w:i/>
          <w:color w:val="000000"/>
          <w:sz w:val="24"/>
          <w:szCs w:val="24"/>
        </w:rPr>
        <w:t>оценивать свои поступки, соотнося их с правилами нравственности и этики;</w:t>
      </w:r>
    </w:p>
    <w:p w:rsidR="00BF0786" w:rsidRPr="00BF0786" w:rsidRDefault="00BF0786" w:rsidP="00544845">
      <w:pPr>
        <w:widowControl w:val="0"/>
        <w:numPr>
          <w:ilvl w:val="0"/>
          <w:numId w:val="217"/>
        </w:numPr>
        <w:tabs>
          <w:tab w:val="left" w:pos="709"/>
        </w:tabs>
        <w:spacing w:after="0" w:line="240" w:lineRule="auto"/>
        <w:ind w:left="-142" w:right="141" w:hanging="30"/>
        <w:contextualSpacing/>
        <w:jc w:val="both"/>
        <w:rPr>
          <w:rFonts w:ascii="Times New Roman" w:eastAsia="Times New Roman" w:hAnsi="Times New Roman" w:cs="Times New Roman"/>
          <w:i/>
          <w:color w:val="000000"/>
          <w:sz w:val="24"/>
          <w:szCs w:val="24"/>
        </w:rPr>
      </w:pPr>
      <w:r w:rsidRPr="00BF0786">
        <w:rPr>
          <w:rFonts w:ascii="Times New Roman" w:eastAsia="Times New Roman" w:hAnsi="Times New Roman" w:cs="Times New Roman"/>
          <w:i/>
          <w:color w:val="000000"/>
          <w:sz w:val="24"/>
          <w:szCs w:val="24"/>
        </w:rPr>
        <w:t>намечать способы саморазвития;</w:t>
      </w:r>
    </w:p>
    <w:p w:rsidR="00BF0786" w:rsidRPr="00BF0786" w:rsidRDefault="00BF0786" w:rsidP="00544845">
      <w:pPr>
        <w:widowControl w:val="0"/>
        <w:numPr>
          <w:ilvl w:val="0"/>
          <w:numId w:val="217"/>
        </w:numPr>
        <w:tabs>
          <w:tab w:val="left" w:pos="709"/>
        </w:tabs>
        <w:spacing w:after="0" w:line="240" w:lineRule="auto"/>
        <w:ind w:left="-142" w:right="141" w:hanging="30"/>
        <w:contextualSpacing/>
        <w:jc w:val="both"/>
        <w:rPr>
          <w:rFonts w:ascii="Times New Roman" w:eastAsia="Times New Roman" w:hAnsi="Times New Roman" w:cs="Times New Roman"/>
          <w:i/>
          <w:color w:val="000000"/>
          <w:sz w:val="24"/>
          <w:szCs w:val="24"/>
        </w:rPr>
      </w:pPr>
      <w:r w:rsidRPr="00BF0786">
        <w:rPr>
          <w:rFonts w:ascii="Times New Roman" w:eastAsia="Times New Roman" w:hAnsi="Times New Roman" w:cs="Times New Roman"/>
          <w:i/>
          <w:color w:val="000000"/>
          <w:sz w:val="24"/>
          <w:szCs w:val="24"/>
        </w:rPr>
        <w:t>работать с историческими источниками и документами с опорой на алгоритм учебных действий.</w:t>
      </w:r>
    </w:p>
    <w:p w:rsidR="00AC743A" w:rsidRDefault="00AC743A" w:rsidP="00BF0786">
      <w:pPr>
        <w:spacing w:line="240" w:lineRule="auto"/>
        <w:ind w:left="-142" w:right="-285"/>
        <w:rPr>
          <w:rFonts w:ascii="Times New Roman" w:eastAsia="Times New Roman" w:hAnsi="Times New Roman" w:cs="Times New Roman"/>
          <w:i/>
          <w:sz w:val="28"/>
          <w:szCs w:val="28"/>
        </w:rPr>
      </w:pPr>
    </w:p>
    <w:p w:rsidR="00CA1760" w:rsidRPr="00AC743A" w:rsidRDefault="00AC743A" w:rsidP="00AC743A">
      <w:pPr>
        <w:spacing w:line="240" w:lineRule="auto"/>
        <w:ind w:left="-567" w:right="-285"/>
        <w:jc w:val="both"/>
        <w:rPr>
          <w:rFonts w:ascii="Times New Roman" w:eastAsia="Times New Roman" w:hAnsi="Times New Roman" w:cs="Times New Roman"/>
          <w:b/>
          <w:sz w:val="24"/>
          <w:szCs w:val="24"/>
        </w:rPr>
      </w:pPr>
      <w:r>
        <w:rPr>
          <w:rFonts w:ascii="Times New Roman" w:hAnsi="Times New Roman" w:cs="Times New Roman"/>
          <w:b/>
          <w:sz w:val="24"/>
          <w:szCs w:val="24"/>
        </w:rPr>
        <w:t>1.3.</w:t>
      </w:r>
      <w:r w:rsidR="00CA1760" w:rsidRPr="00AC743A">
        <w:rPr>
          <w:rFonts w:ascii="Times New Roman" w:hAnsi="Times New Roman" w:cs="Times New Roman"/>
          <w:b/>
          <w:sz w:val="24"/>
          <w:szCs w:val="24"/>
        </w:rPr>
        <w:t xml:space="preserve"> Система оценки достижения планируемых результатов освоения обучающимися с расстройствами аутистического спектра адаптированной основной образовательной программы основного общего образования</w:t>
      </w:r>
      <w:bookmarkEnd w:id="161"/>
      <w:bookmarkEnd w:id="162"/>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Общие положения</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w:t>
      </w:r>
      <w:r w:rsidRPr="00A96C6E">
        <w:rPr>
          <w:rFonts w:ascii="Times New Roman" w:eastAsia="Times New Roman" w:hAnsi="Times New Roman" w:cs="Times New Roman"/>
          <w:color w:val="000000"/>
          <w:sz w:val="24"/>
          <w:szCs w:val="24"/>
        </w:rPr>
        <w:lastRenderedPageBreak/>
        <w:t>служит основой при разработке образовательной организацией собственного «Положения об оценке образовательных достижений обучающихся».</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Основными направлениями и целями оценочной деятельности в образовательной организации в соответствии с требованиями ФГОС ООО являются:</w:t>
      </w:r>
    </w:p>
    <w:p w:rsidR="00CA1760" w:rsidRPr="00A96C6E" w:rsidRDefault="00CA1760" w:rsidP="00544845">
      <w:pPr>
        <w:numPr>
          <w:ilvl w:val="0"/>
          <w:numId w:val="90"/>
        </w:numPr>
        <w:pBdr>
          <w:top w:val="nil"/>
          <w:left w:val="nil"/>
          <w:bottom w:val="nil"/>
          <w:right w:val="nil"/>
          <w:between w:val="nil"/>
        </w:pBdr>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оценка образовательных достижений обучающихся, в том числе обучающихся с РАС,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CA1760" w:rsidRPr="00A96C6E" w:rsidRDefault="00CA1760" w:rsidP="00544845">
      <w:pPr>
        <w:numPr>
          <w:ilvl w:val="0"/>
          <w:numId w:val="90"/>
        </w:numPr>
        <w:pBdr>
          <w:top w:val="nil"/>
          <w:left w:val="nil"/>
          <w:bottom w:val="nil"/>
          <w:right w:val="nil"/>
          <w:between w:val="nil"/>
        </w:pBdr>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оценка результатов деятельности педагогических кадров как основа аттестационных процедур;</w:t>
      </w:r>
    </w:p>
    <w:p w:rsidR="00CA1760" w:rsidRPr="00A96C6E" w:rsidRDefault="00CA1760" w:rsidP="00544845">
      <w:pPr>
        <w:numPr>
          <w:ilvl w:val="0"/>
          <w:numId w:val="90"/>
        </w:numPr>
        <w:pBdr>
          <w:top w:val="nil"/>
          <w:left w:val="nil"/>
          <w:bottom w:val="nil"/>
          <w:right w:val="nil"/>
          <w:between w:val="nil"/>
        </w:pBdr>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оценка результатов деятельности образовательной организации как основа аккредитационных процедур.</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Система оценки включает процедуры внутренней и внешней оценки.</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Внутренняя оценкавключает:</w:t>
      </w:r>
    </w:p>
    <w:p w:rsidR="00CA1760" w:rsidRPr="00A96C6E" w:rsidRDefault="00CA1760" w:rsidP="00544845">
      <w:pPr>
        <w:numPr>
          <w:ilvl w:val="0"/>
          <w:numId w:val="92"/>
        </w:numPr>
        <w:pBdr>
          <w:top w:val="nil"/>
          <w:left w:val="nil"/>
          <w:bottom w:val="nil"/>
          <w:right w:val="nil"/>
          <w:between w:val="nil"/>
        </w:pBdr>
        <w:spacing w:after="0"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стартовую диагностику,</w:t>
      </w:r>
    </w:p>
    <w:p w:rsidR="00CA1760" w:rsidRPr="00A96C6E" w:rsidRDefault="00CA1760" w:rsidP="00544845">
      <w:pPr>
        <w:numPr>
          <w:ilvl w:val="0"/>
          <w:numId w:val="92"/>
        </w:numPr>
        <w:pBdr>
          <w:top w:val="nil"/>
          <w:left w:val="nil"/>
          <w:bottom w:val="nil"/>
          <w:right w:val="nil"/>
          <w:between w:val="nil"/>
        </w:pBdr>
        <w:spacing w:after="0"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текущую и тематическую оценку,</w:t>
      </w:r>
    </w:p>
    <w:p w:rsidR="00CA1760" w:rsidRPr="00A96C6E" w:rsidRDefault="00CA1760" w:rsidP="00544845">
      <w:pPr>
        <w:numPr>
          <w:ilvl w:val="0"/>
          <w:numId w:val="92"/>
        </w:numPr>
        <w:pBdr>
          <w:top w:val="nil"/>
          <w:left w:val="nil"/>
          <w:bottom w:val="nil"/>
          <w:right w:val="nil"/>
          <w:between w:val="nil"/>
        </w:pBdr>
        <w:spacing w:after="0"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портфолио,</w:t>
      </w:r>
    </w:p>
    <w:p w:rsidR="00CA1760" w:rsidRPr="00A96C6E" w:rsidRDefault="00CA1760" w:rsidP="00544845">
      <w:pPr>
        <w:numPr>
          <w:ilvl w:val="0"/>
          <w:numId w:val="92"/>
        </w:numPr>
        <w:pBdr>
          <w:top w:val="nil"/>
          <w:left w:val="nil"/>
          <w:bottom w:val="nil"/>
          <w:right w:val="nil"/>
          <w:between w:val="nil"/>
        </w:pBdr>
        <w:spacing w:after="0"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внутришкольный мониторинг образовательных достижений,</w:t>
      </w:r>
    </w:p>
    <w:p w:rsidR="00CA1760" w:rsidRPr="00A96C6E" w:rsidRDefault="00CA1760" w:rsidP="00544845">
      <w:pPr>
        <w:numPr>
          <w:ilvl w:val="0"/>
          <w:numId w:val="92"/>
        </w:numPr>
        <w:pBdr>
          <w:top w:val="nil"/>
          <w:left w:val="nil"/>
          <w:bottom w:val="nil"/>
          <w:right w:val="nil"/>
          <w:between w:val="nil"/>
        </w:pBdr>
        <w:spacing w:after="0"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промежуточную и итоговую аттестацию обучающихся.</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 внешним процедурам относятся:</w:t>
      </w:r>
    </w:p>
    <w:p w:rsidR="00CA1760" w:rsidRPr="00A96C6E" w:rsidRDefault="00CA1760" w:rsidP="00544845">
      <w:pPr>
        <w:numPr>
          <w:ilvl w:val="0"/>
          <w:numId w:val="91"/>
        </w:numPr>
        <w:pBdr>
          <w:top w:val="nil"/>
          <w:left w:val="nil"/>
          <w:bottom w:val="nil"/>
          <w:right w:val="nil"/>
          <w:between w:val="nil"/>
        </w:pBdr>
        <w:tabs>
          <w:tab w:val="left" w:pos="1134"/>
          <w:tab w:val="left" w:pos="1418"/>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государственная итоговая аттестация</w:t>
      </w:r>
      <w:r w:rsidRPr="00A96C6E">
        <w:rPr>
          <w:rFonts w:ascii="Times New Roman" w:eastAsia="Times New Roman" w:hAnsi="Times New Roman" w:cs="Times New Roman"/>
          <w:color w:val="000000"/>
          <w:sz w:val="24"/>
          <w:szCs w:val="24"/>
          <w:vertAlign w:val="superscript"/>
        </w:rPr>
        <w:footnoteReference w:id="9"/>
      </w:r>
      <w:r w:rsidRPr="00A96C6E">
        <w:rPr>
          <w:rFonts w:ascii="Times New Roman" w:eastAsia="Times New Roman" w:hAnsi="Times New Roman" w:cs="Times New Roman"/>
          <w:color w:val="000000"/>
          <w:sz w:val="24"/>
          <w:szCs w:val="24"/>
        </w:rPr>
        <w:t>,</w:t>
      </w:r>
    </w:p>
    <w:p w:rsidR="00CA1760" w:rsidRPr="00A96C6E" w:rsidRDefault="00CA1760" w:rsidP="00544845">
      <w:pPr>
        <w:numPr>
          <w:ilvl w:val="0"/>
          <w:numId w:val="91"/>
        </w:numPr>
        <w:pBdr>
          <w:top w:val="nil"/>
          <w:left w:val="nil"/>
          <w:bottom w:val="nil"/>
          <w:right w:val="nil"/>
          <w:between w:val="nil"/>
        </w:pBdr>
        <w:tabs>
          <w:tab w:val="left" w:pos="1134"/>
          <w:tab w:val="left" w:pos="1418"/>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независимая оценка качества образования</w:t>
      </w:r>
      <w:r w:rsidRPr="00A96C6E">
        <w:rPr>
          <w:rFonts w:ascii="Times New Roman" w:eastAsia="Times New Roman" w:hAnsi="Times New Roman" w:cs="Times New Roman"/>
          <w:color w:val="000000"/>
          <w:sz w:val="24"/>
          <w:szCs w:val="24"/>
          <w:vertAlign w:val="superscript"/>
        </w:rPr>
        <w:footnoteReference w:id="10"/>
      </w:r>
      <w:r w:rsidRPr="00A96C6E">
        <w:rPr>
          <w:rFonts w:ascii="Times New Roman" w:eastAsia="Times New Roman" w:hAnsi="Times New Roman" w:cs="Times New Roman"/>
          <w:color w:val="000000"/>
          <w:sz w:val="24"/>
          <w:szCs w:val="24"/>
        </w:rPr>
        <w:t xml:space="preserve"> и</w:t>
      </w:r>
    </w:p>
    <w:p w:rsidR="00CA1760" w:rsidRPr="00A96C6E" w:rsidRDefault="00CA1760" w:rsidP="00544845">
      <w:pPr>
        <w:numPr>
          <w:ilvl w:val="0"/>
          <w:numId w:val="91"/>
        </w:numPr>
        <w:pBdr>
          <w:top w:val="nil"/>
          <w:left w:val="nil"/>
          <w:bottom w:val="nil"/>
          <w:right w:val="nil"/>
          <w:between w:val="nil"/>
        </w:pBdr>
        <w:tabs>
          <w:tab w:val="left" w:pos="1134"/>
          <w:tab w:val="left" w:pos="1418"/>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мониторинговые исследования</w:t>
      </w:r>
      <w:r w:rsidRPr="00A96C6E">
        <w:rPr>
          <w:rFonts w:ascii="Times New Roman" w:eastAsia="Times New Roman" w:hAnsi="Times New Roman" w:cs="Times New Roman"/>
          <w:color w:val="000000"/>
          <w:sz w:val="24"/>
          <w:szCs w:val="24"/>
          <w:vertAlign w:val="superscript"/>
        </w:rPr>
        <w:footnoteReference w:id="11"/>
      </w:r>
      <w:r w:rsidRPr="00A96C6E">
        <w:rPr>
          <w:rFonts w:ascii="Times New Roman" w:eastAsia="Times New Roman" w:hAnsi="Times New Roman" w:cs="Times New Roman"/>
          <w:color w:val="000000"/>
          <w:sz w:val="24"/>
          <w:szCs w:val="24"/>
        </w:rPr>
        <w:t xml:space="preserve"> муниципального, регионального и федерального уровней.</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Системно-деятельностный подход к оценке образовательных достижений проявляется в оценке способности обучающихся с РАС к решению учебно-познавательных и учебно-практических задач с учетом особых образовательных потребностей школьников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Уровневый подход служит важнейшей основой для организации индивидуальной работы с обучающимися с РАС. Он реализуется как по отношению к содержанию оценки, так и к представлению и интерпретации результатов измерений.</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Уровневый подход к содержанию оценкиобеспечивается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w:t>
      </w:r>
      <w:r w:rsidRPr="00A96C6E">
        <w:rPr>
          <w:rFonts w:ascii="Times New Roman" w:eastAsia="Times New Roman" w:hAnsi="Times New Roman" w:cs="Times New Roman"/>
          <w:color w:val="000000"/>
          <w:sz w:val="24"/>
          <w:szCs w:val="24"/>
        </w:rPr>
        <w:lastRenderedPageBreak/>
        <w:t>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Уровневый подход к представлению и интерпретации результатовреализуется за счет фиксации различных уровней достижения обучающимися, в том числе обучающимися с РАС, планируемых результатов: базового уровня и уровней выше и ниже базового. Достижение базового уровня свидетельствует о способности обучающихся с РАС решать большинство типовых учебных задач, целенаправленно отрабатываемых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Комплексный подход к оценке образовательных достижений реализуется путем</w:t>
      </w:r>
    </w:p>
    <w:p w:rsidR="00CA1760" w:rsidRPr="00A96C6E" w:rsidRDefault="00CA1760" w:rsidP="00544845">
      <w:pPr>
        <w:numPr>
          <w:ilvl w:val="0"/>
          <w:numId w:val="94"/>
        </w:numPr>
        <w:pBdr>
          <w:top w:val="nil"/>
          <w:left w:val="nil"/>
          <w:bottom w:val="nil"/>
          <w:right w:val="nil"/>
          <w:between w:val="nil"/>
        </w:pBdr>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CA1760" w:rsidRPr="00A96C6E" w:rsidRDefault="00CA1760" w:rsidP="00544845">
      <w:pPr>
        <w:numPr>
          <w:ilvl w:val="0"/>
          <w:numId w:val="94"/>
        </w:numPr>
        <w:pBdr>
          <w:top w:val="nil"/>
          <w:left w:val="nil"/>
          <w:bottom w:val="nil"/>
          <w:right w:val="nil"/>
          <w:between w:val="nil"/>
        </w:pBdr>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CA1760" w:rsidRPr="00A96C6E" w:rsidRDefault="00CA1760" w:rsidP="00544845">
      <w:pPr>
        <w:numPr>
          <w:ilvl w:val="0"/>
          <w:numId w:val="94"/>
        </w:numPr>
        <w:pBdr>
          <w:top w:val="nil"/>
          <w:left w:val="nil"/>
          <w:bottom w:val="nil"/>
          <w:right w:val="nil"/>
          <w:between w:val="nil"/>
        </w:pBdr>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использования контекстной информации (об особенностях обучающихся с РАС, условиях и процессе обучения и др.) для интерпретации полученных результатов в целях управления качеством образования;</w:t>
      </w:r>
    </w:p>
    <w:p w:rsidR="00CA1760" w:rsidRPr="00A96C6E" w:rsidRDefault="00CA1760" w:rsidP="00544845">
      <w:pPr>
        <w:numPr>
          <w:ilvl w:val="0"/>
          <w:numId w:val="94"/>
        </w:numPr>
        <w:pBdr>
          <w:top w:val="nil"/>
          <w:left w:val="nil"/>
          <w:bottom w:val="nil"/>
          <w:right w:val="nil"/>
          <w:between w:val="nil"/>
        </w:pBdr>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CA1760" w:rsidRPr="00A96C6E" w:rsidRDefault="00CA1760" w:rsidP="00AC743A">
      <w:pPr>
        <w:pBdr>
          <w:top w:val="nil"/>
          <w:left w:val="nil"/>
          <w:bottom w:val="nil"/>
          <w:right w:val="nil"/>
          <w:between w:val="nil"/>
        </w:pBdr>
        <w:spacing w:after="0" w:line="240" w:lineRule="auto"/>
        <w:ind w:right="-285"/>
        <w:jc w:val="both"/>
        <w:rPr>
          <w:rFonts w:ascii="Times New Roman" w:eastAsia="Times New Roman" w:hAnsi="Times New Roman" w:cs="Times New Roman"/>
          <w:color w:val="000000"/>
          <w:sz w:val="24"/>
          <w:szCs w:val="24"/>
        </w:rPr>
      </w:pPr>
    </w:p>
    <w:p w:rsidR="00CA1760" w:rsidRPr="00A96C6E" w:rsidRDefault="00CA1760" w:rsidP="00521597">
      <w:pPr>
        <w:pBdr>
          <w:top w:val="nil"/>
          <w:left w:val="nil"/>
          <w:bottom w:val="single" w:sz="4" w:space="4" w:color="4F81BD"/>
          <w:right w:val="nil"/>
          <w:between w:val="nil"/>
        </w:pBdr>
        <w:spacing w:after="0" w:line="240" w:lineRule="auto"/>
        <w:ind w:right="-285" w:hanging="426"/>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Особенности оценки личностных, метапредметных и предметных результатов</w:t>
      </w:r>
    </w:p>
    <w:p w:rsidR="00CA1760" w:rsidRPr="00A96C6E" w:rsidRDefault="00CA1760" w:rsidP="00521597">
      <w:pPr>
        <w:pBdr>
          <w:top w:val="nil"/>
          <w:left w:val="nil"/>
          <w:bottom w:val="single" w:sz="4" w:space="4" w:color="4F81BD"/>
          <w:right w:val="nil"/>
          <w:between w:val="nil"/>
        </w:pBdr>
        <w:spacing w:after="0" w:line="240" w:lineRule="auto"/>
        <w:ind w:right="-285" w:hanging="426"/>
        <w:jc w:val="both"/>
        <w:rPr>
          <w:rFonts w:ascii="Times New Roman" w:eastAsia="Times New Roman" w:hAnsi="Times New Roman" w:cs="Times New Roman"/>
          <w:i/>
          <w:iCs/>
          <w:color w:val="000000"/>
          <w:sz w:val="24"/>
          <w:szCs w:val="24"/>
        </w:rPr>
      </w:pPr>
      <w:r w:rsidRPr="00A96C6E">
        <w:rPr>
          <w:rFonts w:ascii="Times New Roman" w:eastAsia="Times New Roman" w:hAnsi="Times New Roman" w:cs="Times New Roman"/>
          <w:i/>
          <w:iCs/>
          <w:color w:val="000000"/>
          <w:sz w:val="24"/>
          <w:szCs w:val="24"/>
        </w:rPr>
        <w:t>Особенности оценки личностных результатов.</w:t>
      </w:r>
    </w:p>
    <w:p w:rsidR="00CA1760" w:rsidRPr="00A96C6E" w:rsidRDefault="00CA1760" w:rsidP="00521597">
      <w:pPr>
        <w:pBdr>
          <w:top w:val="nil"/>
          <w:left w:val="nil"/>
          <w:bottom w:val="single" w:sz="4" w:space="4" w:color="4F81BD"/>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 Формирование личностных результатов обучающегося с РАС обеспечивается в ходе реализации всех компонентов образовательного процесса, включая внеурочную деятельность.</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Основным объектом оценки личностных результатов обучающихся с РАС в основной школе служит сформированность универсальных учебных действий, включаемых в следующие три основные блока:</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1) сформированность основ гражданской идентичности личности;</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с учетом психологических особенностей обучающихся с РАС в этой сфере.</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 соответствии с требованиями ФГОС достижение личностных результатов не выносится на итоговую оценку обучающихся, в том числе, обучающихся с РАС,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CA1760" w:rsidRPr="00A96C6E" w:rsidRDefault="00CA1760" w:rsidP="00544845">
      <w:pPr>
        <w:numPr>
          <w:ilvl w:val="0"/>
          <w:numId w:val="90"/>
        </w:numPr>
        <w:pBdr>
          <w:top w:val="nil"/>
          <w:left w:val="nil"/>
          <w:bottom w:val="nil"/>
          <w:right w:val="nil"/>
          <w:between w:val="nil"/>
        </w:pBdr>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соблюдении норм и правил поведения, принятых в образовательной организации;</w:t>
      </w:r>
    </w:p>
    <w:p w:rsidR="00CA1760" w:rsidRPr="00A96C6E" w:rsidRDefault="00CA1760" w:rsidP="00544845">
      <w:pPr>
        <w:numPr>
          <w:ilvl w:val="0"/>
          <w:numId w:val="90"/>
        </w:numPr>
        <w:pBdr>
          <w:top w:val="nil"/>
          <w:left w:val="nil"/>
          <w:bottom w:val="nil"/>
          <w:right w:val="nil"/>
          <w:between w:val="nil"/>
        </w:pBdr>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CA1760" w:rsidRPr="00A96C6E" w:rsidRDefault="00CA1760" w:rsidP="00544845">
      <w:pPr>
        <w:numPr>
          <w:ilvl w:val="0"/>
          <w:numId w:val="90"/>
        </w:numPr>
        <w:pBdr>
          <w:top w:val="nil"/>
          <w:left w:val="nil"/>
          <w:bottom w:val="nil"/>
          <w:right w:val="nil"/>
          <w:between w:val="nil"/>
        </w:pBdr>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ответственности за результаты обучения;</w:t>
      </w:r>
    </w:p>
    <w:p w:rsidR="00CA1760" w:rsidRPr="00A96C6E" w:rsidRDefault="00CA1760" w:rsidP="00544845">
      <w:pPr>
        <w:numPr>
          <w:ilvl w:val="0"/>
          <w:numId w:val="90"/>
        </w:numPr>
        <w:pBdr>
          <w:top w:val="nil"/>
          <w:left w:val="nil"/>
          <w:bottom w:val="nil"/>
          <w:right w:val="nil"/>
          <w:between w:val="nil"/>
        </w:pBdr>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готовности и способности делать осознанный выбор своей образовательной траектории, в том числе выбор профессии;</w:t>
      </w:r>
    </w:p>
    <w:p w:rsidR="00CA1760" w:rsidRPr="00A96C6E" w:rsidRDefault="00CA1760" w:rsidP="00544845">
      <w:pPr>
        <w:numPr>
          <w:ilvl w:val="0"/>
          <w:numId w:val="90"/>
        </w:numPr>
        <w:pBdr>
          <w:top w:val="nil"/>
          <w:left w:val="nil"/>
          <w:bottom w:val="nil"/>
          <w:right w:val="nil"/>
          <w:between w:val="nil"/>
        </w:pBdr>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p>
    <w:p w:rsidR="00CA1760" w:rsidRPr="00A96C6E" w:rsidRDefault="00CA1760" w:rsidP="00521597">
      <w:pPr>
        <w:spacing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Особенности оценки личностных результатов обучающихся с РАС</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Достижение личностных результатов обучающимися с РАС обеспечивается содержанием всех компонентов образовательного процесса, включая урочную, внеурочную деятельность и программы коррекционной работы.</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Для достижения личностных результатов обучающимся с РАС необходимо согласованное педагогическое воздействие в условиях школы и семьи.</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 Например, поскольку эмоционально-волевое и личностное развитие аутичного ребенка нередко задерживается по сравнению с типично развивающимися сверстниками, допустима ориентация на личностные результаты с учетом его реального психологического возраста.</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Так же, как и для типично развивающихся обучающихся, оценивание достижения аутичным ребенком личностных результатов осуществляется на основе анализа достижений личностных результатов по трем блокам: </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сформированность основ гражданской идентичности личности;</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 сформированность индивидуальной учебной самостоятельности; </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 сформированность социальных компетенций. </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Дополнительно оценивается сформированность жизненных компетенций. </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 проведении внешних неперсонифицированных мониторинговых исследований по оценке достижения личностных результатов обучающихся с РАС в образовательном учреждении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личностного, эмоционально-волевого и познавательного развития обучающихся с РАС.</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Внутришкольный мониторинг результатов образовательной деятельности по достижению личностных результатов обучающихся с РАС должен проводиться регулярно и иметь комплексный характер. Целями проведения внутренней оценки достижения личностных </w:t>
      </w:r>
      <w:r w:rsidRPr="00A96C6E">
        <w:rPr>
          <w:rFonts w:ascii="Times New Roman" w:eastAsia="Times New Roman" w:hAnsi="Times New Roman" w:cs="Times New Roman"/>
          <w:color w:val="000000"/>
          <w:sz w:val="24"/>
          <w:szCs w:val="24"/>
        </w:rPr>
        <w:lastRenderedPageBreak/>
        <w:t xml:space="preserve">результатов должно стать оценивание индивидуальной динамики развития личностных результатов конкретного обучающегося с РАС. </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Для оценки достижения личностных результатов обучающегося с РАС используются следующие методы: наблюдения (учителями, специалистами, членами семьи, тьюторами), экспертная оценка (заключение школьного консилиума), анализ продуктов деятельности (творческих работ, проектов и т.д.). В силу особенностей познавательного и личностного развития обучающихсяс РАС применение стандартизированных и проективных методик имеет ряд ограничений. Поэтому при отборе инструментария для проведения обследования нужно выбирать специализированные методики психолого-педагогической диагностики и использовать методы и приемы обследования, разработанные для детей с РАС.</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 оценивании, кроме общих критериев оценки достижения личностных результатов, определенных во ФГОС ООО, используются дополнительные критерии оценки для детей с РАС, определенные в п. 1.2.3.</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Одним из основных методов оценки достижения личностных результатов обучающимся с РАС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ребенком с РАС.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РАС.</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p>
    <w:p w:rsidR="00CA1760" w:rsidRPr="00A96C6E" w:rsidRDefault="00CA1760" w:rsidP="00521597">
      <w:pPr>
        <w:pBdr>
          <w:top w:val="nil"/>
          <w:left w:val="nil"/>
          <w:bottom w:val="single" w:sz="4" w:space="4" w:color="4F81BD"/>
          <w:right w:val="nil"/>
          <w:between w:val="nil"/>
        </w:pBdr>
        <w:spacing w:after="0" w:line="240" w:lineRule="auto"/>
        <w:ind w:right="-285" w:hanging="426"/>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Особенности оценки метапредметных результатов</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Основным объектом и предметом оценки метапредметных результатов являются:</w:t>
      </w:r>
    </w:p>
    <w:p w:rsidR="00CA1760" w:rsidRPr="00A96C6E" w:rsidRDefault="00CA1760" w:rsidP="00544845">
      <w:pPr>
        <w:numPr>
          <w:ilvl w:val="0"/>
          <w:numId w:val="93"/>
        </w:numPr>
        <w:tabs>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способность и готовность к освоению систематических знаний, их самостоятельному пополнению, переносу и интеграции;</w:t>
      </w:r>
    </w:p>
    <w:p w:rsidR="00CA1760" w:rsidRPr="00A96C6E" w:rsidRDefault="00CA1760" w:rsidP="00544845">
      <w:pPr>
        <w:numPr>
          <w:ilvl w:val="0"/>
          <w:numId w:val="93"/>
        </w:numPr>
        <w:tabs>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способность работать с информацией;</w:t>
      </w:r>
    </w:p>
    <w:p w:rsidR="00CA1760" w:rsidRPr="00A96C6E" w:rsidRDefault="00CA1760" w:rsidP="00544845">
      <w:pPr>
        <w:numPr>
          <w:ilvl w:val="0"/>
          <w:numId w:val="93"/>
        </w:numPr>
        <w:tabs>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способность к сотрудничеству и коммуникации;</w:t>
      </w:r>
    </w:p>
    <w:p w:rsidR="00CA1760" w:rsidRPr="00A96C6E" w:rsidRDefault="00CA1760" w:rsidP="00544845">
      <w:pPr>
        <w:numPr>
          <w:ilvl w:val="0"/>
          <w:numId w:val="93"/>
        </w:numPr>
        <w:tabs>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способность к решению личностно и социально значимых проблем и воплощению найденных решений в практику;</w:t>
      </w:r>
    </w:p>
    <w:p w:rsidR="00CA1760" w:rsidRPr="00A96C6E" w:rsidRDefault="00CA1760" w:rsidP="00544845">
      <w:pPr>
        <w:numPr>
          <w:ilvl w:val="0"/>
          <w:numId w:val="93"/>
        </w:numPr>
        <w:tabs>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способность и готовность к использованию ИКТ в целях обучения и развития;</w:t>
      </w:r>
    </w:p>
    <w:p w:rsidR="00CA1760" w:rsidRPr="00A96C6E" w:rsidRDefault="00CA1760" w:rsidP="00544845">
      <w:pPr>
        <w:numPr>
          <w:ilvl w:val="0"/>
          <w:numId w:val="93"/>
        </w:numPr>
        <w:tabs>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способность к самоорганизации, саморегуляции и рефлексии.</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i/>
          <w:color w:val="000000"/>
          <w:sz w:val="24"/>
          <w:szCs w:val="24"/>
        </w:rPr>
      </w:pPr>
      <w:r w:rsidRPr="00A96C6E">
        <w:rPr>
          <w:rFonts w:ascii="Times New Roman" w:eastAsia="Times New Roman" w:hAnsi="Times New Roman" w:cs="Times New Roman"/>
          <w:color w:val="000000"/>
          <w:sz w:val="24"/>
          <w:szCs w:val="24"/>
        </w:rPr>
        <w:t>Оценка достижения метапредметных результатов обучающихся с РАС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A96C6E">
        <w:rPr>
          <w:rFonts w:ascii="Times New Roman" w:eastAsia="Times New Roman" w:hAnsi="Times New Roman" w:cs="Times New Roman"/>
          <w:i/>
          <w:color w:val="000000"/>
          <w:sz w:val="24"/>
          <w:szCs w:val="24"/>
        </w:rPr>
        <w:t>.</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Наиболее адекватными формами оценки </w:t>
      </w:r>
    </w:p>
    <w:p w:rsidR="00CA1760" w:rsidRPr="00A96C6E" w:rsidRDefault="00CA1760" w:rsidP="00544845">
      <w:pPr>
        <w:numPr>
          <w:ilvl w:val="0"/>
          <w:numId w:val="96"/>
        </w:numPr>
        <w:pBdr>
          <w:top w:val="nil"/>
          <w:left w:val="nil"/>
          <w:bottom w:val="nil"/>
          <w:right w:val="nil"/>
          <w:between w:val="nil"/>
        </w:pBdr>
        <w:tabs>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читательской грамотности служит письменная работа на межпредметной основе;</w:t>
      </w:r>
    </w:p>
    <w:p w:rsidR="00CA1760" w:rsidRPr="00A96C6E" w:rsidRDefault="00CA1760" w:rsidP="00544845">
      <w:pPr>
        <w:numPr>
          <w:ilvl w:val="0"/>
          <w:numId w:val="96"/>
        </w:numPr>
        <w:pBdr>
          <w:top w:val="nil"/>
          <w:left w:val="nil"/>
          <w:bottom w:val="nil"/>
          <w:right w:val="nil"/>
          <w:between w:val="nil"/>
        </w:pBdr>
        <w:tabs>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lastRenderedPageBreak/>
        <w:t>ИКТ-компетентности – практическая работа в сочетании с письменной (компьютеризованной) частью;</w:t>
      </w:r>
    </w:p>
    <w:p w:rsidR="00CA1760" w:rsidRPr="00A96C6E" w:rsidRDefault="00CA1760" w:rsidP="00544845">
      <w:pPr>
        <w:numPr>
          <w:ilvl w:val="0"/>
          <w:numId w:val="96"/>
        </w:numPr>
        <w:pBdr>
          <w:top w:val="nil"/>
          <w:left w:val="nil"/>
          <w:bottom w:val="nil"/>
          <w:right w:val="nil"/>
          <w:between w:val="nil"/>
        </w:pBdr>
        <w:tabs>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Каждый из перечисленных видов диагностик проводится с периодичностью не менее, чем один раз в два года.</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Результатом (продуктом) проектной деятельности может быть любая из следующих работ:</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 материальный объект, макет, иное конструкторское изделие;</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г) отчетные материалы по социальному проекту, которые могут включать как тексты, так и мультимедийные продукты.</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CA1760" w:rsidRPr="00A96C6E" w:rsidRDefault="00CA1760" w:rsidP="00521597">
      <w:pPr>
        <w:spacing w:line="240" w:lineRule="auto"/>
        <w:ind w:right="-285" w:hanging="426"/>
        <w:contextualSpacing/>
        <w:jc w:val="both"/>
        <w:rPr>
          <w:rFonts w:ascii="Times New Roman" w:hAnsi="Times New Roman" w:cs="Times New Roman"/>
          <w:b/>
          <w:sz w:val="24"/>
          <w:szCs w:val="24"/>
        </w:rPr>
      </w:pPr>
      <w:r w:rsidRPr="00A96C6E">
        <w:rPr>
          <w:rFonts w:ascii="Times New Roman" w:hAnsi="Times New Roman" w:cs="Times New Roman"/>
          <w:b/>
          <w:sz w:val="24"/>
          <w:szCs w:val="24"/>
        </w:rPr>
        <w:t>Особенности оценки метапредметных результатов обучающихся с РАС</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ФГОС ООО определяет, что оценка метапредметных результатов основывается на оценке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w:t>
      </w:r>
    </w:p>
    <w:p w:rsidR="00CA1760" w:rsidRPr="00A96C6E" w:rsidRDefault="00CA1760" w:rsidP="00521597">
      <w:pPr>
        <w:spacing w:line="240" w:lineRule="auto"/>
        <w:ind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Основное содержание оценки метапредметных результатов обучающегося с РАС на уровне основного общего образования связано, прежде всего, с овладением продуктивными способами деятельности, применимыми в конкретной учебной общественной и личностной ситуации, и определяет готовность к дальнейшему обучению, в том числе профессиональному, и готовность школьника с РАС выстраивать эффективные социальные связи.</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Достижение метапредметных результатов обучающимся с РАС обеспечивается содержанием всех компонентов образовательного процесса, включая урочную, внеурочную деятельность и программу коррекционной работы.</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Для достижения метапредметных результатов аутичным ребенком необходимо согласованное педагогическое воздействие в условиях школы и семьи.</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соответствии с ФГОС ООО в качестве основных достижений метапредметных результатов оцениваются: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color w:val="000000"/>
          <w:sz w:val="24"/>
          <w:szCs w:val="24"/>
        </w:rPr>
        <w:t>●</w:t>
      </w:r>
      <w:r w:rsidRPr="00A96C6E">
        <w:rPr>
          <w:rFonts w:ascii="Times New Roman" w:eastAsia="Times New Roman" w:hAnsi="Times New Roman" w:cs="Times New Roman"/>
          <w:sz w:val="24"/>
          <w:szCs w:val="24"/>
        </w:rPr>
        <w:t xml:space="preserve">способность и готовность к освоению систематических знаний, к их самостоятельному пополнению, переносу и интеграции;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color w:val="000000"/>
          <w:sz w:val="24"/>
          <w:szCs w:val="24"/>
        </w:rPr>
        <w:t>●</w:t>
      </w:r>
      <w:r w:rsidRPr="00A96C6E">
        <w:rPr>
          <w:rFonts w:ascii="Times New Roman" w:eastAsia="Times New Roman" w:hAnsi="Times New Roman" w:cs="Times New Roman"/>
          <w:sz w:val="24"/>
          <w:szCs w:val="24"/>
        </w:rPr>
        <w:t xml:space="preserve">способность работать с информацией;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color w:val="000000"/>
          <w:sz w:val="24"/>
          <w:szCs w:val="24"/>
        </w:rPr>
        <w:t>●</w:t>
      </w:r>
      <w:r w:rsidRPr="00A96C6E">
        <w:rPr>
          <w:rFonts w:ascii="Times New Roman" w:eastAsia="Times New Roman" w:hAnsi="Times New Roman" w:cs="Times New Roman"/>
          <w:sz w:val="24"/>
          <w:szCs w:val="24"/>
        </w:rPr>
        <w:t xml:space="preserve">способность к сотрудничеству и коммуникации;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color w:val="000000"/>
          <w:sz w:val="24"/>
          <w:szCs w:val="24"/>
        </w:rPr>
        <w:t>●</w:t>
      </w:r>
      <w:r w:rsidRPr="00A96C6E">
        <w:rPr>
          <w:rFonts w:ascii="Times New Roman" w:eastAsia="Times New Roman" w:hAnsi="Times New Roman" w:cs="Times New Roman"/>
          <w:sz w:val="24"/>
          <w:szCs w:val="24"/>
        </w:rPr>
        <w:t>способность к решению личностно и социально значимых проблем и воплощению найденных решений в практику;</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color w:val="000000"/>
          <w:sz w:val="24"/>
          <w:szCs w:val="24"/>
        </w:rPr>
        <w:t>●</w:t>
      </w:r>
      <w:r w:rsidRPr="00A96C6E">
        <w:rPr>
          <w:rFonts w:ascii="Times New Roman" w:eastAsia="Times New Roman" w:hAnsi="Times New Roman" w:cs="Times New Roman"/>
          <w:sz w:val="24"/>
          <w:szCs w:val="24"/>
        </w:rPr>
        <w:t xml:space="preserve">способность и готовность к использованию ИКТ в целях обучения и развития;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color w:val="000000"/>
          <w:sz w:val="24"/>
          <w:szCs w:val="24"/>
        </w:rPr>
        <w:t>●</w:t>
      </w:r>
      <w:r w:rsidRPr="00A96C6E">
        <w:rPr>
          <w:rFonts w:ascii="Times New Roman" w:eastAsia="Times New Roman" w:hAnsi="Times New Roman" w:cs="Times New Roman"/>
          <w:sz w:val="24"/>
          <w:szCs w:val="24"/>
        </w:rPr>
        <w:t xml:space="preserve">способность к самоорганизации,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color w:val="000000"/>
          <w:sz w:val="24"/>
          <w:szCs w:val="24"/>
        </w:rPr>
        <w:t>●</w:t>
      </w:r>
      <w:r w:rsidRPr="00A96C6E">
        <w:rPr>
          <w:rFonts w:ascii="Times New Roman" w:eastAsia="Times New Roman" w:hAnsi="Times New Roman" w:cs="Times New Roman"/>
          <w:color w:val="000000"/>
          <w:sz w:val="24"/>
          <w:szCs w:val="24"/>
        </w:rPr>
        <w:t xml:space="preserve"> способность к </w:t>
      </w:r>
      <w:r w:rsidRPr="00A96C6E">
        <w:rPr>
          <w:rFonts w:ascii="Times New Roman" w:eastAsia="Times New Roman" w:hAnsi="Times New Roman" w:cs="Times New Roman"/>
          <w:sz w:val="24"/>
          <w:szCs w:val="24"/>
        </w:rPr>
        <w:t>саморегуляции и рефлексии.</w:t>
      </w:r>
    </w:p>
    <w:p w:rsidR="00CA1760" w:rsidRPr="00A96C6E" w:rsidRDefault="00CA1760" w:rsidP="00521597">
      <w:pPr>
        <w:tabs>
          <w:tab w:val="left" w:pos="1134"/>
        </w:tabs>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В качестве основных жизненных компетенций обучающегося с РАС необходимо оценивать:</w:t>
      </w:r>
    </w:p>
    <w:p w:rsidR="00CA1760" w:rsidRPr="00A96C6E" w:rsidRDefault="00CA1760" w:rsidP="00544845">
      <w:pPr>
        <w:numPr>
          <w:ilvl w:val="0"/>
          <w:numId w:val="93"/>
        </w:numPr>
        <w:tabs>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умение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CA1760" w:rsidRPr="00A96C6E" w:rsidRDefault="00CA1760" w:rsidP="00544845">
      <w:pPr>
        <w:numPr>
          <w:ilvl w:val="0"/>
          <w:numId w:val="93"/>
        </w:numPr>
        <w:tabs>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способность организации успешного взаимодействия с окружающими людьми, опираясь на понимание социальных отношений;</w:t>
      </w:r>
    </w:p>
    <w:p w:rsidR="00CA1760" w:rsidRPr="00A96C6E" w:rsidRDefault="00CA1760" w:rsidP="00544845">
      <w:pPr>
        <w:numPr>
          <w:ilvl w:val="0"/>
          <w:numId w:val="93"/>
        </w:numPr>
        <w:tabs>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способность к эмоциональному самоконтролю;</w:t>
      </w:r>
    </w:p>
    <w:p w:rsidR="00CA1760" w:rsidRPr="00A96C6E" w:rsidRDefault="00CA1760" w:rsidP="00544845">
      <w:pPr>
        <w:numPr>
          <w:ilvl w:val="0"/>
          <w:numId w:val="93"/>
        </w:numPr>
        <w:tabs>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способность к самостоятельной организации собственной повседневной жизни;</w:t>
      </w:r>
    </w:p>
    <w:p w:rsidR="00CA1760" w:rsidRPr="00A96C6E" w:rsidRDefault="00CA1760" w:rsidP="00544845">
      <w:pPr>
        <w:numPr>
          <w:ilvl w:val="0"/>
          <w:numId w:val="93"/>
        </w:numPr>
        <w:tabs>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способность заботиться о поддержании собственного здоровья.</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Оценка достижения метапредметных результатов обучающегося с РАС прежде всего должна быть направлена на получение информации об индивидуальном прогрессе ребенка в достижении образовательных результатов. Важно также обеспечить индивидуализацию этапности освоения метапредметных результатов в связи с неравномерностью и особенностями развития ребенка с РАС. Например, поскольку эмоционально-волевое и личностное развитие аутичного ребенка нередко задерживается по сравнению с нормативно развивающимися сверстниками, допустима ориентация на метапредметные результаты с учетом его реального психологического возраста.</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Оценка достижения учащимся с РАС метапредметных результатов проводится в рамках регулярного внутришкольного мониторинга освоения образовательной программы. </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ребенка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ребенка с РАС как сложности при понимании переносного и скрытого смысла, пословиц и поговорок, как фрагментарность представлений о социальных отношениях и т.д. </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 xml:space="preserve">При необходимости может быть индивидуализирована процедура выполнения диагностических заданий с учетом особенностей конкретного ребенка с РАС. </w:t>
      </w:r>
    </w:p>
    <w:p w:rsidR="00CA1760" w:rsidRPr="00A96C6E" w:rsidRDefault="00CA1760" w:rsidP="00521597">
      <w:pPr>
        <w:pBdr>
          <w:top w:val="nil"/>
          <w:left w:val="nil"/>
          <w:bottom w:val="single" w:sz="4" w:space="4" w:color="4F81BD"/>
          <w:right w:val="nil"/>
          <w:between w:val="nil"/>
        </w:pBdr>
        <w:spacing w:after="0" w:line="240" w:lineRule="auto"/>
        <w:ind w:right="-285" w:hanging="426"/>
        <w:jc w:val="both"/>
        <w:rPr>
          <w:rFonts w:ascii="Times New Roman" w:eastAsia="Times New Roman" w:hAnsi="Times New Roman" w:cs="Times New Roman"/>
          <w:b/>
          <w:i/>
          <w:color w:val="000000"/>
          <w:sz w:val="24"/>
          <w:szCs w:val="24"/>
        </w:rPr>
      </w:pPr>
    </w:p>
    <w:p w:rsidR="00CA1760" w:rsidRPr="00A96C6E" w:rsidRDefault="00CA1760" w:rsidP="00521597">
      <w:pPr>
        <w:pBdr>
          <w:top w:val="nil"/>
          <w:left w:val="nil"/>
          <w:bottom w:val="single" w:sz="4" w:space="4" w:color="4F81BD"/>
          <w:right w:val="nil"/>
          <w:between w:val="nil"/>
        </w:pBdr>
        <w:spacing w:after="0" w:line="240" w:lineRule="auto"/>
        <w:ind w:right="-285" w:hanging="426"/>
        <w:contextualSpacing/>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Особенности оценки предметных результатов освоения АООП обучающимися с РАС</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Основным предметом оценки в соответствии с требованиями ФГОС ООО является способность к решению обучающимися с РАС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 и с учетом особых образовательных потребностей учащихся этой группы.</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CA1760" w:rsidRPr="00A96C6E" w:rsidRDefault="00CA1760" w:rsidP="00544845">
      <w:pPr>
        <w:numPr>
          <w:ilvl w:val="0"/>
          <w:numId w:val="89"/>
        </w:numPr>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CA1760" w:rsidRPr="00A96C6E" w:rsidRDefault="00CA1760" w:rsidP="00544845">
      <w:pPr>
        <w:numPr>
          <w:ilvl w:val="0"/>
          <w:numId w:val="89"/>
        </w:numPr>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CA1760" w:rsidRPr="00A96C6E" w:rsidRDefault="00CA1760" w:rsidP="00544845">
      <w:pPr>
        <w:numPr>
          <w:ilvl w:val="0"/>
          <w:numId w:val="89"/>
        </w:numPr>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график контрольных мероприятий.</w:t>
      </w:r>
    </w:p>
    <w:p w:rsidR="00CA1760" w:rsidRPr="00A96C6E" w:rsidRDefault="00CA1760" w:rsidP="00521597">
      <w:pPr>
        <w:pBdr>
          <w:top w:val="nil"/>
          <w:left w:val="nil"/>
          <w:bottom w:val="nil"/>
          <w:right w:val="nil"/>
          <w:between w:val="nil"/>
        </w:pBdr>
        <w:spacing w:after="0" w:line="240" w:lineRule="auto"/>
        <w:ind w:left="426" w:right="-285" w:hanging="426"/>
        <w:jc w:val="both"/>
        <w:rPr>
          <w:rFonts w:ascii="Times New Roman" w:eastAsia="Times New Roman" w:hAnsi="Times New Roman" w:cs="Times New Roman"/>
          <w:color w:val="000000"/>
          <w:sz w:val="24"/>
          <w:szCs w:val="24"/>
        </w:rPr>
      </w:pP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Организация и содержание оценочных процедур</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A96C6E">
        <w:rPr>
          <w:rFonts w:ascii="Times New Roman" w:eastAsia="Times New Roman" w:hAnsi="Times New Roman" w:cs="Times New Roman"/>
          <w:b/>
          <w:i/>
          <w:color w:val="000000"/>
          <w:sz w:val="24"/>
          <w:szCs w:val="24"/>
        </w:rPr>
        <w:t xml:space="preserve">. </w:t>
      </w:r>
      <w:r w:rsidRPr="00A96C6E">
        <w:rPr>
          <w:rFonts w:ascii="Times New Roman" w:eastAsia="Times New Roman" w:hAnsi="Times New Roman" w:cs="Times New Roman"/>
          <w:color w:val="000000"/>
          <w:sz w:val="24"/>
          <w:szCs w:val="24"/>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Текущая оценка представляет собой процедуру оценки индивидуального продвиженияв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w:t>
      </w:r>
      <w:r w:rsidRPr="00A96C6E">
        <w:rPr>
          <w:rFonts w:ascii="Times New Roman" w:eastAsia="Times New Roman" w:hAnsi="Times New Roman" w:cs="Times New Roman"/>
          <w:color w:val="000000"/>
          <w:sz w:val="24"/>
          <w:szCs w:val="24"/>
        </w:rPr>
        <w:lastRenderedPageBreak/>
        <w:t>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A96C6E">
        <w:rPr>
          <w:rFonts w:ascii="Times New Roman" w:eastAsia="Times New Roman" w:hAnsi="Times New Roman" w:cs="Times New Roman"/>
          <w:color w:val="000000"/>
          <w:sz w:val="24"/>
          <w:szCs w:val="24"/>
          <w:vertAlign w:val="superscript"/>
        </w:rPr>
        <w:footnoteReference w:id="12"/>
      </w:r>
      <w:r w:rsidRPr="00A96C6E">
        <w:rPr>
          <w:rFonts w:ascii="Times New Roman" w:eastAsia="Times New Roman" w:hAnsi="Times New Roman" w:cs="Times New Roman"/>
          <w:color w:val="000000"/>
          <w:sz w:val="24"/>
          <w:szCs w:val="24"/>
        </w:rPr>
        <w:t>.</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b/>
          <w:i/>
          <w:color w:val="000000"/>
          <w:sz w:val="24"/>
          <w:szCs w:val="24"/>
        </w:rPr>
      </w:pPr>
      <w:r w:rsidRPr="00A96C6E">
        <w:rPr>
          <w:rFonts w:ascii="Times New Roman" w:eastAsia="Times New Roman" w:hAnsi="Times New Roman" w:cs="Times New Roman"/>
          <w:color w:val="000000"/>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b/>
          <w:i/>
          <w:color w:val="000000"/>
          <w:sz w:val="24"/>
          <w:szCs w:val="24"/>
        </w:rPr>
      </w:pPr>
      <w:r w:rsidRPr="00A96C6E">
        <w:rPr>
          <w:rFonts w:ascii="Times New Roman" w:eastAsia="Times New Roman" w:hAnsi="Times New Roman" w:cs="Times New Roman"/>
          <w:color w:val="000000"/>
          <w:sz w:val="24"/>
          <w:szCs w:val="24"/>
        </w:rPr>
        <w:t>Портфолио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Внутришкольный мониторинг представляет собой процедуры:</w:t>
      </w:r>
    </w:p>
    <w:p w:rsidR="00CA1760" w:rsidRPr="00A96C6E" w:rsidRDefault="00CA1760" w:rsidP="00544845">
      <w:pPr>
        <w:numPr>
          <w:ilvl w:val="0"/>
          <w:numId w:val="95"/>
        </w:numPr>
        <w:pBdr>
          <w:top w:val="nil"/>
          <w:left w:val="nil"/>
          <w:bottom w:val="nil"/>
          <w:right w:val="nil"/>
          <w:between w:val="nil"/>
        </w:pBdr>
        <w:spacing w:after="0" w:line="240" w:lineRule="auto"/>
        <w:ind w:left="0"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оценки уровня достижения предметных и метапредметных результатов;</w:t>
      </w:r>
    </w:p>
    <w:p w:rsidR="00CA1760" w:rsidRPr="00A96C6E" w:rsidRDefault="00CA1760" w:rsidP="00544845">
      <w:pPr>
        <w:numPr>
          <w:ilvl w:val="0"/>
          <w:numId w:val="95"/>
        </w:numPr>
        <w:pBdr>
          <w:top w:val="nil"/>
          <w:left w:val="nil"/>
          <w:bottom w:val="nil"/>
          <w:right w:val="nil"/>
          <w:between w:val="nil"/>
        </w:pBdr>
        <w:spacing w:after="0" w:line="240" w:lineRule="auto"/>
        <w:ind w:left="0"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CA1760" w:rsidRPr="00A96C6E" w:rsidRDefault="00CA1760" w:rsidP="00544845">
      <w:pPr>
        <w:numPr>
          <w:ilvl w:val="0"/>
          <w:numId w:val="95"/>
        </w:numPr>
        <w:pBdr>
          <w:top w:val="nil"/>
          <w:left w:val="nil"/>
          <w:bottom w:val="nil"/>
          <w:right w:val="nil"/>
          <w:between w:val="nil"/>
        </w:pBdr>
        <w:spacing w:after="0" w:line="240" w:lineRule="auto"/>
        <w:ind w:left="0" w:right="-285" w:hanging="426"/>
        <w:jc w:val="both"/>
        <w:rPr>
          <w:rFonts w:ascii="Times New Roman" w:hAnsi="Times New Roman" w:cs="Times New Roman"/>
          <w:b/>
          <w:i/>
          <w:color w:val="000000"/>
          <w:sz w:val="24"/>
          <w:szCs w:val="24"/>
        </w:rPr>
      </w:pPr>
      <w:r w:rsidRPr="00A96C6E">
        <w:rPr>
          <w:rFonts w:ascii="Times New Roman" w:eastAsia="Times New Roman" w:hAnsi="Times New Roman" w:cs="Times New Roman"/>
          <w:color w:val="000000"/>
          <w:sz w:val="24"/>
          <w:szCs w:val="24"/>
        </w:rPr>
        <w:t>оценки уровня профессионального мастерства учителя</w:t>
      </w:r>
      <w:r w:rsidRPr="00A96C6E">
        <w:rPr>
          <w:rFonts w:ascii="Times New Roman" w:eastAsia="Times New Roman" w:hAnsi="Times New Roman" w:cs="Times New Roman"/>
          <w:i/>
          <w:color w:val="000000"/>
          <w:sz w:val="24"/>
          <w:szCs w:val="24"/>
        </w:rPr>
        <w:t>,</w:t>
      </w:r>
      <w:r w:rsidRPr="00A96C6E">
        <w:rPr>
          <w:rFonts w:ascii="Times New Roman" w:eastAsia="Times New Roman" w:hAnsi="Times New Roman" w:cs="Times New Roman"/>
          <w:color w:val="000000"/>
          <w:sz w:val="24"/>
          <w:szCs w:val="24"/>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b/>
          <w:i/>
          <w:color w:val="000000"/>
          <w:sz w:val="24"/>
          <w:szCs w:val="24"/>
        </w:rPr>
      </w:pPr>
      <w:r w:rsidRPr="00A96C6E">
        <w:rPr>
          <w:rFonts w:ascii="Times New Roman" w:eastAsia="Times New Roman" w:hAnsi="Times New Roman" w:cs="Times New Roman"/>
          <w:color w:val="000000"/>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Промежуточная аттестацияпредставляет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Государственная итоговая аттестация</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A96C6E">
        <w:rPr>
          <w:rFonts w:ascii="Times New Roman" w:eastAsia="Times New Roman" w:hAnsi="Times New Roman" w:cs="Times New Roman"/>
          <w:i/>
          <w:color w:val="000000"/>
          <w:sz w:val="24"/>
          <w:szCs w:val="24"/>
        </w:rPr>
        <w:t xml:space="preserve">. </w:t>
      </w:r>
      <w:r w:rsidRPr="00A96C6E">
        <w:rPr>
          <w:rFonts w:ascii="Times New Roman" w:eastAsia="Times New Roman" w:hAnsi="Times New Roman" w:cs="Times New Roman"/>
          <w:color w:val="000000"/>
          <w:sz w:val="24"/>
          <w:szCs w:val="24"/>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Характеристика готовится на основании:</w:t>
      </w:r>
    </w:p>
    <w:p w:rsidR="00CA1760" w:rsidRPr="00A96C6E" w:rsidRDefault="00CA1760" w:rsidP="00544845">
      <w:pPr>
        <w:numPr>
          <w:ilvl w:val="0"/>
          <w:numId w:val="98"/>
        </w:numPr>
        <w:tabs>
          <w:tab w:val="left" w:pos="1134"/>
          <w:tab w:val="left" w:pos="1418"/>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объективных показателей образовательных достижений обучающегося на уровне основного образования,</w:t>
      </w:r>
    </w:p>
    <w:p w:rsidR="00CA1760" w:rsidRPr="00A96C6E" w:rsidRDefault="00CA1760" w:rsidP="00544845">
      <w:pPr>
        <w:numPr>
          <w:ilvl w:val="0"/>
          <w:numId w:val="98"/>
        </w:numPr>
        <w:tabs>
          <w:tab w:val="left" w:pos="1134"/>
          <w:tab w:val="left" w:pos="1418"/>
        </w:tabs>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sz w:val="24"/>
          <w:szCs w:val="24"/>
        </w:rPr>
        <w:t>портфолио выпускника;</w:t>
      </w:r>
    </w:p>
    <w:p w:rsidR="00CA1760" w:rsidRPr="00A96C6E" w:rsidRDefault="00CA1760" w:rsidP="00544845">
      <w:pPr>
        <w:numPr>
          <w:ilvl w:val="0"/>
          <w:numId w:val="98"/>
        </w:numPr>
        <w:tabs>
          <w:tab w:val="left" w:pos="1134"/>
          <w:tab w:val="left" w:pos="1418"/>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экспертных оценок классного руководителя и учителей, обучавших данного выпускника на уровне основного общего образования.</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характеристике выпускника:</w:t>
      </w:r>
    </w:p>
    <w:p w:rsidR="00CA1760" w:rsidRPr="00A96C6E" w:rsidRDefault="00CA1760" w:rsidP="00544845">
      <w:pPr>
        <w:numPr>
          <w:ilvl w:val="0"/>
          <w:numId w:val="97"/>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lastRenderedPageBreak/>
        <w:t>отмечаются образовательные достижения обучающегося по освоению личностных, метапредметных и предметных результатов;</w:t>
      </w:r>
    </w:p>
    <w:p w:rsidR="00CA1760" w:rsidRPr="00A96C6E" w:rsidRDefault="00CA1760" w:rsidP="00544845">
      <w:pPr>
        <w:numPr>
          <w:ilvl w:val="0"/>
          <w:numId w:val="97"/>
        </w:numPr>
        <w:pBdr>
          <w:top w:val="nil"/>
          <w:left w:val="nil"/>
          <w:bottom w:val="nil"/>
          <w:right w:val="nil"/>
          <w:between w:val="nil"/>
        </w:pBdr>
        <w:tabs>
          <w:tab w:val="left" w:pos="993"/>
        </w:tabs>
        <w:spacing w:after="0" w:line="240" w:lineRule="auto"/>
        <w:ind w:left="0"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CA1760" w:rsidRPr="00A96C6E" w:rsidRDefault="00CA1760" w:rsidP="00521597">
      <w:pPr>
        <w:pStyle w:val="20"/>
        <w:ind w:right="-285" w:hanging="426"/>
        <w:rPr>
          <w:sz w:val="24"/>
          <w:szCs w:val="24"/>
        </w:rPr>
      </w:pPr>
    </w:p>
    <w:p w:rsidR="00CA1760" w:rsidRPr="00A96C6E" w:rsidRDefault="00CA1760" w:rsidP="00521597">
      <w:pPr>
        <w:widowControl w:val="0"/>
        <w:tabs>
          <w:tab w:val="left" w:pos="623"/>
        </w:tabs>
        <w:autoSpaceDE w:val="0"/>
        <w:autoSpaceDN w:val="0"/>
        <w:spacing w:after="0"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Специальные условия проведения текущего контроля освоения АООП ООО, промежуточной и итоговой аттестации обучающихся с РАС</w:t>
      </w:r>
    </w:p>
    <w:p w:rsidR="00CA1760" w:rsidRPr="00A96C6E" w:rsidRDefault="00CA1760" w:rsidP="00521597">
      <w:pPr>
        <w:widowControl w:val="0"/>
        <w:tabs>
          <w:tab w:val="left" w:pos="1158"/>
        </w:tabs>
        <w:autoSpaceDE w:val="0"/>
        <w:autoSpaceDN w:val="0"/>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Специальные условия проведения текущего контроля, промежуточной и итоговой аттестации освоения АООП определяются для обучающихся с РАС в соответствии с их особыми образовательными потребностями и спецификой нарушения.</w:t>
      </w:r>
    </w:p>
    <w:p w:rsidR="00CA1760" w:rsidRPr="00A96C6E" w:rsidRDefault="00CA1760" w:rsidP="00521597">
      <w:pPr>
        <w:widowControl w:val="0"/>
        <w:tabs>
          <w:tab w:val="left" w:pos="1182"/>
        </w:tabs>
        <w:autoSpaceDE w:val="0"/>
        <w:autoSpaceDN w:val="0"/>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Специальные образовательные условия проведения текущего контроля, промежуточной аттестации определяются на основании рекомендаций школьного психолого-педагогического консилиума (ПП</w:t>
      </w:r>
      <w:r>
        <w:rPr>
          <w:rFonts w:ascii="Times New Roman" w:eastAsia="Times New Roman" w:hAnsi="Times New Roman" w:cs="Times New Roman"/>
          <w:sz w:val="24"/>
          <w:szCs w:val="24"/>
        </w:rPr>
        <w:t>к</w:t>
      </w:r>
      <w:r w:rsidRPr="00A96C6E">
        <w:rPr>
          <w:rFonts w:ascii="Times New Roman" w:eastAsia="Times New Roman" w:hAnsi="Times New Roman" w:cs="Times New Roman"/>
          <w:sz w:val="24"/>
          <w:szCs w:val="24"/>
        </w:rPr>
        <w:t>), АООП ООО обучающихся с РАС, мониторинга уровня психофизического развития школьника, и в общем виде фиксируются в образовательной программе, индивидуально по учащемуся - в заключении ПП</w:t>
      </w:r>
      <w:r>
        <w:rPr>
          <w:rFonts w:ascii="Times New Roman" w:eastAsia="Times New Roman" w:hAnsi="Times New Roman" w:cs="Times New Roman"/>
          <w:sz w:val="24"/>
          <w:szCs w:val="24"/>
        </w:rPr>
        <w:t>к</w:t>
      </w:r>
      <w:r w:rsidRPr="00A96C6E">
        <w:rPr>
          <w:rFonts w:ascii="Times New Roman" w:eastAsia="Times New Roman" w:hAnsi="Times New Roman" w:cs="Times New Roman"/>
          <w:sz w:val="24"/>
          <w:szCs w:val="24"/>
        </w:rPr>
        <w:t>, а также, в индивидуальном образовательном маршруте обучающегося с РАС.</w:t>
      </w:r>
    </w:p>
    <w:p w:rsidR="00CA1760" w:rsidRPr="00A96C6E" w:rsidRDefault="00CA1760" w:rsidP="00521597">
      <w:pPr>
        <w:widowControl w:val="0"/>
        <w:tabs>
          <w:tab w:val="left" w:pos="1110"/>
        </w:tabs>
        <w:autoSpaceDE w:val="0"/>
        <w:autoSpaceDN w:val="0"/>
        <w:spacing w:after="0" w:line="240" w:lineRule="auto"/>
        <w:ind w:right="-285" w:hanging="426"/>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Специальные условия проведения оценочных процедур текущего контроля и промежуточной аттестации для обучающегося с РАС могут включать несколько видов адаптаций:</w:t>
      </w:r>
    </w:p>
    <w:p w:rsidR="00CA1760" w:rsidRPr="00A96C6E" w:rsidRDefault="00CA1760" w:rsidP="00544845">
      <w:pPr>
        <w:pStyle w:val="ConsPlusNormal"/>
        <w:numPr>
          <w:ilvl w:val="0"/>
          <w:numId w:val="112"/>
        </w:numPr>
        <w:tabs>
          <w:tab w:val="left" w:pos="0"/>
          <w:tab w:val="left" w:pos="426"/>
        </w:tabs>
        <w:spacing w:before="74"/>
        <w:ind w:left="426" w:right="-285" w:hanging="426"/>
        <w:jc w:val="both"/>
        <w:rPr>
          <w:rFonts w:ascii="Times New Roman" w:hAnsi="Times New Roman" w:cs="Times New Roman"/>
          <w:i/>
          <w:iCs/>
          <w:sz w:val="24"/>
          <w:szCs w:val="24"/>
        </w:rPr>
      </w:pPr>
      <w:r w:rsidRPr="00A96C6E">
        <w:rPr>
          <w:rFonts w:ascii="Times New Roman" w:hAnsi="Times New Roman" w:cs="Times New Roman"/>
          <w:i/>
          <w:iCs/>
          <w:sz w:val="24"/>
          <w:szCs w:val="24"/>
        </w:rPr>
        <w:t>адаптация временной и пространственной организации среды:</w:t>
      </w:r>
    </w:p>
    <w:p w:rsidR="00CA1760" w:rsidRPr="00A96C6E" w:rsidRDefault="00CA1760" w:rsidP="00544845">
      <w:pPr>
        <w:pStyle w:val="ConsPlusNormal"/>
        <w:numPr>
          <w:ilvl w:val="0"/>
          <w:numId w:val="111"/>
        </w:numPr>
        <w:tabs>
          <w:tab w:val="left" w:pos="0"/>
          <w:tab w:val="left" w:pos="426"/>
          <w:tab w:val="left" w:pos="801"/>
        </w:tabs>
        <w:spacing w:before="16"/>
        <w:ind w:left="426" w:right="-285" w:hanging="426"/>
        <w:jc w:val="both"/>
        <w:rPr>
          <w:rFonts w:ascii="Times New Roman" w:hAnsi="Times New Roman" w:cs="Times New Roman"/>
          <w:sz w:val="24"/>
          <w:szCs w:val="24"/>
        </w:rPr>
      </w:pPr>
      <w:r w:rsidRPr="00A96C6E">
        <w:rPr>
          <w:rFonts w:ascii="Times New Roman" w:hAnsi="Times New Roman" w:cs="Times New Roman"/>
          <w:sz w:val="24"/>
          <w:szCs w:val="24"/>
        </w:rPr>
        <w:t>увеличение времени на выполнение заданий;</w:t>
      </w:r>
    </w:p>
    <w:p w:rsidR="00CA1760" w:rsidRPr="00A96C6E" w:rsidRDefault="00CA1760" w:rsidP="00544845">
      <w:pPr>
        <w:pStyle w:val="ConsPlusNormal"/>
        <w:numPr>
          <w:ilvl w:val="0"/>
          <w:numId w:val="111"/>
        </w:numPr>
        <w:tabs>
          <w:tab w:val="left" w:pos="0"/>
          <w:tab w:val="left" w:pos="426"/>
          <w:tab w:val="left" w:pos="806"/>
        </w:tabs>
        <w:spacing w:before="12"/>
        <w:ind w:left="426" w:right="-285" w:hanging="426"/>
        <w:jc w:val="both"/>
        <w:rPr>
          <w:rFonts w:ascii="Times New Roman" w:hAnsi="Times New Roman" w:cs="Times New Roman"/>
          <w:sz w:val="24"/>
          <w:szCs w:val="24"/>
        </w:rPr>
      </w:pPr>
      <w:r w:rsidRPr="00A96C6E">
        <w:rPr>
          <w:rFonts w:ascii="Times New Roman" w:hAnsi="Times New Roman" w:cs="Times New Roman"/>
          <w:sz w:val="24"/>
          <w:szCs w:val="24"/>
        </w:rPr>
        <w:t>выполнение заданий в привычной, эмоционально комфортной обстановке, минимизирующей возникновение аффективных вспышек у обучающегося с РАС;</w:t>
      </w:r>
    </w:p>
    <w:p w:rsidR="00CA1760" w:rsidRPr="00A96C6E" w:rsidRDefault="00CA1760" w:rsidP="00544845">
      <w:pPr>
        <w:pStyle w:val="ConsPlusNormal"/>
        <w:numPr>
          <w:ilvl w:val="0"/>
          <w:numId w:val="111"/>
        </w:numPr>
        <w:tabs>
          <w:tab w:val="left" w:pos="0"/>
          <w:tab w:val="left" w:pos="426"/>
          <w:tab w:val="left" w:pos="806"/>
        </w:tabs>
        <w:spacing w:before="12"/>
        <w:ind w:left="426" w:right="-285" w:hanging="426"/>
        <w:jc w:val="both"/>
        <w:rPr>
          <w:rFonts w:ascii="Times New Roman" w:hAnsi="Times New Roman" w:cs="Times New Roman"/>
          <w:sz w:val="24"/>
          <w:szCs w:val="24"/>
        </w:rPr>
      </w:pPr>
      <w:r w:rsidRPr="00A96C6E">
        <w:rPr>
          <w:rFonts w:ascii="Times New Roman" w:hAnsi="Times New Roman" w:cs="Times New Roman"/>
          <w:sz w:val="24"/>
          <w:szCs w:val="24"/>
        </w:rPr>
        <w:t>индивидуальная форма выполнения заданий, в том числе, выполнение письменных заданий на компьютере;</w:t>
      </w:r>
    </w:p>
    <w:p w:rsidR="00CA1760" w:rsidRPr="00A96C6E" w:rsidRDefault="00CA1760" w:rsidP="00544845">
      <w:pPr>
        <w:pStyle w:val="ConsPlusNormal"/>
        <w:numPr>
          <w:ilvl w:val="0"/>
          <w:numId w:val="111"/>
        </w:numPr>
        <w:tabs>
          <w:tab w:val="left" w:pos="0"/>
          <w:tab w:val="left" w:pos="426"/>
          <w:tab w:val="left" w:pos="806"/>
        </w:tabs>
        <w:spacing w:before="7"/>
        <w:ind w:left="426" w:right="-285" w:hanging="426"/>
        <w:jc w:val="both"/>
        <w:rPr>
          <w:rFonts w:ascii="Times New Roman" w:hAnsi="Times New Roman" w:cs="Times New Roman"/>
          <w:sz w:val="24"/>
          <w:szCs w:val="24"/>
        </w:rPr>
      </w:pPr>
      <w:r w:rsidRPr="00A96C6E">
        <w:rPr>
          <w:rFonts w:ascii="Times New Roman" w:hAnsi="Times New Roman" w:cs="Times New Roman"/>
          <w:sz w:val="24"/>
          <w:szCs w:val="24"/>
        </w:rPr>
        <w:t>визуальный план выполнения работы;</w:t>
      </w:r>
    </w:p>
    <w:p w:rsidR="00CA1760" w:rsidRPr="00A96C6E" w:rsidRDefault="00CA1760" w:rsidP="00544845">
      <w:pPr>
        <w:pStyle w:val="ConsPlusNormal"/>
        <w:numPr>
          <w:ilvl w:val="0"/>
          <w:numId w:val="111"/>
        </w:numPr>
        <w:tabs>
          <w:tab w:val="left" w:pos="0"/>
          <w:tab w:val="left" w:pos="426"/>
          <w:tab w:val="left" w:pos="806"/>
        </w:tabs>
        <w:spacing w:before="11"/>
        <w:ind w:left="426" w:right="-285" w:hanging="426"/>
        <w:jc w:val="both"/>
        <w:rPr>
          <w:rFonts w:ascii="Times New Roman" w:hAnsi="Times New Roman" w:cs="Times New Roman"/>
          <w:sz w:val="24"/>
          <w:szCs w:val="24"/>
        </w:rPr>
      </w:pPr>
      <w:r w:rsidRPr="00A96C6E">
        <w:rPr>
          <w:rFonts w:ascii="Times New Roman" w:hAnsi="Times New Roman" w:cs="Times New Roman"/>
          <w:sz w:val="24"/>
          <w:szCs w:val="24"/>
        </w:rPr>
        <w:t>присутствие педагога, постоянно осуществляющего учебно-воспитательный процесс с обучающимся с РАС;</w:t>
      </w:r>
    </w:p>
    <w:p w:rsidR="00CA1760" w:rsidRPr="00A96C6E" w:rsidRDefault="00CA1760" w:rsidP="00544845">
      <w:pPr>
        <w:pStyle w:val="ConsPlusNormal"/>
        <w:numPr>
          <w:ilvl w:val="0"/>
          <w:numId w:val="111"/>
        </w:numPr>
        <w:tabs>
          <w:tab w:val="left" w:pos="0"/>
          <w:tab w:val="left" w:pos="426"/>
          <w:tab w:val="left" w:pos="883"/>
        </w:tabs>
        <w:ind w:left="426" w:right="-285" w:hanging="426"/>
        <w:jc w:val="both"/>
        <w:rPr>
          <w:rFonts w:ascii="Times New Roman" w:hAnsi="Times New Roman" w:cs="Times New Roman"/>
          <w:sz w:val="24"/>
          <w:szCs w:val="24"/>
        </w:rPr>
      </w:pPr>
      <w:r w:rsidRPr="00A96C6E">
        <w:rPr>
          <w:rFonts w:ascii="Times New Roman" w:hAnsi="Times New Roman" w:cs="Times New Roman"/>
          <w:sz w:val="24"/>
          <w:szCs w:val="24"/>
        </w:rPr>
        <w:t>оказание педагогом организующей и направляющей помощи, осуществление поэтапного контроля педагогом общего хода выполнения проверочной работы, стимулирование деятельности обучающегося с РАС.</w:t>
      </w:r>
    </w:p>
    <w:p w:rsidR="00CA1760" w:rsidRPr="00A96C6E" w:rsidRDefault="00CA1760" w:rsidP="00544845">
      <w:pPr>
        <w:pStyle w:val="ConsPlusNormal"/>
        <w:numPr>
          <w:ilvl w:val="0"/>
          <w:numId w:val="112"/>
        </w:numPr>
        <w:tabs>
          <w:tab w:val="left" w:pos="0"/>
          <w:tab w:val="left" w:pos="426"/>
        </w:tabs>
        <w:spacing w:before="35"/>
        <w:ind w:left="426" w:right="-285" w:hanging="426"/>
        <w:jc w:val="both"/>
        <w:rPr>
          <w:rFonts w:ascii="Times New Roman" w:hAnsi="Times New Roman" w:cs="Times New Roman"/>
          <w:i/>
          <w:iCs/>
          <w:sz w:val="24"/>
          <w:szCs w:val="24"/>
        </w:rPr>
      </w:pPr>
      <w:r w:rsidRPr="00A96C6E">
        <w:rPr>
          <w:rFonts w:ascii="Times New Roman" w:hAnsi="Times New Roman" w:cs="Times New Roman"/>
          <w:i/>
          <w:iCs/>
          <w:sz w:val="24"/>
          <w:szCs w:val="24"/>
        </w:rPr>
        <w:t>адаптация подачи информации о содержании оценочных процедур:</w:t>
      </w:r>
    </w:p>
    <w:p w:rsidR="00CA1760" w:rsidRPr="00A96C6E" w:rsidRDefault="00CA1760" w:rsidP="00544845">
      <w:pPr>
        <w:pStyle w:val="ConsPlusNormal"/>
        <w:numPr>
          <w:ilvl w:val="0"/>
          <w:numId w:val="111"/>
        </w:numPr>
        <w:tabs>
          <w:tab w:val="left" w:pos="0"/>
          <w:tab w:val="left" w:pos="426"/>
          <w:tab w:val="left" w:pos="4353"/>
        </w:tabs>
        <w:spacing w:before="7"/>
        <w:ind w:left="426" w:right="-285" w:hanging="426"/>
        <w:jc w:val="both"/>
        <w:rPr>
          <w:rFonts w:ascii="Times New Roman" w:hAnsi="Times New Roman" w:cs="Times New Roman"/>
          <w:sz w:val="24"/>
          <w:szCs w:val="24"/>
        </w:rPr>
      </w:pPr>
      <w:r w:rsidRPr="00A96C6E">
        <w:rPr>
          <w:rFonts w:ascii="Times New Roman" w:hAnsi="Times New Roman" w:cs="Times New Roman"/>
          <w:sz w:val="24"/>
          <w:szCs w:val="24"/>
        </w:rPr>
        <w:t>дублирование инструкции (прочитывание педагогом с замедленном темпе со смысловыми акцентами, или замена устной инструкции письменной);</w:t>
      </w:r>
    </w:p>
    <w:p w:rsidR="00CA1760" w:rsidRPr="00A96C6E" w:rsidRDefault="00CA1760" w:rsidP="00544845">
      <w:pPr>
        <w:pStyle w:val="ConsPlusNormal"/>
        <w:numPr>
          <w:ilvl w:val="0"/>
          <w:numId w:val="111"/>
        </w:numPr>
        <w:tabs>
          <w:tab w:val="left" w:pos="0"/>
          <w:tab w:val="left" w:pos="426"/>
          <w:tab w:val="left" w:pos="806"/>
        </w:tabs>
        <w:ind w:left="426" w:right="-285" w:hanging="426"/>
        <w:jc w:val="both"/>
        <w:rPr>
          <w:rFonts w:ascii="Times New Roman" w:hAnsi="Times New Roman" w:cs="Times New Roman"/>
          <w:sz w:val="24"/>
          <w:szCs w:val="24"/>
        </w:rPr>
      </w:pPr>
      <w:r w:rsidRPr="00A96C6E">
        <w:rPr>
          <w:rFonts w:ascii="Times New Roman" w:hAnsi="Times New Roman" w:cs="Times New Roman"/>
          <w:sz w:val="24"/>
          <w:szCs w:val="24"/>
        </w:rPr>
        <w:t>уточнение инструкции, контроль понимания инструкции;</w:t>
      </w:r>
    </w:p>
    <w:p w:rsidR="00CA1760" w:rsidRPr="00A96C6E" w:rsidRDefault="00CA1760" w:rsidP="00544845">
      <w:pPr>
        <w:pStyle w:val="ConsPlusNormal"/>
        <w:numPr>
          <w:ilvl w:val="0"/>
          <w:numId w:val="111"/>
        </w:numPr>
        <w:tabs>
          <w:tab w:val="left" w:pos="0"/>
          <w:tab w:val="left" w:pos="426"/>
          <w:tab w:val="left" w:pos="806"/>
        </w:tabs>
        <w:spacing w:before="16"/>
        <w:ind w:left="426" w:right="-285" w:hanging="426"/>
        <w:jc w:val="both"/>
        <w:rPr>
          <w:rFonts w:ascii="Times New Roman" w:hAnsi="Times New Roman" w:cs="Times New Roman"/>
          <w:sz w:val="24"/>
          <w:szCs w:val="24"/>
        </w:rPr>
      </w:pPr>
      <w:r w:rsidRPr="00A96C6E">
        <w:rPr>
          <w:rFonts w:ascii="Times New Roman" w:hAnsi="Times New Roman" w:cs="Times New Roman"/>
          <w:sz w:val="24"/>
          <w:szCs w:val="24"/>
        </w:rPr>
        <w:t>увеличение (при необходимости) шрифта в тестовых материалах;</w:t>
      </w:r>
    </w:p>
    <w:p w:rsidR="00CA1760" w:rsidRPr="00A96C6E" w:rsidRDefault="00CA1760" w:rsidP="00544845">
      <w:pPr>
        <w:pStyle w:val="ConsPlusNormal"/>
        <w:numPr>
          <w:ilvl w:val="0"/>
          <w:numId w:val="111"/>
        </w:numPr>
        <w:tabs>
          <w:tab w:val="left" w:pos="0"/>
          <w:tab w:val="left" w:pos="426"/>
          <w:tab w:val="left" w:pos="806"/>
        </w:tabs>
        <w:spacing w:before="7"/>
        <w:ind w:left="426" w:right="-285" w:hanging="426"/>
        <w:jc w:val="both"/>
        <w:rPr>
          <w:rFonts w:ascii="Times New Roman" w:hAnsi="Times New Roman" w:cs="Times New Roman"/>
          <w:sz w:val="24"/>
          <w:szCs w:val="24"/>
        </w:rPr>
      </w:pPr>
      <w:r w:rsidRPr="00A96C6E">
        <w:rPr>
          <w:rFonts w:ascii="Times New Roman" w:hAnsi="Times New Roman" w:cs="Times New Roman"/>
          <w:sz w:val="24"/>
          <w:szCs w:val="24"/>
        </w:rPr>
        <w:t>пространственное изменение размещения заданий (по одному на листе);</w:t>
      </w:r>
    </w:p>
    <w:p w:rsidR="00CA1760" w:rsidRPr="00A96C6E" w:rsidRDefault="00CA1760" w:rsidP="00544845">
      <w:pPr>
        <w:pStyle w:val="ConsPlusNormal"/>
        <w:numPr>
          <w:ilvl w:val="0"/>
          <w:numId w:val="111"/>
        </w:numPr>
        <w:tabs>
          <w:tab w:val="left" w:pos="0"/>
          <w:tab w:val="left" w:pos="426"/>
          <w:tab w:val="left" w:pos="801"/>
        </w:tabs>
        <w:spacing w:before="16"/>
        <w:ind w:left="426" w:right="-285" w:hanging="426"/>
        <w:jc w:val="both"/>
        <w:rPr>
          <w:rFonts w:ascii="Times New Roman" w:hAnsi="Times New Roman" w:cs="Times New Roman"/>
          <w:sz w:val="24"/>
          <w:szCs w:val="24"/>
        </w:rPr>
      </w:pPr>
      <w:r w:rsidRPr="00A96C6E">
        <w:rPr>
          <w:rFonts w:ascii="Times New Roman" w:hAnsi="Times New Roman" w:cs="Times New Roman"/>
          <w:sz w:val="24"/>
          <w:szCs w:val="24"/>
        </w:rPr>
        <w:t>упрощение формулировок инструкции по грамматическому и семантическому оформлению;</w:t>
      </w:r>
    </w:p>
    <w:p w:rsidR="00CA1760" w:rsidRPr="00A96C6E" w:rsidRDefault="00CA1760" w:rsidP="00521597">
      <w:pPr>
        <w:widowControl w:val="0"/>
        <w:tabs>
          <w:tab w:val="left" w:pos="0"/>
          <w:tab w:val="left" w:pos="426"/>
          <w:tab w:val="left" w:pos="3290"/>
          <w:tab w:val="left" w:pos="4911"/>
          <w:tab w:val="left" w:pos="6561"/>
          <w:tab w:val="left" w:pos="7874"/>
          <w:tab w:val="left" w:pos="8768"/>
        </w:tabs>
        <w:autoSpaceDE w:val="0"/>
        <w:autoSpaceDN w:val="0"/>
        <w:spacing w:before="18" w:after="0" w:line="240" w:lineRule="auto"/>
        <w:ind w:left="426"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    использование визуальной поддержки, опорных схем, справочных</w:t>
      </w:r>
    </w:p>
    <w:p w:rsidR="00CA1760" w:rsidRPr="00A96C6E" w:rsidRDefault="00CA1760" w:rsidP="00521597">
      <w:pPr>
        <w:tabs>
          <w:tab w:val="left" w:pos="0"/>
          <w:tab w:val="left" w:pos="426"/>
        </w:tabs>
        <w:spacing w:before="1" w:line="240" w:lineRule="auto"/>
        <w:ind w:left="426"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материалов, индивидуальных алгоритмов и вспомогательных средств.</w:t>
      </w:r>
    </w:p>
    <w:p w:rsidR="00CA1760" w:rsidRPr="00A96C6E" w:rsidRDefault="00CA1760" w:rsidP="00544845">
      <w:pPr>
        <w:pStyle w:val="ConsPlusNormal"/>
        <w:numPr>
          <w:ilvl w:val="0"/>
          <w:numId w:val="112"/>
        </w:numPr>
        <w:tabs>
          <w:tab w:val="left" w:pos="0"/>
          <w:tab w:val="left" w:pos="426"/>
        </w:tabs>
        <w:spacing w:before="31"/>
        <w:ind w:left="426" w:right="-285" w:hanging="426"/>
        <w:jc w:val="both"/>
        <w:rPr>
          <w:rFonts w:ascii="Times New Roman" w:hAnsi="Times New Roman" w:cs="Times New Roman"/>
          <w:i/>
          <w:iCs/>
          <w:sz w:val="24"/>
          <w:szCs w:val="24"/>
        </w:rPr>
      </w:pPr>
      <w:r w:rsidRPr="00A96C6E">
        <w:rPr>
          <w:rFonts w:ascii="Times New Roman" w:hAnsi="Times New Roman" w:cs="Times New Roman"/>
          <w:i/>
          <w:iCs/>
          <w:sz w:val="24"/>
          <w:szCs w:val="24"/>
        </w:rPr>
        <w:t>адаптация контрольно-измерительных материалов может содержать:</w:t>
      </w:r>
    </w:p>
    <w:p w:rsidR="00CA1760" w:rsidRPr="00A96C6E" w:rsidRDefault="00CA1760" w:rsidP="00521597">
      <w:pPr>
        <w:pStyle w:val="ConsPlusNormal"/>
        <w:tabs>
          <w:tab w:val="left" w:pos="0"/>
        </w:tabs>
        <w:spacing w:before="31"/>
        <w:ind w:left="426" w:right="-285" w:hanging="426"/>
        <w:jc w:val="both"/>
        <w:rPr>
          <w:rFonts w:ascii="Times New Roman" w:hAnsi="Times New Roman" w:cs="Times New Roman"/>
          <w:sz w:val="24"/>
          <w:szCs w:val="24"/>
        </w:rPr>
      </w:pPr>
      <w:r w:rsidRPr="00A96C6E">
        <w:rPr>
          <w:rFonts w:ascii="Times New Roman" w:hAnsi="Times New Roman" w:cs="Times New Roman"/>
          <w:sz w:val="24"/>
          <w:szCs w:val="24"/>
        </w:rPr>
        <w:t>-     адаптацию бланка для выполнения работы (включение в бланк структурных элементов задания);</w:t>
      </w:r>
    </w:p>
    <w:p w:rsidR="00CA1760" w:rsidRPr="00A96C6E" w:rsidRDefault="00CA1760" w:rsidP="00544845">
      <w:pPr>
        <w:pStyle w:val="ConsPlusNormal"/>
        <w:numPr>
          <w:ilvl w:val="0"/>
          <w:numId w:val="111"/>
        </w:numPr>
        <w:tabs>
          <w:tab w:val="left" w:pos="0"/>
          <w:tab w:val="left" w:pos="426"/>
          <w:tab w:val="left" w:pos="2752"/>
          <w:tab w:val="left" w:pos="5958"/>
        </w:tabs>
        <w:spacing w:before="16"/>
        <w:ind w:left="426" w:right="-285" w:hanging="426"/>
        <w:jc w:val="both"/>
        <w:rPr>
          <w:rFonts w:ascii="Times New Roman" w:hAnsi="Times New Roman" w:cs="Times New Roman"/>
          <w:sz w:val="24"/>
          <w:szCs w:val="24"/>
        </w:rPr>
      </w:pPr>
      <w:r w:rsidRPr="00A96C6E">
        <w:rPr>
          <w:rFonts w:ascii="Times New Roman" w:hAnsi="Times New Roman" w:cs="Times New Roman"/>
          <w:sz w:val="24"/>
          <w:szCs w:val="24"/>
        </w:rPr>
        <w:lastRenderedPageBreak/>
        <w:t>дублирование инструкции к заданию в виде перечисления последовательности действий;</w:t>
      </w:r>
    </w:p>
    <w:p w:rsidR="00CA1760" w:rsidRPr="00A96C6E" w:rsidRDefault="00CA1760" w:rsidP="00544845">
      <w:pPr>
        <w:pStyle w:val="ConsPlusNormal"/>
        <w:numPr>
          <w:ilvl w:val="0"/>
          <w:numId w:val="111"/>
        </w:numPr>
        <w:tabs>
          <w:tab w:val="left" w:pos="0"/>
          <w:tab w:val="left" w:pos="426"/>
          <w:tab w:val="left" w:pos="810"/>
        </w:tabs>
        <w:ind w:left="426" w:right="-285" w:hanging="426"/>
        <w:jc w:val="both"/>
        <w:rPr>
          <w:rFonts w:ascii="Times New Roman" w:hAnsi="Times New Roman" w:cs="Times New Roman"/>
          <w:sz w:val="24"/>
          <w:szCs w:val="24"/>
        </w:rPr>
      </w:pPr>
      <w:r w:rsidRPr="00A96C6E">
        <w:rPr>
          <w:rFonts w:ascii="Times New Roman" w:hAnsi="Times New Roman" w:cs="Times New Roman"/>
          <w:sz w:val="24"/>
          <w:szCs w:val="24"/>
        </w:rPr>
        <w:t>визуализацию слов в текстах заданий, вызывающих особые семантические трудности.</w:t>
      </w:r>
    </w:p>
    <w:p w:rsidR="00CA1760" w:rsidRPr="00A96C6E" w:rsidRDefault="00CA1760" w:rsidP="00544845">
      <w:pPr>
        <w:pStyle w:val="ConsPlusNormal"/>
        <w:numPr>
          <w:ilvl w:val="0"/>
          <w:numId w:val="111"/>
        </w:numPr>
        <w:tabs>
          <w:tab w:val="left" w:pos="0"/>
          <w:tab w:val="left" w:pos="426"/>
          <w:tab w:val="left" w:pos="810"/>
        </w:tabs>
        <w:ind w:left="426" w:right="-285" w:hanging="426"/>
        <w:rPr>
          <w:rFonts w:ascii="Times New Roman" w:hAnsi="Times New Roman" w:cs="Times New Roman"/>
          <w:sz w:val="24"/>
          <w:szCs w:val="24"/>
        </w:rPr>
      </w:pPr>
      <w:r w:rsidRPr="00A96C6E">
        <w:rPr>
          <w:rFonts w:ascii="Times New Roman" w:hAnsi="Times New Roman" w:cs="Times New Roman"/>
          <w:sz w:val="24"/>
          <w:szCs w:val="24"/>
        </w:rPr>
        <w:t>замена выполнения по ряду предметов самостоятельных письменных работ (эссе, сочинение) проведением тестирования.</w:t>
      </w:r>
    </w:p>
    <w:p w:rsidR="00CA1760" w:rsidRPr="00A96C6E" w:rsidRDefault="00CA1760" w:rsidP="00521597">
      <w:pPr>
        <w:widowControl w:val="0"/>
        <w:tabs>
          <w:tab w:val="left" w:pos="1202"/>
        </w:tabs>
        <w:autoSpaceDE w:val="0"/>
        <w:autoSpaceDN w:val="0"/>
        <w:spacing w:before="12"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AC743A" w:rsidRDefault="00AC743A" w:rsidP="00AC743A">
      <w:pPr>
        <w:widowControl w:val="0"/>
        <w:shd w:val="clear" w:color="auto" w:fill="FFFFFF"/>
        <w:spacing w:after="0" w:line="240" w:lineRule="auto"/>
        <w:ind w:right="-285"/>
        <w:jc w:val="both"/>
        <w:rPr>
          <w:rFonts w:ascii="Times New Roman" w:hAnsi="Times New Roman" w:cs="Times New Roman"/>
          <w:sz w:val="24"/>
          <w:szCs w:val="24"/>
        </w:rPr>
      </w:pPr>
      <w:bookmarkStart w:id="163" w:name="_41mghml" w:colFirst="0" w:colLast="0"/>
      <w:bookmarkStart w:id="164" w:name="_Toc56193053"/>
      <w:bookmarkStart w:id="165" w:name="_Toc467858772"/>
      <w:bookmarkEnd w:id="163"/>
    </w:p>
    <w:p w:rsidR="00CA1760" w:rsidRDefault="00CA1760" w:rsidP="00B36F59">
      <w:pPr>
        <w:widowControl w:val="0"/>
        <w:shd w:val="clear" w:color="auto" w:fill="FFFFFF"/>
        <w:spacing w:after="0" w:line="240" w:lineRule="auto"/>
        <w:ind w:right="-285" w:hanging="426"/>
        <w:jc w:val="both"/>
        <w:rPr>
          <w:rFonts w:ascii="Times New Roman" w:hAnsi="Times New Roman"/>
          <w:b/>
          <w:sz w:val="24"/>
          <w:szCs w:val="24"/>
        </w:rPr>
      </w:pPr>
      <w:r w:rsidRPr="00AC743A">
        <w:rPr>
          <w:rFonts w:ascii="Times New Roman" w:hAnsi="Times New Roman" w:cs="Times New Roman"/>
          <w:b/>
          <w:sz w:val="24"/>
          <w:szCs w:val="24"/>
        </w:rPr>
        <w:t xml:space="preserve">2. </w:t>
      </w:r>
      <w:bookmarkEnd w:id="164"/>
      <w:bookmarkEnd w:id="165"/>
      <w:r w:rsidR="00B36F59" w:rsidRPr="00470DCB">
        <w:rPr>
          <w:rFonts w:ascii="Times New Roman" w:hAnsi="Times New Roman"/>
          <w:b/>
          <w:sz w:val="24"/>
          <w:szCs w:val="24"/>
        </w:rPr>
        <w:t>Содержательный раздел примерной адаптированной основной образовательной программы ООО обучающимися с РАС</w:t>
      </w:r>
    </w:p>
    <w:p w:rsidR="00B36F59" w:rsidRPr="00AC743A" w:rsidRDefault="00B36F59" w:rsidP="00B36F59">
      <w:pPr>
        <w:widowControl w:val="0"/>
        <w:shd w:val="clear" w:color="auto" w:fill="FFFFFF"/>
        <w:spacing w:after="0" w:line="240" w:lineRule="auto"/>
        <w:ind w:right="-285" w:hanging="426"/>
        <w:jc w:val="both"/>
        <w:rPr>
          <w:rFonts w:ascii="Times New Roman" w:hAnsi="Times New Roman" w:cs="Times New Roman"/>
          <w:b/>
          <w:sz w:val="24"/>
          <w:szCs w:val="24"/>
        </w:rPr>
      </w:pPr>
    </w:p>
    <w:p w:rsidR="00CA1760" w:rsidRPr="00A96C6E" w:rsidRDefault="00CA1760" w:rsidP="00B36F59">
      <w:pPr>
        <w:pStyle w:val="220"/>
        <w:ind w:right="-285" w:hanging="426"/>
        <w:rPr>
          <w:sz w:val="24"/>
          <w:szCs w:val="24"/>
        </w:rPr>
      </w:pPr>
      <w:bookmarkStart w:id="166" w:name="_Toc406059004"/>
      <w:bookmarkStart w:id="167" w:name="_Toc409691657"/>
      <w:bookmarkStart w:id="168" w:name="_Toc410653981"/>
      <w:bookmarkStart w:id="169" w:name="_Toc31893412"/>
      <w:bookmarkStart w:id="170" w:name="_Toc31898629"/>
      <w:bookmarkStart w:id="171" w:name="_Toc56193054"/>
      <w:bookmarkStart w:id="172" w:name="_Toc467858773"/>
      <w:r w:rsidRPr="00B36F59">
        <w:rPr>
          <w:sz w:val="24"/>
          <w:szCs w:val="24"/>
        </w:rPr>
        <w:t>2.1. Программа развития универсальных учебных действий</w:t>
      </w:r>
      <w:bookmarkEnd w:id="166"/>
      <w:bookmarkEnd w:id="167"/>
      <w:bookmarkEnd w:id="168"/>
      <w:bookmarkEnd w:id="169"/>
      <w:bookmarkEnd w:id="170"/>
      <w:bookmarkEnd w:id="171"/>
      <w:bookmarkEnd w:id="172"/>
      <w:r w:rsidR="00B36F59" w:rsidRPr="00B36F59">
        <w:rPr>
          <w:sz w:val="24"/>
          <w:szCs w:val="24"/>
        </w:rPr>
        <w:t>.</w:t>
      </w:r>
    </w:p>
    <w:p w:rsidR="00CA1760" w:rsidRPr="00C85B08" w:rsidRDefault="00CA1760" w:rsidP="00521597">
      <w:pPr>
        <w:pStyle w:val="af5"/>
        <w:widowControl w:val="0"/>
        <w:tabs>
          <w:tab w:val="left" w:pos="567"/>
        </w:tabs>
        <w:spacing w:before="0" w:beforeAutospacing="0" w:after="0" w:afterAutospacing="0"/>
        <w:ind w:right="-285" w:hanging="426"/>
        <w:jc w:val="both"/>
      </w:pPr>
      <w:r w:rsidRPr="00A96C6E">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w:t>
      </w:r>
      <w:r w:rsidRPr="00C85B08">
        <w:t>, а также специфики универсальных учебных действий при получении учащимися с РАС основного общего образования. Программа развития УУД для детей с РАС определяет цель и задачи развития УУД, а также конкретизирует планируемые результаты освоения учащимися общеучебных действий и навыков в основной школе. В программе приводятся основные технологии развития универсальных учебных действий, применяемые для учащихся с РАС.</w:t>
      </w:r>
    </w:p>
    <w:p w:rsidR="00CA1760" w:rsidRPr="00C85B08" w:rsidRDefault="00CA1760" w:rsidP="00521597">
      <w:pPr>
        <w:pStyle w:val="af5"/>
        <w:widowControl w:val="0"/>
        <w:tabs>
          <w:tab w:val="left" w:pos="567"/>
        </w:tabs>
        <w:spacing w:before="0" w:beforeAutospacing="0" w:after="0" w:afterAutospacing="0"/>
        <w:ind w:right="-285" w:hanging="426"/>
        <w:jc w:val="both"/>
      </w:pPr>
      <w:r w:rsidRPr="00C85B08">
        <w:t>Программа развития УУД основана на системно-деятельностном подходе и направлена на реализацию развивающего потенциала образования с учетом использования коррекционных технологий обучения и воспитания для учащихся с РАС. При разработке программы УУД также важен дифференцированный подход, который особенно актуален как в связи с крайней неоднородностью группы детей с РАС, так и в связи с неравномерностью личностного и познавательного развития конкретного ребенка.</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В программе УУД дано описание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Pr="00A96C6E">
        <w:rPr>
          <w:rStyle w:val="af9"/>
        </w:rPr>
        <w:footnoteReference w:id="13"/>
      </w:r>
      <w:r w:rsidRPr="00A96C6E">
        <w:t xml:space="preserve">. </w:t>
      </w:r>
    </w:p>
    <w:p w:rsidR="00CA1760" w:rsidRPr="00A96C6E" w:rsidRDefault="00CA1760" w:rsidP="00521597">
      <w:pPr>
        <w:pStyle w:val="af5"/>
        <w:widowControl w:val="0"/>
        <w:tabs>
          <w:tab w:val="left" w:pos="567"/>
        </w:tabs>
        <w:spacing w:before="0" w:beforeAutospacing="0" w:after="0" w:afterAutospacing="0"/>
        <w:ind w:right="-285" w:hanging="426"/>
        <w:jc w:val="both"/>
        <w:rPr>
          <w:sz w:val="28"/>
          <w:szCs w:val="28"/>
        </w:rPr>
      </w:pPr>
    </w:p>
    <w:p w:rsidR="00CA1760" w:rsidRPr="00A96C6E" w:rsidRDefault="00CA1760" w:rsidP="00521597">
      <w:pPr>
        <w:pStyle w:val="af5"/>
        <w:widowControl w:val="0"/>
        <w:tabs>
          <w:tab w:val="left" w:pos="567"/>
        </w:tabs>
        <w:spacing w:before="0" w:beforeAutospacing="0" w:after="0" w:afterAutospacing="0"/>
        <w:ind w:right="-285" w:hanging="426"/>
        <w:jc w:val="both"/>
        <w:rPr>
          <w:b/>
        </w:rPr>
      </w:pPr>
      <w:r w:rsidRPr="00A96C6E">
        <w:rPr>
          <w:b/>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CA1760" w:rsidRPr="00A96C6E" w:rsidRDefault="00CA1760" w:rsidP="00521597">
      <w:pPr>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Разработка и реализация программы развития УУД для учащихся с РАС осуществляется психолого-педагогическим консилиумом (ППк) образовательной организации.  При отсутствии ППк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(тьюторов, специалистов психолого-педагогического сопровождения, учителей-предметников, педагога-психолога), осуществляющих деятельность в сфере формирования и реализации программы развития УУД. </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rPr>
          <w:shd w:val="clear" w:color="auto" w:fill="FFFFFF"/>
        </w:rPr>
        <w:lastRenderedPageBreak/>
        <w:t>Направления деятельности рабочей группы могут включать:</w:t>
      </w:r>
    </w:p>
    <w:p w:rsidR="00CA1760" w:rsidRPr="00A96C6E" w:rsidRDefault="00CA1760" w:rsidP="00544845">
      <w:pPr>
        <w:pStyle w:val="af5"/>
        <w:widowControl w:val="0"/>
        <w:numPr>
          <w:ilvl w:val="0"/>
          <w:numId w:val="115"/>
        </w:numPr>
        <w:tabs>
          <w:tab w:val="clear" w:pos="720"/>
        </w:tabs>
        <w:spacing w:before="0" w:beforeAutospacing="0" w:after="0" w:afterAutospacing="0"/>
        <w:ind w:left="0" w:right="-285" w:hanging="426"/>
        <w:jc w:val="both"/>
        <w:textAlignment w:val="baseline"/>
      </w:pPr>
      <w:r w:rsidRPr="00A96C6E">
        <w:rPr>
          <w:shd w:val="clear" w:color="auto" w:fill="FFFFFF"/>
        </w:rPr>
        <w:t>разработку планируемых образовательных метапредметных результатов как для всех обучающихся с РАС, так и для отдельных групп или отдельных учащихся с учетом сформированного учебного плана и используемых в образовательной организации образовательных технологий и методов обучения;</w:t>
      </w:r>
    </w:p>
    <w:p w:rsidR="00CA1760" w:rsidRPr="00A96C6E" w:rsidRDefault="00CA1760" w:rsidP="00544845">
      <w:pPr>
        <w:pStyle w:val="af5"/>
        <w:widowControl w:val="0"/>
        <w:numPr>
          <w:ilvl w:val="0"/>
          <w:numId w:val="115"/>
        </w:numPr>
        <w:tabs>
          <w:tab w:val="clear" w:pos="720"/>
        </w:tabs>
        <w:spacing w:before="0" w:beforeAutospacing="0" w:after="0" w:afterAutospacing="0"/>
        <w:ind w:left="0" w:right="-285" w:hanging="426"/>
        <w:jc w:val="both"/>
        <w:textAlignment w:val="baseline"/>
      </w:pPr>
      <w:r w:rsidRPr="00A96C6E">
        <w:rPr>
          <w:shd w:val="clear" w:color="auto" w:fill="FFFFFF"/>
        </w:rPr>
        <w:t xml:space="preserve">разработку основных подходов к обеспечению связи универсальных учебных действий с </w:t>
      </w:r>
      <w:r w:rsidRPr="00A96C6E">
        <w:t>содержанием отдельных учебных предметов, программы коррекционной работы,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CA1760" w:rsidRPr="00A96C6E" w:rsidRDefault="00CA1760" w:rsidP="00544845">
      <w:pPr>
        <w:pStyle w:val="af5"/>
        <w:widowControl w:val="0"/>
        <w:numPr>
          <w:ilvl w:val="0"/>
          <w:numId w:val="115"/>
        </w:numPr>
        <w:tabs>
          <w:tab w:val="clear" w:pos="720"/>
        </w:tabs>
        <w:spacing w:before="0" w:beforeAutospacing="0" w:after="0" w:afterAutospacing="0"/>
        <w:ind w:left="0" w:right="-285" w:hanging="426"/>
        <w:jc w:val="both"/>
        <w:textAlignment w:val="baseline"/>
      </w:pPr>
      <w:r w:rsidRPr="00A96C6E">
        <w:t>разработку основных подходов к конструированию задач на применение универсальных учебных действий;</w:t>
      </w:r>
    </w:p>
    <w:p w:rsidR="00CA1760" w:rsidRPr="00A96C6E" w:rsidRDefault="00CA1760" w:rsidP="00544845">
      <w:pPr>
        <w:pStyle w:val="af5"/>
        <w:widowControl w:val="0"/>
        <w:numPr>
          <w:ilvl w:val="0"/>
          <w:numId w:val="115"/>
        </w:numPr>
        <w:tabs>
          <w:tab w:val="clear" w:pos="720"/>
        </w:tabs>
        <w:spacing w:before="0" w:beforeAutospacing="0" w:after="0" w:afterAutospacing="0"/>
        <w:ind w:left="0" w:right="-285" w:hanging="426"/>
        <w:jc w:val="both"/>
        <w:textAlignment w:val="baseline"/>
      </w:pPr>
      <w:r w:rsidRPr="00A96C6E">
        <w:rPr>
          <w:shd w:val="clear" w:color="auto" w:fill="FFFFFF"/>
        </w:rPr>
        <w:t xml:space="preserve">разработку основных подходов к </w:t>
      </w:r>
      <w:r w:rsidRPr="00A96C6E">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CA1760" w:rsidRPr="00A96C6E" w:rsidRDefault="00CA1760" w:rsidP="00544845">
      <w:pPr>
        <w:pStyle w:val="af5"/>
        <w:widowControl w:val="0"/>
        <w:numPr>
          <w:ilvl w:val="0"/>
          <w:numId w:val="115"/>
        </w:numPr>
        <w:tabs>
          <w:tab w:val="clear" w:pos="720"/>
        </w:tabs>
        <w:spacing w:before="0" w:beforeAutospacing="0" w:after="0" w:afterAutospacing="0"/>
        <w:ind w:left="0" w:right="-285" w:hanging="426"/>
        <w:jc w:val="both"/>
        <w:textAlignment w:val="baseline"/>
      </w:pPr>
      <w:r w:rsidRPr="00A96C6E">
        <w:rPr>
          <w:shd w:val="clear" w:color="auto" w:fill="FFFFFF"/>
        </w:rPr>
        <w:t xml:space="preserve">разработку основных подходов к </w:t>
      </w:r>
      <w:r w:rsidRPr="00A96C6E">
        <w:t>организации учебной деятельности по формированию и развитию ИКТ-компетенций;</w:t>
      </w:r>
    </w:p>
    <w:p w:rsidR="00CA1760" w:rsidRPr="00A96C6E" w:rsidRDefault="00CA1760" w:rsidP="00544845">
      <w:pPr>
        <w:pStyle w:val="af5"/>
        <w:widowControl w:val="0"/>
        <w:numPr>
          <w:ilvl w:val="0"/>
          <w:numId w:val="115"/>
        </w:numPr>
        <w:tabs>
          <w:tab w:val="clear" w:pos="720"/>
        </w:tabs>
        <w:spacing w:before="0" w:beforeAutospacing="0" w:after="0" w:afterAutospacing="0"/>
        <w:ind w:left="0" w:right="-285" w:hanging="426"/>
        <w:jc w:val="both"/>
        <w:textAlignment w:val="baseline"/>
      </w:pPr>
      <w:r w:rsidRPr="00A96C6E">
        <w:rPr>
          <w:shd w:val="clear" w:color="auto" w:fill="FFFFFF"/>
        </w:rPr>
        <w:t xml:space="preserve">разработку системы мер по организации </w:t>
      </w:r>
      <w:r w:rsidRPr="00A96C6E">
        <w:t>взаимодействия с учебными, научными и социальными организациями, формы привлечения консультантов, экспертов и научных руководителей;</w:t>
      </w:r>
    </w:p>
    <w:p w:rsidR="00CA1760" w:rsidRPr="00A96C6E" w:rsidRDefault="00CA1760" w:rsidP="00544845">
      <w:pPr>
        <w:pStyle w:val="af5"/>
        <w:widowControl w:val="0"/>
        <w:numPr>
          <w:ilvl w:val="0"/>
          <w:numId w:val="115"/>
        </w:numPr>
        <w:tabs>
          <w:tab w:val="clear" w:pos="720"/>
        </w:tabs>
        <w:spacing w:before="0" w:beforeAutospacing="0" w:after="0" w:afterAutospacing="0"/>
        <w:ind w:left="0" w:right="-285" w:hanging="426"/>
        <w:jc w:val="both"/>
        <w:textAlignment w:val="baseline"/>
      </w:pPr>
      <w:r w:rsidRPr="00A96C6E">
        <w:rPr>
          <w:shd w:val="clear" w:color="auto" w:fill="FFFFFF"/>
        </w:rPr>
        <w:t xml:space="preserve">разработку системы мер по обеспечению </w:t>
      </w:r>
      <w:r w:rsidRPr="00A96C6E">
        <w:t>условий для развития универсальных учебных действий у обучающихся, в том числе информационно-методического обеспечения, подготовки кадров;</w:t>
      </w:r>
    </w:p>
    <w:p w:rsidR="00CA1760" w:rsidRPr="00A96C6E" w:rsidRDefault="00CA1760" w:rsidP="00544845">
      <w:pPr>
        <w:pStyle w:val="af5"/>
        <w:widowControl w:val="0"/>
        <w:numPr>
          <w:ilvl w:val="0"/>
          <w:numId w:val="115"/>
        </w:numPr>
        <w:tabs>
          <w:tab w:val="clear" w:pos="720"/>
        </w:tabs>
        <w:spacing w:before="0" w:beforeAutospacing="0" w:after="0" w:afterAutospacing="0"/>
        <w:ind w:left="0" w:right="-285" w:hanging="426"/>
        <w:jc w:val="both"/>
        <w:textAlignment w:val="baseline"/>
      </w:pPr>
      <w:r w:rsidRPr="00A96C6E">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CA1760" w:rsidRPr="00A96C6E" w:rsidRDefault="00CA1760" w:rsidP="00544845">
      <w:pPr>
        <w:pStyle w:val="af5"/>
        <w:widowControl w:val="0"/>
        <w:numPr>
          <w:ilvl w:val="0"/>
          <w:numId w:val="115"/>
        </w:numPr>
        <w:tabs>
          <w:tab w:val="clear" w:pos="720"/>
        </w:tabs>
        <w:spacing w:before="0" w:beforeAutospacing="0" w:after="0" w:afterAutospacing="0"/>
        <w:ind w:left="0" w:right="-285" w:hanging="426"/>
        <w:jc w:val="both"/>
        <w:textAlignment w:val="baseline"/>
      </w:pPr>
      <w:r w:rsidRPr="00A96C6E">
        <w:t>разработку методики и инструментария мониторинга успешности освоения, и применения обучающимися универсальных учебных действий;</w:t>
      </w:r>
    </w:p>
    <w:p w:rsidR="00CA1760" w:rsidRPr="00A96C6E" w:rsidRDefault="00CA1760" w:rsidP="00544845">
      <w:pPr>
        <w:pStyle w:val="af5"/>
        <w:widowControl w:val="0"/>
        <w:numPr>
          <w:ilvl w:val="0"/>
          <w:numId w:val="115"/>
        </w:numPr>
        <w:tabs>
          <w:tab w:val="clear" w:pos="720"/>
        </w:tabs>
        <w:spacing w:before="0" w:beforeAutospacing="0" w:after="0" w:afterAutospacing="0"/>
        <w:ind w:left="0" w:right="-285" w:hanging="426"/>
        <w:jc w:val="both"/>
        <w:textAlignment w:val="baseline"/>
      </w:pPr>
      <w:r w:rsidRPr="00A96C6E">
        <w:rPr>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CA1760" w:rsidRPr="00A96C6E" w:rsidRDefault="00CA1760" w:rsidP="00544845">
      <w:pPr>
        <w:pStyle w:val="af5"/>
        <w:widowControl w:val="0"/>
        <w:numPr>
          <w:ilvl w:val="0"/>
          <w:numId w:val="115"/>
        </w:numPr>
        <w:tabs>
          <w:tab w:val="clear" w:pos="720"/>
        </w:tabs>
        <w:spacing w:before="0" w:beforeAutospacing="0" w:after="0" w:afterAutospacing="0"/>
        <w:ind w:left="0" w:right="-285" w:hanging="426"/>
        <w:jc w:val="both"/>
        <w:textAlignment w:val="baseline"/>
      </w:pPr>
      <w:r w:rsidRPr="00A96C6E">
        <w:rPr>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CA1760" w:rsidRPr="00A96C6E" w:rsidRDefault="00CA1760" w:rsidP="00544845">
      <w:pPr>
        <w:pStyle w:val="af5"/>
        <w:widowControl w:val="0"/>
        <w:numPr>
          <w:ilvl w:val="0"/>
          <w:numId w:val="115"/>
        </w:numPr>
        <w:tabs>
          <w:tab w:val="clear" w:pos="720"/>
        </w:tabs>
        <w:spacing w:before="0" w:beforeAutospacing="0" w:after="0" w:afterAutospacing="0"/>
        <w:ind w:left="0" w:right="-285" w:hanging="426"/>
        <w:jc w:val="both"/>
        <w:textAlignment w:val="baseline"/>
      </w:pPr>
      <w:r w:rsidRPr="00A96C6E">
        <w:rPr>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CA1760" w:rsidRPr="00A96C6E" w:rsidRDefault="00CA1760" w:rsidP="00544845">
      <w:pPr>
        <w:pStyle w:val="af5"/>
        <w:widowControl w:val="0"/>
        <w:numPr>
          <w:ilvl w:val="0"/>
          <w:numId w:val="115"/>
        </w:numPr>
        <w:tabs>
          <w:tab w:val="clear" w:pos="720"/>
        </w:tabs>
        <w:spacing w:before="0" w:beforeAutospacing="0" w:after="0" w:afterAutospacing="0"/>
        <w:ind w:left="0" w:right="-285" w:hanging="426"/>
        <w:jc w:val="both"/>
        <w:textAlignment w:val="baseline"/>
      </w:pPr>
      <w:r w:rsidRPr="00A96C6E">
        <w:rPr>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CA1760" w:rsidRPr="00A96C6E" w:rsidRDefault="00CA1760" w:rsidP="00544845">
      <w:pPr>
        <w:pStyle w:val="af5"/>
        <w:widowControl w:val="0"/>
        <w:numPr>
          <w:ilvl w:val="0"/>
          <w:numId w:val="115"/>
        </w:numPr>
        <w:tabs>
          <w:tab w:val="clear" w:pos="720"/>
        </w:tabs>
        <w:spacing w:before="0" w:beforeAutospacing="0" w:after="0" w:afterAutospacing="0"/>
        <w:ind w:left="0" w:right="-285" w:hanging="426"/>
        <w:jc w:val="both"/>
        <w:textAlignment w:val="baseline"/>
      </w:pPr>
      <w:r w:rsidRPr="00A96C6E">
        <w:rPr>
          <w:shd w:val="clear" w:color="auto" w:fill="FFFFFF"/>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недостаточного уровня развития УУД у учащихся;</w:t>
      </w:r>
    </w:p>
    <w:p w:rsidR="00CA1760" w:rsidRPr="00A96C6E" w:rsidRDefault="00CA1760" w:rsidP="00544845">
      <w:pPr>
        <w:pStyle w:val="af5"/>
        <w:widowControl w:val="0"/>
        <w:numPr>
          <w:ilvl w:val="0"/>
          <w:numId w:val="115"/>
        </w:numPr>
        <w:tabs>
          <w:tab w:val="clear" w:pos="720"/>
        </w:tabs>
        <w:spacing w:before="0" w:beforeAutospacing="0" w:after="0" w:afterAutospacing="0"/>
        <w:ind w:left="0" w:right="-285" w:hanging="426"/>
        <w:jc w:val="both"/>
        <w:textAlignment w:val="baseline"/>
      </w:pPr>
      <w:r w:rsidRPr="00A96C6E">
        <w:rPr>
          <w:shd w:val="clear" w:color="auto" w:fill="FFFFFF"/>
        </w:rPr>
        <w:t>организацию разъяснительной/просветительской работы с родителями по проблемам развития УУД у учащихся с РАС;</w:t>
      </w:r>
    </w:p>
    <w:p w:rsidR="00CA1760" w:rsidRPr="00A96C6E" w:rsidRDefault="00CA1760" w:rsidP="00544845">
      <w:pPr>
        <w:pStyle w:val="af5"/>
        <w:widowControl w:val="0"/>
        <w:numPr>
          <w:ilvl w:val="0"/>
          <w:numId w:val="115"/>
        </w:numPr>
        <w:tabs>
          <w:tab w:val="clear" w:pos="720"/>
        </w:tabs>
        <w:spacing w:before="0" w:beforeAutospacing="0" w:after="0" w:afterAutospacing="0"/>
        <w:ind w:left="0" w:right="-285" w:hanging="426"/>
        <w:jc w:val="both"/>
        <w:textAlignment w:val="baseline"/>
      </w:pPr>
      <w:r w:rsidRPr="00A96C6E">
        <w:rPr>
          <w:shd w:val="clear" w:color="auto" w:fill="FFFFFF"/>
        </w:rPr>
        <w:t>организацию отражения результатов работы по формированию УУД учащихся на сайте образовательной организации.</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 xml:space="preserve">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w:t>
      </w:r>
      <w:r w:rsidRPr="00A96C6E">
        <w:lastRenderedPageBreak/>
        <w:t>контроля, коррекции и согласования (конкретные процедуры разрабатываются рабочей группой и утверждаются руководителем).</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 xml:space="preserve">На подготовительном этапе команда образовательной организации может провести следующие аналитические работы: </w:t>
      </w:r>
    </w:p>
    <w:p w:rsidR="00CA1760" w:rsidRPr="00A96C6E" w:rsidRDefault="00CA1760" w:rsidP="00544845">
      <w:pPr>
        <w:pStyle w:val="af5"/>
        <w:widowControl w:val="0"/>
        <w:numPr>
          <w:ilvl w:val="0"/>
          <w:numId w:val="123"/>
        </w:numPr>
        <w:tabs>
          <w:tab w:val="clear" w:pos="720"/>
        </w:tabs>
        <w:spacing w:before="0" w:beforeAutospacing="0" w:after="0" w:afterAutospacing="0"/>
        <w:ind w:left="0" w:right="-285" w:hanging="426"/>
        <w:jc w:val="both"/>
        <w:textAlignment w:val="baseline"/>
      </w:pPr>
      <w:r w:rsidRPr="00A96C6E">
        <w:t>анализировать какая образовательная предметность может быть положена в основу работы по развитию УУД (ряд дисциплин, междисциплинарный материал);</w:t>
      </w:r>
    </w:p>
    <w:p w:rsidR="00CA1760" w:rsidRPr="00A96C6E" w:rsidRDefault="00CA1760" w:rsidP="00544845">
      <w:pPr>
        <w:pStyle w:val="af5"/>
        <w:widowControl w:val="0"/>
        <w:numPr>
          <w:ilvl w:val="0"/>
          <w:numId w:val="123"/>
        </w:numPr>
        <w:tabs>
          <w:tab w:val="clear" w:pos="720"/>
        </w:tabs>
        <w:spacing w:before="0" w:beforeAutospacing="0" w:after="0" w:afterAutospacing="0"/>
        <w:ind w:left="0" w:right="-285" w:hanging="426"/>
        <w:jc w:val="both"/>
        <w:textAlignment w:val="baseline"/>
      </w:pPr>
      <w:r w:rsidRPr="00A96C6E">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CA1760" w:rsidRPr="00A96C6E" w:rsidRDefault="00CA1760" w:rsidP="00544845">
      <w:pPr>
        <w:pStyle w:val="af5"/>
        <w:widowControl w:val="0"/>
        <w:numPr>
          <w:ilvl w:val="0"/>
          <w:numId w:val="123"/>
        </w:numPr>
        <w:tabs>
          <w:tab w:val="clear" w:pos="720"/>
        </w:tabs>
        <w:spacing w:before="0" w:beforeAutospacing="0" w:after="0" w:afterAutospacing="0"/>
        <w:ind w:left="0" w:right="-285" w:hanging="426"/>
        <w:jc w:val="both"/>
        <w:textAlignment w:val="baseline"/>
      </w:pPr>
      <w:r w:rsidRPr="00A96C6E">
        <w:t xml:space="preserve">определять состав детей с особыми образовательными потребностями, в том числе </w:t>
      </w:r>
      <w:r w:rsidRPr="00A96C6E">
        <w:rPr>
          <w:rStyle w:val="Zag11"/>
          <w:rFonts w:eastAsia="@Arial Unicode MS"/>
        </w:rPr>
        <w:t>лиц, проявивших выдающиеся способности</w:t>
      </w:r>
      <w:r w:rsidRPr="00A96C6E">
        <w:t>, детей с РАС, а также возможности построения их индивидуальных образовательных траекторий;</w:t>
      </w:r>
    </w:p>
    <w:p w:rsidR="00CA1760" w:rsidRPr="00A96C6E" w:rsidRDefault="00CA1760" w:rsidP="00544845">
      <w:pPr>
        <w:pStyle w:val="af5"/>
        <w:widowControl w:val="0"/>
        <w:numPr>
          <w:ilvl w:val="0"/>
          <w:numId w:val="123"/>
        </w:numPr>
        <w:tabs>
          <w:tab w:val="clear" w:pos="720"/>
        </w:tabs>
        <w:spacing w:before="0" w:beforeAutospacing="0" w:after="0" w:afterAutospacing="0"/>
        <w:ind w:left="0" w:right="-285" w:hanging="426"/>
        <w:jc w:val="both"/>
        <w:textAlignment w:val="baseline"/>
      </w:pPr>
      <w:r w:rsidRPr="00A96C6E">
        <w:t>анализировать результаты учащихся по линии развития УУД на предыдущем уровне;</w:t>
      </w:r>
    </w:p>
    <w:p w:rsidR="00CA1760" w:rsidRPr="00A96C6E" w:rsidRDefault="00CA1760" w:rsidP="00544845">
      <w:pPr>
        <w:pStyle w:val="af5"/>
        <w:widowControl w:val="0"/>
        <w:numPr>
          <w:ilvl w:val="0"/>
          <w:numId w:val="123"/>
        </w:numPr>
        <w:tabs>
          <w:tab w:val="clear" w:pos="720"/>
        </w:tabs>
        <w:spacing w:before="0" w:beforeAutospacing="0" w:after="0" w:afterAutospacing="0"/>
        <w:ind w:left="0" w:right="-285" w:hanging="426"/>
        <w:jc w:val="both"/>
        <w:textAlignment w:val="baseline"/>
      </w:pPr>
      <w:r w:rsidRPr="00A96C6E">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Итоговый текст программы развития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и специалистами психолого-педагогического сопровождения в рамках индивидуальных консультаций.</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 и специалистов психолого-педагогического сопровождения.</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CA1760" w:rsidRPr="00A96C6E" w:rsidRDefault="00CA1760" w:rsidP="00521597">
      <w:pPr>
        <w:pStyle w:val="af5"/>
        <w:widowControl w:val="0"/>
        <w:tabs>
          <w:tab w:val="left" w:pos="567"/>
        </w:tabs>
        <w:spacing w:before="0" w:beforeAutospacing="0" w:after="0" w:afterAutospacing="0"/>
        <w:ind w:right="-285" w:hanging="426"/>
        <w:jc w:val="center"/>
        <w:rPr>
          <w:sz w:val="28"/>
          <w:szCs w:val="28"/>
        </w:rPr>
      </w:pPr>
    </w:p>
    <w:p w:rsidR="00CA1760" w:rsidRPr="00A96C6E" w:rsidRDefault="00CA1760" w:rsidP="00521597">
      <w:pPr>
        <w:pStyle w:val="af5"/>
        <w:widowControl w:val="0"/>
        <w:tabs>
          <w:tab w:val="left" w:pos="567"/>
        </w:tabs>
        <w:spacing w:before="0" w:beforeAutospacing="0" w:after="0" w:afterAutospacing="0"/>
        <w:ind w:right="-285" w:hanging="426"/>
        <w:jc w:val="both"/>
        <w:rPr>
          <w:b/>
        </w:rPr>
      </w:pPr>
      <w:r w:rsidRPr="00A96C6E">
        <w:rPr>
          <w:b/>
        </w:rPr>
        <w:t>Цели и задачи программы, описание ее места и роли в реализации требований ФГОС ООО</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rPr>
          <w:bCs/>
        </w:rPr>
        <w:t>Целью программы</w:t>
      </w:r>
      <w:r w:rsidRPr="00A96C6E">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w:t>
      </w:r>
      <w:r w:rsidRPr="00A96C6E">
        <w:lastRenderedPageBreak/>
        <w:t>учебному целеполаганию и учебному сотрудничеству.</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 xml:space="preserve">В соответствии с указанной целью программа развития УУД в основной школе определяет следующие </w:t>
      </w:r>
      <w:r w:rsidRPr="00A96C6E">
        <w:rPr>
          <w:bCs/>
        </w:rPr>
        <w:t>задачи</w:t>
      </w:r>
      <w:r w:rsidRPr="00A96C6E">
        <w:t>:</w:t>
      </w:r>
    </w:p>
    <w:p w:rsidR="00CA1760" w:rsidRPr="00A96C6E" w:rsidRDefault="00CA1760" w:rsidP="00544845">
      <w:pPr>
        <w:pStyle w:val="af5"/>
        <w:widowControl w:val="0"/>
        <w:numPr>
          <w:ilvl w:val="0"/>
          <w:numId w:val="119"/>
        </w:numPr>
        <w:tabs>
          <w:tab w:val="clear" w:pos="720"/>
        </w:tabs>
        <w:spacing w:before="0" w:beforeAutospacing="0" w:after="0" w:afterAutospacing="0"/>
        <w:ind w:left="0" w:right="-285" w:hanging="426"/>
        <w:jc w:val="both"/>
        <w:textAlignment w:val="baseline"/>
      </w:pPr>
      <w:r w:rsidRPr="00A96C6E">
        <w:t>организация взаимодействия педагогов и обучающихся и их родителей по развитию универсальных учебных действий в основной школе;</w:t>
      </w:r>
    </w:p>
    <w:p w:rsidR="00CA1760" w:rsidRPr="00A96C6E" w:rsidRDefault="00CA1760" w:rsidP="00544845">
      <w:pPr>
        <w:pStyle w:val="af5"/>
        <w:widowControl w:val="0"/>
        <w:numPr>
          <w:ilvl w:val="0"/>
          <w:numId w:val="128"/>
        </w:numPr>
        <w:tabs>
          <w:tab w:val="clear" w:pos="720"/>
          <w:tab w:val="num" w:pos="993"/>
        </w:tabs>
        <w:spacing w:before="0" w:beforeAutospacing="0" w:after="0" w:afterAutospacing="0"/>
        <w:ind w:left="0" w:right="-285" w:hanging="426"/>
        <w:jc w:val="both"/>
        <w:textAlignment w:val="baseline"/>
      </w:pPr>
      <w:r w:rsidRPr="00A96C6E">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программы коррекционной работы;</w:t>
      </w:r>
    </w:p>
    <w:p w:rsidR="00CA1760" w:rsidRPr="00A96C6E" w:rsidRDefault="00CA1760" w:rsidP="00544845">
      <w:pPr>
        <w:pStyle w:val="af5"/>
        <w:widowControl w:val="0"/>
        <w:numPr>
          <w:ilvl w:val="0"/>
          <w:numId w:val="119"/>
        </w:numPr>
        <w:tabs>
          <w:tab w:val="clear" w:pos="720"/>
        </w:tabs>
        <w:spacing w:before="0" w:beforeAutospacing="0" w:after="0" w:afterAutospacing="0"/>
        <w:ind w:left="0" w:right="-285" w:hanging="426"/>
        <w:jc w:val="both"/>
        <w:textAlignment w:val="baseline"/>
      </w:pPr>
      <w:r w:rsidRPr="00A96C6E">
        <w:t>включение коррекционно-развивающих задач как в урочную, так и внеурочную деятельность обучающихся;</w:t>
      </w:r>
    </w:p>
    <w:p w:rsidR="00CA1760" w:rsidRPr="00A96C6E" w:rsidRDefault="00CA1760" w:rsidP="00544845">
      <w:pPr>
        <w:pStyle w:val="af5"/>
        <w:widowControl w:val="0"/>
        <w:numPr>
          <w:ilvl w:val="0"/>
          <w:numId w:val="119"/>
        </w:numPr>
        <w:tabs>
          <w:tab w:val="clear" w:pos="720"/>
        </w:tabs>
        <w:spacing w:before="0" w:beforeAutospacing="0" w:after="0" w:afterAutospacing="0"/>
        <w:ind w:left="0" w:right="-285" w:hanging="426"/>
        <w:jc w:val="both"/>
        <w:textAlignment w:val="baseline"/>
      </w:pPr>
      <w:r w:rsidRPr="00A96C6E">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CA1760" w:rsidRPr="00A96C6E" w:rsidRDefault="00CA1760" w:rsidP="00544845">
      <w:pPr>
        <w:pStyle w:val="af5"/>
        <w:widowControl w:val="0"/>
        <w:numPr>
          <w:ilvl w:val="0"/>
          <w:numId w:val="119"/>
        </w:numPr>
        <w:tabs>
          <w:tab w:val="clear" w:pos="720"/>
        </w:tabs>
        <w:spacing w:before="0" w:beforeAutospacing="0" w:after="0" w:afterAutospacing="0"/>
        <w:ind w:right="-285" w:hanging="426"/>
        <w:jc w:val="both"/>
        <w:textAlignment w:val="baseline"/>
      </w:pPr>
      <w:r w:rsidRPr="00C85B08">
        <w:t>развитие творческого потенциала и познавательных мотивов учащихся;</w:t>
      </w:r>
    </w:p>
    <w:p w:rsidR="00CA1760" w:rsidRPr="00A96C6E" w:rsidRDefault="00CA1760" w:rsidP="00544845">
      <w:pPr>
        <w:pStyle w:val="af5"/>
        <w:widowControl w:val="0"/>
        <w:numPr>
          <w:ilvl w:val="0"/>
          <w:numId w:val="119"/>
        </w:numPr>
        <w:tabs>
          <w:tab w:val="clear" w:pos="720"/>
        </w:tabs>
        <w:spacing w:before="0" w:beforeAutospacing="0" w:after="0" w:afterAutospacing="0"/>
        <w:ind w:right="-285" w:hanging="426"/>
        <w:jc w:val="both"/>
        <w:textAlignment w:val="baseline"/>
      </w:pPr>
      <w:r w:rsidRPr="00C85B08">
        <w:t>обогащение форм взаимодействия учащихся с РАС со сверстниками и взрослыми в познавательной деятельности;</w:t>
      </w:r>
    </w:p>
    <w:p w:rsidR="00CA1760" w:rsidRPr="00A96C6E" w:rsidRDefault="00CA1760" w:rsidP="00544845">
      <w:pPr>
        <w:pStyle w:val="af5"/>
        <w:widowControl w:val="0"/>
        <w:numPr>
          <w:ilvl w:val="0"/>
          <w:numId w:val="119"/>
        </w:numPr>
        <w:tabs>
          <w:tab w:val="clear" w:pos="720"/>
        </w:tabs>
        <w:spacing w:before="0" w:beforeAutospacing="0" w:after="0" w:afterAutospacing="0"/>
        <w:ind w:right="-285" w:hanging="426"/>
        <w:jc w:val="both"/>
        <w:textAlignment w:val="baseline"/>
      </w:pPr>
      <w:r w:rsidRPr="00A96C6E">
        <w:t>формирование готовности к предварительному профессиональному самоопределению.</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В программу развития УУД для обучающихся с РАС обязательно включается раздел, отражающий работу по развитию жизненных компетенций.</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Формирование системы универсальных учебных действий осуществляется с учетом возрастных и индивидуальных особенностей развития личностной и познавательной сфер обучающегося с РАС. УУД представляют собой целостную взаимосвязанную систему, определяемую общей логикой возрастного развития с учетом особенностей личностного, эмоционально-волевого и познавательного развития учащихся с РАС.</w:t>
      </w:r>
    </w:p>
    <w:p w:rsidR="00CA1760" w:rsidRPr="00A96C6E" w:rsidRDefault="00CA1760" w:rsidP="00521597">
      <w:pPr>
        <w:pStyle w:val="af5"/>
        <w:widowControl w:val="0"/>
        <w:tabs>
          <w:tab w:val="left" w:pos="567"/>
        </w:tabs>
        <w:spacing w:before="0" w:beforeAutospacing="0" w:after="0" w:afterAutospacing="0"/>
        <w:ind w:right="-285" w:hanging="426"/>
        <w:jc w:val="center"/>
        <w:rPr>
          <w:b/>
          <w:sz w:val="28"/>
          <w:szCs w:val="28"/>
        </w:rPr>
      </w:pPr>
    </w:p>
    <w:p w:rsidR="00CA1760" w:rsidRPr="00A96C6E" w:rsidRDefault="00CA1760" w:rsidP="00521597">
      <w:pPr>
        <w:pStyle w:val="af5"/>
        <w:widowControl w:val="0"/>
        <w:tabs>
          <w:tab w:val="left" w:pos="567"/>
        </w:tabs>
        <w:spacing w:before="0" w:beforeAutospacing="0" w:after="0" w:afterAutospacing="0"/>
        <w:ind w:right="-285" w:hanging="426"/>
        <w:jc w:val="both"/>
        <w:rPr>
          <w:b/>
        </w:rPr>
      </w:pPr>
      <w:r w:rsidRPr="00A96C6E">
        <w:rPr>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CA1760" w:rsidRPr="00A96C6E" w:rsidRDefault="00CA1760" w:rsidP="00521597">
      <w:pPr>
        <w:pStyle w:val="af5"/>
        <w:widowControl w:val="0"/>
        <w:tabs>
          <w:tab w:val="left" w:pos="567"/>
        </w:tabs>
        <w:spacing w:before="0" w:beforeAutospacing="0" w:after="0" w:afterAutospacing="0"/>
        <w:ind w:right="-285" w:hanging="426"/>
        <w:jc w:val="both"/>
        <w:rPr>
          <w:b/>
        </w:rPr>
      </w:pPr>
    </w:p>
    <w:p w:rsidR="00CA1760" w:rsidRPr="00A96C6E" w:rsidRDefault="00CA1760" w:rsidP="00521597">
      <w:pPr>
        <w:pStyle w:val="20"/>
        <w:ind w:right="-285" w:hanging="426"/>
        <w:rPr>
          <w:b w:val="0"/>
          <w:sz w:val="24"/>
          <w:szCs w:val="24"/>
        </w:rPr>
      </w:pPr>
      <w:bookmarkStart w:id="173" w:name="_Toc56193055"/>
      <w:bookmarkStart w:id="174" w:name="_Toc56208645"/>
      <w:bookmarkStart w:id="175" w:name="_Toc466930128"/>
      <w:bookmarkStart w:id="176" w:name="_Toc466984413"/>
      <w:bookmarkStart w:id="177" w:name="_Toc467858774"/>
      <w:r w:rsidRPr="00A96C6E">
        <w:rPr>
          <w:b w:val="0"/>
          <w:sz w:val="24"/>
          <w:szCs w:val="24"/>
        </w:rPr>
        <w:t>Универсальные учебные действия (УУД) – это совокупность действий, определяющих общеучебные умения и навыки обучающегося. Развитие УУД для учащихся с РАС в основной школе прежде всего связано с возможностью обеспечения получения учащимися знаний и навыков, которые поддерживают их личностное, познавательное развитие и социальную ответственность.</w:t>
      </w:r>
      <w:bookmarkEnd w:id="173"/>
      <w:bookmarkEnd w:id="174"/>
      <w:bookmarkEnd w:id="175"/>
      <w:bookmarkEnd w:id="176"/>
      <w:bookmarkEnd w:id="177"/>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Программа развития УУД является междисциплинарной и направлена на повышение эффективности обучения по всем предметным областям в урочной и внеурочной деятельности. Системность и комплексность программы развития УУД обеспечивается согласованностью программ учебных предметов, внеурочной деятельности и коррекционной работы.</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К принципам формирования УУД в основной школе можно отнести следующие:</w:t>
      </w:r>
    </w:p>
    <w:p w:rsidR="00CA1760" w:rsidRPr="00A96C6E" w:rsidRDefault="00CA1760" w:rsidP="00544845">
      <w:pPr>
        <w:pStyle w:val="af5"/>
        <w:widowControl w:val="0"/>
        <w:numPr>
          <w:ilvl w:val="0"/>
          <w:numId w:val="116"/>
        </w:numPr>
        <w:tabs>
          <w:tab w:val="clear" w:pos="720"/>
        </w:tabs>
        <w:spacing w:before="0" w:beforeAutospacing="0" w:after="0" w:afterAutospacing="0"/>
        <w:ind w:left="0" w:right="-285" w:hanging="426"/>
        <w:jc w:val="both"/>
        <w:textAlignment w:val="baseline"/>
      </w:pPr>
      <w:r w:rsidRPr="00A96C6E">
        <w:t>формирование УУД – задача, сквозная для всего образовательного процесса (урочная, внеурочная деятельность);</w:t>
      </w:r>
    </w:p>
    <w:p w:rsidR="00CA1760" w:rsidRPr="00A96C6E" w:rsidRDefault="00CA1760" w:rsidP="00544845">
      <w:pPr>
        <w:pStyle w:val="af5"/>
        <w:widowControl w:val="0"/>
        <w:numPr>
          <w:ilvl w:val="0"/>
          <w:numId w:val="116"/>
        </w:numPr>
        <w:tabs>
          <w:tab w:val="clear" w:pos="720"/>
        </w:tabs>
        <w:spacing w:before="0" w:beforeAutospacing="0" w:after="0" w:afterAutospacing="0"/>
        <w:ind w:left="0" w:right="-285" w:hanging="426"/>
        <w:jc w:val="both"/>
        <w:textAlignment w:val="baseline"/>
      </w:pPr>
      <w:r w:rsidRPr="00A96C6E">
        <w:t>формирование УУД обязательно требует работы с предметным или междисциплинарным содержанием;</w:t>
      </w:r>
    </w:p>
    <w:p w:rsidR="00CA1760" w:rsidRPr="00A96C6E" w:rsidRDefault="00CA1760" w:rsidP="00544845">
      <w:pPr>
        <w:pStyle w:val="af5"/>
        <w:widowControl w:val="0"/>
        <w:numPr>
          <w:ilvl w:val="0"/>
          <w:numId w:val="116"/>
        </w:numPr>
        <w:tabs>
          <w:tab w:val="clear" w:pos="720"/>
        </w:tabs>
        <w:spacing w:before="0" w:beforeAutospacing="0" w:after="0" w:afterAutospacing="0"/>
        <w:ind w:left="0" w:right="-285" w:hanging="426"/>
        <w:jc w:val="both"/>
        <w:textAlignment w:val="baseline"/>
      </w:pPr>
      <w:r w:rsidRPr="00A96C6E">
        <w:t xml:space="preserve">формирование УУД для учащихся с РАС связано с целями, задачами и содержанием </w:t>
      </w:r>
      <w:r w:rsidRPr="00A96C6E">
        <w:lastRenderedPageBreak/>
        <w:t>программы коррекционной работы;</w:t>
      </w:r>
    </w:p>
    <w:p w:rsidR="00CA1760" w:rsidRPr="00A96C6E" w:rsidRDefault="00CA1760" w:rsidP="00544845">
      <w:pPr>
        <w:pStyle w:val="af5"/>
        <w:widowControl w:val="0"/>
        <w:numPr>
          <w:ilvl w:val="0"/>
          <w:numId w:val="116"/>
        </w:numPr>
        <w:tabs>
          <w:tab w:val="clear" w:pos="720"/>
        </w:tabs>
        <w:spacing w:before="0" w:beforeAutospacing="0" w:after="0" w:afterAutospacing="0"/>
        <w:ind w:left="0" w:right="-285" w:hanging="426"/>
        <w:jc w:val="both"/>
        <w:textAlignment w:val="baseline"/>
      </w:pPr>
      <w:r w:rsidRPr="00A96C6E">
        <w:t>образовательная организация в рамках своей АООП для учащихся с РАС может определять, на каком именно материале (в том числе в рамках учебной и внеучебной деятельности) реализовывать программу по развитию УУД;</w:t>
      </w:r>
    </w:p>
    <w:p w:rsidR="00CA1760" w:rsidRPr="00A96C6E" w:rsidRDefault="00CA1760" w:rsidP="00544845">
      <w:pPr>
        <w:pStyle w:val="af5"/>
        <w:widowControl w:val="0"/>
        <w:numPr>
          <w:ilvl w:val="0"/>
          <w:numId w:val="116"/>
        </w:numPr>
        <w:tabs>
          <w:tab w:val="clear" w:pos="720"/>
        </w:tabs>
        <w:spacing w:before="0" w:beforeAutospacing="0" w:after="0" w:afterAutospacing="0"/>
        <w:ind w:left="0" w:right="-285" w:hanging="426"/>
        <w:jc w:val="both"/>
        <w:textAlignment w:val="baseline"/>
      </w:pPr>
      <w:r w:rsidRPr="00A96C6E">
        <w:t>преемственность по отношению к начальной школе, что для учащихся с РАС означает ориентацию на реальный психологический возраст учащихся и результаты реализации программы развития УУД, полученные на этапе начального образования;</w:t>
      </w:r>
    </w:p>
    <w:p w:rsidR="00CA1760" w:rsidRPr="00A96C6E" w:rsidRDefault="00CA1760" w:rsidP="00544845">
      <w:pPr>
        <w:pStyle w:val="af5"/>
        <w:widowControl w:val="0"/>
        <w:numPr>
          <w:ilvl w:val="0"/>
          <w:numId w:val="116"/>
        </w:numPr>
        <w:tabs>
          <w:tab w:val="clear" w:pos="720"/>
        </w:tabs>
        <w:spacing w:before="0" w:beforeAutospacing="0" w:after="0" w:afterAutospacing="0"/>
        <w:ind w:left="0" w:right="-285" w:hanging="426"/>
        <w:jc w:val="both"/>
        <w:textAlignment w:val="baseline"/>
      </w:pPr>
      <w:r w:rsidRPr="00A96C6E">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CA1760" w:rsidRPr="00A96C6E" w:rsidRDefault="00CA1760" w:rsidP="00544845">
      <w:pPr>
        <w:pStyle w:val="af5"/>
        <w:widowControl w:val="0"/>
        <w:numPr>
          <w:ilvl w:val="0"/>
          <w:numId w:val="116"/>
        </w:numPr>
        <w:tabs>
          <w:tab w:val="clear" w:pos="720"/>
        </w:tabs>
        <w:spacing w:before="0" w:beforeAutospacing="0" w:after="0" w:afterAutospacing="0"/>
        <w:ind w:left="0" w:right="-285" w:hanging="426"/>
        <w:jc w:val="both"/>
        <w:textAlignment w:val="baseline"/>
      </w:pPr>
      <w:r w:rsidRPr="00A96C6E">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Дополнительно для детей с РАС актуальны жизненные УУД. </w:t>
      </w:r>
    </w:p>
    <w:p w:rsidR="00CA1760" w:rsidRPr="00A96C6E" w:rsidRDefault="00CA1760" w:rsidP="00521597">
      <w:pPr>
        <w:pStyle w:val="20"/>
        <w:ind w:right="-285" w:hanging="426"/>
        <w:rPr>
          <w:b w:val="0"/>
          <w:bCs/>
          <w:sz w:val="24"/>
          <w:szCs w:val="24"/>
        </w:rPr>
      </w:pPr>
      <w:bookmarkStart w:id="178" w:name="_Toc56193056"/>
      <w:bookmarkStart w:id="179" w:name="_Toc56208646"/>
      <w:bookmarkStart w:id="180" w:name="_Toc466930129"/>
      <w:bookmarkStart w:id="181" w:name="_Toc466984414"/>
      <w:bookmarkStart w:id="182" w:name="_Toc467858775"/>
      <w:r w:rsidRPr="00A96C6E">
        <w:rPr>
          <w:b w:val="0"/>
          <w:sz w:val="24"/>
          <w:szCs w:val="24"/>
        </w:rPr>
        <w:t>Особенностями формирования УУД у учащихся с РАС являются искаженность и задержка их формирования, связанных прежде всего с недостаточной сформированностью самосознания и самооценки, а также преобладанием инфантильных представлений о себе в подростковом возрасте. У школьников с РАС наблюдаются выраженные сложности осознания своей социальной идентичности, поэтому им трудно принять ценности, нормы и правила, определяющие поведение типично развивающегося подростка. У учащихся с РАС из-за особенностей развития познавательной активности и формирования учебной и социальной мотивации с трудом формируются УУД, направленные на формирование смыслообразования в учебной деятельности.</w:t>
      </w:r>
      <w:bookmarkEnd w:id="178"/>
      <w:bookmarkEnd w:id="179"/>
      <w:bookmarkEnd w:id="180"/>
      <w:bookmarkEnd w:id="181"/>
      <w:bookmarkEnd w:id="182"/>
    </w:p>
    <w:p w:rsidR="00CA1760" w:rsidRPr="00A96C6E" w:rsidRDefault="00CA1760" w:rsidP="00521597">
      <w:pPr>
        <w:pStyle w:val="20"/>
        <w:ind w:right="-285" w:hanging="426"/>
        <w:rPr>
          <w:b w:val="0"/>
          <w:bCs/>
          <w:sz w:val="24"/>
          <w:szCs w:val="24"/>
        </w:rPr>
      </w:pPr>
      <w:r w:rsidRPr="00A96C6E">
        <w:rPr>
          <w:b w:val="0"/>
          <w:sz w:val="24"/>
          <w:szCs w:val="24"/>
        </w:rPr>
        <w:tab/>
      </w:r>
      <w:bookmarkStart w:id="183" w:name="_Toc56193057"/>
      <w:bookmarkStart w:id="184" w:name="_Toc56208647"/>
      <w:bookmarkStart w:id="185" w:name="_Toc466930130"/>
      <w:bookmarkStart w:id="186" w:name="_Toc466984415"/>
      <w:bookmarkStart w:id="187" w:name="_Toc467858776"/>
      <w:r w:rsidRPr="00A96C6E">
        <w:rPr>
          <w:sz w:val="24"/>
          <w:szCs w:val="24"/>
        </w:rPr>
        <w:t>Коммуникативные УУД</w:t>
      </w:r>
      <w:r w:rsidRPr="00A96C6E">
        <w:rPr>
          <w:b w:val="0"/>
          <w:sz w:val="24"/>
          <w:szCs w:val="24"/>
        </w:rPr>
        <w:t xml:space="preserve"> учащегося определяют его способность к согласованным действиям с учетом позиции другого.</w:t>
      </w:r>
      <w:bookmarkEnd w:id="183"/>
      <w:bookmarkEnd w:id="184"/>
      <w:bookmarkEnd w:id="185"/>
      <w:bookmarkEnd w:id="186"/>
      <w:bookmarkEnd w:id="187"/>
    </w:p>
    <w:p w:rsidR="00CA1760" w:rsidRPr="00A96C6E" w:rsidRDefault="00CA1760" w:rsidP="00521597">
      <w:pPr>
        <w:pStyle w:val="20"/>
        <w:ind w:right="-285" w:hanging="426"/>
        <w:rPr>
          <w:b w:val="0"/>
          <w:bCs/>
          <w:sz w:val="24"/>
          <w:szCs w:val="24"/>
        </w:rPr>
      </w:pPr>
      <w:bookmarkStart w:id="188" w:name="_Toc56193058"/>
      <w:bookmarkStart w:id="189" w:name="_Toc56208648"/>
      <w:bookmarkStart w:id="190" w:name="_Toc466930131"/>
      <w:bookmarkStart w:id="191" w:name="_Toc466984416"/>
      <w:bookmarkStart w:id="192" w:name="_Toc467858777"/>
      <w:r w:rsidRPr="00A96C6E">
        <w:rPr>
          <w:b w:val="0"/>
          <w:sz w:val="24"/>
          <w:szCs w:val="24"/>
        </w:rPr>
        <w:t>Поскольку нарушения социального взаимодействия и общения не только входят в структуру нарушений при расстройствах аутистического спектра, но и являются стойкими и проявляются у всех лиц с РАС на протяжении всей жизни, формирование коммуникативных УУД у учащихся с РАС требует направленного педагогического воздействия как в урочной, так и во внеурочной работе. При этом необходимо построение последовательной коррекционной программы общения и с взрослыми, и со сверстниками. Без специальной направленной работы развитие общения у школьников с РАС происходит очень медленно и зачастую неэффективно.</w:t>
      </w:r>
      <w:bookmarkEnd w:id="188"/>
      <w:bookmarkEnd w:id="189"/>
      <w:bookmarkEnd w:id="190"/>
      <w:bookmarkEnd w:id="191"/>
      <w:bookmarkEnd w:id="192"/>
    </w:p>
    <w:p w:rsidR="00CA1760" w:rsidRPr="00A96C6E" w:rsidRDefault="00CA1760" w:rsidP="00521597">
      <w:pPr>
        <w:pStyle w:val="20"/>
        <w:ind w:right="-285" w:hanging="426"/>
        <w:rPr>
          <w:sz w:val="24"/>
          <w:szCs w:val="24"/>
        </w:rPr>
      </w:pPr>
      <w:bookmarkStart w:id="193" w:name="_Toc56193059"/>
      <w:bookmarkStart w:id="194" w:name="_Toc56208649"/>
      <w:bookmarkStart w:id="195" w:name="_Toc466930132"/>
      <w:bookmarkStart w:id="196" w:name="_Toc466984417"/>
      <w:bookmarkStart w:id="197" w:name="_Toc467858778"/>
      <w:r w:rsidRPr="00A96C6E">
        <w:rPr>
          <w:b w:val="0"/>
          <w:sz w:val="24"/>
          <w:szCs w:val="24"/>
        </w:rPr>
        <w:t>К основным коммуникативным УУД можно отнести способность устанавливать и поддерживать необходимые контакты с другими людьми, в том числе и в учебной деятельности, и умение работать в группе для достижения общего результата.</w:t>
      </w:r>
      <w:bookmarkEnd w:id="193"/>
      <w:bookmarkEnd w:id="194"/>
      <w:bookmarkEnd w:id="195"/>
      <w:bookmarkEnd w:id="196"/>
      <w:bookmarkEnd w:id="197"/>
    </w:p>
    <w:p w:rsidR="00CA1760" w:rsidRPr="00A96C6E" w:rsidRDefault="00CA1760" w:rsidP="00521597">
      <w:pPr>
        <w:pStyle w:val="20"/>
        <w:ind w:right="-285" w:hanging="426"/>
        <w:rPr>
          <w:b w:val="0"/>
          <w:bCs/>
          <w:sz w:val="24"/>
          <w:szCs w:val="24"/>
        </w:rPr>
      </w:pPr>
      <w:bookmarkStart w:id="198" w:name="_Toc56193060"/>
      <w:bookmarkStart w:id="199" w:name="_Toc56208650"/>
      <w:bookmarkStart w:id="200" w:name="_Toc466930133"/>
      <w:bookmarkStart w:id="201" w:name="_Toc466984418"/>
      <w:bookmarkStart w:id="202" w:name="_Toc467858779"/>
      <w:r w:rsidRPr="00A96C6E">
        <w:rPr>
          <w:b w:val="0"/>
          <w:sz w:val="24"/>
          <w:szCs w:val="24"/>
        </w:rPr>
        <w:t xml:space="preserve">У учащихся с РАС с трудом формируются навыки взаимодействия с учетом позиции другого и длительное время сохраняется эгоцентрическая позиция в общении, присущая более младшему возрасту. Даже учащиеся, удовлетворительно владеющие технической стороной </w:t>
      </w:r>
      <w:r w:rsidRPr="00A96C6E">
        <w:rPr>
          <w:b w:val="0"/>
          <w:sz w:val="24"/>
          <w:szCs w:val="24"/>
        </w:rPr>
        <w:lastRenderedPageBreak/>
        <w:t>общения, затрудняются в оценке намерений и позиции партнера, и гибком реагировании на изменения, возникшие в ситуации общения. Особенно сложно у детей с РАС формируется умение работать в группе из-за сложности задачи взаимодействия одновременно с несколькими партнерами по совместной деятельности.</w:t>
      </w:r>
      <w:bookmarkEnd w:id="198"/>
      <w:bookmarkEnd w:id="199"/>
      <w:bookmarkEnd w:id="200"/>
      <w:bookmarkEnd w:id="201"/>
      <w:bookmarkEnd w:id="202"/>
    </w:p>
    <w:p w:rsidR="00CA1760" w:rsidRPr="00A96C6E" w:rsidRDefault="00CA1760" w:rsidP="00521597">
      <w:pPr>
        <w:pStyle w:val="20"/>
        <w:ind w:right="-285" w:hanging="426"/>
        <w:rPr>
          <w:b w:val="0"/>
          <w:bCs/>
          <w:sz w:val="24"/>
          <w:szCs w:val="24"/>
        </w:rPr>
      </w:pPr>
      <w:bookmarkStart w:id="203" w:name="_Toc56193061"/>
      <w:bookmarkStart w:id="204" w:name="_Toc56208651"/>
      <w:bookmarkStart w:id="205" w:name="_Toc466930134"/>
      <w:bookmarkStart w:id="206" w:name="_Toc466984419"/>
      <w:bookmarkStart w:id="207" w:name="_Toc467858780"/>
      <w:r w:rsidRPr="00A96C6E">
        <w:rPr>
          <w:b w:val="0"/>
          <w:sz w:val="24"/>
          <w:szCs w:val="24"/>
        </w:rPr>
        <w:t>Несмотря на то, что в подростковом возрасте также, как и у типично развивающихся детей, у школьников с РАС возникает интерес к сверстникам, значительные ограничения участия в спонтанной коммуникативной деятельности требуют создания специально организованной среды и помощи в организации межличностных контактов и развитии навыков общения.</w:t>
      </w:r>
      <w:bookmarkEnd w:id="203"/>
      <w:bookmarkEnd w:id="204"/>
      <w:bookmarkEnd w:id="205"/>
      <w:bookmarkEnd w:id="206"/>
      <w:bookmarkEnd w:id="207"/>
    </w:p>
    <w:p w:rsidR="00CA1760" w:rsidRPr="00A96C6E" w:rsidRDefault="00CA1760" w:rsidP="00521597">
      <w:pPr>
        <w:pStyle w:val="20"/>
        <w:ind w:right="-285" w:hanging="426"/>
        <w:rPr>
          <w:b w:val="0"/>
          <w:bCs/>
          <w:sz w:val="24"/>
          <w:szCs w:val="24"/>
        </w:rPr>
      </w:pPr>
      <w:bookmarkStart w:id="208" w:name="_Toc56193062"/>
      <w:bookmarkStart w:id="209" w:name="_Toc56208652"/>
      <w:bookmarkStart w:id="210" w:name="_Toc466930135"/>
      <w:bookmarkStart w:id="211" w:name="_Toc466984420"/>
      <w:bookmarkStart w:id="212" w:name="_Toc467858781"/>
      <w:r w:rsidRPr="00A96C6E">
        <w:rPr>
          <w:sz w:val="24"/>
          <w:szCs w:val="24"/>
        </w:rPr>
        <w:t>Познавательные УУД</w:t>
      </w:r>
      <w:r w:rsidRPr="00A96C6E">
        <w:rPr>
          <w:b w:val="0"/>
          <w:sz w:val="24"/>
          <w:szCs w:val="24"/>
        </w:rPr>
        <w:t xml:space="preserve"> определяют способы индивидуального познания окружающего мира. К основным познавательным УУД относятся умения самостоятельно ставить познавательную задачу; самостоятельно извлекать, отбирать и перерабатывать информацию; выполнять учебно-познавательные действия в материализованной и умственной форме.</w:t>
      </w:r>
      <w:bookmarkEnd w:id="208"/>
      <w:bookmarkEnd w:id="209"/>
      <w:bookmarkEnd w:id="210"/>
      <w:bookmarkEnd w:id="211"/>
      <w:bookmarkEnd w:id="212"/>
    </w:p>
    <w:p w:rsidR="00CA1760" w:rsidRPr="00A96C6E" w:rsidRDefault="00CA1760" w:rsidP="00521597">
      <w:pPr>
        <w:pStyle w:val="20"/>
        <w:ind w:right="-285" w:hanging="426"/>
        <w:rPr>
          <w:b w:val="0"/>
          <w:bCs/>
          <w:sz w:val="24"/>
          <w:szCs w:val="24"/>
        </w:rPr>
      </w:pPr>
      <w:bookmarkStart w:id="213" w:name="_Toc56193063"/>
      <w:bookmarkStart w:id="214" w:name="_Toc56208653"/>
      <w:bookmarkStart w:id="215" w:name="_Toc466930136"/>
      <w:bookmarkStart w:id="216" w:name="_Toc466984421"/>
      <w:bookmarkStart w:id="217" w:name="_Toc467858782"/>
      <w:r w:rsidRPr="00A96C6E">
        <w:rPr>
          <w:b w:val="0"/>
          <w:sz w:val="24"/>
          <w:szCs w:val="24"/>
        </w:rPr>
        <w:t>Особенности формирования познавательных УУД у учащихся с РАС связаны прежде всего с их особым когнитивным стилем и снижением возможности активной переработки и интеграции информации. Выраженная неравномерность и парциальность психического развития у школьников с РАС, а также фрагментарность представлений об окружающем мире приводят к общим проблемам формирования познавательных УУД.</w:t>
      </w:r>
      <w:bookmarkEnd w:id="213"/>
      <w:bookmarkEnd w:id="214"/>
      <w:bookmarkEnd w:id="215"/>
      <w:bookmarkEnd w:id="216"/>
      <w:bookmarkEnd w:id="217"/>
    </w:p>
    <w:p w:rsidR="00CA1760" w:rsidRPr="00A96C6E" w:rsidRDefault="00CA1760" w:rsidP="00521597">
      <w:pPr>
        <w:pStyle w:val="20"/>
        <w:ind w:right="-285" w:hanging="426"/>
        <w:rPr>
          <w:b w:val="0"/>
          <w:bCs/>
          <w:sz w:val="24"/>
          <w:szCs w:val="24"/>
        </w:rPr>
      </w:pPr>
      <w:bookmarkStart w:id="218" w:name="_Toc56193064"/>
      <w:bookmarkStart w:id="219" w:name="_Toc56208654"/>
      <w:bookmarkStart w:id="220" w:name="_Toc466930137"/>
      <w:bookmarkStart w:id="221" w:name="_Toc466984422"/>
      <w:bookmarkStart w:id="222" w:name="_Toc467858783"/>
      <w:r w:rsidRPr="00A96C6E">
        <w:rPr>
          <w:sz w:val="24"/>
          <w:szCs w:val="24"/>
        </w:rPr>
        <w:t>Регулятивные универсальные учебные действия</w:t>
      </w:r>
      <w:r w:rsidRPr="00A96C6E">
        <w:rPr>
          <w:b w:val="0"/>
          <w:sz w:val="24"/>
          <w:szCs w:val="24"/>
        </w:rPr>
        <w:t xml:space="preserve"> – это действия, которые обеспечивают формирование способности личности к целеполаганию и построению жизненных планов во временной перспективе; развитие регуляции учебной деятельности; развитие саморегуляции эмоциональных и функциональных состояний.</w:t>
      </w:r>
      <w:bookmarkEnd w:id="218"/>
      <w:bookmarkEnd w:id="219"/>
      <w:bookmarkEnd w:id="220"/>
      <w:bookmarkEnd w:id="221"/>
      <w:bookmarkEnd w:id="222"/>
    </w:p>
    <w:p w:rsidR="00CA1760" w:rsidRPr="00A96C6E" w:rsidRDefault="00CA1760" w:rsidP="00521597">
      <w:pPr>
        <w:pStyle w:val="20"/>
        <w:ind w:right="-285" w:hanging="426"/>
        <w:rPr>
          <w:b w:val="0"/>
          <w:bCs/>
          <w:sz w:val="24"/>
          <w:szCs w:val="24"/>
        </w:rPr>
      </w:pPr>
      <w:bookmarkStart w:id="223" w:name="_Toc56193065"/>
      <w:bookmarkStart w:id="224" w:name="_Toc56208655"/>
      <w:bookmarkStart w:id="225" w:name="_Toc466930138"/>
      <w:bookmarkStart w:id="226" w:name="_Toc466984423"/>
      <w:bookmarkStart w:id="227" w:name="_Toc467858784"/>
      <w:r w:rsidRPr="00A96C6E">
        <w:rPr>
          <w:b w:val="0"/>
          <w:sz w:val="24"/>
          <w:szCs w:val="24"/>
        </w:rPr>
        <w:t>Формирование и развитие целеполагания и способности построения жизненных планов у учащихся с РАС чаще всего задерживается по сравнению с типично развивающимися учащимися.</w:t>
      </w:r>
      <w:bookmarkEnd w:id="223"/>
      <w:bookmarkEnd w:id="224"/>
      <w:bookmarkEnd w:id="225"/>
      <w:bookmarkEnd w:id="226"/>
      <w:bookmarkEnd w:id="227"/>
    </w:p>
    <w:p w:rsidR="00CA1760" w:rsidRPr="00A96C6E" w:rsidRDefault="00CA1760" w:rsidP="00521597">
      <w:pPr>
        <w:pStyle w:val="20"/>
        <w:ind w:right="-285" w:hanging="426"/>
        <w:rPr>
          <w:b w:val="0"/>
          <w:sz w:val="24"/>
          <w:szCs w:val="24"/>
        </w:rPr>
      </w:pPr>
      <w:bookmarkStart w:id="228" w:name="_Toc56193066"/>
      <w:bookmarkStart w:id="229" w:name="_Toc56208656"/>
      <w:bookmarkStart w:id="230" w:name="_Toc466930139"/>
      <w:bookmarkStart w:id="231" w:name="_Toc466984424"/>
      <w:bookmarkStart w:id="232" w:name="_Toc467858785"/>
      <w:r w:rsidRPr="00A96C6E">
        <w:rPr>
          <w:b w:val="0"/>
          <w:sz w:val="24"/>
          <w:szCs w:val="24"/>
        </w:rPr>
        <w:t>Также у школьников с РАС наблюдаются особенности сформированности и функционирования осознанной саморегуляции и регуляции учебной деятельности вследствие эмоционально-личностной незрелости.</w:t>
      </w:r>
      <w:bookmarkEnd w:id="228"/>
      <w:bookmarkEnd w:id="229"/>
      <w:bookmarkEnd w:id="230"/>
      <w:bookmarkEnd w:id="231"/>
      <w:bookmarkEnd w:id="232"/>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Отдельной группой хотелось бы выделить группу </w:t>
      </w:r>
      <w:r w:rsidRPr="00A96C6E">
        <w:rPr>
          <w:rFonts w:ascii="Times New Roman" w:hAnsi="Times New Roman" w:cs="Times New Roman"/>
          <w:b/>
          <w:bCs/>
          <w:i/>
          <w:iCs/>
          <w:sz w:val="24"/>
          <w:szCs w:val="24"/>
        </w:rPr>
        <w:t>«жизненных» универсальных учебных действий</w:t>
      </w:r>
      <w:r w:rsidRPr="00A96C6E">
        <w:rPr>
          <w:rFonts w:ascii="Times New Roman" w:hAnsi="Times New Roman" w:cs="Times New Roman"/>
          <w:sz w:val="24"/>
          <w:szCs w:val="24"/>
        </w:rPr>
        <w:t>, под которыми подразумеваются коммуникативные, познавательные и регулятивные универсальные учебные действия, тесно связанные с формированием жизненной компетенции учащихся с РАС.</w:t>
      </w:r>
    </w:p>
    <w:p w:rsidR="00CA1760" w:rsidRPr="00A96C6E" w:rsidRDefault="00CA1760" w:rsidP="00521597">
      <w:pPr>
        <w:spacing w:line="240" w:lineRule="auto"/>
        <w:ind w:right="-285" w:hanging="426"/>
        <w:jc w:val="both"/>
        <w:rPr>
          <w:rFonts w:ascii="Times New Roman" w:eastAsia="@Arial Unicode MS" w:hAnsi="Times New Roman" w:cs="Times New Roman"/>
          <w:sz w:val="24"/>
          <w:szCs w:val="24"/>
        </w:rPr>
      </w:pPr>
      <w:r w:rsidRPr="00A96C6E">
        <w:rPr>
          <w:rFonts w:ascii="Times New Roman" w:eastAsia="@Arial Unicode MS" w:hAnsi="Times New Roman" w:cs="Times New Roman"/>
          <w:b/>
          <w:bCs/>
          <w:sz w:val="24"/>
          <w:szCs w:val="24"/>
        </w:rPr>
        <w:t xml:space="preserve">«Жизненные» универсальные учебные действия </w:t>
      </w:r>
      <w:r w:rsidRPr="00A96C6E">
        <w:rPr>
          <w:rFonts w:ascii="Times New Roman" w:eastAsia="@Arial Unicode MS" w:hAnsi="Times New Roman" w:cs="Times New Roman"/>
          <w:sz w:val="24"/>
          <w:szCs w:val="24"/>
        </w:rPr>
        <w:t>– это действия, определяющие овладение знаниями, умениями и навыками, необходимыми учащемуся с РАС в повседневной жизни и формирующими основу дальнейшего развития его отношений с окружающим миром и людьми.</w:t>
      </w:r>
    </w:p>
    <w:p w:rsidR="00CA1760" w:rsidRPr="00A96C6E" w:rsidRDefault="00CA1760" w:rsidP="00521597">
      <w:pPr>
        <w:spacing w:line="240" w:lineRule="auto"/>
        <w:ind w:right="-285" w:hanging="426"/>
        <w:jc w:val="both"/>
        <w:rPr>
          <w:rFonts w:ascii="Times New Roman" w:eastAsia="@Arial Unicode MS" w:hAnsi="Times New Roman" w:cs="Times New Roman"/>
          <w:sz w:val="24"/>
          <w:szCs w:val="24"/>
        </w:rPr>
      </w:pPr>
      <w:r w:rsidRPr="00A96C6E">
        <w:rPr>
          <w:rFonts w:ascii="Times New Roman" w:eastAsia="@Arial Unicode MS" w:hAnsi="Times New Roman" w:cs="Times New Roman"/>
          <w:sz w:val="24"/>
          <w:szCs w:val="24"/>
        </w:rPr>
        <w:t>Формирование и развитие жизненных УУД является основой адаптации учащихся с РАС в социуме.Направленность обучающего процесса на развитие жизненных УУД позволяет избежать опасности формализации обучения, механистичности характера включения учащегося с РАС в жизнь школы.</w:t>
      </w:r>
    </w:p>
    <w:p w:rsidR="00CA1760" w:rsidRPr="00A96C6E" w:rsidRDefault="00CA1760" w:rsidP="00521597">
      <w:pPr>
        <w:spacing w:line="240" w:lineRule="auto"/>
        <w:ind w:right="-285" w:hanging="426"/>
        <w:jc w:val="both"/>
        <w:rPr>
          <w:rFonts w:ascii="Times New Roman" w:eastAsia="@Arial Unicode MS" w:hAnsi="Times New Roman" w:cs="Times New Roman"/>
          <w:sz w:val="24"/>
          <w:szCs w:val="24"/>
        </w:rPr>
      </w:pPr>
      <w:r w:rsidRPr="00A96C6E">
        <w:rPr>
          <w:rFonts w:ascii="Times New Roman" w:eastAsia="@Arial Unicode MS" w:hAnsi="Times New Roman" w:cs="Times New Roman"/>
          <w:sz w:val="24"/>
          <w:szCs w:val="24"/>
        </w:rPr>
        <w:t xml:space="preserve">Кроме того, при этом развивается самостоятельность учащегося, которая может рассматриваться как интегральное качество личности школьника. Это также является ключевым моментом для эффективной организации обучения учащихся с РАС, поскольку изначально у них нарушена активность во взаимоотношениях со средой. </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 xml:space="preserve">Для успешной деятельности по развитию УУД можно проводить занятия в разнообразных формах: уроки одновозрастные и разновозрастные; уроки в группе детей со сходными </w:t>
      </w:r>
      <w:r w:rsidRPr="00A96C6E">
        <w:lastRenderedPageBreak/>
        <w:t xml:space="preserve">нарушениями развития и в инклюзивных группах,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элективных курсов. Для учащихся с РАС формирование УУД невозможно без реализации программы коррекционной работы. Для успешного формирования и развития </w:t>
      </w:r>
      <w:r w:rsidRPr="00A96C6E">
        <w:rPr>
          <w:rFonts w:ascii="Times New Roman" w:hAnsi="Times New Roman" w:cs="Times New Roman"/>
          <w:b/>
          <w:bCs/>
          <w:i/>
          <w:iCs/>
          <w:sz w:val="24"/>
          <w:szCs w:val="24"/>
        </w:rPr>
        <w:t>регулятивных, познавательных и коммуникативных</w:t>
      </w:r>
      <w:r w:rsidRPr="00A96C6E">
        <w:rPr>
          <w:rFonts w:ascii="Times New Roman" w:hAnsi="Times New Roman" w:cs="Times New Roman"/>
          <w:sz w:val="24"/>
          <w:szCs w:val="24"/>
        </w:rPr>
        <w:t xml:space="preserve"> УУД у ребенка с РАС в программе коррекционной работы должны быть предусмотрены следующие направления: расширение сферы интересов, умение самостоятельно использовать вспомогательные средства и приемы для организации своей учебной деятельности (например, умение разрабатывать и опираться в деятельности на визуальный план), составления плана и последовательности действий.</w:t>
      </w:r>
    </w:p>
    <w:p w:rsidR="00CA1760" w:rsidRPr="00A96C6E" w:rsidRDefault="00CA1760" w:rsidP="00521597">
      <w:pPr>
        <w:spacing w:after="0" w:line="240" w:lineRule="auto"/>
        <w:ind w:right="-285" w:hanging="426"/>
        <w:jc w:val="both"/>
        <w:rPr>
          <w:rFonts w:ascii="Times New Roman" w:hAnsi="Times New Roman" w:cs="Times New Roman"/>
          <w:sz w:val="24"/>
          <w:szCs w:val="24"/>
        </w:rPr>
      </w:pPr>
    </w:p>
    <w:p w:rsidR="00CA1760" w:rsidRPr="00A96C6E" w:rsidRDefault="00CA1760" w:rsidP="00521597">
      <w:pPr>
        <w:pStyle w:val="af5"/>
        <w:widowControl w:val="0"/>
        <w:tabs>
          <w:tab w:val="left" w:pos="567"/>
        </w:tabs>
        <w:spacing w:before="0" w:beforeAutospacing="0" w:after="0" w:afterAutospacing="0"/>
        <w:ind w:right="-285" w:hanging="426"/>
        <w:rPr>
          <w:b/>
        </w:rPr>
      </w:pPr>
      <w:r w:rsidRPr="00A96C6E">
        <w:rPr>
          <w:b/>
        </w:rPr>
        <w:t>Типовые задачи применения универсальных учебных действий</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Различаются два типа заданий, связанных с УУД:</w:t>
      </w:r>
    </w:p>
    <w:p w:rsidR="00CA1760" w:rsidRPr="00A96C6E" w:rsidRDefault="00CA1760" w:rsidP="00544845">
      <w:pPr>
        <w:pStyle w:val="af5"/>
        <w:widowControl w:val="0"/>
        <w:numPr>
          <w:ilvl w:val="0"/>
          <w:numId w:val="114"/>
        </w:numPr>
        <w:tabs>
          <w:tab w:val="clear" w:pos="720"/>
        </w:tabs>
        <w:spacing w:before="0" w:beforeAutospacing="0" w:after="0" w:afterAutospacing="0"/>
        <w:ind w:left="0" w:right="-285" w:hanging="426"/>
        <w:jc w:val="both"/>
        <w:textAlignment w:val="baseline"/>
      </w:pPr>
      <w:r w:rsidRPr="00A96C6E">
        <w:t>задания, позволяющие в рамках образовательного процесса сформировать УУД;</w:t>
      </w:r>
    </w:p>
    <w:p w:rsidR="00CA1760" w:rsidRPr="00A96C6E" w:rsidRDefault="00CA1760" w:rsidP="00544845">
      <w:pPr>
        <w:pStyle w:val="af5"/>
        <w:widowControl w:val="0"/>
        <w:numPr>
          <w:ilvl w:val="0"/>
          <w:numId w:val="114"/>
        </w:numPr>
        <w:tabs>
          <w:tab w:val="clear" w:pos="720"/>
        </w:tabs>
        <w:spacing w:before="0" w:beforeAutospacing="0" w:after="0" w:afterAutospacing="0"/>
        <w:ind w:left="0" w:right="-285" w:hanging="426"/>
        <w:jc w:val="both"/>
        <w:textAlignment w:val="baseline"/>
      </w:pPr>
      <w:r w:rsidRPr="00A96C6E">
        <w:t>задания, позволяющие диагностировать уровень сформированности УУД.</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В основной школе возможно использовать в том числе следующие типы задач:</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1. Задачи, формирующие коммуникативные УУД:</w:t>
      </w:r>
    </w:p>
    <w:p w:rsidR="00CA1760" w:rsidRPr="00A96C6E" w:rsidRDefault="00CA1760" w:rsidP="00544845">
      <w:pPr>
        <w:pStyle w:val="af5"/>
        <w:widowControl w:val="0"/>
        <w:numPr>
          <w:ilvl w:val="0"/>
          <w:numId w:val="122"/>
        </w:numPr>
        <w:tabs>
          <w:tab w:val="clear" w:pos="720"/>
        </w:tabs>
        <w:spacing w:before="0" w:beforeAutospacing="0" w:after="0" w:afterAutospacing="0"/>
        <w:ind w:left="0" w:right="-285" w:hanging="426"/>
        <w:jc w:val="both"/>
        <w:textAlignment w:val="baseline"/>
      </w:pPr>
      <w:r w:rsidRPr="00A96C6E">
        <w:t>на учет позиции партнера;</w:t>
      </w:r>
    </w:p>
    <w:p w:rsidR="00CA1760" w:rsidRPr="00A96C6E" w:rsidRDefault="00CA1760" w:rsidP="00544845">
      <w:pPr>
        <w:pStyle w:val="af5"/>
        <w:widowControl w:val="0"/>
        <w:numPr>
          <w:ilvl w:val="0"/>
          <w:numId w:val="122"/>
        </w:numPr>
        <w:tabs>
          <w:tab w:val="clear" w:pos="720"/>
        </w:tabs>
        <w:spacing w:before="0" w:beforeAutospacing="0" w:after="0" w:afterAutospacing="0"/>
        <w:ind w:left="0" w:right="-285" w:hanging="426"/>
        <w:jc w:val="both"/>
        <w:textAlignment w:val="baseline"/>
      </w:pPr>
      <w:r w:rsidRPr="00A96C6E">
        <w:t>на организацию и осуществление сотрудничества;</w:t>
      </w:r>
    </w:p>
    <w:p w:rsidR="00CA1760" w:rsidRPr="00A96C6E" w:rsidRDefault="00CA1760" w:rsidP="00544845">
      <w:pPr>
        <w:pStyle w:val="af5"/>
        <w:widowControl w:val="0"/>
        <w:numPr>
          <w:ilvl w:val="0"/>
          <w:numId w:val="122"/>
        </w:numPr>
        <w:tabs>
          <w:tab w:val="clear" w:pos="720"/>
        </w:tabs>
        <w:spacing w:before="0" w:beforeAutospacing="0" w:after="0" w:afterAutospacing="0"/>
        <w:ind w:left="0" w:right="-285" w:hanging="426"/>
        <w:jc w:val="both"/>
        <w:textAlignment w:val="baseline"/>
      </w:pPr>
      <w:r w:rsidRPr="00A96C6E">
        <w:t>на передачу информации и отображение предметного содержания;</w:t>
      </w:r>
    </w:p>
    <w:p w:rsidR="00CA1760" w:rsidRPr="00A96C6E" w:rsidRDefault="00CA1760" w:rsidP="00544845">
      <w:pPr>
        <w:pStyle w:val="af5"/>
        <w:widowControl w:val="0"/>
        <w:numPr>
          <w:ilvl w:val="0"/>
          <w:numId w:val="122"/>
        </w:numPr>
        <w:tabs>
          <w:tab w:val="clear" w:pos="720"/>
        </w:tabs>
        <w:spacing w:before="0" w:beforeAutospacing="0" w:after="0" w:afterAutospacing="0"/>
        <w:ind w:left="0" w:right="-285" w:hanging="426"/>
        <w:jc w:val="both"/>
        <w:textAlignment w:val="baseline"/>
      </w:pPr>
      <w:r w:rsidRPr="00A96C6E">
        <w:t>тренинги коммуникативных навыков;</w:t>
      </w:r>
    </w:p>
    <w:p w:rsidR="00CA1760" w:rsidRPr="00A96C6E" w:rsidRDefault="00CA1760" w:rsidP="00544845">
      <w:pPr>
        <w:pStyle w:val="af5"/>
        <w:widowControl w:val="0"/>
        <w:numPr>
          <w:ilvl w:val="0"/>
          <w:numId w:val="122"/>
        </w:numPr>
        <w:tabs>
          <w:tab w:val="clear" w:pos="720"/>
        </w:tabs>
        <w:spacing w:before="0" w:beforeAutospacing="0" w:after="0" w:afterAutospacing="0"/>
        <w:ind w:left="0" w:right="-285" w:hanging="426"/>
        <w:jc w:val="both"/>
        <w:textAlignment w:val="baseline"/>
      </w:pPr>
      <w:r w:rsidRPr="00A96C6E">
        <w:t>ролевые игры.</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2. Задачи, формирующие познавательные УУД:</w:t>
      </w:r>
    </w:p>
    <w:p w:rsidR="00CA1760" w:rsidRPr="00A96C6E" w:rsidRDefault="00CA1760" w:rsidP="00544845">
      <w:pPr>
        <w:pStyle w:val="af5"/>
        <w:widowControl w:val="0"/>
        <w:numPr>
          <w:ilvl w:val="0"/>
          <w:numId w:val="122"/>
        </w:numPr>
        <w:tabs>
          <w:tab w:val="clear" w:pos="720"/>
        </w:tabs>
        <w:spacing w:before="0" w:beforeAutospacing="0" w:after="0" w:afterAutospacing="0"/>
        <w:ind w:left="0" w:right="-285" w:hanging="426"/>
        <w:jc w:val="both"/>
        <w:textAlignment w:val="baseline"/>
      </w:pPr>
      <w:r w:rsidRPr="00A96C6E">
        <w:t>проекты на выстраивание стратегии поиска решения задач;</w:t>
      </w:r>
    </w:p>
    <w:p w:rsidR="00CA1760" w:rsidRPr="00A96C6E" w:rsidRDefault="00CA1760" w:rsidP="00544845">
      <w:pPr>
        <w:pStyle w:val="af5"/>
        <w:widowControl w:val="0"/>
        <w:numPr>
          <w:ilvl w:val="0"/>
          <w:numId w:val="122"/>
        </w:numPr>
        <w:tabs>
          <w:tab w:val="clear" w:pos="720"/>
        </w:tabs>
        <w:spacing w:before="0" w:beforeAutospacing="0" w:after="0" w:afterAutospacing="0"/>
        <w:ind w:left="0" w:right="-285" w:hanging="426"/>
        <w:jc w:val="both"/>
        <w:textAlignment w:val="baseline"/>
      </w:pPr>
      <w:r w:rsidRPr="00A96C6E">
        <w:t>задачи на сериацию, сравнение, оценивание;</w:t>
      </w:r>
    </w:p>
    <w:p w:rsidR="00CA1760" w:rsidRPr="00A96C6E" w:rsidRDefault="00CA1760" w:rsidP="00544845">
      <w:pPr>
        <w:pStyle w:val="af5"/>
        <w:widowControl w:val="0"/>
        <w:numPr>
          <w:ilvl w:val="0"/>
          <w:numId w:val="122"/>
        </w:numPr>
        <w:tabs>
          <w:tab w:val="clear" w:pos="720"/>
        </w:tabs>
        <w:spacing w:before="0" w:beforeAutospacing="0" w:after="0" w:afterAutospacing="0"/>
        <w:ind w:left="0" w:right="-285" w:hanging="426"/>
        <w:jc w:val="both"/>
        <w:textAlignment w:val="baseline"/>
      </w:pPr>
      <w:r w:rsidRPr="00A96C6E">
        <w:t>проведение эмпирического исследования;</w:t>
      </w:r>
    </w:p>
    <w:p w:rsidR="00CA1760" w:rsidRPr="00A96C6E" w:rsidRDefault="00CA1760" w:rsidP="00544845">
      <w:pPr>
        <w:pStyle w:val="af5"/>
        <w:widowControl w:val="0"/>
        <w:numPr>
          <w:ilvl w:val="0"/>
          <w:numId w:val="122"/>
        </w:numPr>
        <w:tabs>
          <w:tab w:val="clear" w:pos="720"/>
        </w:tabs>
        <w:spacing w:before="0" w:beforeAutospacing="0" w:after="0" w:afterAutospacing="0"/>
        <w:ind w:left="0" w:right="-285" w:hanging="426"/>
        <w:jc w:val="both"/>
        <w:textAlignment w:val="baseline"/>
      </w:pPr>
      <w:r w:rsidRPr="00A96C6E">
        <w:t>проведение теоретического исследования;</w:t>
      </w:r>
    </w:p>
    <w:p w:rsidR="00CA1760" w:rsidRPr="00A96C6E" w:rsidRDefault="00CA1760" w:rsidP="00544845">
      <w:pPr>
        <w:pStyle w:val="af5"/>
        <w:widowControl w:val="0"/>
        <w:numPr>
          <w:ilvl w:val="0"/>
          <w:numId w:val="122"/>
        </w:numPr>
        <w:tabs>
          <w:tab w:val="clear" w:pos="720"/>
        </w:tabs>
        <w:spacing w:before="0" w:beforeAutospacing="0" w:after="0" w:afterAutospacing="0"/>
        <w:ind w:left="0" w:right="-285" w:hanging="426"/>
        <w:jc w:val="both"/>
        <w:textAlignment w:val="baseline"/>
      </w:pPr>
      <w:r w:rsidRPr="00A96C6E">
        <w:t>смысловое чтение.</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3. Задачи, формирующие регулятивные УУД:</w:t>
      </w:r>
    </w:p>
    <w:p w:rsidR="00CA1760" w:rsidRPr="00A96C6E" w:rsidRDefault="00CA1760" w:rsidP="00544845">
      <w:pPr>
        <w:pStyle w:val="af5"/>
        <w:widowControl w:val="0"/>
        <w:numPr>
          <w:ilvl w:val="0"/>
          <w:numId w:val="122"/>
        </w:numPr>
        <w:tabs>
          <w:tab w:val="clear" w:pos="720"/>
        </w:tabs>
        <w:spacing w:before="0" w:beforeAutospacing="0" w:after="0" w:afterAutospacing="0"/>
        <w:ind w:left="0" w:right="-285" w:hanging="426"/>
        <w:jc w:val="both"/>
        <w:textAlignment w:val="baseline"/>
      </w:pPr>
      <w:r w:rsidRPr="00A96C6E">
        <w:t>на планирование;</w:t>
      </w:r>
    </w:p>
    <w:p w:rsidR="00CA1760" w:rsidRPr="00A96C6E" w:rsidRDefault="00CA1760" w:rsidP="00544845">
      <w:pPr>
        <w:pStyle w:val="af5"/>
        <w:widowControl w:val="0"/>
        <w:numPr>
          <w:ilvl w:val="0"/>
          <w:numId w:val="122"/>
        </w:numPr>
        <w:tabs>
          <w:tab w:val="clear" w:pos="720"/>
        </w:tabs>
        <w:spacing w:before="0" w:beforeAutospacing="0" w:after="0" w:afterAutospacing="0"/>
        <w:ind w:left="0" w:right="-285" w:hanging="426"/>
        <w:jc w:val="both"/>
        <w:textAlignment w:val="baseline"/>
      </w:pPr>
      <w:r w:rsidRPr="00A96C6E">
        <w:t>на ориентировку в ситуации;</w:t>
      </w:r>
    </w:p>
    <w:p w:rsidR="00CA1760" w:rsidRPr="00A96C6E" w:rsidRDefault="00CA1760" w:rsidP="00544845">
      <w:pPr>
        <w:pStyle w:val="af5"/>
        <w:widowControl w:val="0"/>
        <w:numPr>
          <w:ilvl w:val="0"/>
          <w:numId w:val="122"/>
        </w:numPr>
        <w:tabs>
          <w:tab w:val="clear" w:pos="720"/>
        </w:tabs>
        <w:spacing w:before="0" w:beforeAutospacing="0" w:after="0" w:afterAutospacing="0"/>
        <w:ind w:left="0" w:right="-285" w:hanging="426"/>
        <w:jc w:val="both"/>
        <w:textAlignment w:val="baseline"/>
      </w:pPr>
      <w:r w:rsidRPr="00A96C6E">
        <w:t>на прогнозирование;</w:t>
      </w:r>
    </w:p>
    <w:p w:rsidR="00CA1760" w:rsidRPr="00A96C6E" w:rsidRDefault="00CA1760" w:rsidP="00544845">
      <w:pPr>
        <w:pStyle w:val="af5"/>
        <w:widowControl w:val="0"/>
        <w:numPr>
          <w:ilvl w:val="0"/>
          <w:numId w:val="122"/>
        </w:numPr>
        <w:tabs>
          <w:tab w:val="clear" w:pos="720"/>
        </w:tabs>
        <w:spacing w:before="0" w:beforeAutospacing="0" w:after="0" w:afterAutospacing="0"/>
        <w:ind w:left="0" w:right="-285" w:hanging="426"/>
        <w:jc w:val="both"/>
        <w:textAlignment w:val="baseline"/>
      </w:pPr>
      <w:r w:rsidRPr="00A96C6E">
        <w:t>на целеполагание;</w:t>
      </w:r>
    </w:p>
    <w:p w:rsidR="00CA1760" w:rsidRPr="00A96C6E" w:rsidRDefault="00CA1760" w:rsidP="00544845">
      <w:pPr>
        <w:pStyle w:val="af5"/>
        <w:widowControl w:val="0"/>
        <w:numPr>
          <w:ilvl w:val="0"/>
          <w:numId w:val="122"/>
        </w:numPr>
        <w:tabs>
          <w:tab w:val="clear" w:pos="720"/>
        </w:tabs>
        <w:spacing w:before="0" w:beforeAutospacing="0" w:after="0" w:afterAutospacing="0"/>
        <w:ind w:left="0" w:right="-285" w:hanging="426"/>
        <w:jc w:val="both"/>
        <w:textAlignment w:val="baseline"/>
      </w:pPr>
      <w:r w:rsidRPr="00A96C6E">
        <w:t>на принятие решения;</w:t>
      </w:r>
    </w:p>
    <w:p w:rsidR="00CA1760" w:rsidRPr="00A96C6E" w:rsidRDefault="00CA1760" w:rsidP="00544845">
      <w:pPr>
        <w:pStyle w:val="af5"/>
        <w:widowControl w:val="0"/>
        <w:numPr>
          <w:ilvl w:val="0"/>
          <w:numId w:val="122"/>
        </w:numPr>
        <w:tabs>
          <w:tab w:val="clear" w:pos="720"/>
        </w:tabs>
        <w:spacing w:before="0" w:beforeAutospacing="0" w:after="0" w:afterAutospacing="0"/>
        <w:ind w:left="0" w:right="-285" w:hanging="426"/>
        <w:jc w:val="both"/>
        <w:textAlignment w:val="baseline"/>
      </w:pPr>
      <w:r w:rsidRPr="00A96C6E">
        <w:t>на самоконтроль.</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 xml:space="preserve">Развитию регулятивных УУД способствует также использование в учебном процессе системы </w:t>
      </w:r>
      <w:r w:rsidRPr="00A96C6E">
        <w:lastRenderedPageBreak/>
        <w:t xml:space="preserve">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CA1760" w:rsidRPr="00C85B08" w:rsidRDefault="00CA1760" w:rsidP="00521597">
      <w:p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Поскольку в учебной деятельности школьника с РАС выявляется снижение социальных мотивов, чаще всего достаточно сложно подобрать для учащегося с РАС учебные задания и использовать стандартные задания, предусмотренные учебной программой и учебными материалами. Дополнительные сложности при этом создает стереотипность и узость интересов такого учащегося. Поэтому при организации обучения школьников с РАС необходима адаптация стандартных методов, методик и использование специфических педагогических приемов.</w:t>
      </w:r>
    </w:p>
    <w:p w:rsidR="00CA1760" w:rsidRPr="00A96C6E" w:rsidRDefault="00CA1760" w:rsidP="00521597">
      <w:pPr>
        <w:pStyle w:val="af5"/>
        <w:widowControl w:val="0"/>
        <w:tabs>
          <w:tab w:val="left" w:pos="567"/>
        </w:tabs>
        <w:spacing w:before="0" w:beforeAutospacing="0" w:after="0" w:afterAutospacing="0"/>
        <w:ind w:right="-285" w:hanging="426"/>
        <w:jc w:val="center"/>
        <w:rPr>
          <w:sz w:val="28"/>
          <w:szCs w:val="28"/>
        </w:rPr>
      </w:pPr>
    </w:p>
    <w:p w:rsidR="00CA1760" w:rsidRPr="00A96C6E" w:rsidRDefault="00CA1760" w:rsidP="00521597">
      <w:pPr>
        <w:pStyle w:val="af5"/>
        <w:widowControl w:val="0"/>
        <w:tabs>
          <w:tab w:val="left" w:pos="567"/>
        </w:tabs>
        <w:spacing w:before="0" w:beforeAutospacing="0" w:after="0" w:afterAutospacing="0"/>
        <w:ind w:right="-285" w:hanging="426"/>
        <w:jc w:val="both"/>
        <w:rPr>
          <w:b/>
        </w:rPr>
      </w:pPr>
      <w:r w:rsidRPr="00A96C6E">
        <w:rPr>
          <w:b/>
        </w:rPr>
        <w:t>Описание особенностей, основных направлений и планируемых результатов учебно-исследовательской и проектной деятельности обучающихся с РАС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CA1760" w:rsidRPr="00A96C6E" w:rsidRDefault="00CA1760" w:rsidP="00521597">
      <w:pPr>
        <w:pStyle w:val="af5"/>
        <w:widowControl w:val="0"/>
        <w:tabs>
          <w:tab w:val="left" w:pos="567"/>
        </w:tabs>
        <w:spacing w:before="0" w:beforeAutospacing="0" w:after="0" w:afterAutospacing="0"/>
        <w:ind w:right="-285" w:hanging="426"/>
        <w:jc w:val="both"/>
        <w:rPr>
          <w:b/>
        </w:rPr>
      </w:pP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Одним из путей формирования УУД в основной школе является включение обучающихся с РАС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Специфика</w:t>
      </w:r>
      <w:r w:rsidRPr="00A96C6E">
        <w:rPr>
          <w:bCs/>
        </w:rPr>
        <w:t xml:space="preserve"> проектной деятельности обучающихся</w:t>
      </w:r>
      <w:r w:rsidRPr="00A96C6E">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 xml:space="preserve">Особенностью </w:t>
      </w:r>
      <w:r w:rsidRPr="00A96C6E">
        <w:rPr>
          <w:bCs/>
        </w:rPr>
        <w:t>учебно-исследовательской деятельности</w:t>
      </w:r>
      <w:r w:rsidRPr="00A96C6E">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Учебно-исследовательская работа учащихся может быть организована по двум направлениям:</w:t>
      </w:r>
    </w:p>
    <w:p w:rsidR="00CA1760" w:rsidRPr="00A96C6E" w:rsidRDefault="00CA1760" w:rsidP="00544845">
      <w:pPr>
        <w:pStyle w:val="af5"/>
        <w:widowControl w:val="0"/>
        <w:numPr>
          <w:ilvl w:val="0"/>
          <w:numId w:val="120"/>
        </w:numPr>
        <w:tabs>
          <w:tab w:val="clear" w:pos="720"/>
        </w:tabs>
        <w:spacing w:before="0" w:beforeAutospacing="0" w:after="0" w:afterAutospacing="0"/>
        <w:ind w:left="0" w:right="-285" w:hanging="426"/>
        <w:jc w:val="both"/>
        <w:textAlignment w:val="baseline"/>
      </w:pPr>
      <w:r w:rsidRPr="00A96C6E">
        <w:t xml:space="preserve">урочная учебно-исследовательская деятельность учащихся: проблемные уроки; семинары; практические и лабораторные занятия, др.; </w:t>
      </w:r>
    </w:p>
    <w:p w:rsidR="00CA1760" w:rsidRPr="00A96C6E" w:rsidRDefault="00CA1760" w:rsidP="00544845">
      <w:pPr>
        <w:pStyle w:val="af5"/>
        <w:widowControl w:val="0"/>
        <w:numPr>
          <w:ilvl w:val="0"/>
          <w:numId w:val="120"/>
        </w:numPr>
        <w:tabs>
          <w:tab w:val="clear" w:pos="720"/>
        </w:tabs>
        <w:spacing w:before="0" w:beforeAutospacing="0" w:after="0" w:afterAutospacing="0"/>
        <w:ind w:left="0" w:right="-285" w:hanging="426"/>
        <w:jc w:val="both"/>
        <w:textAlignment w:val="baseline"/>
      </w:pPr>
      <w:r w:rsidRPr="00A96C6E">
        <w:t xml:space="preserve">внеурочная учебно-исследовательская деятельность учащихся, которая является логическим </w:t>
      </w:r>
      <w:r w:rsidRPr="00A96C6E">
        <w:lastRenderedPageBreak/>
        <w:t>продолжением урочной деятельности: научно-исследовательская и реферативная работа, интеллектуальные марафоны, конференции и др.</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Учебно-исследовательская и проектная деятельность обучающихся может проводиться в том числе по таким направлениям, как:</w:t>
      </w:r>
    </w:p>
    <w:p w:rsidR="00CA1760" w:rsidRPr="00A96C6E" w:rsidRDefault="00CA1760" w:rsidP="00544845">
      <w:pPr>
        <w:pStyle w:val="af5"/>
        <w:widowControl w:val="0"/>
        <w:numPr>
          <w:ilvl w:val="0"/>
          <w:numId w:val="126"/>
        </w:numPr>
        <w:tabs>
          <w:tab w:val="clear" w:pos="720"/>
        </w:tabs>
        <w:spacing w:before="0" w:beforeAutospacing="0" w:after="0" w:afterAutospacing="0"/>
        <w:ind w:left="0" w:right="-285" w:hanging="426"/>
        <w:jc w:val="both"/>
        <w:textAlignment w:val="baseline"/>
      </w:pPr>
      <w:r w:rsidRPr="00A96C6E">
        <w:t>исследовательское;</w:t>
      </w:r>
    </w:p>
    <w:p w:rsidR="00CA1760" w:rsidRPr="00A96C6E" w:rsidRDefault="00CA1760" w:rsidP="00544845">
      <w:pPr>
        <w:pStyle w:val="af5"/>
        <w:widowControl w:val="0"/>
        <w:numPr>
          <w:ilvl w:val="0"/>
          <w:numId w:val="126"/>
        </w:numPr>
        <w:tabs>
          <w:tab w:val="clear" w:pos="720"/>
        </w:tabs>
        <w:spacing w:before="0" w:beforeAutospacing="0" w:after="0" w:afterAutospacing="0"/>
        <w:ind w:left="0" w:right="-285" w:hanging="426"/>
        <w:jc w:val="both"/>
        <w:textAlignment w:val="baseline"/>
      </w:pPr>
      <w:r w:rsidRPr="00A96C6E">
        <w:t>инженерное;</w:t>
      </w:r>
    </w:p>
    <w:p w:rsidR="00CA1760" w:rsidRPr="00A96C6E" w:rsidRDefault="00CA1760" w:rsidP="00544845">
      <w:pPr>
        <w:pStyle w:val="af5"/>
        <w:widowControl w:val="0"/>
        <w:numPr>
          <w:ilvl w:val="0"/>
          <w:numId w:val="126"/>
        </w:numPr>
        <w:tabs>
          <w:tab w:val="clear" w:pos="720"/>
        </w:tabs>
        <w:spacing w:before="0" w:beforeAutospacing="0" w:after="0" w:afterAutospacing="0"/>
        <w:ind w:left="0" w:right="-285" w:hanging="426"/>
        <w:jc w:val="both"/>
        <w:textAlignment w:val="baseline"/>
      </w:pPr>
      <w:r w:rsidRPr="00A96C6E">
        <w:t>прикладное;</w:t>
      </w:r>
    </w:p>
    <w:p w:rsidR="00CA1760" w:rsidRPr="00A96C6E" w:rsidRDefault="00CA1760" w:rsidP="00544845">
      <w:pPr>
        <w:pStyle w:val="af5"/>
        <w:widowControl w:val="0"/>
        <w:numPr>
          <w:ilvl w:val="0"/>
          <w:numId w:val="126"/>
        </w:numPr>
        <w:tabs>
          <w:tab w:val="clear" w:pos="720"/>
        </w:tabs>
        <w:spacing w:before="0" w:beforeAutospacing="0" w:after="0" w:afterAutospacing="0"/>
        <w:ind w:left="0" w:right="-285" w:hanging="426"/>
        <w:jc w:val="both"/>
        <w:textAlignment w:val="baseline"/>
      </w:pPr>
      <w:r w:rsidRPr="00A96C6E">
        <w:t>информационное;</w:t>
      </w:r>
    </w:p>
    <w:p w:rsidR="00CA1760" w:rsidRPr="00A96C6E" w:rsidRDefault="00CA1760" w:rsidP="00544845">
      <w:pPr>
        <w:pStyle w:val="af5"/>
        <w:widowControl w:val="0"/>
        <w:numPr>
          <w:ilvl w:val="0"/>
          <w:numId w:val="126"/>
        </w:numPr>
        <w:tabs>
          <w:tab w:val="clear" w:pos="720"/>
        </w:tabs>
        <w:spacing w:before="0" w:beforeAutospacing="0" w:after="0" w:afterAutospacing="0"/>
        <w:ind w:left="0" w:right="-285" w:hanging="426"/>
        <w:jc w:val="both"/>
        <w:textAlignment w:val="baseline"/>
      </w:pPr>
      <w:r w:rsidRPr="00A96C6E">
        <w:t>социальное;</w:t>
      </w:r>
    </w:p>
    <w:p w:rsidR="00CA1760" w:rsidRPr="00A96C6E" w:rsidRDefault="00CA1760" w:rsidP="00544845">
      <w:pPr>
        <w:pStyle w:val="af5"/>
        <w:widowControl w:val="0"/>
        <w:numPr>
          <w:ilvl w:val="0"/>
          <w:numId w:val="126"/>
        </w:numPr>
        <w:tabs>
          <w:tab w:val="clear" w:pos="720"/>
        </w:tabs>
        <w:spacing w:before="0" w:beforeAutospacing="0" w:after="0" w:afterAutospacing="0"/>
        <w:ind w:left="0" w:right="-285" w:hanging="426"/>
        <w:jc w:val="both"/>
        <w:textAlignment w:val="baseline"/>
      </w:pPr>
      <w:r w:rsidRPr="00A96C6E">
        <w:t>игровое;</w:t>
      </w:r>
    </w:p>
    <w:p w:rsidR="00CA1760" w:rsidRPr="00A96C6E" w:rsidRDefault="00CA1760" w:rsidP="00544845">
      <w:pPr>
        <w:pStyle w:val="af5"/>
        <w:widowControl w:val="0"/>
        <w:numPr>
          <w:ilvl w:val="0"/>
          <w:numId w:val="126"/>
        </w:numPr>
        <w:tabs>
          <w:tab w:val="clear" w:pos="720"/>
        </w:tabs>
        <w:spacing w:before="0" w:beforeAutospacing="0" w:after="0" w:afterAutospacing="0"/>
        <w:ind w:left="0" w:right="-285" w:hanging="426"/>
        <w:jc w:val="both"/>
        <w:textAlignment w:val="baseline"/>
      </w:pPr>
      <w:r w:rsidRPr="00A96C6E">
        <w:t>творческое.</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Формы организации учебно-исследовательской деятельности на урочных занятиях могут быть следующими:</w:t>
      </w:r>
    </w:p>
    <w:p w:rsidR="00CA1760" w:rsidRPr="00A96C6E" w:rsidRDefault="00CA1760" w:rsidP="00544845">
      <w:pPr>
        <w:pStyle w:val="af5"/>
        <w:widowControl w:val="0"/>
        <w:numPr>
          <w:ilvl w:val="0"/>
          <w:numId w:val="113"/>
        </w:numPr>
        <w:tabs>
          <w:tab w:val="clear" w:pos="720"/>
        </w:tabs>
        <w:spacing w:before="0" w:beforeAutospacing="0" w:after="0" w:afterAutospacing="0"/>
        <w:ind w:left="0" w:right="-285" w:hanging="426"/>
        <w:jc w:val="both"/>
        <w:textAlignment w:val="baseline"/>
      </w:pPr>
      <w:r w:rsidRPr="00A96C6E">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CA1760" w:rsidRPr="00A96C6E" w:rsidRDefault="00CA1760" w:rsidP="00544845">
      <w:pPr>
        <w:pStyle w:val="af5"/>
        <w:widowControl w:val="0"/>
        <w:numPr>
          <w:ilvl w:val="0"/>
          <w:numId w:val="113"/>
        </w:numPr>
        <w:tabs>
          <w:tab w:val="clear" w:pos="720"/>
        </w:tabs>
        <w:spacing w:before="0" w:beforeAutospacing="0" w:after="0" w:afterAutospacing="0"/>
        <w:ind w:left="0" w:right="-285" w:hanging="426"/>
        <w:jc w:val="both"/>
        <w:textAlignment w:val="baseline"/>
      </w:pPr>
      <w:r w:rsidRPr="00A96C6E">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CA1760" w:rsidRPr="00A96C6E" w:rsidRDefault="00CA1760" w:rsidP="00544845">
      <w:pPr>
        <w:pStyle w:val="af5"/>
        <w:widowControl w:val="0"/>
        <w:numPr>
          <w:ilvl w:val="0"/>
          <w:numId w:val="113"/>
        </w:numPr>
        <w:tabs>
          <w:tab w:val="clear" w:pos="720"/>
        </w:tabs>
        <w:spacing w:before="0" w:beforeAutospacing="0" w:after="0" w:afterAutospacing="0"/>
        <w:ind w:left="0" w:right="-285" w:hanging="426"/>
        <w:jc w:val="both"/>
        <w:textAlignment w:val="baseline"/>
      </w:pPr>
      <w:r w:rsidRPr="00A96C6E">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Формы организации учебно-исследовательской деятельности на внеурочных занятиях могут быть следующими:</w:t>
      </w:r>
    </w:p>
    <w:p w:rsidR="00CA1760" w:rsidRPr="00A96C6E" w:rsidRDefault="00CA1760" w:rsidP="00544845">
      <w:pPr>
        <w:pStyle w:val="af5"/>
        <w:widowControl w:val="0"/>
        <w:numPr>
          <w:ilvl w:val="0"/>
          <w:numId w:val="113"/>
        </w:numPr>
        <w:tabs>
          <w:tab w:val="clear" w:pos="720"/>
        </w:tabs>
        <w:spacing w:before="0" w:beforeAutospacing="0" w:after="0" w:afterAutospacing="0"/>
        <w:ind w:left="0" w:right="-285" w:hanging="426"/>
        <w:jc w:val="both"/>
        <w:textAlignment w:val="baseline"/>
      </w:pPr>
      <w:r w:rsidRPr="00A96C6E">
        <w:t>исследовательская практика обучающихся;</w:t>
      </w:r>
    </w:p>
    <w:p w:rsidR="00CA1760" w:rsidRPr="00A96C6E" w:rsidRDefault="00CA1760" w:rsidP="00544845">
      <w:pPr>
        <w:pStyle w:val="af5"/>
        <w:widowControl w:val="0"/>
        <w:numPr>
          <w:ilvl w:val="0"/>
          <w:numId w:val="113"/>
        </w:numPr>
        <w:tabs>
          <w:tab w:val="clear" w:pos="720"/>
        </w:tabs>
        <w:spacing w:before="0" w:beforeAutospacing="0" w:after="0" w:afterAutospacing="0"/>
        <w:ind w:left="0" w:right="-285" w:hanging="426"/>
        <w:jc w:val="both"/>
        <w:textAlignment w:val="baseline"/>
      </w:pPr>
      <w:r w:rsidRPr="00A96C6E">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CA1760" w:rsidRPr="00A96C6E" w:rsidRDefault="00CA1760" w:rsidP="00544845">
      <w:pPr>
        <w:pStyle w:val="af5"/>
        <w:widowControl w:val="0"/>
        <w:numPr>
          <w:ilvl w:val="0"/>
          <w:numId w:val="113"/>
        </w:numPr>
        <w:tabs>
          <w:tab w:val="clear" w:pos="720"/>
        </w:tabs>
        <w:spacing w:before="0" w:beforeAutospacing="0" w:after="0" w:afterAutospacing="0"/>
        <w:ind w:left="0" w:right="-285" w:hanging="426"/>
        <w:jc w:val="both"/>
        <w:textAlignment w:val="baseline"/>
      </w:pPr>
      <w:r w:rsidRPr="00A96C6E">
        <w:t xml:space="preserve">факультативные занятия, предполагающие углубленное изучение предмета, дают большие </w:t>
      </w:r>
      <w:r w:rsidRPr="00A96C6E">
        <w:lastRenderedPageBreak/>
        <w:t>возможности для реализации учебно-исследовательской деятельности обучающихся;</w:t>
      </w:r>
    </w:p>
    <w:p w:rsidR="00CA1760" w:rsidRPr="00A96C6E" w:rsidRDefault="00CA1760" w:rsidP="00544845">
      <w:pPr>
        <w:pStyle w:val="af5"/>
        <w:widowControl w:val="0"/>
        <w:numPr>
          <w:ilvl w:val="0"/>
          <w:numId w:val="113"/>
        </w:numPr>
        <w:tabs>
          <w:tab w:val="clear" w:pos="720"/>
        </w:tabs>
        <w:spacing w:before="0" w:beforeAutospacing="0" w:after="0" w:afterAutospacing="0"/>
        <w:ind w:left="0" w:right="-285" w:hanging="426"/>
        <w:jc w:val="both"/>
        <w:textAlignment w:val="baseline"/>
      </w:pPr>
      <w:r w:rsidRPr="00A96C6E">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CA1760" w:rsidRPr="00A96C6E" w:rsidRDefault="00CA1760" w:rsidP="00544845">
      <w:pPr>
        <w:pStyle w:val="af5"/>
        <w:widowControl w:val="0"/>
        <w:numPr>
          <w:ilvl w:val="0"/>
          <w:numId w:val="113"/>
        </w:numPr>
        <w:tabs>
          <w:tab w:val="clear" w:pos="720"/>
        </w:tabs>
        <w:spacing w:before="0" w:beforeAutospacing="0" w:after="0" w:afterAutospacing="0"/>
        <w:ind w:left="0" w:right="-285" w:hanging="426"/>
        <w:jc w:val="both"/>
        <w:textAlignment w:val="baseline"/>
      </w:pPr>
      <w:r w:rsidRPr="00A96C6E">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Среди возможных форм представления результатов проектной деятельности можно выделить следующие:</w:t>
      </w:r>
    </w:p>
    <w:p w:rsidR="00CA1760" w:rsidRPr="00A96C6E" w:rsidRDefault="00CA1760" w:rsidP="00544845">
      <w:pPr>
        <w:pStyle w:val="af5"/>
        <w:widowControl w:val="0"/>
        <w:numPr>
          <w:ilvl w:val="0"/>
          <w:numId w:val="121"/>
        </w:numPr>
        <w:tabs>
          <w:tab w:val="clear" w:pos="720"/>
        </w:tabs>
        <w:spacing w:before="0" w:beforeAutospacing="0" w:after="0" w:afterAutospacing="0"/>
        <w:ind w:left="0" w:right="-285" w:hanging="426"/>
        <w:jc w:val="both"/>
        <w:textAlignment w:val="baseline"/>
      </w:pPr>
      <w:r w:rsidRPr="00A96C6E">
        <w:t>макеты, модели, рабочие установки, схемы, план-карты;</w:t>
      </w:r>
    </w:p>
    <w:p w:rsidR="00CA1760" w:rsidRPr="00A96C6E" w:rsidRDefault="00CA1760" w:rsidP="00544845">
      <w:pPr>
        <w:pStyle w:val="af5"/>
        <w:widowControl w:val="0"/>
        <w:numPr>
          <w:ilvl w:val="0"/>
          <w:numId w:val="121"/>
        </w:numPr>
        <w:tabs>
          <w:tab w:val="clear" w:pos="720"/>
        </w:tabs>
        <w:spacing w:before="0" w:beforeAutospacing="0" w:after="0" w:afterAutospacing="0"/>
        <w:ind w:left="0" w:right="-285" w:hanging="426"/>
        <w:jc w:val="both"/>
        <w:textAlignment w:val="baseline"/>
      </w:pPr>
      <w:r w:rsidRPr="00A96C6E">
        <w:t>постеры, презентации;</w:t>
      </w:r>
    </w:p>
    <w:p w:rsidR="00CA1760" w:rsidRPr="00A96C6E" w:rsidRDefault="00CA1760" w:rsidP="00544845">
      <w:pPr>
        <w:pStyle w:val="af5"/>
        <w:widowControl w:val="0"/>
        <w:numPr>
          <w:ilvl w:val="0"/>
          <w:numId w:val="121"/>
        </w:numPr>
        <w:tabs>
          <w:tab w:val="clear" w:pos="720"/>
        </w:tabs>
        <w:spacing w:before="0" w:beforeAutospacing="0" w:after="0" w:afterAutospacing="0"/>
        <w:ind w:left="0" w:right="-285" w:hanging="426"/>
        <w:jc w:val="both"/>
        <w:textAlignment w:val="baseline"/>
      </w:pPr>
      <w:r w:rsidRPr="00A96C6E">
        <w:t>альбомы, буклеты, брошюры, книги;</w:t>
      </w:r>
    </w:p>
    <w:p w:rsidR="00CA1760" w:rsidRPr="00A96C6E" w:rsidRDefault="00CA1760" w:rsidP="00544845">
      <w:pPr>
        <w:pStyle w:val="af5"/>
        <w:widowControl w:val="0"/>
        <w:numPr>
          <w:ilvl w:val="0"/>
          <w:numId w:val="121"/>
        </w:numPr>
        <w:tabs>
          <w:tab w:val="clear" w:pos="720"/>
        </w:tabs>
        <w:spacing w:before="0" w:beforeAutospacing="0" w:after="0" w:afterAutospacing="0"/>
        <w:ind w:left="0" w:right="-285" w:hanging="426"/>
        <w:jc w:val="both"/>
        <w:textAlignment w:val="baseline"/>
      </w:pPr>
      <w:r w:rsidRPr="00A96C6E">
        <w:t>реконструкции событий;</w:t>
      </w:r>
    </w:p>
    <w:p w:rsidR="00CA1760" w:rsidRPr="00A96C6E" w:rsidRDefault="00CA1760" w:rsidP="00544845">
      <w:pPr>
        <w:pStyle w:val="af5"/>
        <w:widowControl w:val="0"/>
        <w:numPr>
          <w:ilvl w:val="0"/>
          <w:numId w:val="121"/>
        </w:numPr>
        <w:tabs>
          <w:tab w:val="clear" w:pos="720"/>
        </w:tabs>
        <w:spacing w:before="0" w:beforeAutospacing="0" w:after="0" w:afterAutospacing="0"/>
        <w:ind w:left="0" w:right="-285" w:hanging="426"/>
        <w:jc w:val="both"/>
        <w:textAlignment w:val="baseline"/>
      </w:pPr>
      <w:r w:rsidRPr="00A96C6E">
        <w:t>эссе, рассказы, стихи, рисунки;</w:t>
      </w:r>
    </w:p>
    <w:p w:rsidR="00CA1760" w:rsidRPr="00A96C6E" w:rsidRDefault="00CA1760" w:rsidP="00544845">
      <w:pPr>
        <w:pStyle w:val="af5"/>
        <w:widowControl w:val="0"/>
        <w:numPr>
          <w:ilvl w:val="0"/>
          <w:numId w:val="121"/>
        </w:numPr>
        <w:tabs>
          <w:tab w:val="clear" w:pos="720"/>
        </w:tabs>
        <w:spacing w:before="0" w:beforeAutospacing="0" w:after="0" w:afterAutospacing="0"/>
        <w:ind w:left="0" w:right="-285" w:hanging="426"/>
        <w:jc w:val="both"/>
        <w:textAlignment w:val="baseline"/>
      </w:pPr>
      <w:r w:rsidRPr="00A96C6E">
        <w:t>результаты исследовательских экспедиций, обработки архивов и мемуаров;</w:t>
      </w:r>
    </w:p>
    <w:p w:rsidR="00CA1760" w:rsidRPr="00A96C6E" w:rsidRDefault="00CA1760" w:rsidP="00544845">
      <w:pPr>
        <w:pStyle w:val="af5"/>
        <w:widowControl w:val="0"/>
        <w:numPr>
          <w:ilvl w:val="0"/>
          <w:numId w:val="121"/>
        </w:numPr>
        <w:tabs>
          <w:tab w:val="clear" w:pos="720"/>
        </w:tabs>
        <w:spacing w:before="0" w:beforeAutospacing="0" w:after="0" w:afterAutospacing="0"/>
        <w:ind w:left="0" w:right="-285" w:hanging="426"/>
        <w:jc w:val="both"/>
        <w:textAlignment w:val="baseline"/>
      </w:pPr>
      <w:r w:rsidRPr="00A96C6E">
        <w:t>документальные фильмы, мультфильмы;</w:t>
      </w:r>
    </w:p>
    <w:p w:rsidR="00CA1760" w:rsidRPr="00A96C6E" w:rsidRDefault="00CA1760" w:rsidP="00544845">
      <w:pPr>
        <w:pStyle w:val="af5"/>
        <w:widowControl w:val="0"/>
        <w:numPr>
          <w:ilvl w:val="0"/>
          <w:numId w:val="121"/>
        </w:numPr>
        <w:tabs>
          <w:tab w:val="clear" w:pos="720"/>
        </w:tabs>
        <w:spacing w:before="0" w:beforeAutospacing="0" w:after="0" w:afterAutospacing="0"/>
        <w:ind w:left="0" w:right="-285" w:hanging="426"/>
        <w:jc w:val="both"/>
        <w:textAlignment w:val="baseline"/>
      </w:pPr>
      <w:r w:rsidRPr="00A96C6E">
        <w:t>выставки, игры, тематические вечера, концерты;</w:t>
      </w:r>
    </w:p>
    <w:p w:rsidR="00CA1760" w:rsidRPr="00A96C6E" w:rsidRDefault="00CA1760" w:rsidP="00544845">
      <w:pPr>
        <w:pStyle w:val="af5"/>
        <w:widowControl w:val="0"/>
        <w:numPr>
          <w:ilvl w:val="0"/>
          <w:numId w:val="121"/>
        </w:numPr>
        <w:tabs>
          <w:tab w:val="clear" w:pos="720"/>
        </w:tabs>
        <w:spacing w:before="0" w:beforeAutospacing="0" w:after="0" w:afterAutospacing="0"/>
        <w:ind w:left="0" w:right="-285" w:hanging="426"/>
        <w:jc w:val="both"/>
        <w:textAlignment w:val="baseline"/>
      </w:pPr>
      <w:r w:rsidRPr="00A96C6E">
        <w:t>сценарии мероприятий;</w:t>
      </w:r>
    </w:p>
    <w:p w:rsidR="00CA1760" w:rsidRPr="00A96C6E" w:rsidRDefault="00CA1760" w:rsidP="00544845">
      <w:pPr>
        <w:pStyle w:val="af5"/>
        <w:widowControl w:val="0"/>
        <w:numPr>
          <w:ilvl w:val="0"/>
          <w:numId w:val="121"/>
        </w:numPr>
        <w:tabs>
          <w:tab w:val="clear" w:pos="720"/>
        </w:tabs>
        <w:spacing w:before="0" w:beforeAutospacing="0" w:after="0" w:afterAutospacing="0"/>
        <w:ind w:left="0" w:right="-285" w:hanging="426"/>
        <w:jc w:val="both"/>
        <w:textAlignment w:val="baseline"/>
      </w:pPr>
      <w:r w:rsidRPr="00A96C6E">
        <w:t>веб-сайты, программное обеспечение, компакт-диски (или другие цифровые носители) и др.</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Результаты также могут быть представлены в ходе проведения конференций, семинаров и круглых столов.</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CA1760" w:rsidRPr="00A96C6E" w:rsidRDefault="00CA1760" w:rsidP="00521597">
      <w:pPr>
        <w:pStyle w:val="af5"/>
        <w:widowControl w:val="0"/>
        <w:tabs>
          <w:tab w:val="left" w:pos="567"/>
        </w:tabs>
        <w:spacing w:before="0" w:beforeAutospacing="0" w:after="0" w:afterAutospacing="0"/>
        <w:ind w:right="-285" w:hanging="426"/>
        <w:jc w:val="both"/>
        <w:rPr>
          <w:b/>
        </w:rPr>
      </w:pPr>
      <w:r w:rsidRPr="00A96C6E">
        <w:rPr>
          <w:b/>
        </w:rPr>
        <w:t>Описание содержания, видов и форм организации учебной деятельности по развитию информационно-коммуникационных технологий</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w:t>
      </w:r>
      <w:r w:rsidRPr="00A96C6E">
        <w:lastRenderedPageBreak/>
        <w:t xml:space="preserve">обучающихся в области использования ИКТ. </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Основные формы организации учебной деятельности по формированию ИКТ-компетенции обучающихся могут включить:</w:t>
      </w:r>
    </w:p>
    <w:p w:rsidR="00CA1760" w:rsidRPr="00A96C6E" w:rsidRDefault="00CA1760" w:rsidP="00544845">
      <w:pPr>
        <w:pStyle w:val="af5"/>
        <w:widowControl w:val="0"/>
        <w:numPr>
          <w:ilvl w:val="0"/>
          <w:numId w:val="127"/>
        </w:numPr>
        <w:tabs>
          <w:tab w:val="left" w:pos="993"/>
        </w:tabs>
        <w:spacing w:before="0" w:beforeAutospacing="0" w:after="0" w:afterAutospacing="0"/>
        <w:ind w:left="0" w:right="-285" w:hanging="426"/>
        <w:jc w:val="both"/>
        <w:textAlignment w:val="baseline"/>
      </w:pPr>
      <w:r w:rsidRPr="00A96C6E">
        <w:t>уроки по информатике и другим предметам;</w:t>
      </w:r>
    </w:p>
    <w:p w:rsidR="00CA1760" w:rsidRPr="00A96C6E" w:rsidRDefault="00CA1760" w:rsidP="00544845">
      <w:pPr>
        <w:pStyle w:val="af5"/>
        <w:widowControl w:val="0"/>
        <w:numPr>
          <w:ilvl w:val="0"/>
          <w:numId w:val="127"/>
        </w:numPr>
        <w:tabs>
          <w:tab w:val="left" w:pos="993"/>
        </w:tabs>
        <w:spacing w:before="0" w:beforeAutospacing="0" w:after="0" w:afterAutospacing="0"/>
        <w:ind w:left="0" w:right="-285" w:hanging="426"/>
        <w:jc w:val="both"/>
        <w:textAlignment w:val="baseline"/>
      </w:pPr>
      <w:r w:rsidRPr="00A96C6E">
        <w:t>факультативы;</w:t>
      </w:r>
    </w:p>
    <w:p w:rsidR="00CA1760" w:rsidRPr="00A96C6E" w:rsidRDefault="00CA1760" w:rsidP="00544845">
      <w:pPr>
        <w:pStyle w:val="af5"/>
        <w:widowControl w:val="0"/>
        <w:numPr>
          <w:ilvl w:val="0"/>
          <w:numId w:val="127"/>
        </w:numPr>
        <w:tabs>
          <w:tab w:val="left" w:pos="993"/>
        </w:tabs>
        <w:spacing w:before="0" w:beforeAutospacing="0" w:after="0" w:afterAutospacing="0"/>
        <w:ind w:left="0" w:right="-285" w:hanging="426"/>
        <w:jc w:val="both"/>
        <w:textAlignment w:val="baseline"/>
      </w:pPr>
      <w:r w:rsidRPr="00A96C6E">
        <w:t>кружки;</w:t>
      </w:r>
    </w:p>
    <w:p w:rsidR="00CA1760" w:rsidRPr="00A96C6E" w:rsidRDefault="00CA1760" w:rsidP="00544845">
      <w:pPr>
        <w:pStyle w:val="af5"/>
        <w:widowControl w:val="0"/>
        <w:numPr>
          <w:ilvl w:val="0"/>
          <w:numId w:val="127"/>
        </w:numPr>
        <w:tabs>
          <w:tab w:val="left" w:pos="993"/>
        </w:tabs>
        <w:spacing w:before="0" w:beforeAutospacing="0" w:after="0" w:afterAutospacing="0"/>
        <w:ind w:left="0" w:right="-285" w:hanging="426"/>
        <w:jc w:val="both"/>
        <w:textAlignment w:val="baseline"/>
      </w:pPr>
      <w:r w:rsidRPr="00A96C6E">
        <w:t>интегративные межпредметные проекты;</w:t>
      </w:r>
    </w:p>
    <w:p w:rsidR="00CA1760" w:rsidRPr="00A96C6E" w:rsidRDefault="00CA1760" w:rsidP="00544845">
      <w:pPr>
        <w:pStyle w:val="af5"/>
        <w:widowControl w:val="0"/>
        <w:numPr>
          <w:ilvl w:val="0"/>
          <w:numId w:val="127"/>
        </w:numPr>
        <w:tabs>
          <w:tab w:val="left" w:pos="993"/>
        </w:tabs>
        <w:spacing w:before="0" w:beforeAutospacing="0" w:after="0" w:afterAutospacing="0"/>
        <w:ind w:left="0" w:right="-285" w:hanging="426"/>
        <w:jc w:val="both"/>
        <w:textAlignment w:val="baseline"/>
      </w:pPr>
      <w:r w:rsidRPr="00A96C6E">
        <w:t xml:space="preserve">внеурочные и внешкольные активности. </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 xml:space="preserve">Среди видов учебной деятельности, обеспечивающих формирование ИКТ-компетенции обучающихся, можно выделить в том числе такие, как: </w:t>
      </w:r>
    </w:p>
    <w:p w:rsidR="00CA1760" w:rsidRPr="00A96C6E" w:rsidRDefault="00CA1760" w:rsidP="00544845">
      <w:pPr>
        <w:pStyle w:val="af5"/>
        <w:widowControl w:val="0"/>
        <w:numPr>
          <w:ilvl w:val="0"/>
          <w:numId w:val="127"/>
        </w:numPr>
        <w:tabs>
          <w:tab w:val="left" w:pos="993"/>
        </w:tabs>
        <w:spacing w:before="0" w:beforeAutospacing="0" w:after="0" w:afterAutospacing="0"/>
        <w:ind w:left="0" w:right="-285" w:hanging="426"/>
        <w:jc w:val="both"/>
        <w:textAlignment w:val="baseline"/>
      </w:pPr>
      <w:r w:rsidRPr="00A96C6E">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CA1760" w:rsidRPr="00A96C6E" w:rsidRDefault="00CA1760" w:rsidP="00544845">
      <w:pPr>
        <w:pStyle w:val="af5"/>
        <w:widowControl w:val="0"/>
        <w:numPr>
          <w:ilvl w:val="0"/>
          <w:numId w:val="127"/>
        </w:numPr>
        <w:tabs>
          <w:tab w:val="left" w:pos="993"/>
        </w:tabs>
        <w:spacing w:before="0" w:beforeAutospacing="0" w:after="0" w:afterAutospacing="0"/>
        <w:ind w:left="0" w:right="-285" w:hanging="426"/>
        <w:jc w:val="both"/>
        <w:textAlignment w:val="baseline"/>
      </w:pPr>
      <w:r w:rsidRPr="00A96C6E">
        <w:t xml:space="preserve">создание и редактирование текстов; </w:t>
      </w:r>
    </w:p>
    <w:p w:rsidR="00CA1760" w:rsidRPr="00A96C6E" w:rsidRDefault="00CA1760" w:rsidP="00544845">
      <w:pPr>
        <w:pStyle w:val="af5"/>
        <w:widowControl w:val="0"/>
        <w:numPr>
          <w:ilvl w:val="0"/>
          <w:numId w:val="127"/>
        </w:numPr>
        <w:tabs>
          <w:tab w:val="left" w:pos="993"/>
        </w:tabs>
        <w:spacing w:before="0" w:beforeAutospacing="0" w:after="0" w:afterAutospacing="0"/>
        <w:ind w:left="0" w:right="-285" w:hanging="426"/>
        <w:jc w:val="both"/>
        <w:textAlignment w:val="baseline"/>
      </w:pPr>
      <w:r w:rsidRPr="00A96C6E">
        <w:t xml:space="preserve">создание и редактирование электронных таблиц; </w:t>
      </w:r>
    </w:p>
    <w:p w:rsidR="00CA1760" w:rsidRPr="00A96C6E" w:rsidRDefault="00CA1760" w:rsidP="00544845">
      <w:pPr>
        <w:pStyle w:val="af5"/>
        <w:widowControl w:val="0"/>
        <w:numPr>
          <w:ilvl w:val="0"/>
          <w:numId w:val="127"/>
        </w:numPr>
        <w:tabs>
          <w:tab w:val="left" w:pos="993"/>
        </w:tabs>
        <w:spacing w:before="0" w:beforeAutospacing="0" w:after="0" w:afterAutospacing="0"/>
        <w:ind w:left="0" w:right="-285" w:hanging="426"/>
        <w:jc w:val="both"/>
        <w:textAlignment w:val="baseline"/>
      </w:pPr>
      <w:r w:rsidRPr="00A96C6E">
        <w:t xml:space="preserve">использование средств для построения диаграмм, графиков, блок-схем, других графических объектов; </w:t>
      </w:r>
    </w:p>
    <w:p w:rsidR="00CA1760" w:rsidRPr="00A96C6E" w:rsidRDefault="00CA1760" w:rsidP="00544845">
      <w:pPr>
        <w:pStyle w:val="af5"/>
        <w:widowControl w:val="0"/>
        <w:numPr>
          <w:ilvl w:val="0"/>
          <w:numId w:val="127"/>
        </w:numPr>
        <w:tabs>
          <w:tab w:val="left" w:pos="993"/>
        </w:tabs>
        <w:spacing w:before="0" w:beforeAutospacing="0" w:after="0" w:afterAutospacing="0"/>
        <w:ind w:left="0" w:right="-285" w:hanging="426"/>
        <w:jc w:val="both"/>
        <w:textAlignment w:val="baseline"/>
      </w:pPr>
      <w:r w:rsidRPr="00A96C6E">
        <w:t xml:space="preserve">создание и редактирование презентаций; </w:t>
      </w:r>
    </w:p>
    <w:p w:rsidR="00CA1760" w:rsidRPr="00A96C6E" w:rsidRDefault="00CA1760" w:rsidP="00544845">
      <w:pPr>
        <w:pStyle w:val="af5"/>
        <w:widowControl w:val="0"/>
        <w:numPr>
          <w:ilvl w:val="0"/>
          <w:numId w:val="127"/>
        </w:numPr>
        <w:tabs>
          <w:tab w:val="left" w:pos="993"/>
        </w:tabs>
        <w:spacing w:before="0" w:beforeAutospacing="0" w:after="0" w:afterAutospacing="0"/>
        <w:ind w:left="0" w:right="-285" w:hanging="426"/>
        <w:jc w:val="both"/>
        <w:textAlignment w:val="baseline"/>
      </w:pPr>
      <w:r w:rsidRPr="00A96C6E">
        <w:t xml:space="preserve">создание и редактирование графики и фото; </w:t>
      </w:r>
    </w:p>
    <w:p w:rsidR="00CA1760" w:rsidRPr="00A96C6E" w:rsidRDefault="00CA1760" w:rsidP="00544845">
      <w:pPr>
        <w:pStyle w:val="af5"/>
        <w:widowControl w:val="0"/>
        <w:numPr>
          <w:ilvl w:val="0"/>
          <w:numId w:val="127"/>
        </w:numPr>
        <w:tabs>
          <w:tab w:val="left" w:pos="993"/>
        </w:tabs>
        <w:spacing w:before="0" w:beforeAutospacing="0" w:after="0" w:afterAutospacing="0"/>
        <w:ind w:left="0" w:right="-285" w:hanging="426"/>
        <w:jc w:val="both"/>
        <w:textAlignment w:val="baseline"/>
      </w:pPr>
      <w:r w:rsidRPr="00A96C6E">
        <w:t xml:space="preserve">создание и редактирование видео; </w:t>
      </w:r>
    </w:p>
    <w:p w:rsidR="00CA1760" w:rsidRPr="00A96C6E" w:rsidRDefault="00CA1760" w:rsidP="00544845">
      <w:pPr>
        <w:pStyle w:val="af5"/>
        <w:widowControl w:val="0"/>
        <w:numPr>
          <w:ilvl w:val="0"/>
          <w:numId w:val="127"/>
        </w:numPr>
        <w:tabs>
          <w:tab w:val="left" w:pos="993"/>
        </w:tabs>
        <w:spacing w:before="0" w:beforeAutospacing="0" w:after="0" w:afterAutospacing="0"/>
        <w:ind w:left="0" w:right="-285" w:hanging="426"/>
        <w:jc w:val="both"/>
        <w:textAlignment w:val="baseline"/>
      </w:pPr>
      <w:r w:rsidRPr="00A96C6E">
        <w:t xml:space="preserve">создание музыкальных и звуковых объектов; </w:t>
      </w:r>
    </w:p>
    <w:p w:rsidR="00CA1760" w:rsidRPr="00A96C6E" w:rsidRDefault="00CA1760" w:rsidP="00544845">
      <w:pPr>
        <w:pStyle w:val="af5"/>
        <w:widowControl w:val="0"/>
        <w:numPr>
          <w:ilvl w:val="0"/>
          <w:numId w:val="127"/>
        </w:numPr>
        <w:tabs>
          <w:tab w:val="left" w:pos="993"/>
        </w:tabs>
        <w:spacing w:before="0" w:beforeAutospacing="0" w:after="0" w:afterAutospacing="0"/>
        <w:ind w:left="0" w:right="-285" w:hanging="426"/>
        <w:jc w:val="both"/>
        <w:textAlignment w:val="baseline"/>
      </w:pPr>
      <w:r w:rsidRPr="00A96C6E">
        <w:t xml:space="preserve">поиск и анализ информации в Интернете; </w:t>
      </w:r>
    </w:p>
    <w:p w:rsidR="00CA1760" w:rsidRPr="00A96C6E" w:rsidRDefault="00CA1760" w:rsidP="00544845">
      <w:pPr>
        <w:pStyle w:val="af5"/>
        <w:widowControl w:val="0"/>
        <w:numPr>
          <w:ilvl w:val="0"/>
          <w:numId w:val="127"/>
        </w:numPr>
        <w:tabs>
          <w:tab w:val="left" w:pos="993"/>
        </w:tabs>
        <w:spacing w:before="0" w:beforeAutospacing="0" w:after="0" w:afterAutospacing="0"/>
        <w:ind w:left="0" w:right="-285" w:hanging="426"/>
        <w:jc w:val="both"/>
        <w:textAlignment w:val="baseline"/>
      </w:pPr>
      <w:r w:rsidRPr="00A96C6E">
        <w:t xml:space="preserve">моделирование, проектирование и управление; </w:t>
      </w:r>
    </w:p>
    <w:p w:rsidR="00CA1760" w:rsidRPr="00A96C6E" w:rsidRDefault="00CA1760" w:rsidP="00544845">
      <w:pPr>
        <w:pStyle w:val="af5"/>
        <w:widowControl w:val="0"/>
        <w:numPr>
          <w:ilvl w:val="0"/>
          <w:numId w:val="127"/>
        </w:numPr>
        <w:tabs>
          <w:tab w:val="left" w:pos="993"/>
        </w:tabs>
        <w:spacing w:before="0" w:beforeAutospacing="0" w:after="0" w:afterAutospacing="0"/>
        <w:ind w:left="0" w:right="-285" w:hanging="426"/>
        <w:jc w:val="both"/>
        <w:textAlignment w:val="baseline"/>
      </w:pPr>
      <w:r w:rsidRPr="00A96C6E">
        <w:t xml:space="preserve">математическая обработка и визуализация данных; </w:t>
      </w:r>
    </w:p>
    <w:p w:rsidR="00CA1760" w:rsidRPr="00A96C6E" w:rsidRDefault="00CA1760" w:rsidP="00544845">
      <w:pPr>
        <w:pStyle w:val="af5"/>
        <w:widowControl w:val="0"/>
        <w:numPr>
          <w:ilvl w:val="0"/>
          <w:numId w:val="127"/>
        </w:numPr>
        <w:tabs>
          <w:tab w:val="left" w:pos="993"/>
        </w:tabs>
        <w:spacing w:before="0" w:beforeAutospacing="0" w:after="0" w:afterAutospacing="0"/>
        <w:ind w:left="0" w:right="-285" w:hanging="426"/>
        <w:jc w:val="both"/>
        <w:textAlignment w:val="baseline"/>
      </w:pPr>
      <w:r w:rsidRPr="00A96C6E">
        <w:t xml:space="preserve">создание веб-страниц и сайтов; </w:t>
      </w:r>
    </w:p>
    <w:p w:rsidR="00CA1760" w:rsidRPr="00A96C6E" w:rsidRDefault="00CA1760" w:rsidP="00544845">
      <w:pPr>
        <w:pStyle w:val="af5"/>
        <w:widowControl w:val="0"/>
        <w:numPr>
          <w:ilvl w:val="0"/>
          <w:numId w:val="127"/>
        </w:numPr>
        <w:tabs>
          <w:tab w:val="left" w:pos="993"/>
        </w:tabs>
        <w:spacing w:before="0" w:beforeAutospacing="0" w:after="0" w:afterAutospacing="0"/>
        <w:ind w:left="0" w:right="-285" w:hanging="426"/>
        <w:jc w:val="both"/>
        <w:textAlignment w:val="baseline"/>
      </w:pPr>
      <w:r w:rsidRPr="00A96C6E">
        <w:t>сетевая коммуникация между учениками и (или) учителем.</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CA1760" w:rsidRPr="00A96C6E" w:rsidRDefault="00CA1760" w:rsidP="00521597">
      <w:pPr>
        <w:pStyle w:val="af5"/>
        <w:widowControl w:val="0"/>
        <w:tabs>
          <w:tab w:val="left" w:pos="567"/>
        </w:tabs>
        <w:spacing w:before="0" w:beforeAutospacing="0" w:after="0" w:afterAutospacing="0"/>
        <w:ind w:right="-285" w:hanging="426"/>
        <w:jc w:val="both"/>
      </w:pPr>
    </w:p>
    <w:p w:rsidR="00CA1760" w:rsidRPr="00A96C6E" w:rsidRDefault="00CA1760" w:rsidP="00521597">
      <w:pPr>
        <w:pStyle w:val="af5"/>
        <w:widowControl w:val="0"/>
        <w:tabs>
          <w:tab w:val="left" w:pos="567"/>
        </w:tabs>
        <w:spacing w:before="0" w:beforeAutospacing="0" w:after="0" w:afterAutospacing="0"/>
        <w:ind w:right="-285" w:hanging="426"/>
        <w:rPr>
          <w:b/>
        </w:rPr>
      </w:pPr>
      <w:r w:rsidRPr="00A96C6E">
        <w:rPr>
          <w:b/>
        </w:rPr>
        <w:t>Перечень и описание основных элементов ИКТ-компетенции и инструментов их использования</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rPr>
          <w:b/>
          <w:bCs/>
          <w:iCs/>
        </w:rPr>
        <w:t xml:space="preserve">Обращение с устройствами ИКТ. </w:t>
      </w:r>
      <w:r w:rsidRPr="00A96C6E">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rPr>
          <w:b/>
          <w:bCs/>
          <w:iCs/>
        </w:rPr>
        <w:t xml:space="preserve">Фиксация и обработка изображений и звуков. </w:t>
      </w:r>
      <w:r w:rsidRPr="00A96C6E">
        <w:t xml:space="preserve">Выбор технических средств ИКТ для фиксации изображений и звуков в соответствии с поставленной целью; осуществление фиксации </w:t>
      </w:r>
      <w:r w:rsidRPr="00A96C6E">
        <w:lastRenderedPageBreak/>
        <w:t>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rPr>
          <w:b/>
          <w:bCs/>
          <w:iCs/>
        </w:rPr>
        <w:t xml:space="preserve">Поиск и организация хранения информации. </w:t>
      </w:r>
      <w:r w:rsidRPr="00A96C6E">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rPr>
          <w:b/>
          <w:bCs/>
          <w:iCs/>
        </w:rPr>
        <w:t xml:space="preserve">Создание письменных сообщений. </w:t>
      </w:r>
      <w:r w:rsidRPr="00A96C6E">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rPr>
          <w:b/>
          <w:bCs/>
          <w:iCs/>
        </w:rPr>
        <w:t xml:space="preserve">Создание графических объектов. </w:t>
      </w:r>
      <w:r w:rsidRPr="00A96C6E">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rPr>
          <w:b/>
          <w:bCs/>
          <w:iCs/>
        </w:rPr>
        <w:lastRenderedPageBreak/>
        <w:t xml:space="preserve">Создание музыкальных и звуковых объектов. </w:t>
      </w:r>
      <w:r w:rsidRPr="00A96C6E">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rPr>
          <w:b/>
          <w:bCs/>
          <w:iCs/>
        </w:rPr>
        <w:t xml:space="preserve">Восприятие, использование и создание гипертекстовых и мультимедийных информационных объектов. </w:t>
      </w:r>
      <w:r w:rsidRPr="00A96C6E">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rPr>
          <w:b/>
          <w:bCs/>
          <w:iCs/>
        </w:rPr>
        <w:t xml:space="preserve">Анализ информации, математическая обработка данных в исследовании. </w:t>
      </w:r>
      <w:r w:rsidRPr="00A96C6E">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rPr>
          <w:b/>
          <w:bCs/>
          <w:iCs/>
        </w:rPr>
        <w:t xml:space="preserve">Моделирование, проектирование и управление. </w:t>
      </w:r>
      <w:r w:rsidRPr="00A96C6E">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rPr>
          <w:b/>
          <w:bCs/>
          <w:iCs/>
        </w:rPr>
        <w:t xml:space="preserve">Коммуникация и социальное взаимодействие. </w:t>
      </w:r>
      <w:r w:rsidRPr="00A96C6E">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rPr>
          <w:b/>
          <w:bCs/>
          <w:iCs/>
        </w:rPr>
        <w:t xml:space="preserve">Информационная безопасность. </w:t>
      </w:r>
      <w:r w:rsidRPr="00A96C6E">
        <w:t xml:space="preserve">Осуществление защиты информации от компьютерных </w:t>
      </w:r>
      <w:r w:rsidRPr="00A96C6E">
        <w:lastRenderedPageBreak/>
        <w:t>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CA1760" w:rsidRPr="00B36F59" w:rsidRDefault="00CA1760" w:rsidP="00B36F59">
      <w:pPr>
        <w:pStyle w:val="14"/>
        <w:suppressAutoHyphens w:val="0"/>
        <w:spacing w:line="240" w:lineRule="auto"/>
        <w:ind w:left="0" w:right="-285" w:hanging="426"/>
        <w:jc w:val="both"/>
        <w:rPr>
          <w:bCs/>
          <w:szCs w:val="24"/>
          <w:lang w:val="ru-RU"/>
        </w:rPr>
      </w:pPr>
      <w:r w:rsidRPr="00A96C6E">
        <w:rPr>
          <w:bCs/>
          <w:szCs w:val="24"/>
          <w:lang w:val="ru-RU"/>
        </w:rPr>
        <w:t>Важно учитывать, что школьникам с РАС присущи социальная наивность и недостаточность социального опыта, которые делают их потенциально уязвимыми к действиям мошенников в сети Интернет. Также подростки с РАС не всегда могут критически анализировать рекламную информацию и склонны совершать нерациональные действия, основанные на этой информации (например, совершать необдуманные покупки в интернет-магазине). Поэтому необходимо предусмотреть дополнительное обучение учащихся с РАС навыкам безопасного использования ИКТ, поскольку особенности развития и личного опыта не позволяют учащимся самостоятел</w:t>
      </w:r>
      <w:r w:rsidR="00B36F59">
        <w:rPr>
          <w:bCs/>
          <w:szCs w:val="24"/>
          <w:lang w:val="ru-RU"/>
        </w:rPr>
        <w:t>ьно освоить необходимые навыки.</w:t>
      </w:r>
    </w:p>
    <w:p w:rsidR="00CA1760" w:rsidRPr="00A96C6E" w:rsidRDefault="00CA1760" w:rsidP="00521597">
      <w:pPr>
        <w:pStyle w:val="af5"/>
        <w:widowControl w:val="0"/>
        <w:tabs>
          <w:tab w:val="left" w:pos="567"/>
        </w:tabs>
        <w:spacing w:before="0" w:beforeAutospacing="0" w:after="0" w:afterAutospacing="0"/>
        <w:ind w:right="-285" w:hanging="426"/>
        <w:rPr>
          <w:b/>
        </w:rPr>
      </w:pPr>
      <w:bookmarkStart w:id="233" w:name="_Toc56193067"/>
      <w:bookmarkStart w:id="234" w:name="_Toc56208657"/>
      <w:r w:rsidRPr="00A96C6E">
        <w:rPr>
          <w:rStyle w:val="16"/>
        </w:rPr>
        <w:t>Планируемые результаты формирования и развития компетентности обучающихся в области использования информационно-коммуникационных</w:t>
      </w:r>
      <w:bookmarkEnd w:id="233"/>
      <w:bookmarkEnd w:id="234"/>
      <w:r w:rsidRPr="00A96C6E">
        <w:rPr>
          <w:b/>
        </w:rPr>
        <w:t xml:space="preserve"> технологий</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CA1760" w:rsidRPr="00A96C6E" w:rsidRDefault="00CA1760" w:rsidP="00521597">
      <w:pPr>
        <w:pStyle w:val="af5"/>
        <w:widowControl w:val="0"/>
        <w:tabs>
          <w:tab w:val="left" w:pos="567"/>
        </w:tabs>
        <w:spacing w:before="0" w:beforeAutospacing="0" w:after="0" w:afterAutospacing="0"/>
        <w:ind w:right="-285" w:hanging="426"/>
        <w:jc w:val="both"/>
      </w:pPr>
      <w:bookmarkStart w:id="235" w:name="_Toc405145662"/>
      <w:bookmarkStart w:id="236" w:name="_Toc406059005"/>
      <w:bookmarkStart w:id="237" w:name="_Toc409682184"/>
      <w:bookmarkStart w:id="238" w:name="_Toc409691658"/>
      <w:bookmarkStart w:id="239" w:name="_Toc410653982"/>
      <w:bookmarkStart w:id="240" w:name="_Toc410702986"/>
      <w:bookmarkStart w:id="241" w:name="_Toc284662742"/>
      <w:bookmarkStart w:id="242" w:name="_Toc284663368"/>
      <w:bookmarkStart w:id="243" w:name="_Toc414553168"/>
      <w:bookmarkStart w:id="244" w:name="_Toc31893413"/>
      <w:r w:rsidRPr="00A96C6E">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235"/>
      <w:bookmarkEnd w:id="236"/>
      <w:bookmarkEnd w:id="237"/>
      <w:bookmarkEnd w:id="238"/>
      <w:bookmarkEnd w:id="239"/>
      <w:bookmarkEnd w:id="240"/>
      <w:bookmarkEnd w:id="241"/>
      <w:bookmarkEnd w:id="242"/>
      <w:bookmarkEnd w:id="243"/>
      <w:bookmarkEnd w:id="244"/>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осуществлять информационное подключение к локальной сети и глобальной сети Интернет;</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получать информацию о характеристиках компьютера;</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соблюдать требования техники безопасности, гигиены, эргономики и ресурсосбережения при работе с устройствами ИКТ.</w:t>
      </w:r>
    </w:p>
    <w:p w:rsidR="00CA1760" w:rsidRPr="00A96C6E" w:rsidRDefault="00CA1760" w:rsidP="00521597">
      <w:pPr>
        <w:pStyle w:val="af5"/>
        <w:widowControl w:val="0"/>
        <w:tabs>
          <w:tab w:val="left" w:pos="567"/>
        </w:tabs>
        <w:spacing w:before="0" w:beforeAutospacing="0" w:after="0" w:afterAutospacing="0"/>
        <w:ind w:right="-285" w:hanging="426"/>
        <w:jc w:val="both"/>
      </w:pPr>
      <w:bookmarkStart w:id="245" w:name="_Toc405145663"/>
      <w:bookmarkStart w:id="246" w:name="_Toc406059006"/>
      <w:bookmarkStart w:id="247" w:name="_Toc409682185"/>
      <w:bookmarkStart w:id="248" w:name="_Toc409691659"/>
      <w:bookmarkStart w:id="249" w:name="_Toc410653983"/>
      <w:bookmarkStart w:id="250" w:name="_Toc410702987"/>
      <w:bookmarkStart w:id="251" w:name="_Toc284662743"/>
      <w:bookmarkStart w:id="252" w:name="_Toc284663369"/>
      <w:bookmarkStart w:id="253" w:name="_Toc414553169"/>
      <w:bookmarkStart w:id="254" w:name="_Toc31893414"/>
      <w:r w:rsidRPr="00A96C6E">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245"/>
      <w:bookmarkEnd w:id="246"/>
      <w:bookmarkEnd w:id="247"/>
      <w:bookmarkEnd w:id="248"/>
      <w:bookmarkEnd w:id="249"/>
      <w:bookmarkEnd w:id="250"/>
      <w:bookmarkEnd w:id="251"/>
      <w:bookmarkEnd w:id="252"/>
      <w:bookmarkEnd w:id="253"/>
      <w:bookmarkEnd w:id="254"/>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создавать презентации на основе цифровых фотографий;</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проводить обработку цифровых фотографий с использованием возможностей специальных компьютерных инструментов;</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проводить обработку цифровых звукозаписей с использованием возможностей специальных компьютерных инструментов;</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осуществлять видеосъемку и проводить монтаж отснятого материала с использованием возможностей специальных компьютерных инструментов.</w:t>
      </w:r>
    </w:p>
    <w:p w:rsidR="00CA1760" w:rsidRPr="00A96C6E" w:rsidRDefault="00CA1760" w:rsidP="00521597">
      <w:pPr>
        <w:pStyle w:val="af5"/>
        <w:widowControl w:val="0"/>
        <w:tabs>
          <w:tab w:val="left" w:pos="567"/>
        </w:tabs>
        <w:spacing w:before="0" w:beforeAutospacing="0" w:after="0" w:afterAutospacing="0"/>
        <w:ind w:right="-285" w:hanging="426"/>
        <w:jc w:val="both"/>
      </w:pPr>
      <w:bookmarkStart w:id="255" w:name="_Toc405145664"/>
      <w:bookmarkStart w:id="256" w:name="_Toc406059007"/>
      <w:bookmarkStart w:id="257" w:name="_Toc409682186"/>
      <w:bookmarkStart w:id="258" w:name="_Toc409691660"/>
      <w:bookmarkStart w:id="259" w:name="_Toc410653984"/>
      <w:bookmarkStart w:id="260" w:name="_Toc410702988"/>
      <w:bookmarkStart w:id="261" w:name="_Toc284662744"/>
      <w:bookmarkStart w:id="262" w:name="_Toc284663370"/>
      <w:bookmarkStart w:id="263" w:name="_Toc414553170"/>
      <w:bookmarkStart w:id="264" w:name="_Toc31893415"/>
      <w:r w:rsidRPr="00A96C6E">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255"/>
      <w:bookmarkEnd w:id="256"/>
      <w:bookmarkEnd w:id="257"/>
      <w:bookmarkEnd w:id="258"/>
      <w:bookmarkEnd w:id="259"/>
      <w:bookmarkEnd w:id="260"/>
      <w:bookmarkEnd w:id="261"/>
      <w:bookmarkEnd w:id="262"/>
      <w:bookmarkEnd w:id="263"/>
      <w:bookmarkEnd w:id="264"/>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использовать различные приемы поиска информации в сети Интернет (поисковые системы, справочные разделы, предметные рубрики);</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строить запросы для поиска информации с использованием логических операций и анализировать результаты поиска;</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lastRenderedPageBreak/>
        <w:t>использовать различные библиотечные, в том числе электронные, каталоги для поиска необходимых книг;</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искать информацию в различных базах данных, создавать и заполнять базы данных, в частности, использовать различные определители;</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сохранять для индивидуального использования</w:t>
      </w:r>
      <w:r>
        <w:t>,</w:t>
      </w:r>
      <w:r w:rsidRPr="00A96C6E">
        <w:t xml:space="preserve"> найденные в сети Интернет информационные объекты и ссылки на них.</w:t>
      </w:r>
    </w:p>
    <w:p w:rsidR="00CA1760" w:rsidRPr="00A96C6E" w:rsidRDefault="00CA1760" w:rsidP="00521597">
      <w:pPr>
        <w:pStyle w:val="af5"/>
        <w:widowControl w:val="0"/>
        <w:tabs>
          <w:tab w:val="left" w:pos="567"/>
        </w:tabs>
        <w:spacing w:before="0" w:beforeAutospacing="0" w:after="0" w:afterAutospacing="0"/>
        <w:ind w:right="-285" w:hanging="426"/>
        <w:jc w:val="both"/>
      </w:pPr>
      <w:bookmarkStart w:id="265" w:name="_Toc405145665"/>
      <w:bookmarkStart w:id="266" w:name="_Toc406059008"/>
      <w:bookmarkStart w:id="267" w:name="_Toc409682187"/>
      <w:bookmarkStart w:id="268" w:name="_Toc409691661"/>
      <w:bookmarkStart w:id="269" w:name="_Toc410653985"/>
      <w:bookmarkStart w:id="270" w:name="_Toc410702989"/>
      <w:bookmarkStart w:id="271" w:name="_Toc284662745"/>
      <w:bookmarkStart w:id="272" w:name="_Toc284663371"/>
      <w:bookmarkStart w:id="273" w:name="_Toc414553171"/>
      <w:bookmarkStart w:id="274" w:name="_Toc31893416"/>
      <w:r w:rsidRPr="00A96C6E">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265"/>
      <w:bookmarkEnd w:id="266"/>
      <w:bookmarkEnd w:id="267"/>
      <w:bookmarkEnd w:id="268"/>
      <w:bookmarkEnd w:id="269"/>
      <w:bookmarkEnd w:id="270"/>
      <w:bookmarkEnd w:id="271"/>
      <w:bookmarkEnd w:id="272"/>
      <w:bookmarkEnd w:id="273"/>
      <w:bookmarkEnd w:id="274"/>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осуществлять редактирование и структурирование текста в соответствии с его смыслом средствами текстового редактора;</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вставлять в документ формулы, таблицы, списки, изображения;</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участвовать в коллективном создании текстового документа;</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создавать гипертекстовые документы.</w:t>
      </w:r>
    </w:p>
    <w:p w:rsidR="00CA1760" w:rsidRPr="00A96C6E" w:rsidRDefault="00CA1760" w:rsidP="00521597">
      <w:pPr>
        <w:pStyle w:val="af5"/>
        <w:widowControl w:val="0"/>
        <w:tabs>
          <w:tab w:val="left" w:pos="567"/>
        </w:tabs>
        <w:spacing w:before="0" w:beforeAutospacing="0" w:after="0" w:afterAutospacing="0"/>
        <w:ind w:right="-285" w:hanging="426"/>
        <w:jc w:val="both"/>
      </w:pPr>
      <w:bookmarkStart w:id="275" w:name="_Toc405145666"/>
      <w:bookmarkStart w:id="276" w:name="_Toc406059009"/>
      <w:bookmarkStart w:id="277" w:name="_Toc409682188"/>
      <w:bookmarkStart w:id="278" w:name="_Toc409691662"/>
      <w:bookmarkStart w:id="279" w:name="_Toc410653986"/>
      <w:bookmarkStart w:id="280" w:name="_Toc410702990"/>
      <w:bookmarkStart w:id="281" w:name="_Toc284662746"/>
      <w:bookmarkStart w:id="282" w:name="_Toc284663372"/>
      <w:bookmarkStart w:id="283" w:name="_Toc414553172"/>
      <w:bookmarkStart w:id="284" w:name="_Toc31893417"/>
      <w:r w:rsidRPr="00A96C6E">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275"/>
      <w:bookmarkEnd w:id="276"/>
      <w:bookmarkEnd w:id="277"/>
      <w:bookmarkEnd w:id="278"/>
      <w:bookmarkEnd w:id="279"/>
      <w:bookmarkEnd w:id="280"/>
      <w:bookmarkEnd w:id="281"/>
      <w:bookmarkEnd w:id="282"/>
      <w:bookmarkEnd w:id="283"/>
      <w:bookmarkEnd w:id="284"/>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создавать и редактировать изображения с помощью инструментов графического редактора;</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создавать различные геометрические объекты и чертежи с использованием возможностей специальных компьютерных инструментов;</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CA1760" w:rsidRPr="00A96C6E" w:rsidRDefault="00CA1760" w:rsidP="00521597">
      <w:pPr>
        <w:pStyle w:val="af5"/>
        <w:widowControl w:val="0"/>
        <w:tabs>
          <w:tab w:val="left" w:pos="567"/>
        </w:tabs>
        <w:spacing w:before="0" w:beforeAutospacing="0" w:after="0" w:afterAutospacing="0"/>
        <w:ind w:right="-285" w:hanging="426"/>
        <w:jc w:val="both"/>
      </w:pPr>
      <w:bookmarkStart w:id="285" w:name="_Toc405145667"/>
      <w:bookmarkStart w:id="286" w:name="_Toc406059010"/>
      <w:bookmarkStart w:id="287" w:name="_Toc409682189"/>
      <w:bookmarkStart w:id="288" w:name="_Toc409691663"/>
      <w:bookmarkStart w:id="289" w:name="_Toc410653987"/>
      <w:bookmarkStart w:id="290" w:name="_Toc410702991"/>
      <w:bookmarkStart w:id="291" w:name="_Toc284662747"/>
      <w:bookmarkStart w:id="292" w:name="_Toc284663373"/>
      <w:bookmarkStart w:id="293" w:name="_Toc414553173"/>
      <w:bookmarkStart w:id="294" w:name="_Toc31893418"/>
      <w:r w:rsidRPr="00A96C6E">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285"/>
      <w:bookmarkEnd w:id="286"/>
      <w:bookmarkEnd w:id="287"/>
      <w:bookmarkEnd w:id="288"/>
      <w:bookmarkEnd w:id="289"/>
      <w:bookmarkEnd w:id="290"/>
      <w:bookmarkEnd w:id="291"/>
      <w:bookmarkEnd w:id="292"/>
      <w:bookmarkEnd w:id="293"/>
      <w:bookmarkEnd w:id="294"/>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записывать звуковые файлы с различным качеством звучания (глубиной кодирования и частотой дискретизации);</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использовать музыкальные редакторы, клавишные и кинетические синтезаторы для решения творческих задач.</w:t>
      </w:r>
    </w:p>
    <w:p w:rsidR="00CA1760" w:rsidRPr="00A96C6E" w:rsidRDefault="00CA1760" w:rsidP="00521597">
      <w:pPr>
        <w:pStyle w:val="af5"/>
        <w:widowControl w:val="0"/>
        <w:tabs>
          <w:tab w:val="left" w:pos="567"/>
        </w:tabs>
        <w:spacing w:before="0" w:beforeAutospacing="0" w:after="0" w:afterAutospacing="0"/>
        <w:ind w:right="-285" w:hanging="426"/>
        <w:jc w:val="both"/>
      </w:pPr>
      <w:bookmarkStart w:id="295" w:name="_Toc405145668"/>
      <w:bookmarkStart w:id="296" w:name="_Toc406059011"/>
      <w:bookmarkStart w:id="297" w:name="_Toc409682190"/>
      <w:bookmarkStart w:id="298" w:name="_Toc409691664"/>
      <w:bookmarkStart w:id="299" w:name="_Toc410653988"/>
      <w:bookmarkStart w:id="300" w:name="_Toc410702992"/>
      <w:bookmarkStart w:id="301" w:name="_Toc284662748"/>
      <w:bookmarkStart w:id="302" w:name="_Toc284663374"/>
      <w:bookmarkStart w:id="303" w:name="_Toc414553174"/>
      <w:bookmarkStart w:id="304" w:name="_Toc31893419"/>
      <w:r w:rsidRPr="00A96C6E">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295"/>
      <w:bookmarkEnd w:id="296"/>
      <w:bookmarkEnd w:id="297"/>
      <w:bookmarkEnd w:id="298"/>
      <w:bookmarkEnd w:id="299"/>
      <w:bookmarkEnd w:id="300"/>
      <w:bookmarkEnd w:id="301"/>
      <w:bookmarkEnd w:id="302"/>
      <w:bookmarkEnd w:id="303"/>
      <w:bookmarkEnd w:id="304"/>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использовать программы-архиваторы.</w:t>
      </w:r>
    </w:p>
    <w:p w:rsidR="00CA1760" w:rsidRPr="00A96C6E" w:rsidRDefault="00CA1760" w:rsidP="00521597">
      <w:pPr>
        <w:pStyle w:val="af5"/>
        <w:widowControl w:val="0"/>
        <w:tabs>
          <w:tab w:val="left" w:pos="567"/>
        </w:tabs>
        <w:spacing w:before="0" w:beforeAutospacing="0" w:after="0" w:afterAutospacing="0"/>
        <w:ind w:right="-285" w:hanging="426"/>
        <w:jc w:val="both"/>
      </w:pPr>
      <w:bookmarkStart w:id="305" w:name="_Toc405145669"/>
      <w:bookmarkStart w:id="306" w:name="_Toc406059012"/>
      <w:bookmarkStart w:id="307" w:name="_Toc409682191"/>
      <w:bookmarkStart w:id="308" w:name="_Toc409691665"/>
      <w:bookmarkStart w:id="309" w:name="_Toc410653989"/>
      <w:bookmarkStart w:id="310" w:name="_Toc410702993"/>
      <w:bookmarkStart w:id="311" w:name="_Toc284662749"/>
      <w:bookmarkStart w:id="312" w:name="_Toc284663375"/>
      <w:bookmarkStart w:id="313" w:name="_Toc414553175"/>
      <w:bookmarkStart w:id="314" w:name="_Toc31893420"/>
      <w:r w:rsidRPr="00A96C6E">
        <w:t xml:space="preserve">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w:t>
      </w:r>
      <w:r w:rsidRPr="00A96C6E">
        <w:lastRenderedPageBreak/>
        <w:t>список того, что обучающийся сможет:</w:t>
      </w:r>
      <w:bookmarkEnd w:id="305"/>
      <w:bookmarkEnd w:id="306"/>
      <w:bookmarkEnd w:id="307"/>
      <w:bookmarkEnd w:id="308"/>
      <w:bookmarkEnd w:id="309"/>
      <w:bookmarkEnd w:id="310"/>
      <w:bookmarkEnd w:id="311"/>
      <w:bookmarkEnd w:id="312"/>
      <w:bookmarkEnd w:id="313"/>
      <w:bookmarkEnd w:id="314"/>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проводить простые эксперименты и исследования в виртуальных лабораториях;</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 xml:space="preserve">вводить результаты измерений и другие цифровые данные для их обработки, в том числе статистической и визуализации; </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проводить эксперименты и исследования в виртуальных лабораториях по естественным наукам, математике и информатике.</w:t>
      </w:r>
    </w:p>
    <w:p w:rsidR="00CA1760" w:rsidRPr="00A96C6E" w:rsidRDefault="00CA1760" w:rsidP="00521597">
      <w:pPr>
        <w:pStyle w:val="af5"/>
        <w:widowControl w:val="0"/>
        <w:tabs>
          <w:tab w:val="left" w:pos="567"/>
        </w:tabs>
        <w:spacing w:before="0" w:beforeAutospacing="0" w:after="0" w:afterAutospacing="0"/>
        <w:ind w:right="-285" w:hanging="426"/>
        <w:jc w:val="both"/>
      </w:pPr>
      <w:bookmarkStart w:id="315" w:name="_Toc405145670"/>
      <w:bookmarkStart w:id="316" w:name="_Toc406059013"/>
      <w:bookmarkStart w:id="317" w:name="_Toc409682192"/>
      <w:bookmarkStart w:id="318" w:name="_Toc409691666"/>
      <w:bookmarkStart w:id="319" w:name="_Toc410653990"/>
      <w:bookmarkStart w:id="320" w:name="_Toc410702994"/>
      <w:bookmarkStart w:id="321" w:name="_Toc284662750"/>
      <w:bookmarkStart w:id="322" w:name="_Toc284663376"/>
      <w:bookmarkStart w:id="323" w:name="_Toc414553176"/>
      <w:bookmarkStart w:id="324" w:name="_Toc31893421"/>
      <w:r w:rsidRPr="00A96C6E">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315"/>
      <w:bookmarkEnd w:id="316"/>
      <w:bookmarkEnd w:id="317"/>
      <w:bookmarkEnd w:id="318"/>
      <w:bookmarkEnd w:id="319"/>
      <w:bookmarkEnd w:id="320"/>
      <w:bookmarkEnd w:id="321"/>
      <w:bookmarkEnd w:id="322"/>
      <w:bookmarkEnd w:id="323"/>
      <w:bookmarkEnd w:id="324"/>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 xml:space="preserve">строить с помощью компьютерных инструментов разнообразные информационные структуры для описания объектов; </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конструировать и моделировать с использованием материальных конструкторов с компьютерным управлением и обратной связью (робототехника);</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моделировать с использованием виртуальных конструкторов;</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моделировать с использованием средств программирования.</w:t>
      </w:r>
    </w:p>
    <w:p w:rsidR="00CA1760" w:rsidRPr="00A96C6E" w:rsidRDefault="00CA1760" w:rsidP="00521597">
      <w:pPr>
        <w:pStyle w:val="af5"/>
        <w:widowControl w:val="0"/>
        <w:tabs>
          <w:tab w:val="left" w:pos="567"/>
        </w:tabs>
        <w:spacing w:before="0" w:beforeAutospacing="0" w:after="0" w:afterAutospacing="0"/>
        <w:ind w:right="-285" w:hanging="426"/>
        <w:jc w:val="both"/>
      </w:pPr>
      <w:bookmarkStart w:id="325" w:name="_Toc405145671"/>
      <w:bookmarkStart w:id="326" w:name="_Toc406059014"/>
      <w:bookmarkStart w:id="327" w:name="_Toc409682193"/>
      <w:bookmarkStart w:id="328" w:name="_Toc409691667"/>
      <w:bookmarkStart w:id="329" w:name="_Toc410653991"/>
      <w:bookmarkStart w:id="330" w:name="_Toc410702995"/>
      <w:bookmarkStart w:id="331" w:name="_Toc284662751"/>
      <w:bookmarkStart w:id="332" w:name="_Toc284663377"/>
      <w:bookmarkStart w:id="333" w:name="_Toc414553177"/>
      <w:bookmarkStart w:id="334" w:name="_Toc31893422"/>
      <w:r w:rsidRPr="00A96C6E">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325"/>
      <w:bookmarkEnd w:id="326"/>
      <w:bookmarkEnd w:id="327"/>
      <w:bookmarkEnd w:id="328"/>
      <w:bookmarkEnd w:id="329"/>
      <w:bookmarkEnd w:id="330"/>
      <w:bookmarkEnd w:id="331"/>
      <w:bookmarkEnd w:id="332"/>
      <w:bookmarkEnd w:id="333"/>
      <w:bookmarkEnd w:id="334"/>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использовать возможности электронной почты, интернет-мессенджеров и социальных сетей для обучения;</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вести личный дневник (блог) с использованием возможностей сети Интернет;</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соблюдать нормы информационной культуры, этики и права; с уважением относиться к частной информации и информационным правам других людей;</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 xml:space="preserve">осуществлять защиту от троянских вирусов, фишинговых атак, информации от компьютерных вирусов с помощью антивирусных программ; </w:t>
      </w:r>
    </w:p>
    <w:p w:rsidR="00CA1760" w:rsidRPr="00A96C6E"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соблюдать правила безопасного поведения в сети Интернет;</w:t>
      </w:r>
    </w:p>
    <w:p w:rsidR="00CA1760" w:rsidRPr="00B36F59" w:rsidRDefault="00CA1760" w:rsidP="00544845">
      <w:pPr>
        <w:pStyle w:val="af5"/>
        <w:widowControl w:val="0"/>
        <w:numPr>
          <w:ilvl w:val="0"/>
          <w:numId w:val="118"/>
        </w:numPr>
        <w:tabs>
          <w:tab w:val="clear" w:pos="720"/>
        </w:tabs>
        <w:spacing w:before="0" w:beforeAutospacing="0" w:after="0" w:afterAutospacing="0"/>
        <w:ind w:left="0" w:right="-285" w:hanging="426"/>
        <w:jc w:val="both"/>
        <w:textAlignment w:val="baseline"/>
      </w:pPr>
      <w:r w:rsidRPr="00A96C6E">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B36F59" w:rsidRDefault="00B36F59" w:rsidP="00521597">
      <w:pPr>
        <w:pStyle w:val="af5"/>
        <w:widowControl w:val="0"/>
        <w:tabs>
          <w:tab w:val="left" w:pos="567"/>
        </w:tabs>
        <w:spacing w:before="0" w:beforeAutospacing="0" w:after="0" w:afterAutospacing="0"/>
        <w:ind w:right="-285" w:hanging="426"/>
        <w:jc w:val="both"/>
        <w:rPr>
          <w:b/>
        </w:rPr>
      </w:pPr>
    </w:p>
    <w:p w:rsidR="00CA1760" w:rsidRPr="00A96C6E" w:rsidRDefault="00CA1760" w:rsidP="00521597">
      <w:pPr>
        <w:pStyle w:val="af5"/>
        <w:widowControl w:val="0"/>
        <w:tabs>
          <w:tab w:val="left" w:pos="567"/>
        </w:tabs>
        <w:spacing w:before="0" w:beforeAutospacing="0" w:after="0" w:afterAutospacing="0"/>
        <w:ind w:right="-285" w:hanging="426"/>
        <w:jc w:val="both"/>
        <w:rPr>
          <w:b/>
        </w:rPr>
      </w:pPr>
      <w:r w:rsidRPr="00A96C6E">
        <w:rPr>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Требования к условиям включают:</w:t>
      </w:r>
    </w:p>
    <w:p w:rsidR="00CA1760" w:rsidRPr="00A96C6E" w:rsidRDefault="00CA1760" w:rsidP="00544845">
      <w:pPr>
        <w:pStyle w:val="af5"/>
        <w:widowControl w:val="0"/>
        <w:numPr>
          <w:ilvl w:val="0"/>
          <w:numId w:val="124"/>
        </w:numPr>
        <w:tabs>
          <w:tab w:val="clear" w:pos="720"/>
        </w:tabs>
        <w:spacing w:before="0" w:beforeAutospacing="0" w:after="0" w:afterAutospacing="0"/>
        <w:ind w:left="0" w:right="-285" w:hanging="426"/>
        <w:jc w:val="both"/>
        <w:textAlignment w:val="baseline"/>
      </w:pPr>
      <w:r w:rsidRPr="00A96C6E">
        <w:t>укомплектованность образовательной организации педагогическими, руководящими и иными работниками;</w:t>
      </w:r>
    </w:p>
    <w:p w:rsidR="00CA1760" w:rsidRPr="00A96C6E" w:rsidRDefault="00CA1760" w:rsidP="00544845">
      <w:pPr>
        <w:pStyle w:val="af5"/>
        <w:widowControl w:val="0"/>
        <w:numPr>
          <w:ilvl w:val="0"/>
          <w:numId w:val="124"/>
        </w:numPr>
        <w:tabs>
          <w:tab w:val="clear" w:pos="720"/>
        </w:tabs>
        <w:spacing w:before="0" w:beforeAutospacing="0" w:after="0" w:afterAutospacing="0"/>
        <w:ind w:left="0" w:right="-285" w:hanging="426"/>
        <w:jc w:val="both"/>
        <w:textAlignment w:val="baseline"/>
      </w:pPr>
      <w:r w:rsidRPr="00A96C6E">
        <w:t>уровень квалификации педагогических и иных работников образовательной организации;</w:t>
      </w:r>
    </w:p>
    <w:p w:rsidR="00CA1760" w:rsidRPr="00A96C6E" w:rsidRDefault="00CA1760" w:rsidP="00544845">
      <w:pPr>
        <w:pStyle w:val="af5"/>
        <w:widowControl w:val="0"/>
        <w:numPr>
          <w:ilvl w:val="0"/>
          <w:numId w:val="124"/>
        </w:numPr>
        <w:tabs>
          <w:tab w:val="clear" w:pos="720"/>
        </w:tabs>
        <w:spacing w:before="0" w:beforeAutospacing="0" w:after="0" w:afterAutospacing="0"/>
        <w:ind w:left="0" w:right="-285" w:hanging="426"/>
        <w:jc w:val="both"/>
        <w:textAlignment w:val="baseline"/>
      </w:pPr>
      <w:r w:rsidRPr="00A96C6E">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Педагогические кадры имеют необходимый уровень подготовки для реализации программы УУД, что может включать следующее:</w:t>
      </w:r>
    </w:p>
    <w:p w:rsidR="00CA1760" w:rsidRPr="00A96C6E" w:rsidRDefault="00CA1760" w:rsidP="00544845">
      <w:pPr>
        <w:pStyle w:val="af5"/>
        <w:widowControl w:val="0"/>
        <w:numPr>
          <w:ilvl w:val="0"/>
          <w:numId w:val="125"/>
        </w:numPr>
        <w:tabs>
          <w:tab w:val="clear" w:pos="720"/>
        </w:tabs>
        <w:spacing w:before="0" w:beforeAutospacing="0" w:after="0" w:afterAutospacing="0"/>
        <w:ind w:left="0" w:right="-285" w:hanging="426"/>
        <w:jc w:val="both"/>
        <w:textAlignment w:val="baseline"/>
      </w:pPr>
      <w:r w:rsidRPr="00A96C6E">
        <w:t>педагоги владеют представлениями о возрастных особенностях учащихся начальной, основной и старшей школы;</w:t>
      </w:r>
    </w:p>
    <w:p w:rsidR="00CA1760" w:rsidRPr="00A96C6E" w:rsidRDefault="00CA1760" w:rsidP="00544845">
      <w:pPr>
        <w:pStyle w:val="af5"/>
        <w:widowControl w:val="0"/>
        <w:numPr>
          <w:ilvl w:val="0"/>
          <w:numId w:val="125"/>
        </w:numPr>
        <w:tabs>
          <w:tab w:val="clear" w:pos="720"/>
        </w:tabs>
        <w:spacing w:before="0" w:beforeAutospacing="0" w:after="0" w:afterAutospacing="0"/>
        <w:ind w:left="0" w:right="-285" w:hanging="426"/>
        <w:jc w:val="both"/>
        <w:textAlignment w:val="baseline"/>
      </w:pPr>
      <w:r w:rsidRPr="00A96C6E">
        <w:lastRenderedPageBreak/>
        <w:t>педагоги прошли курсы повышения квалификации, посвященные ФГОС;</w:t>
      </w:r>
    </w:p>
    <w:p w:rsidR="00CA1760" w:rsidRPr="00A96C6E" w:rsidRDefault="00CA1760" w:rsidP="00544845">
      <w:pPr>
        <w:pStyle w:val="af5"/>
        <w:widowControl w:val="0"/>
        <w:numPr>
          <w:ilvl w:val="0"/>
          <w:numId w:val="125"/>
        </w:numPr>
        <w:tabs>
          <w:tab w:val="clear" w:pos="720"/>
        </w:tabs>
        <w:spacing w:before="0" w:beforeAutospacing="0" w:after="0" w:afterAutospacing="0"/>
        <w:ind w:left="0" w:right="-285" w:hanging="426"/>
        <w:jc w:val="both"/>
        <w:textAlignment w:val="baseline"/>
      </w:pPr>
      <w:r w:rsidRPr="00A96C6E">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CA1760" w:rsidRPr="00A96C6E" w:rsidRDefault="00CA1760" w:rsidP="00544845">
      <w:pPr>
        <w:pStyle w:val="af5"/>
        <w:widowControl w:val="0"/>
        <w:numPr>
          <w:ilvl w:val="0"/>
          <w:numId w:val="125"/>
        </w:numPr>
        <w:tabs>
          <w:tab w:val="clear" w:pos="720"/>
        </w:tabs>
        <w:spacing w:before="0" w:beforeAutospacing="0" w:after="0" w:afterAutospacing="0"/>
        <w:ind w:left="0" w:right="-285" w:hanging="426"/>
        <w:jc w:val="both"/>
        <w:textAlignment w:val="baseline"/>
      </w:pPr>
      <w:r w:rsidRPr="00A96C6E">
        <w:t>педагоги могут строить образовательный процесс в рамках учебного предмета в соответствии с особенностями формирования конкретных УУД;</w:t>
      </w:r>
    </w:p>
    <w:p w:rsidR="00CA1760" w:rsidRPr="00A96C6E" w:rsidRDefault="00CA1760" w:rsidP="00544845">
      <w:pPr>
        <w:pStyle w:val="af5"/>
        <w:widowControl w:val="0"/>
        <w:numPr>
          <w:ilvl w:val="0"/>
          <w:numId w:val="125"/>
        </w:numPr>
        <w:tabs>
          <w:tab w:val="clear" w:pos="720"/>
        </w:tabs>
        <w:spacing w:before="0" w:beforeAutospacing="0" w:after="0" w:afterAutospacing="0"/>
        <w:ind w:left="0" w:right="-285" w:hanging="426"/>
        <w:jc w:val="both"/>
        <w:textAlignment w:val="baseline"/>
      </w:pPr>
      <w:r w:rsidRPr="00A96C6E">
        <w:t>педагоги осуществляют формирование УУД в рамках проектной, исследовательской деятельностей;</w:t>
      </w:r>
    </w:p>
    <w:p w:rsidR="00CA1760" w:rsidRPr="00A96C6E" w:rsidRDefault="00CA1760" w:rsidP="00544845">
      <w:pPr>
        <w:pStyle w:val="af5"/>
        <w:widowControl w:val="0"/>
        <w:numPr>
          <w:ilvl w:val="0"/>
          <w:numId w:val="125"/>
        </w:numPr>
        <w:tabs>
          <w:tab w:val="clear" w:pos="720"/>
        </w:tabs>
        <w:spacing w:before="0" w:beforeAutospacing="0" w:after="0" w:afterAutospacing="0"/>
        <w:ind w:left="0" w:right="-285" w:hanging="426"/>
        <w:jc w:val="both"/>
        <w:textAlignment w:val="baseline"/>
      </w:pPr>
      <w:r w:rsidRPr="00A96C6E">
        <w:t>характер взаимодействия педагога и обучающегося не противоречит представлениям об условиях формирования УУД;</w:t>
      </w:r>
    </w:p>
    <w:p w:rsidR="00CA1760" w:rsidRPr="00A96C6E" w:rsidRDefault="00CA1760" w:rsidP="00544845">
      <w:pPr>
        <w:pStyle w:val="af5"/>
        <w:widowControl w:val="0"/>
        <w:numPr>
          <w:ilvl w:val="0"/>
          <w:numId w:val="125"/>
        </w:numPr>
        <w:tabs>
          <w:tab w:val="clear" w:pos="720"/>
        </w:tabs>
        <w:spacing w:before="0" w:beforeAutospacing="0" w:after="0" w:afterAutospacing="0"/>
        <w:ind w:left="0" w:right="-285" w:hanging="426"/>
        <w:jc w:val="both"/>
        <w:textAlignment w:val="baseline"/>
      </w:pPr>
      <w:r w:rsidRPr="00A96C6E">
        <w:t>педагоги владеют навыками формирующего оценивания;</w:t>
      </w:r>
    </w:p>
    <w:p w:rsidR="00CA1760" w:rsidRPr="00A96C6E" w:rsidRDefault="00CA1760" w:rsidP="00544845">
      <w:pPr>
        <w:pStyle w:val="af5"/>
        <w:widowControl w:val="0"/>
        <w:numPr>
          <w:ilvl w:val="0"/>
          <w:numId w:val="125"/>
        </w:numPr>
        <w:tabs>
          <w:tab w:val="clear" w:pos="720"/>
        </w:tabs>
        <w:spacing w:before="0" w:beforeAutospacing="0" w:after="0" w:afterAutospacing="0"/>
        <w:ind w:left="0" w:right="-285" w:hanging="426"/>
        <w:jc w:val="both"/>
        <w:textAlignment w:val="baseline"/>
      </w:pPr>
      <w:r w:rsidRPr="00A96C6E">
        <w:t>наличие позиции тьютора или педагоги владеют навыками тьюторского сопровождения обучающихся;</w:t>
      </w:r>
    </w:p>
    <w:p w:rsidR="00CA1760" w:rsidRPr="00A96C6E" w:rsidRDefault="00CA1760" w:rsidP="00544845">
      <w:pPr>
        <w:pStyle w:val="af5"/>
        <w:widowControl w:val="0"/>
        <w:numPr>
          <w:ilvl w:val="0"/>
          <w:numId w:val="125"/>
        </w:numPr>
        <w:tabs>
          <w:tab w:val="clear" w:pos="720"/>
        </w:tabs>
        <w:spacing w:before="0" w:beforeAutospacing="0" w:after="0" w:afterAutospacing="0"/>
        <w:ind w:left="0" w:right="-285" w:hanging="426"/>
        <w:jc w:val="both"/>
        <w:textAlignment w:val="baseline"/>
      </w:pPr>
      <w:r w:rsidRPr="00A96C6E">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A1760" w:rsidRPr="00A96C6E" w:rsidRDefault="00CA1760" w:rsidP="00521597">
      <w:pPr>
        <w:pStyle w:val="af5"/>
        <w:widowControl w:val="0"/>
        <w:tabs>
          <w:tab w:val="left" w:pos="567"/>
        </w:tabs>
        <w:spacing w:before="0" w:beforeAutospacing="0" w:after="0" w:afterAutospacing="0"/>
        <w:ind w:right="-285" w:hanging="426"/>
        <w:rPr>
          <w:b/>
        </w:rPr>
      </w:pPr>
    </w:p>
    <w:p w:rsidR="00CA1760" w:rsidRPr="00A96C6E" w:rsidRDefault="00CA1760" w:rsidP="00521597">
      <w:pPr>
        <w:pStyle w:val="af5"/>
        <w:widowControl w:val="0"/>
        <w:tabs>
          <w:tab w:val="left" w:pos="567"/>
        </w:tabs>
        <w:spacing w:before="0" w:beforeAutospacing="0" w:after="0" w:afterAutospacing="0"/>
        <w:ind w:right="-285" w:hanging="426"/>
        <w:jc w:val="both"/>
        <w:rPr>
          <w:b/>
        </w:rPr>
      </w:pPr>
      <w:r w:rsidRPr="00A96C6E">
        <w:rPr>
          <w:b/>
        </w:rPr>
        <w:t>Методика и инструментарий мониторинга успешности освоения и применения обучающимися универсальных учебных действий</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В процессе реализации мониторинга успешности освоения и применения УУД могут быть учтены следующие этапы освоения УУД:</w:t>
      </w:r>
    </w:p>
    <w:p w:rsidR="00CA1760" w:rsidRPr="00A96C6E" w:rsidRDefault="00CA1760" w:rsidP="00544845">
      <w:pPr>
        <w:pStyle w:val="af5"/>
        <w:widowControl w:val="0"/>
        <w:numPr>
          <w:ilvl w:val="0"/>
          <w:numId w:val="117"/>
        </w:numPr>
        <w:tabs>
          <w:tab w:val="clear" w:pos="720"/>
        </w:tabs>
        <w:spacing w:before="0" w:beforeAutospacing="0" w:after="0" w:afterAutospacing="0"/>
        <w:ind w:left="0" w:right="-285" w:hanging="426"/>
        <w:jc w:val="both"/>
        <w:textAlignment w:val="baseline"/>
      </w:pPr>
      <w:r w:rsidRPr="00A96C6E">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CA1760" w:rsidRPr="00A96C6E" w:rsidRDefault="00CA1760" w:rsidP="00544845">
      <w:pPr>
        <w:pStyle w:val="af5"/>
        <w:widowControl w:val="0"/>
        <w:numPr>
          <w:ilvl w:val="0"/>
          <w:numId w:val="117"/>
        </w:numPr>
        <w:tabs>
          <w:tab w:val="clear" w:pos="720"/>
        </w:tabs>
        <w:spacing w:before="0" w:beforeAutospacing="0" w:after="0" w:afterAutospacing="0"/>
        <w:ind w:left="0" w:right="-285" w:hanging="426"/>
        <w:jc w:val="both"/>
        <w:textAlignment w:val="baseline"/>
      </w:pPr>
      <w:r w:rsidRPr="00A96C6E">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CA1760" w:rsidRPr="00A96C6E" w:rsidRDefault="00CA1760" w:rsidP="00544845">
      <w:pPr>
        <w:pStyle w:val="af5"/>
        <w:widowControl w:val="0"/>
        <w:numPr>
          <w:ilvl w:val="0"/>
          <w:numId w:val="117"/>
        </w:numPr>
        <w:tabs>
          <w:tab w:val="clear" w:pos="720"/>
        </w:tabs>
        <w:spacing w:before="0" w:beforeAutospacing="0" w:after="0" w:afterAutospacing="0"/>
        <w:ind w:left="0" w:right="-285" w:hanging="426"/>
        <w:jc w:val="both"/>
        <w:textAlignment w:val="baseline"/>
      </w:pPr>
      <w:r w:rsidRPr="00A96C6E">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CA1760" w:rsidRPr="00A96C6E" w:rsidRDefault="00CA1760" w:rsidP="00544845">
      <w:pPr>
        <w:pStyle w:val="af5"/>
        <w:widowControl w:val="0"/>
        <w:numPr>
          <w:ilvl w:val="0"/>
          <w:numId w:val="117"/>
        </w:numPr>
        <w:tabs>
          <w:tab w:val="clear" w:pos="720"/>
        </w:tabs>
        <w:spacing w:before="0" w:beforeAutospacing="0" w:after="0" w:afterAutospacing="0"/>
        <w:ind w:left="0" w:right="-285" w:hanging="426"/>
        <w:jc w:val="both"/>
        <w:textAlignment w:val="baseline"/>
      </w:pPr>
      <w:r w:rsidRPr="00A96C6E">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CA1760" w:rsidRPr="00A96C6E" w:rsidRDefault="00CA1760" w:rsidP="00544845">
      <w:pPr>
        <w:pStyle w:val="af5"/>
        <w:widowControl w:val="0"/>
        <w:numPr>
          <w:ilvl w:val="0"/>
          <w:numId w:val="117"/>
        </w:numPr>
        <w:tabs>
          <w:tab w:val="clear" w:pos="720"/>
        </w:tabs>
        <w:spacing w:before="0" w:beforeAutospacing="0" w:after="0" w:afterAutospacing="0"/>
        <w:ind w:left="0" w:right="-285" w:hanging="426"/>
        <w:jc w:val="both"/>
        <w:textAlignment w:val="baseline"/>
      </w:pPr>
      <w:r w:rsidRPr="00A96C6E">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CA1760" w:rsidRPr="00A96C6E" w:rsidRDefault="00CA1760" w:rsidP="00544845">
      <w:pPr>
        <w:pStyle w:val="af5"/>
        <w:widowControl w:val="0"/>
        <w:numPr>
          <w:ilvl w:val="0"/>
          <w:numId w:val="117"/>
        </w:numPr>
        <w:tabs>
          <w:tab w:val="clear" w:pos="720"/>
        </w:tabs>
        <w:spacing w:before="0" w:beforeAutospacing="0" w:after="0" w:afterAutospacing="0"/>
        <w:ind w:left="0" w:right="-285" w:hanging="426"/>
        <w:jc w:val="both"/>
        <w:textAlignment w:val="baseline"/>
      </w:pPr>
      <w:r w:rsidRPr="00A96C6E">
        <w:t>обобщение учебных действий на основе выявления общих принципов.</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Система оценки УУД может быть:</w:t>
      </w:r>
    </w:p>
    <w:p w:rsidR="00CA1760" w:rsidRPr="00A96C6E" w:rsidRDefault="00CA1760" w:rsidP="00544845">
      <w:pPr>
        <w:pStyle w:val="af5"/>
        <w:widowControl w:val="0"/>
        <w:numPr>
          <w:ilvl w:val="0"/>
          <w:numId w:val="117"/>
        </w:numPr>
        <w:tabs>
          <w:tab w:val="clear" w:pos="720"/>
        </w:tabs>
        <w:spacing w:before="0" w:beforeAutospacing="0" w:after="0" w:afterAutospacing="0"/>
        <w:ind w:left="0" w:right="-285" w:hanging="426"/>
        <w:jc w:val="both"/>
        <w:textAlignment w:val="baseline"/>
      </w:pPr>
      <w:r w:rsidRPr="00A96C6E">
        <w:t>уровневой (определяются уровни владения УУД);</w:t>
      </w:r>
    </w:p>
    <w:p w:rsidR="00CA1760" w:rsidRPr="00A96C6E" w:rsidRDefault="00CA1760" w:rsidP="00544845">
      <w:pPr>
        <w:pStyle w:val="af5"/>
        <w:widowControl w:val="0"/>
        <w:numPr>
          <w:ilvl w:val="0"/>
          <w:numId w:val="117"/>
        </w:numPr>
        <w:tabs>
          <w:tab w:val="clear" w:pos="720"/>
        </w:tabs>
        <w:spacing w:before="0" w:beforeAutospacing="0" w:after="0" w:afterAutospacing="0"/>
        <w:ind w:left="0" w:right="-285" w:hanging="426"/>
        <w:jc w:val="both"/>
        <w:textAlignment w:val="baseline"/>
      </w:pPr>
      <w:r w:rsidRPr="00A96C6E">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При проведении внешних неперсонифицированных мониторинговых исследований по оценке результатов освоения и применения программы УУД учащимися с РАС в образовательной </w:t>
      </w:r>
      <w:r w:rsidRPr="00A96C6E">
        <w:rPr>
          <w:rFonts w:ascii="Times New Roman" w:eastAsia="Times New Roman" w:hAnsi="Times New Roman" w:cs="Times New Roman"/>
          <w:color w:val="000000"/>
          <w:sz w:val="24"/>
          <w:szCs w:val="24"/>
        </w:rPr>
        <w:lastRenderedPageBreak/>
        <w:t>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уровне, с учетом особенностей личностного, эмоционально-волевого и познавательного развития обучающихся с РАС.</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Оценка достижения результатов учащегося с РАС прежде всего должна быть направлена на получение информации об индивидуальном прогрессе ребенка в достижении образовательных результатов. Также важно обеспечить индивидуализацию этапности освоения результатов в связи с неравномерностью и особенностями развития школьника с РАС. </w:t>
      </w:r>
    </w:p>
    <w:p w:rsidR="00CA1760" w:rsidRPr="00A96C6E" w:rsidRDefault="00CA1760" w:rsidP="00521597">
      <w:pPr>
        <w:pBdr>
          <w:top w:val="nil"/>
          <w:left w:val="nil"/>
          <w:bottom w:val="nil"/>
          <w:right w:val="nil"/>
          <w:between w:val="nil"/>
        </w:pBdr>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Оценка достижения учащимся с РАС результатов освоения и применения УУД должна проводиться в рамках регулярного внутришкольного мониторинга освоения адаптированной образовательной программы. В образовательной организации необходимо разработать комплекс процедур, адаптирующих процедуры оценивания. В зависимости от индивидуальных особенностей учащегося с РАС выбирается наиболее подходящая процедура. Для учащихся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CA1760" w:rsidRPr="00A96C6E" w:rsidRDefault="00CA1760" w:rsidP="00521597">
      <w:pPr>
        <w:pStyle w:val="af5"/>
        <w:widowControl w:val="0"/>
        <w:tabs>
          <w:tab w:val="left" w:pos="567"/>
        </w:tabs>
        <w:spacing w:before="0" w:beforeAutospacing="0" w:after="0" w:afterAutospacing="0"/>
        <w:ind w:right="-285" w:hanging="426"/>
        <w:jc w:val="both"/>
      </w:pPr>
      <w:r w:rsidRPr="00A96C6E">
        <w:t>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CA1760" w:rsidRPr="00A96C6E" w:rsidRDefault="00CA1760" w:rsidP="00521597">
      <w:pPr>
        <w:pStyle w:val="Osnova"/>
        <w:tabs>
          <w:tab w:val="left" w:pos="567"/>
          <w:tab w:val="left" w:leader="dot" w:pos="624"/>
        </w:tabs>
        <w:spacing w:line="240" w:lineRule="auto"/>
        <w:ind w:right="-285" w:hanging="426"/>
        <w:rPr>
          <w:rFonts w:ascii="Times New Roman" w:eastAsia="@Arial Unicode MS" w:hAnsi="Times New Roman" w:cs="Times New Roman"/>
          <w:color w:val="auto"/>
          <w:sz w:val="24"/>
          <w:szCs w:val="24"/>
          <w:lang w:val="ru-RU"/>
        </w:rPr>
      </w:pPr>
      <w:r w:rsidRPr="00A96C6E">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CA1760" w:rsidRPr="00A96C6E" w:rsidRDefault="00CA1760" w:rsidP="00521597">
      <w:pPr>
        <w:pStyle w:val="33"/>
        <w:spacing w:after="0"/>
        <w:ind w:right="-285" w:hanging="426"/>
        <w:rPr>
          <w:b w:val="0"/>
          <w:i/>
        </w:rPr>
      </w:pPr>
      <w:bookmarkStart w:id="335" w:name="_2grqrue" w:colFirst="0" w:colLast="0"/>
      <w:bookmarkStart w:id="336" w:name="_1mrcu09" w:colFirst="0" w:colLast="0"/>
      <w:bookmarkEnd w:id="335"/>
      <w:bookmarkEnd w:id="336"/>
    </w:p>
    <w:p w:rsidR="00CA1760" w:rsidRPr="00B36F59" w:rsidRDefault="00CA1760" w:rsidP="00521597">
      <w:pPr>
        <w:pStyle w:val="220"/>
        <w:ind w:right="-285" w:hanging="426"/>
        <w:rPr>
          <w:sz w:val="24"/>
          <w:szCs w:val="24"/>
        </w:rPr>
      </w:pPr>
      <w:bookmarkStart w:id="337" w:name="_46r0co2" w:colFirst="0" w:colLast="0"/>
      <w:bookmarkStart w:id="338" w:name="_Toc56193068"/>
      <w:bookmarkStart w:id="339" w:name="_Toc467858786"/>
      <w:bookmarkEnd w:id="337"/>
      <w:r w:rsidRPr="00B36F59">
        <w:rPr>
          <w:sz w:val="24"/>
          <w:szCs w:val="24"/>
        </w:rPr>
        <w:t>2.2. Примерные программы учебных предметов</w:t>
      </w:r>
      <w:bookmarkEnd w:id="338"/>
      <w:bookmarkEnd w:id="339"/>
      <w:r w:rsidR="00B36F59" w:rsidRPr="00B36F59">
        <w:rPr>
          <w:sz w:val="24"/>
          <w:szCs w:val="24"/>
        </w:rPr>
        <w:t>.</w:t>
      </w:r>
    </w:p>
    <w:p w:rsidR="00B36F59" w:rsidRDefault="00B36F59" w:rsidP="00521597">
      <w:pPr>
        <w:pStyle w:val="15"/>
        <w:ind w:right="-285" w:hanging="426"/>
      </w:pPr>
      <w:bookmarkStart w:id="340" w:name="_2lwamvv" w:colFirst="0" w:colLast="0"/>
      <w:bookmarkStart w:id="341" w:name="_Toc56193069"/>
      <w:bookmarkStart w:id="342" w:name="_Toc56208659"/>
      <w:bookmarkStart w:id="343" w:name="_Toc466930141"/>
      <w:bookmarkStart w:id="344" w:name="_Toc466984426"/>
      <w:bookmarkStart w:id="345" w:name="_Toc467858787"/>
      <w:bookmarkEnd w:id="340"/>
    </w:p>
    <w:p w:rsidR="00CA1760" w:rsidRPr="00A96C6E" w:rsidRDefault="00B36F59" w:rsidP="00521597">
      <w:pPr>
        <w:pStyle w:val="15"/>
        <w:ind w:right="-285" w:hanging="426"/>
      </w:pPr>
      <w:r>
        <w:t>2.2.1.</w:t>
      </w:r>
      <w:r w:rsidR="00CA1760" w:rsidRPr="00A96C6E">
        <w:t>Общие положения</w:t>
      </w:r>
      <w:bookmarkEnd w:id="341"/>
      <w:bookmarkEnd w:id="342"/>
      <w:bookmarkEnd w:id="343"/>
      <w:bookmarkEnd w:id="344"/>
      <w:bookmarkEnd w:id="345"/>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данном разделе Примерной адаптированной основной образовательной программы основного общего образования обучающихся с РАС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особенностей, состава класса, а также выбранного комплекта учебников.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 Приведено примерное тематическое планирование по годам обучения.</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CA1760" w:rsidRPr="00A96C6E" w:rsidRDefault="00CA1760" w:rsidP="00521597">
      <w:pPr>
        <w:spacing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программах предусмотрено дальнейшее развитие всех видов деятельности обучающихся, представленных в программах начального общего образования.  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CA1760" w:rsidRPr="00A96C6E" w:rsidRDefault="00CA1760" w:rsidP="00521597">
      <w:pPr>
        <w:spacing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РАС.Курсивом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  Принципы и подходы к реализации примерных программ предметов, курсов АООП ООО РАС.</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Реализация примерных программ предметов, курсов АООП ООО РАС основана на следующих основных принципах и подходах:</w:t>
      </w:r>
    </w:p>
    <w:p w:rsidR="00CA1760" w:rsidRPr="00A96C6E" w:rsidRDefault="00CA1760" w:rsidP="00544845">
      <w:pPr>
        <w:pStyle w:val="c0"/>
        <w:numPr>
          <w:ilvl w:val="0"/>
          <w:numId w:val="131"/>
        </w:numPr>
        <w:shd w:val="clear" w:color="auto" w:fill="FFFFFF"/>
        <w:spacing w:before="0" w:beforeAutospacing="0" w:after="0" w:afterAutospacing="0"/>
        <w:ind w:right="-285" w:hanging="426"/>
        <w:jc w:val="both"/>
        <w:rPr>
          <w:color w:val="000000" w:themeColor="text1"/>
        </w:rPr>
      </w:pPr>
      <w:r w:rsidRPr="00A96C6E">
        <w:t>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 с РАС;</w:t>
      </w:r>
    </w:p>
    <w:p w:rsidR="00CA1760" w:rsidRPr="00A96C6E" w:rsidRDefault="00CA1760" w:rsidP="00544845">
      <w:pPr>
        <w:pStyle w:val="af"/>
        <w:numPr>
          <w:ilvl w:val="0"/>
          <w:numId w:val="131"/>
        </w:numPr>
        <w:tabs>
          <w:tab w:val="left" w:pos="357"/>
        </w:tabs>
        <w:autoSpaceDE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Принцип гуманизации, который определяет, что образование детей с РАС направлено на их личностное развитие, обеспечивающее возможность их успешной социализации, социальной адаптации и развитие жизненных компетенций;</w:t>
      </w:r>
    </w:p>
    <w:p w:rsidR="00CA1760" w:rsidRPr="00A96C6E" w:rsidRDefault="00CA1760" w:rsidP="00544845">
      <w:pPr>
        <w:pStyle w:val="af"/>
        <w:numPr>
          <w:ilvl w:val="0"/>
          <w:numId w:val="131"/>
        </w:numPr>
        <w:tabs>
          <w:tab w:val="left" w:pos="357"/>
        </w:tabs>
        <w:autoSpaceDE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принцип адаптивности образования к уровню и особенностям психофизического и личностного развития учащегося с РАС с учетом их особых образовательных потребностей;</w:t>
      </w:r>
    </w:p>
    <w:p w:rsidR="00CA1760" w:rsidRPr="00A96C6E" w:rsidRDefault="00CA1760" w:rsidP="00544845">
      <w:pPr>
        <w:pStyle w:val="af"/>
        <w:widowControl w:val="0"/>
        <w:numPr>
          <w:ilvl w:val="0"/>
          <w:numId w:val="131"/>
        </w:numPr>
        <w:tabs>
          <w:tab w:val="left" w:pos="-180"/>
          <w:tab w:val="left" w:pos="0"/>
          <w:tab w:val="left" w:pos="993"/>
        </w:tabs>
        <w:spacing w:after="0" w:line="240" w:lineRule="auto"/>
        <w:ind w:right="-285" w:hanging="426"/>
        <w:jc w:val="both"/>
        <w:rPr>
          <w:rStyle w:val="Zag11"/>
          <w:rFonts w:ascii="Times New Roman" w:eastAsia="@Arial Unicode MS" w:hAnsi="Times New Roman" w:cs="Times New Roman"/>
          <w:sz w:val="24"/>
          <w:szCs w:val="24"/>
        </w:rPr>
      </w:pPr>
      <w:r w:rsidRPr="00A96C6E">
        <w:rPr>
          <w:rFonts w:ascii="Times New Roman" w:hAnsi="Times New Roman" w:cs="Times New Roman"/>
          <w:kern w:val="28"/>
          <w:sz w:val="24"/>
          <w:szCs w:val="24"/>
        </w:rPr>
        <w:t xml:space="preserve">принцип вариативности, которыйпредполагает </w:t>
      </w:r>
      <w:r w:rsidRPr="00A96C6E">
        <w:rPr>
          <w:rStyle w:val="Zag11"/>
          <w:rFonts w:ascii="Times New Roman" w:eastAsia="@Arial Unicode MS" w:hAnsi="Times New Roman" w:cs="Times New Roman"/>
          <w:sz w:val="24"/>
          <w:szCs w:val="24"/>
        </w:rPr>
        <w:t xml:space="preserve">учет индивидуальных возрастных, психологических и физиологических особенностей обучающихся </w:t>
      </w:r>
      <w:r w:rsidRPr="00A96C6E">
        <w:rPr>
          <w:rFonts w:ascii="Times New Roman" w:hAnsi="Times New Roman" w:cs="Times New Roman"/>
          <w:color w:val="000000" w:themeColor="text1"/>
          <w:sz w:val="24"/>
          <w:szCs w:val="24"/>
        </w:rPr>
        <w:t>при отборе содержания образования и форм организации образовательной деятельности по предмету</w:t>
      </w:r>
      <w:r w:rsidRPr="00A96C6E">
        <w:rPr>
          <w:rStyle w:val="Zag11"/>
          <w:rFonts w:ascii="Times New Roman" w:eastAsia="@Arial Unicode MS" w:hAnsi="Times New Roman" w:cs="Times New Roman"/>
          <w:sz w:val="24"/>
          <w:szCs w:val="24"/>
        </w:rPr>
        <w:t xml:space="preserve">; </w:t>
      </w:r>
    </w:p>
    <w:p w:rsidR="00CA1760" w:rsidRPr="00A96C6E" w:rsidRDefault="00CA1760" w:rsidP="00544845">
      <w:pPr>
        <w:pStyle w:val="c0"/>
        <w:numPr>
          <w:ilvl w:val="0"/>
          <w:numId w:val="131"/>
        </w:numPr>
        <w:shd w:val="clear" w:color="auto" w:fill="FFFFFF"/>
        <w:spacing w:before="0" w:beforeAutospacing="0" w:after="0" w:afterAutospacing="0"/>
        <w:ind w:right="-285" w:hanging="426"/>
        <w:jc w:val="both"/>
      </w:pPr>
      <w:r w:rsidRPr="00A96C6E">
        <w:t>компетентностный подход, на основе которого реализуется управляемый переход от деятельности в учебной ситуации к деятельности в жизненной ситуации;</w:t>
      </w:r>
    </w:p>
    <w:p w:rsidR="00CA1760" w:rsidRPr="00A96C6E" w:rsidRDefault="00CA1760" w:rsidP="00544845">
      <w:pPr>
        <w:pStyle w:val="c0"/>
        <w:numPr>
          <w:ilvl w:val="0"/>
          <w:numId w:val="131"/>
        </w:numPr>
        <w:shd w:val="clear" w:color="auto" w:fill="FFFFFF"/>
        <w:spacing w:before="0" w:beforeAutospacing="0" w:after="0" w:afterAutospacing="0"/>
        <w:ind w:right="-285" w:hanging="426"/>
        <w:jc w:val="both"/>
      </w:pPr>
      <w:r w:rsidRPr="00A96C6E">
        <w:t>принцип комплексности, который обеспечивает связь изучения предмета в урочной и внеурочной деятельности учащегося, а также связь изучаемого материала с другими предметами, изучаемыми в основной школе учащимися;</w:t>
      </w:r>
    </w:p>
    <w:p w:rsidR="00CA1760" w:rsidRPr="00A96C6E" w:rsidRDefault="00CA1760" w:rsidP="00544845">
      <w:pPr>
        <w:pStyle w:val="aff0"/>
        <w:numPr>
          <w:ilvl w:val="0"/>
          <w:numId w:val="131"/>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Cs/>
          <w:sz w:val="24"/>
          <w:szCs w:val="24"/>
        </w:rPr>
        <w:t>интегрированный (межпредметный) подход</w:t>
      </w:r>
      <w:r w:rsidRPr="00A96C6E">
        <w:rPr>
          <w:rFonts w:ascii="Times New Roman" w:hAnsi="Times New Roman" w:cs="Times New Roman"/>
          <w:sz w:val="24"/>
          <w:szCs w:val="24"/>
        </w:rPr>
        <w:t>, который предполагает, что изучение и закрепление учебного материала по предметам происходит взаимосвязано с изучением других предметов адаптированной образовательной программы и программы коррекционной работы, а знания и умения, сформированные в рамках изучения курса, активно используются в решении задач других предметов и курсов, математики, русского языка, обществознания и др.;</w:t>
      </w:r>
    </w:p>
    <w:p w:rsidR="00CA1760" w:rsidRPr="00A96C6E" w:rsidRDefault="00CA1760" w:rsidP="00544845">
      <w:pPr>
        <w:pStyle w:val="c0"/>
        <w:numPr>
          <w:ilvl w:val="0"/>
          <w:numId w:val="131"/>
        </w:numPr>
        <w:shd w:val="clear" w:color="auto" w:fill="FFFFFF"/>
        <w:spacing w:before="0" w:beforeAutospacing="0" w:after="0" w:afterAutospacing="0"/>
        <w:ind w:right="-285" w:hanging="426"/>
        <w:jc w:val="both"/>
      </w:pPr>
      <w:r w:rsidRPr="00A96C6E">
        <w:rPr>
          <w:bCs/>
        </w:rPr>
        <w:t>принцип преемственности и непрерывности</w:t>
      </w:r>
      <w:r w:rsidRPr="00A96C6E">
        <w:t>, согласно которому изучение учебных материалов по предметам логически и последовательно опирается на знания и умения, сформированные у учащихся на этапе начального образования, а также учитывает возможность обращения к материалу, недостаточно усвоенному учащимися, на последующих этапах обучения.</w:t>
      </w:r>
    </w:p>
    <w:p w:rsidR="00CA1760" w:rsidRPr="00A96C6E" w:rsidRDefault="00CA1760" w:rsidP="00521597">
      <w:pPr>
        <w:pStyle w:val="c0"/>
        <w:shd w:val="clear" w:color="auto" w:fill="FFFFFF"/>
        <w:spacing w:before="0" w:beforeAutospacing="0" w:after="0" w:afterAutospacing="0"/>
        <w:ind w:left="720" w:right="-285" w:hanging="426"/>
        <w:jc w:val="both"/>
      </w:pPr>
    </w:p>
    <w:p w:rsidR="00CA1760" w:rsidRPr="00A96C6E" w:rsidRDefault="00CA1760" w:rsidP="00521597">
      <w:pPr>
        <w:spacing w:after="0" w:line="240" w:lineRule="auto"/>
        <w:ind w:right="-285" w:hanging="426"/>
        <w:jc w:val="both"/>
        <w:rPr>
          <w:rFonts w:ascii="Times New Roman" w:eastAsia="Times New Roman" w:hAnsi="Times New Roman" w:cs="Times New Roman"/>
          <w:b/>
          <w:bCs/>
          <w:color w:val="222222"/>
          <w:sz w:val="24"/>
          <w:szCs w:val="24"/>
        </w:rPr>
      </w:pPr>
      <w:r w:rsidRPr="00A96C6E">
        <w:rPr>
          <w:rFonts w:ascii="Times New Roman" w:eastAsia="Times New Roman" w:hAnsi="Times New Roman" w:cs="Times New Roman"/>
          <w:b/>
          <w:bCs/>
          <w:color w:val="222222"/>
          <w:sz w:val="24"/>
          <w:szCs w:val="24"/>
        </w:rPr>
        <w:t>Примерные виды деятельности обучающихся с РАС, обусловленные особыми образовательными потребностями, и обеспечивающие осмысленное освоение предметного содержания программы, курса АООП ООО РАС</w:t>
      </w:r>
    </w:p>
    <w:p w:rsidR="00CA1760" w:rsidRPr="00A96C6E" w:rsidRDefault="00CA1760" w:rsidP="00521597">
      <w:pPr>
        <w:spacing w:after="0" w:line="240" w:lineRule="auto"/>
        <w:ind w:right="-285" w:hanging="426"/>
        <w:rPr>
          <w:rFonts w:ascii="Times New Roman" w:eastAsia="Times New Roman" w:hAnsi="Times New Roman" w:cs="Times New Roman"/>
          <w:color w:val="000000"/>
          <w:sz w:val="24"/>
          <w:szCs w:val="24"/>
          <w:shd w:val="clear" w:color="auto" w:fill="FFFFFF"/>
        </w:rPr>
      </w:pP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lastRenderedPageBreak/>
        <w:t>Личные учебные портфолио</w:t>
      </w:r>
      <w:r w:rsidRPr="00A96C6E">
        <w:rPr>
          <w:rFonts w:ascii="Times New Roman" w:hAnsi="Times New Roman" w:cs="Times New Roman"/>
          <w:sz w:val="24"/>
          <w:szCs w:val="24"/>
        </w:rPr>
        <w:t>. Составление личных учебны</w:t>
      </w:r>
      <w:r>
        <w:rPr>
          <w:rFonts w:ascii="Times New Roman" w:hAnsi="Times New Roman" w:cs="Times New Roman"/>
          <w:sz w:val="24"/>
          <w:szCs w:val="24"/>
        </w:rPr>
        <w:t>х</w:t>
      </w:r>
      <w:r w:rsidRPr="00A96C6E">
        <w:rPr>
          <w:rFonts w:ascii="Times New Roman" w:hAnsi="Times New Roman" w:cs="Times New Roman"/>
          <w:sz w:val="24"/>
          <w:szCs w:val="24"/>
        </w:rPr>
        <w:t xml:space="preserve"> портфолио позволяет школьнику с РАС не только глубже понять содержание учебных тем по предмету, но и связать изучаемый материал с индивидуальным жизненным опытом, а также опираться на сильные стороны учащегося и его интересы. В состав личного учебного портфолио могут входить различные тексты (сочинения, изложения учебного материала, выдержки из книг и статей и т.п.), а также фотографии, видеоматериалы.</w:t>
      </w:r>
    </w:p>
    <w:p w:rsidR="00CA1760" w:rsidRPr="00A96C6E" w:rsidRDefault="00CA1760" w:rsidP="00521597">
      <w:pPr>
        <w:pStyle w:val="14"/>
        <w:suppressAutoHyphens w:val="0"/>
        <w:spacing w:line="240" w:lineRule="auto"/>
        <w:ind w:left="0" w:right="-285" w:hanging="426"/>
        <w:jc w:val="both"/>
        <w:rPr>
          <w:szCs w:val="24"/>
          <w:lang w:val="ru-RU"/>
        </w:rPr>
      </w:pPr>
      <w:r w:rsidRPr="00A96C6E">
        <w:rPr>
          <w:b/>
          <w:bCs/>
          <w:szCs w:val="24"/>
          <w:lang w:val="ru-RU"/>
        </w:rPr>
        <w:t>Анализ конкретных ситуаций (кейс-метод)</w:t>
      </w:r>
      <w:r w:rsidRPr="00A96C6E">
        <w:rPr>
          <w:szCs w:val="24"/>
          <w:lang w:val="ru-RU"/>
        </w:rPr>
        <w:t xml:space="preserve">.  Анализ конкретных ситуаций (кейс-метод) представляет собой обсуждение реальной ситуации. При изучении программных тем, в качестве таких ситуаций может быть выбрано не только, например, конкретное историческое событие, отрывок из литературного произведения, но и реальное событие из жизни семьи или друзей школьника с РАС. Анализ конкретных ситуаций может быть использован как для формирования умений и практических навыков, так и при изучении теоретических вопросов для иллюстрирования изучаемого материала. </w:t>
      </w:r>
    </w:p>
    <w:p w:rsidR="00CA1760" w:rsidRPr="00A96C6E" w:rsidRDefault="00CA1760" w:rsidP="00521597">
      <w:pPr>
        <w:pStyle w:val="14"/>
        <w:suppressAutoHyphens w:val="0"/>
        <w:spacing w:line="240" w:lineRule="auto"/>
        <w:ind w:left="0" w:right="-285" w:hanging="426"/>
        <w:jc w:val="both"/>
        <w:rPr>
          <w:szCs w:val="24"/>
          <w:lang w:val="ru-RU"/>
        </w:rPr>
      </w:pPr>
      <w:r w:rsidRPr="00A96C6E">
        <w:rPr>
          <w:b/>
          <w:color w:val="000000" w:themeColor="text1"/>
          <w:szCs w:val="24"/>
          <w:lang w:val="ru-RU"/>
        </w:rPr>
        <w:t>Личный дневник наблюдений.</w:t>
      </w:r>
      <w:r w:rsidRPr="00A96C6E">
        <w:rPr>
          <w:szCs w:val="24"/>
          <w:lang w:val="ru-RU"/>
        </w:rPr>
        <w:t>Одной из наиболее эффективных форм работы учащихся с РАС является ведение личного дневника наблюдений, в котором учащийся систематически фиксирует информацию, полученную самостоятельно. Это могут быть записи, связанные с наблюдением за природными явлениями, событиями общественной жизни, описание конкретных событий из жизни школьника с РАС с анализом и систематизацией учебной информации (например, составление плана местности в походе, систематизация домашних цветочных растений,) и др.</w:t>
      </w:r>
    </w:p>
    <w:p w:rsidR="00CA1760" w:rsidRPr="00A96C6E" w:rsidRDefault="00CA1760" w:rsidP="00521597">
      <w:pPr>
        <w:pStyle w:val="14"/>
        <w:suppressAutoHyphens w:val="0"/>
        <w:spacing w:line="240" w:lineRule="auto"/>
        <w:ind w:left="0" w:right="-285" w:hanging="426"/>
        <w:jc w:val="both"/>
        <w:rPr>
          <w:szCs w:val="24"/>
          <w:lang w:val="ru-RU"/>
        </w:rPr>
      </w:pPr>
      <w:r w:rsidRPr="00A96C6E">
        <w:rPr>
          <w:b/>
          <w:bCs/>
          <w:szCs w:val="24"/>
          <w:lang w:val="ru-RU"/>
        </w:rPr>
        <w:t>Проектная деятельность</w:t>
      </w:r>
      <w:r w:rsidRPr="00A96C6E">
        <w:rPr>
          <w:szCs w:val="24"/>
          <w:lang w:val="ru-RU"/>
        </w:rPr>
        <w:t xml:space="preserve">.  Проектная деятельность может быть выполнена по школьному заданию или по самостоятельно выбранной теме. Выбор темы проекта прежде всего определяется интересами, склонностями и актуальным жизненным опытом учащегося с РАС. При этом, выбирая для проектной деятельности темы, связанные с ограниченными стереотипными интересами учащегося с РАС, необходимо предусмотреть возможность расширения данной темы, использования при выполнении проекта информации из других тем, связанных общим содержанием. Объем и сложность темы, материала, способов выполнения проектов должны определяться возможностями конкретного школьника для обеспечения его успешности при предоставлении максимальной самостоятельности при выполнении проектного задания. </w:t>
      </w:r>
    </w:p>
    <w:p w:rsidR="00CA1760" w:rsidRPr="00A96C6E" w:rsidRDefault="00CA1760" w:rsidP="00521597">
      <w:pPr>
        <w:pStyle w:val="14"/>
        <w:suppressAutoHyphens w:val="0"/>
        <w:spacing w:line="240" w:lineRule="auto"/>
        <w:ind w:left="0" w:right="-285" w:hanging="426"/>
        <w:jc w:val="both"/>
        <w:rPr>
          <w:szCs w:val="24"/>
          <w:lang w:val="ru-RU"/>
        </w:rPr>
      </w:pPr>
      <w:r w:rsidRPr="00A96C6E">
        <w:rPr>
          <w:szCs w:val="24"/>
          <w:lang w:val="ru-RU"/>
        </w:rPr>
        <w:t>В качестве результатов выполнения проектов в соответствии с ФГОС ООО могут быть представлены:</w:t>
      </w:r>
    </w:p>
    <w:p w:rsidR="00CA1760" w:rsidRPr="00C85B08" w:rsidRDefault="00CA1760" w:rsidP="00544845">
      <w:pPr>
        <w:widowControl w:val="0"/>
        <w:numPr>
          <w:ilvl w:val="0"/>
          <w:numId w:val="79"/>
        </w:numPr>
        <w:pBdr>
          <w:top w:val="nil"/>
          <w:left w:val="nil"/>
          <w:bottom w:val="nil"/>
          <w:right w:val="nil"/>
          <w:between w:val="nil"/>
        </w:pBdr>
        <w:tabs>
          <w:tab w:val="left" w:pos="993"/>
        </w:tabs>
        <w:spacing w:after="0" w:line="240" w:lineRule="auto"/>
        <w:ind w:left="0"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макеты, модели;</w:t>
      </w:r>
    </w:p>
    <w:p w:rsidR="00CA1760" w:rsidRPr="00C85B08" w:rsidRDefault="00CA1760" w:rsidP="00544845">
      <w:pPr>
        <w:widowControl w:val="0"/>
        <w:numPr>
          <w:ilvl w:val="0"/>
          <w:numId w:val="79"/>
        </w:numPr>
        <w:pBdr>
          <w:top w:val="nil"/>
          <w:left w:val="nil"/>
          <w:bottom w:val="nil"/>
          <w:right w:val="nil"/>
          <w:between w:val="nil"/>
        </w:pBdr>
        <w:tabs>
          <w:tab w:val="left" w:pos="993"/>
        </w:tabs>
        <w:spacing w:after="0" w:line="240" w:lineRule="auto"/>
        <w:ind w:left="0"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презентации;</w:t>
      </w:r>
    </w:p>
    <w:p w:rsidR="00CA1760" w:rsidRPr="00C85B08" w:rsidRDefault="00CA1760" w:rsidP="00544845">
      <w:pPr>
        <w:widowControl w:val="0"/>
        <w:numPr>
          <w:ilvl w:val="0"/>
          <w:numId w:val="79"/>
        </w:numPr>
        <w:pBdr>
          <w:top w:val="nil"/>
          <w:left w:val="nil"/>
          <w:bottom w:val="nil"/>
          <w:right w:val="nil"/>
          <w:between w:val="nil"/>
        </w:pBdr>
        <w:tabs>
          <w:tab w:val="left" w:pos="993"/>
        </w:tabs>
        <w:spacing w:after="0" w:line="240" w:lineRule="auto"/>
        <w:ind w:left="0"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буклеты, брошюры;</w:t>
      </w:r>
    </w:p>
    <w:p w:rsidR="00CA1760" w:rsidRPr="00C85B08" w:rsidRDefault="00CA1760" w:rsidP="00544845">
      <w:pPr>
        <w:widowControl w:val="0"/>
        <w:numPr>
          <w:ilvl w:val="0"/>
          <w:numId w:val="79"/>
        </w:numPr>
        <w:pBdr>
          <w:top w:val="nil"/>
          <w:left w:val="nil"/>
          <w:bottom w:val="nil"/>
          <w:right w:val="nil"/>
          <w:between w:val="nil"/>
        </w:pBdr>
        <w:tabs>
          <w:tab w:val="left" w:pos="993"/>
        </w:tabs>
        <w:spacing w:after="0" w:line="240" w:lineRule="auto"/>
        <w:ind w:left="0"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эссе, рассказы, рисунки;</w:t>
      </w:r>
    </w:p>
    <w:p w:rsidR="00CA1760" w:rsidRPr="00C85B08" w:rsidRDefault="00CA1760" w:rsidP="00544845">
      <w:pPr>
        <w:widowControl w:val="0"/>
        <w:numPr>
          <w:ilvl w:val="0"/>
          <w:numId w:val="79"/>
        </w:numPr>
        <w:pBdr>
          <w:top w:val="nil"/>
          <w:left w:val="nil"/>
          <w:bottom w:val="nil"/>
          <w:right w:val="nil"/>
          <w:between w:val="nil"/>
        </w:pBdr>
        <w:tabs>
          <w:tab w:val="left" w:pos="993"/>
        </w:tabs>
        <w:spacing w:after="0" w:line="240" w:lineRule="auto"/>
        <w:ind w:left="0"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результаты исследовательских экспедиций, </w:t>
      </w:r>
    </w:p>
    <w:p w:rsidR="00CA1760" w:rsidRPr="00C85B08" w:rsidRDefault="00CA1760" w:rsidP="00544845">
      <w:pPr>
        <w:widowControl w:val="0"/>
        <w:numPr>
          <w:ilvl w:val="0"/>
          <w:numId w:val="79"/>
        </w:numPr>
        <w:pBdr>
          <w:top w:val="nil"/>
          <w:left w:val="nil"/>
          <w:bottom w:val="nil"/>
          <w:right w:val="nil"/>
          <w:between w:val="nil"/>
        </w:pBdr>
        <w:tabs>
          <w:tab w:val="left" w:pos="993"/>
        </w:tabs>
        <w:spacing w:after="0" w:line="240" w:lineRule="auto"/>
        <w:ind w:left="0"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результаты обработки архивов и мемуаров;</w:t>
      </w:r>
    </w:p>
    <w:p w:rsidR="00CA1760" w:rsidRPr="00C85B08" w:rsidRDefault="00CA1760" w:rsidP="00544845">
      <w:pPr>
        <w:widowControl w:val="0"/>
        <w:numPr>
          <w:ilvl w:val="0"/>
          <w:numId w:val="79"/>
        </w:numPr>
        <w:pBdr>
          <w:top w:val="nil"/>
          <w:left w:val="nil"/>
          <w:bottom w:val="nil"/>
          <w:right w:val="nil"/>
          <w:between w:val="nil"/>
        </w:pBdr>
        <w:tabs>
          <w:tab w:val="left" w:pos="993"/>
        </w:tabs>
        <w:spacing w:after="0" w:line="240" w:lineRule="auto"/>
        <w:ind w:left="0"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небольшие видеосюжеты, мультфильмы;</w:t>
      </w:r>
    </w:p>
    <w:p w:rsidR="00CA1760" w:rsidRPr="00C85B08" w:rsidRDefault="00CA1760" w:rsidP="00544845">
      <w:pPr>
        <w:widowControl w:val="0"/>
        <w:numPr>
          <w:ilvl w:val="0"/>
          <w:numId w:val="79"/>
        </w:numPr>
        <w:pBdr>
          <w:top w:val="nil"/>
          <w:left w:val="nil"/>
          <w:bottom w:val="nil"/>
          <w:right w:val="nil"/>
          <w:between w:val="nil"/>
        </w:pBdr>
        <w:tabs>
          <w:tab w:val="left" w:pos="993"/>
        </w:tabs>
        <w:spacing w:after="0" w:line="240" w:lineRule="auto"/>
        <w:ind w:left="0" w:right="-285" w:hanging="426"/>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 др.</w:t>
      </w:r>
    </w:p>
    <w:p w:rsidR="00CA1760" w:rsidRPr="00A96C6E" w:rsidRDefault="00CA1760" w:rsidP="00521597">
      <w:pPr>
        <w:pStyle w:val="14"/>
        <w:suppressAutoHyphens w:val="0"/>
        <w:spacing w:line="240" w:lineRule="auto"/>
        <w:ind w:left="0" w:right="-285" w:hanging="426"/>
        <w:jc w:val="both"/>
        <w:rPr>
          <w:szCs w:val="24"/>
          <w:lang w:val="ru-RU"/>
        </w:rPr>
      </w:pPr>
      <w:r w:rsidRPr="00A96C6E">
        <w:rPr>
          <w:szCs w:val="24"/>
          <w:lang w:val="ru-RU"/>
        </w:rPr>
        <w:tab/>
        <w:t>Результаты выполнения проектов также могут быть представлены в ходе проведения учебных семинаров или конференций.</w:t>
      </w:r>
    </w:p>
    <w:p w:rsidR="00CA1760" w:rsidRPr="00A96C6E" w:rsidRDefault="00CA1760" w:rsidP="00521597">
      <w:pPr>
        <w:pStyle w:val="14"/>
        <w:suppressAutoHyphens w:val="0"/>
        <w:spacing w:line="240" w:lineRule="auto"/>
        <w:ind w:left="0" w:right="-285" w:hanging="426"/>
        <w:jc w:val="both"/>
        <w:rPr>
          <w:bCs/>
          <w:szCs w:val="24"/>
          <w:lang w:val="ru-RU"/>
        </w:rPr>
      </w:pPr>
      <w:r w:rsidRPr="00A96C6E">
        <w:rPr>
          <w:szCs w:val="24"/>
          <w:lang w:val="ru-RU"/>
        </w:rPr>
        <w:tab/>
      </w:r>
      <w:r w:rsidRPr="00A96C6E">
        <w:rPr>
          <w:b/>
          <w:bCs/>
          <w:szCs w:val="24"/>
          <w:lang w:val="ru-RU"/>
        </w:rPr>
        <w:t>Проведение имитационных (ролевых) игр</w:t>
      </w:r>
      <w:r w:rsidRPr="00A96C6E">
        <w:rPr>
          <w:szCs w:val="24"/>
          <w:lang w:val="ru-RU"/>
        </w:rPr>
        <w:t xml:space="preserve">. </w:t>
      </w:r>
      <w:r w:rsidRPr="00A96C6E">
        <w:rPr>
          <w:bCs/>
          <w:szCs w:val="24"/>
          <w:lang w:val="ru-RU"/>
        </w:rPr>
        <w:t>Ролевая игра не только позволяет имитировать реальную или историческую ситуацию, события из литературного произведения, но и многократно проиграть необходимые действия в той или иной ситуации, выделить и освоить различные социальные роли, научиться взаимодействовать с другими людьми в практических жизненных ситуациях, а также дать возможность учащемуся с РАС подготовиться к новой незнакомой ситуации или необходимым изменениям.</w:t>
      </w:r>
    </w:p>
    <w:p w:rsidR="00CA1760" w:rsidRPr="00A96C6E" w:rsidRDefault="00CA1760" w:rsidP="00521597">
      <w:pPr>
        <w:pStyle w:val="14"/>
        <w:suppressAutoHyphens w:val="0"/>
        <w:spacing w:line="240" w:lineRule="auto"/>
        <w:ind w:left="0" w:right="-285" w:hanging="426"/>
        <w:jc w:val="both"/>
        <w:rPr>
          <w:bCs/>
          <w:szCs w:val="24"/>
          <w:lang w:val="ru-RU"/>
        </w:rPr>
      </w:pPr>
      <w:r w:rsidRPr="00A96C6E">
        <w:rPr>
          <w:bCs/>
          <w:szCs w:val="24"/>
          <w:lang w:val="ru-RU"/>
        </w:rPr>
        <w:lastRenderedPageBreak/>
        <w:tab/>
      </w:r>
      <w:r w:rsidRPr="00A96C6E">
        <w:rPr>
          <w:b/>
          <w:szCs w:val="24"/>
          <w:lang w:val="ru-RU"/>
        </w:rPr>
        <w:t>Использование информационно-коммуникационных технологий (ИКТ).</w:t>
      </w:r>
      <w:r w:rsidRPr="00A96C6E">
        <w:rPr>
          <w:bCs/>
          <w:szCs w:val="24"/>
          <w:lang w:val="ru-RU"/>
        </w:rPr>
        <w:t xml:space="preserve"> Одним их эффективных направлений обучения учащихся с РАС является введение выполнения практических заданий при помощи ИКТ. </w:t>
      </w:r>
    </w:p>
    <w:p w:rsidR="00CA1760" w:rsidRPr="00A96C6E" w:rsidRDefault="00CA1760" w:rsidP="00521597">
      <w:pPr>
        <w:pStyle w:val="14"/>
        <w:suppressAutoHyphens w:val="0"/>
        <w:spacing w:line="240" w:lineRule="auto"/>
        <w:ind w:left="0" w:right="-285" w:hanging="426"/>
        <w:jc w:val="both"/>
        <w:rPr>
          <w:bCs/>
          <w:szCs w:val="24"/>
          <w:lang w:val="ru-RU"/>
        </w:rPr>
      </w:pPr>
      <w:r w:rsidRPr="00A96C6E">
        <w:rPr>
          <w:bCs/>
          <w:szCs w:val="24"/>
          <w:lang w:val="ru-RU"/>
        </w:rPr>
        <w:tab/>
      </w:r>
      <w:r w:rsidRPr="00A96C6E">
        <w:rPr>
          <w:b/>
          <w:szCs w:val="24"/>
          <w:lang w:val="ru-RU"/>
        </w:rPr>
        <w:t xml:space="preserve">Проведение исследовательского эксперимента, </w:t>
      </w:r>
      <w:r w:rsidRPr="00A96C6E">
        <w:rPr>
          <w:bCs/>
          <w:szCs w:val="24"/>
          <w:lang w:val="ru-RU"/>
        </w:rPr>
        <w:t>направленного на изучение явления в искусственно измененных условиях.Такой эксперимент может проводиться в классе, в лаборатории, или на местности, а также самостоятельно проводиться учащимся в домашних условиях.</w:t>
      </w:r>
    </w:p>
    <w:p w:rsidR="00CA1760" w:rsidRPr="00A96C6E" w:rsidRDefault="00CA1760" w:rsidP="00521597">
      <w:pPr>
        <w:pStyle w:val="14"/>
        <w:suppressAutoHyphens w:val="0"/>
        <w:spacing w:line="240" w:lineRule="auto"/>
        <w:ind w:left="0" w:right="-285" w:hanging="426"/>
        <w:jc w:val="both"/>
        <w:rPr>
          <w:szCs w:val="24"/>
          <w:lang w:val="ru-RU"/>
        </w:rPr>
      </w:pPr>
      <w:r w:rsidRPr="00A96C6E">
        <w:rPr>
          <w:szCs w:val="24"/>
          <w:lang w:val="ru-RU"/>
        </w:rPr>
        <w:tab/>
      </w:r>
      <w:r w:rsidRPr="00A96C6E">
        <w:rPr>
          <w:b/>
          <w:bCs/>
          <w:szCs w:val="24"/>
          <w:lang w:val="ru-RU"/>
        </w:rPr>
        <w:t>Тематические экскурсии, походы, поездки</w:t>
      </w:r>
      <w:r w:rsidRPr="00A96C6E">
        <w:rPr>
          <w:szCs w:val="24"/>
          <w:lang w:val="ru-RU"/>
        </w:rPr>
        <w:t xml:space="preserve">. Такие формы работы не только расширяют и актуализируют социальный опыт учащегося с РАС, но и могут стать для него источником получения новых знаний, умений и навыков, и закрепления уже полученных в ходе изучения предмета в образовательной организации. </w:t>
      </w:r>
    </w:p>
    <w:p w:rsidR="00CA1760" w:rsidRPr="00A96C6E" w:rsidRDefault="00CA1760" w:rsidP="00521597">
      <w:pPr>
        <w:pStyle w:val="14"/>
        <w:suppressAutoHyphens w:val="0"/>
        <w:spacing w:line="240" w:lineRule="auto"/>
        <w:ind w:left="0" w:right="-285" w:hanging="426"/>
        <w:jc w:val="both"/>
        <w:rPr>
          <w:color w:val="000000"/>
          <w:szCs w:val="24"/>
          <w:shd w:val="clear" w:color="auto" w:fill="FFFFFF"/>
          <w:lang w:val="ru-RU" w:eastAsia="ru-RU"/>
        </w:rPr>
      </w:pPr>
      <w:r w:rsidRPr="00A96C6E">
        <w:rPr>
          <w:szCs w:val="24"/>
          <w:lang w:val="ru-RU"/>
        </w:rPr>
        <w:t xml:space="preserve">Кроме вышеперечисленных форм деятельности в урочной и внеурочной форме при обучении учащихся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так и </w:t>
      </w:r>
      <w:r w:rsidRPr="00A96C6E">
        <w:rPr>
          <w:color w:val="000000"/>
          <w:szCs w:val="24"/>
          <w:shd w:val="clear" w:color="auto" w:fill="FFFFFF"/>
          <w:lang w:val="ru-RU" w:eastAsia="ru-RU"/>
        </w:rPr>
        <w:t xml:space="preserve">самостоятельная работа учащихся (составление схем, таблиц, логических цепочек, работа, направленная на структурирование текста). </w:t>
      </w:r>
    </w:p>
    <w:p w:rsidR="00CA1760" w:rsidRDefault="00CA1760" w:rsidP="00B36F59">
      <w:pPr>
        <w:pStyle w:val="14"/>
        <w:suppressAutoHyphens w:val="0"/>
        <w:spacing w:line="240" w:lineRule="auto"/>
        <w:ind w:left="0" w:right="-285" w:hanging="426"/>
        <w:jc w:val="both"/>
        <w:rPr>
          <w:color w:val="000000"/>
          <w:szCs w:val="24"/>
          <w:shd w:val="clear" w:color="auto" w:fill="FFFFFF"/>
          <w:lang w:val="ru-RU" w:eastAsia="ru-RU"/>
        </w:rPr>
      </w:pPr>
      <w:r w:rsidRPr="00A96C6E">
        <w:rPr>
          <w:b/>
          <w:bCs/>
          <w:color w:val="000000"/>
          <w:szCs w:val="24"/>
          <w:shd w:val="clear" w:color="auto" w:fill="FFFFFF"/>
          <w:lang w:val="ru-RU" w:eastAsia="ru-RU"/>
        </w:rPr>
        <w:t xml:space="preserve">Ведение личных (тематических) словарей. </w:t>
      </w:r>
      <w:r w:rsidRPr="00A96C6E">
        <w:rPr>
          <w:color w:val="000000"/>
          <w:szCs w:val="24"/>
          <w:shd w:val="clear" w:color="auto" w:fill="FFFFFF"/>
          <w:lang w:val="ru-RU" w:eastAsia="ru-RU"/>
        </w:rPr>
        <w:t>Форма работы позволяет учащемуся с РАС самостоятельно работать с терминологией по учебном предметам, которая представляет определенные сложности для запоминания.</w:t>
      </w:r>
    </w:p>
    <w:p w:rsidR="00B36F59" w:rsidRPr="00B36F59" w:rsidRDefault="00B36F59" w:rsidP="00B36F59">
      <w:pPr>
        <w:pStyle w:val="14"/>
        <w:suppressAutoHyphens w:val="0"/>
        <w:spacing w:line="240" w:lineRule="auto"/>
        <w:ind w:left="0" w:right="-285" w:hanging="426"/>
        <w:jc w:val="both"/>
        <w:rPr>
          <w:szCs w:val="24"/>
          <w:lang w:val="ru-RU" w:eastAsia="ru-RU"/>
        </w:rPr>
      </w:pPr>
    </w:p>
    <w:p w:rsidR="00CA1760" w:rsidRPr="00B36F59" w:rsidRDefault="00CA1760" w:rsidP="00521597">
      <w:pPr>
        <w:pStyle w:val="affb"/>
        <w:spacing w:line="240" w:lineRule="auto"/>
        <w:ind w:right="-285" w:hanging="426"/>
        <w:rPr>
          <w:b/>
          <w:sz w:val="24"/>
          <w:szCs w:val="24"/>
        </w:rPr>
      </w:pPr>
      <w:bookmarkStart w:id="346" w:name="_3l18frh" w:colFirst="0" w:colLast="0"/>
      <w:bookmarkStart w:id="347" w:name="_Toc56193070"/>
      <w:bookmarkStart w:id="348" w:name="_Toc467858788"/>
      <w:bookmarkEnd w:id="346"/>
      <w:r w:rsidRPr="00B36F59">
        <w:rPr>
          <w:b/>
          <w:sz w:val="24"/>
          <w:szCs w:val="24"/>
        </w:rPr>
        <w:t>2.2.2.1. Русский язык</w:t>
      </w:r>
      <w:bookmarkEnd w:id="347"/>
      <w:bookmarkEnd w:id="348"/>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Русский язык является основой развития мышления и средством обучения в школе, поэтому его изучение неразрывно связано со всем процессом обучения школьника с РАС на уровне основного общего образования.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коммуникативной сферы при данном типе отклоняющегося развития.</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с РАС на уровне основной школы.</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учащегося с РАС,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компенсации имеющихся дефицитов, связанных с особыми образовательными потребностями.</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 xml:space="preserve">Целью реализации АООП ООО РАС   по предмету «Русский язык» </w:t>
      </w:r>
      <w:r w:rsidRPr="00A96C6E">
        <w:rPr>
          <w:rFonts w:ascii="Times New Roman" w:eastAsia="Times New Roman" w:hAnsi="Times New Roman" w:cs="Times New Roman"/>
          <w:sz w:val="24"/>
          <w:szCs w:val="24"/>
        </w:rPr>
        <w:t>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 xml:space="preserve">Главными задачамиАООП ООО РАС по предмету «Русский язык» </w:t>
      </w:r>
      <w:r w:rsidRPr="00A96C6E">
        <w:rPr>
          <w:rFonts w:ascii="Times New Roman" w:eastAsia="Times New Roman" w:hAnsi="Times New Roman" w:cs="Times New Roman"/>
          <w:sz w:val="24"/>
          <w:szCs w:val="24"/>
        </w:rPr>
        <w:t>реализации являются:</w:t>
      </w:r>
    </w:p>
    <w:p w:rsidR="00CA1760" w:rsidRPr="00A96C6E" w:rsidRDefault="00CA1760" w:rsidP="00544845">
      <w:pPr>
        <w:numPr>
          <w:ilvl w:val="0"/>
          <w:numId w:val="100"/>
        </w:numPr>
        <w:pBdr>
          <w:top w:val="nil"/>
          <w:left w:val="nil"/>
          <w:bottom w:val="nil"/>
          <w:right w:val="nil"/>
          <w:between w:val="nil"/>
        </w:pBdr>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CA1760" w:rsidRPr="00A96C6E" w:rsidRDefault="00CA1760" w:rsidP="00544845">
      <w:pPr>
        <w:numPr>
          <w:ilvl w:val="0"/>
          <w:numId w:val="100"/>
        </w:numPr>
        <w:pBdr>
          <w:top w:val="nil"/>
          <w:left w:val="nil"/>
          <w:bottom w:val="nil"/>
          <w:right w:val="nil"/>
          <w:between w:val="nil"/>
        </w:pBdr>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 с учетом особенностей познавательной деятельности учащегося с РАС;</w:t>
      </w:r>
    </w:p>
    <w:p w:rsidR="00CA1760" w:rsidRPr="00A96C6E" w:rsidRDefault="00CA1760" w:rsidP="00544845">
      <w:pPr>
        <w:numPr>
          <w:ilvl w:val="0"/>
          <w:numId w:val="100"/>
        </w:numPr>
        <w:pBdr>
          <w:top w:val="nil"/>
          <w:left w:val="nil"/>
          <w:bottom w:val="nil"/>
          <w:right w:val="nil"/>
          <w:between w:val="nil"/>
        </w:pBdr>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овладение функциональной грамотностью и принципами нормативного использования языковых средств;</w:t>
      </w:r>
    </w:p>
    <w:p w:rsidR="00CA1760" w:rsidRPr="00A96C6E" w:rsidRDefault="00CA1760" w:rsidP="00544845">
      <w:pPr>
        <w:numPr>
          <w:ilvl w:val="0"/>
          <w:numId w:val="100"/>
        </w:numPr>
        <w:pBdr>
          <w:top w:val="nil"/>
          <w:left w:val="nil"/>
          <w:bottom w:val="nil"/>
          <w:right w:val="nil"/>
          <w:between w:val="nil"/>
        </w:pBdr>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CA1760" w:rsidRPr="00A96C6E" w:rsidRDefault="00CA1760" w:rsidP="00521597">
      <w:pPr>
        <w:pBdr>
          <w:top w:val="nil"/>
          <w:left w:val="nil"/>
          <w:bottom w:val="nil"/>
          <w:right w:val="nil"/>
          <w:between w:val="nil"/>
        </w:pBdr>
        <w:spacing w:after="0" w:line="240" w:lineRule="auto"/>
        <w:ind w:left="709"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В процессе изучения предмета «Русский язык» создаются условия </w:t>
      </w:r>
    </w:p>
    <w:p w:rsidR="00CA1760" w:rsidRPr="00A96C6E" w:rsidRDefault="00CA1760" w:rsidP="00544845">
      <w:pPr>
        <w:numPr>
          <w:ilvl w:val="0"/>
          <w:numId w:val="100"/>
        </w:numPr>
        <w:pBdr>
          <w:top w:val="nil"/>
          <w:left w:val="nil"/>
          <w:bottom w:val="nil"/>
          <w:right w:val="nil"/>
          <w:between w:val="nil"/>
        </w:pBdr>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для развития личности, ее духовно-нравственного и эмоционального совершенствования;</w:t>
      </w:r>
    </w:p>
    <w:p w:rsidR="00CA1760" w:rsidRPr="00A96C6E" w:rsidRDefault="00CA1760" w:rsidP="00544845">
      <w:pPr>
        <w:numPr>
          <w:ilvl w:val="0"/>
          <w:numId w:val="100"/>
        </w:numPr>
        <w:pBdr>
          <w:top w:val="nil"/>
          <w:left w:val="nil"/>
          <w:bottom w:val="nil"/>
          <w:right w:val="nil"/>
          <w:between w:val="nil"/>
        </w:pBdr>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CA1760" w:rsidRPr="00A96C6E" w:rsidRDefault="00CA1760" w:rsidP="00544845">
      <w:pPr>
        <w:numPr>
          <w:ilvl w:val="0"/>
          <w:numId w:val="100"/>
        </w:numPr>
        <w:pBdr>
          <w:top w:val="nil"/>
          <w:left w:val="nil"/>
          <w:bottom w:val="nil"/>
          <w:right w:val="nil"/>
          <w:between w:val="nil"/>
        </w:pBdr>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CA1760" w:rsidRPr="00A96C6E" w:rsidRDefault="00CA1760" w:rsidP="00544845">
      <w:pPr>
        <w:numPr>
          <w:ilvl w:val="0"/>
          <w:numId w:val="100"/>
        </w:numPr>
        <w:pBdr>
          <w:top w:val="nil"/>
          <w:left w:val="nil"/>
          <w:bottom w:val="nil"/>
          <w:right w:val="nil"/>
          <w:between w:val="nil"/>
        </w:pBdr>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для знакомства обучающихся с методами научного познания; </w:t>
      </w:r>
    </w:p>
    <w:p w:rsidR="00CA1760" w:rsidRPr="00A96C6E" w:rsidRDefault="00CA1760" w:rsidP="00544845">
      <w:pPr>
        <w:numPr>
          <w:ilvl w:val="0"/>
          <w:numId w:val="100"/>
        </w:numPr>
        <w:pBdr>
          <w:top w:val="nil"/>
          <w:left w:val="nil"/>
          <w:bottom w:val="nil"/>
          <w:right w:val="nil"/>
          <w:between w:val="nil"/>
        </w:pBdr>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CA1760" w:rsidRPr="00A96C6E" w:rsidRDefault="00CA1760" w:rsidP="00544845">
      <w:pPr>
        <w:numPr>
          <w:ilvl w:val="0"/>
          <w:numId w:val="100"/>
        </w:numPr>
        <w:pBdr>
          <w:top w:val="nil"/>
          <w:left w:val="nil"/>
          <w:bottom w:val="nil"/>
          <w:right w:val="nil"/>
          <w:between w:val="nil"/>
        </w:pBdr>
        <w:spacing w:after="0" w:line="240" w:lineRule="auto"/>
        <w:ind w:left="0" w:right="-285" w:hanging="426"/>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b/>
          <w:bCs/>
          <w:color w:val="000000"/>
          <w:sz w:val="24"/>
          <w:szCs w:val="24"/>
        </w:rPr>
      </w:pPr>
      <w:r w:rsidRPr="00A96C6E">
        <w:rPr>
          <w:rFonts w:ascii="Times New Roman" w:eastAsia="Times New Roman" w:hAnsi="Times New Roman" w:cs="Times New Roman"/>
          <w:b/>
          <w:bCs/>
          <w:color w:val="000000"/>
          <w:sz w:val="24"/>
          <w:szCs w:val="24"/>
        </w:rPr>
        <w:t>Особенности преподавания предмета «Русский язык» для обучающихся с РАС в основной школе.</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У учащихся с РАС отмечаются выраженные трудности при освоении программного материала по русскому языку. Эти трудности связаны с особенностями импрессивной и экспрессивной форм речи и </w:t>
      </w:r>
      <w:r w:rsidRPr="00A96C6E">
        <w:rPr>
          <w:rFonts w:ascii="Times New Roman" w:eastAsia="Times New Roman" w:hAnsi="Times New Roman" w:cs="Times New Roman"/>
          <w:color w:val="222222"/>
          <w:sz w:val="24"/>
          <w:szCs w:val="24"/>
        </w:rPr>
        <w:t>неравномерностью развития у учащихся данной группы психических функций и навыков</w:t>
      </w:r>
      <w:r w:rsidRPr="00A96C6E">
        <w:rPr>
          <w:rFonts w:ascii="Times New Roman" w:eastAsia="Times New Roman" w:hAnsi="Times New Roman" w:cs="Times New Roman"/>
          <w:color w:val="000000"/>
          <w:sz w:val="24"/>
          <w:szCs w:val="24"/>
        </w:rPr>
        <w:t xml:space="preserve">. Изучение русского языка при типичном развитии опирается на сформированную речь как высшую психическую функцию. При расстройствах аутистического спектра во многих случаях этого не происходит. </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Некоторые компетенции и навыки могут быть сформированы значительно позже, чем у сверстников без РАС, а, сформировавшись, могут не использоваться в полной мере. Даже при хорошем усвоении теоретического материала некоторые навыки могут не использоваться в собственной речи, что ведет к дальнейшим затруднениям при изучении программного материала.</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 области речевой деятельности наибольшие затруднения у учащихся с РАС возникают при функциональном и смысловом анализе текстов и предложений. Им бывает довольно трудно определить стиль текста, цель высказывания, главную, второстепенную и избыточную информацию. Особые трудности вызывает контекстуальное понимание. Для школьников с РАС написание изложения, и особенно сочинения может оказаться труднодостижимой задачей.</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Сложности понимания социального контекста и особенности развития коммуникативной функции речи приводят к специфическим затруднениям в освоении тем и разделов, связанных с литературными и лингвистическими нормами языка.</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Наблюдается неравномерность в освоении некоторых тем из раздела «Морфемика». Например, 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глаголов.</w:t>
      </w:r>
    </w:p>
    <w:p w:rsidR="00CA1760" w:rsidRPr="00A96C6E" w:rsidRDefault="00CA1760" w:rsidP="00521597">
      <w:pPr>
        <w:pBdr>
          <w:top w:val="nil"/>
          <w:left w:val="nil"/>
          <w:bottom w:val="nil"/>
          <w:right w:val="nil"/>
          <w:between w:val="nil"/>
        </w:pBdr>
        <w:tabs>
          <w:tab w:val="left" w:pos="0"/>
        </w:tabs>
        <w:spacing w:after="0" w:line="240" w:lineRule="auto"/>
        <w:ind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 изучении тем из раздела «Фразеология», наблюдаются специфические трудности овладения переносом лексического значения слова. Даже хорошо успевающие школьники в ряде случаев не понимают переносный смысл слов и не используют сравнение, метафору, иронию в различных видах речевой деятельности.</w:t>
      </w:r>
    </w:p>
    <w:p w:rsidR="00CA1760" w:rsidRPr="00A96C6E" w:rsidRDefault="00CA1760" w:rsidP="00521597">
      <w:pPr>
        <w:pBdr>
          <w:top w:val="nil"/>
          <w:left w:val="nil"/>
          <w:bottom w:val="nil"/>
          <w:right w:val="nil"/>
          <w:between w:val="nil"/>
        </w:pBdr>
        <w:tabs>
          <w:tab w:val="left" w:pos="993"/>
        </w:tabs>
        <w:spacing w:after="0" w:line="240" w:lineRule="auto"/>
        <w:ind w:left="-142"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 разделов, связанных с орфографическими нормами и правилами.  Учитывая неравномерность освоения различных областей русского языка, принимая во внимание его сильные и слабые стороны в овладении предметным содержанием, необходимо стремиться в создании для ученика с РАС ситуации успеха как в урочной, так и внеурочной деятельности по данному предмету.  Для достижения планируемых результатов   реализации программы, необходимо:</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ИКТ);</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 - задействовать возможности визуальной поддержки устной и письменной речи, использовать максимум наглядных средств обучения (карточки с образцом выполнения задания, карточки с пошаговым выполнением инструкций педагога, дополнительные иллюстрации для изучения некоторых лексических и грамматических тем и т.п.);   </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 при непосредственном общении с учащимся с РАС педагогу следует исключить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 5-6 слов); </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при изучении сложных грамматических конструкций использовать визуальное сопровождение (цветовое отображение частей речи, опорные схемы и таблицы, конструкторы фраз на карточках и т.п.);</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w:t>
      </w:r>
      <w:r w:rsidRPr="00A96C6E">
        <w:rPr>
          <w:rFonts w:ascii="Times New Roman" w:eastAsia="Times New Roman" w:hAnsi="Times New Roman" w:cs="Times New Roman"/>
          <w:color w:val="000000"/>
          <w:sz w:val="24"/>
          <w:szCs w:val="24"/>
        </w:rPr>
        <w:lastRenderedPageBreak/>
        <w:t>письменных заданий при сохранении уровня сложности, возможность выполнения заданий на компьютере и т.д.</w:t>
      </w:r>
    </w:p>
    <w:p w:rsidR="00CA1760" w:rsidRPr="00A96C6E" w:rsidRDefault="00CA1760" w:rsidP="00521597">
      <w:pPr>
        <w:pBdr>
          <w:top w:val="nil"/>
          <w:left w:val="nil"/>
          <w:bottom w:val="nil"/>
          <w:right w:val="nil"/>
          <w:between w:val="nil"/>
        </w:pBdr>
        <w:tabs>
          <w:tab w:val="left" w:pos="567"/>
        </w:tabs>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ab/>
        <w:t xml:space="preserve">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 подростков с РАС темы, связанные с метро, транспортом, космосом, солнечной системой, животными, так и более специфические - определенный фильм, рассказ или телепрограмма. Обучение с опорой на особо значимые для учащегося с РАС объекты и персонажи проходит гораздо эффективнее. </w:t>
      </w:r>
    </w:p>
    <w:p w:rsidR="00CA1760" w:rsidRPr="00A96C6E" w:rsidRDefault="00CA1760" w:rsidP="00521597">
      <w:pPr>
        <w:pBdr>
          <w:top w:val="nil"/>
          <w:left w:val="nil"/>
          <w:bottom w:val="nil"/>
          <w:right w:val="nil"/>
          <w:between w:val="nil"/>
        </w:pBdr>
        <w:tabs>
          <w:tab w:val="left" w:pos="567"/>
        </w:tabs>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         Особое значение на каждом году обучения по предмету «Русский язык» следует придавать формированию читательских компетенций, навыкам работы с текстом, формированию функциональной грамотности, жизненных компетенций учащегося с РАС. Поэтому соответствующий </w:t>
      </w:r>
      <w:r w:rsidRPr="00A96C6E">
        <w:rPr>
          <w:rFonts w:ascii="Times New Roman" w:eastAsia="Times New Roman" w:hAnsi="Times New Roman" w:cs="Times New Roman"/>
          <w:i/>
          <w:iCs/>
          <w:color w:val="000000"/>
          <w:sz w:val="24"/>
          <w:szCs w:val="24"/>
        </w:rPr>
        <w:t>сквозной раздел</w:t>
      </w:r>
      <w:r w:rsidRPr="00A96C6E">
        <w:rPr>
          <w:rFonts w:ascii="Times New Roman" w:eastAsia="Times New Roman" w:hAnsi="Times New Roman" w:cs="Times New Roman"/>
          <w:color w:val="000000"/>
          <w:sz w:val="24"/>
          <w:szCs w:val="24"/>
        </w:rPr>
        <w:t xml:space="preserve"> «Речь. Речевая деятельность» включен в примерное тематическое планирование на каждом году реализации АООП ООО РАС. Раздел не является фиксированным для определенных дат календарно-тематического планирования по предмету, но его компоненты обязательно должны найти свое отражение в рабочей программе учителя-предметника при изучении других тематических разделов. </w:t>
      </w:r>
    </w:p>
    <w:p w:rsidR="00CA1760" w:rsidRPr="00A96C6E" w:rsidRDefault="00CA1760" w:rsidP="00521597">
      <w:pPr>
        <w:pBdr>
          <w:top w:val="nil"/>
          <w:left w:val="nil"/>
          <w:bottom w:val="nil"/>
          <w:right w:val="nil"/>
          <w:between w:val="nil"/>
        </w:pBdr>
        <w:tabs>
          <w:tab w:val="left" w:pos="567"/>
        </w:tabs>
        <w:spacing w:after="0" w:line="240" w:lineRule="auto"/>
        <w:ind w:right="-285" w:hanging="426"/>
        <w:jc w:val="both"/>
        <w:rPr>
          <w:rFonts w:ascii="Times New Roman" w:eastAsia="Times New Roman" w:hAnsi="Times New Roman" w:cs="Times New Roman"/>
          <w:color w:val="000000"/>
          <w:sz w:val="24"/>
          <w:szCs w:val="24"/>
        </w:rPr>
      </w:pPr>
    </w:p>
    <w:p w:rsidR="00CA1760" w:rsidRPr="00A96C6E" w:rsidRDefault="00CA1760" w:rsidP="00521597">
      <w:pPr>
        <w:pBdr>
          <w:top w:val="nil"/>
          <w:left w:val="nil"/>
          <w:bottom w:val="nil"/>
          <w:right w:val="nil"/>
          <w:between w:val="nil"/>
        </w:pBdr>
        <w:tabs>
          <w:tab w:val="left" w:pos="567"/>
        </w:tabs>
        <w:spacing w:after="0" w:line="240" w:lineRule="auto"/>
        <w:ind w:right="-285" w:hanging="426"/>
        <w:jc w:val="both"/>
        <w:rPr>
          <w:rFonts w:ascii="Times New Roman" w:eastAsia="Times New Roman" w:hAnsi="Times New Roman" w:cs="Times New Roman"/>
          <w:color w:val="000000"/>
          <w:sz w:val="24"/>
          <w:szCs w:val="24"/>
        </w:rPr>
      </w:pPr>
    </w:p>
    <w:p w:rsidR="00CA1760" w:rsidRPr="00A96C6E" w:rsidRDefault="00CA1760" w:rsidP="005F3F30">
      <w:pPr>
        <w:spacing w:line="240" w:lineRule="auto"/>
        <w:ind w:right="-285" w:firstLine="142"/>
        <w:rPr>
          <w:rFonts w:ascii="Times New Roman" w:eastAsia="Times New Roman" w:hAnsi="Times New Roman" w:cs="Times New Roman"/>
          <w:b/>
          <w:bCs/>
          <w:sz w:val="24"/>
          <w:szCs w:val="24"/>
        </w:rPr>
      </w:pPr>
      <w:bookmarkStart w:id="349" w:name="_Hlk16232459"/>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rsidR="00CA1760" w:rsidRPr="00A96C6E" w:rsidRDefault="00CA1760" w:rsidP="005F3F30">
      <w:pPr>
        <w:spacing w:line="240" w:lineRule="auto"/>
        <w:ind w:right="-285" w:firstLine="142"/>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5 класс.</w:t>
      </w:r>
    </w:p>
    <w:p w:rsidR="00CA1760" w:rsidRPr="00A96C6E" w:rsidRDefault="00CA1760" w:rsidP="005F3F30">
      <w:pPr>
        <w:pStyle w:val="20"/>
        <w:ind w:right="-285" w:firstLine="142"/>
        <w:jc w:val="left"/>
        <w:rPr>
          <w:bCs/>
          <w:sz w:val="24"/>
          <w:szCs w:val="24"/>
        </w:rPr>
      </w:pPr>
      <w:bookmarkStart w:id="350" w:name="_Toc56193071"/>
      <w:bookmarkStart w:id="351" w:name="_Toc466930143"/>
      <w:bookmarkStart w:id="352" w:name="_Toc466984428"/>
      <w:bookmarkStart w:id="353" w:name="_Toc467858789"/>
      <w:r w:rsidRPr="00A96C6E">
        <w:rPr>
          <w:bCs/>
          <w:sz w:val="24"/>
          <w:szCs w:val="24"/>
        </w:rPr>
        <w:t>Речь. Речевая деятельность</w:t>
      </w:r>
      <w:bookmarkEnd w:id="350"/>
      <w:bookmarkEnd w:id="351"/>
      <w:bookmarkEnd w:id="352"/>
      <w:bookmarkEnd w:id="353"/>
    </w:p>
    <w:p w:rsidR="00CA1760" w:rsidRPr="00A96C6E" w:rsidRDefault="00CA1760" w:rsidP="005F3F30">
      <w:pPr>
        <w:spacing w:line="240" w:lineRule="auto"/>
        <w:ind w:right="-285" w:firstLine="142"/>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письменной речи (научного, публицистического, официально-делового стиля), языка художественной литературы. </w:t>
      </w:r>
    </w:p>
    <w:p w:rsidR="00CA1760" w:rsidRPr="00A96C6E" w:rsidRDefault="00CA1760" w:rsidP="005F3F30">
      <w:pPr>
        <w:spacing w:line="240" w:lineRule="auto"/>
        <w:ind w:right="-285" w:firstLine="142"/>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Текст как продукт речевой деятельности. Основные признаки текста. Функционально-смысловые типы текста (повествование, описание, рассуждение). Тексты смешанного типа. Композиционно-смысловые части текста.</w:t>
      </w:r>
    </w:p>
    <w:p w:rsidR="00CA1760" w:rsidRPr="00A96C6E" w:rsidRDefault="00CA1760" w:rsidP="005F3F30">
      <w:pPr>
        <w:spacing w:line="240" w:lineRule="auto"/>
        <w:ind w:right="-285" w:firstLine="142"/>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Абзац как средство членения текста на смысловые части. Использование различных средств связи предложений и частей текста. Практика анализа текста в соответствие с его основными признаками. </w:t>
      </w:r>
    </w:p>
    <w:p w:rsidR="00CA1760" w:rsidRPr="00A96C6E" w:rsidRDefault="00CA1760" w:rsidP="005F3F30">
      <w:pPr>
        <w:spacing w:line="240" w:lineRule="auto"/>
        <w:ind w:right="-285" w:firstLine="142"/>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Информационная переработка текста. Составление простого плана прочитанного текста для дальнейшего воспроизведения его содержания в   устной и письменной форме. Практика создания устных монологических высказываний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rsidR="00CA1760" w:rsidRPr="00A96C6E" w:rsidRDefault="00CA1760" w:rsidP="005F3F30">
      <w:pPr>
        <w:spacing w:line="240" w:lineRule="auto"/>
        <w:ind w:right="-285" w:firstLine="142"/>
        <w:jc w:val="both"/>
        <w:rPr>
          <w:rFonts w:ascii="Times New Roman" w:eastAsia="Times New Roman" w:hAnsi="Times New Roman" w:cs="Times New Roman"/>
          <w:sz w:val="24"/>
          <w:szCs w:val="24"/>
        </w:rPr>
      </w:pPr>
      <w:r w:rsidRPr="00A96C6E">
        <w:rPr>
          <w:rFonts w:ascii="Times New Roman" w:eastAsia="Times New Roman" w:hAnsi="Times New Roman" w:cs="Times New Roman"/>
          <w:i/>
          <w:iCs/>
          <w:sz w:val="24"/>
          <w:szCs w:val="24"/>
        </w:rPr>
        <w:t>Овладение изучающим типом чтения, приемами работы с учебной</w:t>
      </w:r>
      <w:r w:rsidRPr="00A96C6E">
        <w:rPr>
          <w:rFonts w:ascii="Times New Roman" w:eastAsia="Times New Roman" w:hAnsi="Times New Roman" w:cs="Times New Roman"/>
          <w:sz w:val="24"/>
          <w:szCs w:val="24"/>
        </w:rPr>
        <w:t xml:space="preserve"> книгой и другими информационными источниками, включая СМИ и ресурсы Интернета.</w:t>
      </w:r>
    </w:p>
    <w:p w:rsidR="00CA1760" w:rsidRPr="00A96C6E" w:rsidRDefault="00CA1760" w:rsidP="005F3F30">
      <w:pPr>
        <w:pStyle w:val="33"/>
        <w:spacing w:after="0"/>
        <w:ind w:right="-285" w:firstLine="142"/>
        <w:jc w:val="both"/>
        <w:rPr>
          <w:bCs/>
          <w:sz w:val="24"/>
          <w:szCs w:val="24"/>
        </w:rPr>
      </w:pPr>
      <w:bookmarkStart w:id="354" w:name="_4k668n3" w:colFirst="0" w:colLast="0"/>
      <w:bookmarkStart w:id="355" w:name="_Toc56193072"/>
      <w:bookmarkStart w:id="356" w:name="_Toc466930144"/>
      <w:bookmarkStart w:id="357" w:name="_Toc466984429"/>
      <w:bookmarkStart w:id="358" w:name="_Toc467858790"/>
      <w:bookmarkEnd w:id="354"/>
      <w:r w:rsidRPr="00A96C6E">
        <w:rPr>
          <w:bCs/>
          <w:sz w:val="24"/>
          <w:szCs w:val="24"/>
        </w:rPr>
        <w:t>Культура речи</w:t>
      </w:r>
      <w:bookmarkEnd w:id="355"/>
      <w:bookmarkEnd w:id="356"/>
      <w:bookmarkEnd w:id="357"/>
      <w:bookmarkEnd w:id="358"/>
    </w:p>
    <w:p w:rsidR="00CA1760" w:rsidRPr="00A96C6E" w:rsidRDefault="00CA1760" w:rsidP="005F3F30">
      <w:pPr>
        <w:spacing w:line="240" w:lineRule="auto"/>
        <w:ind w:right="-285" w:firstLine="142"/>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p>
    <w:p w:rsidR="00CA1760" w:rsidRPr="00A96C6E" w:rsidRDefault="00CA1760" w:rsidP="005F3F30">
      <w:pPr>
        <w:pStyle w:val="20"/>
        <w:ind w:right="-285" w:firstLine="142"/>
        <w:rPr>
          <w:bCs/>
          <w:sz w:val="24"/>
          <w:szCs w:val="24"/>
        </w:rPr>
      </w:pPr>
      <w:bookmarkStart w:id="359" w:name="_2zbgiuw" w:colFirst="0" w:colLast="0"/>
      <w:bookmarkStart w:id="360" w:name="_3ygebqi" w:colFirst="0" w:colLast="0"/>
      <w:bookmarkStart w:id="361" w:name="_Toc56193073"/>
      <w:bookmarkStart w:id="362" w:name="_Toc466930145"/>
      <w:bookmarkStart w:id="363" w:name="_Toc466984430"/>
      <w:bookmarkStart w:id="364" w:name="_Toc467858791"/>
      <w:bookmarkEnd w:id="359"/>
      <w:bookmarkEnd w:id="360"/>
      <w:r w:rsidRPr="00A96C6E">
        <w:rPr>
          <w:bCs/>
          <w:sz w:val="24"/>
          <w:szCs w:val="24"/>
        </w:rPr>
        <w:t>Основные разделы науки о языке.</w:t>
      </w:r>
      <w:bookmarkEnd w:id="361"/>
      <w:bookmarkEnd w:id="362"/>
      <w:bookmarkEnd w:id="363"/>
      <w:bookmarkEnd w:id="364"/>
    </w:p>
    <w:p w:rsidR="00CA1760" w:rsidRPr="00A96C6E" w:rsidRDefault="00CA1760" w:rsidP="005F3F30">
      <w:pPr>
        <w:pStyle w:val="33"/>
        <w:spacing w:after="0"/>
        <w:ind w:right="-285" w:firstLine="142"/>
        <w:jc w:val="both"/>
        <w:rPr>
          <w:bCs/>
          <w:i/>
          <w:iCs/>
          <w:sz w:val="24"/>
          <w:szCs w:val="24"/>
        </w:rPr>
      </w:pPr>
      <w:bookmarkStart w:id="365" w:name="_1egqt2p" w:colFirst="0" w:colLast="0"/>
      <w:bookmarkStart w:id="366" w:name="_Toc56193074"/>
      <w:bookmarkStart w:id="367" w:name="_Toc466930146"/>
      <w:bookmarkStart w:id="368" w:name="_Toc466984431"/>
      <w:bookmarkStart w:id="369" w:name="_Toc467858792"/>
      <w:bookmarkEnd w:id="365"/>
      <w:r w:rsidRPr="00A96C6E">
        <w:rPr>
          <w:bCs/>
          <w:i/>
          <w:iCs/>
          <w:sz w:val="24"/>
          <w:szCs w:val="24"/>
        </w:rPr>
        <w:lastRenderedPageBreak/>
        <w:t>Фонетика, орфоэпия и графика</w:t>
      </w:r>
      <w:bookmarkEnd w:id="366"/>
      <w:bookmarkEnd w:id="367"/>
      <w:bookmarkEnd w:id="368"/>
      <w:bookmarkEnd w:id="369"/>
    </w:p>
    <w:p w:rsidR="00CA1760" w:rsidRPr="00A96C6E" w:rsidRDefault="00CA1760" w:rsidP="005F3F30">
      <w:pPr>
        <w:spacing w:line="240" w:lineRule="auto"/>
        <w:ind w:right="-285" w:firstLine="142"/>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Звуки речи. Система гласных звуков. Система согласных звуков. Изменение звуков в речевом потоке.  Слог. Ударение, его разноместность, подвижность при формо- и словообразовании. Смыслоразличительная роль ударения.  Фонетический анализ слова.</w:t>
      </w:r>
    </w:p>
    <w:p w:rsidR="00CA1760" w:rsidRPr="00A96C6E" w:rsidRDefault="00CA1760" w:rsidP="005F3F30">
      <w:pPr>
        <w:spacing w:line="240" w:lineRule="auto"/>
        <w:ind w:right="-285" w:firstLine="142"/>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[й’] на письме. Нормы произношения различных частей речи (в рамках изученного), применение норм в собственной речи.</w:t>
      </w:r>
    </w:p>
    <w:p w:rsidR="00CA1760" w:rsidRPr="00A96C6E" w:rsidRDefault="00CA1760" w:rsidP="005F3F30">
      <w:pPr>
        <w:spacing w:line="240" w:lineRule="auto"/>
        <w:ind w:right="-285" w:firstLine="142"/>
        <w:jc w:val="both"/>
        <w:rPr>
          <w:rFonts w:ascii="Times New Roman" w:eastAsia="Times New Roman" w:hAnsi="Times New Roman" w:cs="Times New Roman"/>
          <w:sz w:val="24"/>
          <w:szCs w:val="24"/>
        </w:rPr>
      </w:pPr>
    </w:p>
    <w:p w:rsidR="00CA1760" w:rsidRPr="00A96C6E" w:rsidRDefault="00CA1760" w:rsidP="005F3F30">
      <w:pPr>
        <w:pStyle w:val="33"/>
        <w:spacing w:after="0"/>
        <w:ind w:right="-285" w:firstLine="142"/>
        <w:jc w:val="both"/>
        <w:rPr>
          <w:bCs/>
          <w:i/>
          <w:iCs/>
          <w:sz w:val="24"/>
          <w:szCs w:val="24"/>
        </w:rPr>
      </w:pPr>
      <w:bookmarkStart w:id="370" w:name="_2dlolyb" w:colFirst="0" w:colLast="0"/>
      <w:bookmarkStart w:id="371" w:name="_Toc56193075"/>
      <w:bookmarkStart w:id="372" w:name="_Toc466930147"/>
      <w:bookmarkStart w:id="373" w:name="_Toc466984432"/>
      <w:bookmarkStart w:id="374" w:name="_Toc467858793"/>
      <w:bookmarkEnd w:id="370"/>
      <w:r w:rsidRPr="00A96C6E">
        <w:rPr>
          <w:bCs/>
          <w:i/>
          <w:iCs/>
          <w:sz w:val="24"/>
          <w:szCs w:val="24"/>
        </w:rPr>
        <w:t>Морфемика и словообразование</w:t>
      </w:r>
      <w:bookmarkEnd w:id="371"/>
      <w:bookmarkEnd w:id="372"/>
      <w:bookmarkEnd w:id="373"/>
      <w:bookmarkEnd w:id="374"/>
    </w:p>
    <w:p w:rsidR="00CA1760" w:rsidRPr="00A96C6E" w:rsidRDefault="00CA1760" w:rsidP="005F3F30">
      <w:pPr>
        <w:spacing w:line="240" w:lineRule="auto"/>
        <w:ind w:right="-285" w:firstLine="142"/>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CA1760" w:rsidRPr="00A96C6E" w:rsidRDefault="00CA1760" w:rsidP="005F3F30">
      <w:pPr>
        <w:spacing w:line="240" w:lineRule="auto"/>
        <w:ind w:right="-285" w:firstLine="142"/>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Способы образования слов (морфологические и неморфологические).</w:t>
      </w:r>
    </w:p>
    <w:p w:rsidR="00CA1760" w:rsidRPr="00A96C6E" w:rsidRDefault="00CA1760" w:rsidP="005F3F30">
      <w:pPr>
        <w:spacing w:line="240" w:lineRule="auto"/>
        <w:ind w:right="-285" w:firstLine="142"/>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Применение знаний по морфемике и словообразованию в практике собственной речи.</w:t>
      </w:r>
    </w:p>
    <w:p w:rsidR="00CA1760" w:rsidRPr="00A96C6E" w:rsidRDefault="00CA1760" w:rsidP="005F3F30">
      <w:pPr>
        <w:pStyle w:val="33"/>
        <w:spacing w:after="0"/>
        <w:ind w:right="-285" w:firstLine="142"/>
        <w:jc w:val="both"/>
        <w:rPr>
          <w:bCs/>
          <w:i/>
          <w:iCs/>
          <w:sz w:val="24"/>
          <w:szCs w:val="24"/>
        </w:rPr>
      </w:pPr>
      <w:bookmarkStart w:id="375" w:name="_sqyw64" w:colFirst="0" w:colLast="0"/>
      <w:bookmarkStart w:id="376" w:name="_Toc56193076"/>
      <w:bookmarkStart w:id="377" w:name="_Toc466930148"/>
      <w:bookmarkStart w:id="378" w:name="_Toc466984433"/>
      <w:bookmarkStart w:id="379" w:name="_Toc467858794"/>
      <w:bookmarkEnd w:id="375"/>
      <w:r w:rsidRPr="00A96C6E">
        <w:rPr>
          <w:bCs/>
          <w:i/>
          <w:iCs/>
          <w:sz w:val="24"/>
          <w:szCs w:val="24"/>
        </w:rPr>
        <w:t>Лексикология</w:t>
      </w:r>
      <w:bookmarkEnd w:id="376"/>
      <w:bookmarkEnd w:id="377"/>
      <w:bookmarkEnd w:id="378"/>
      <w:bookmarkEnd w:id="379"/>
    </w:p>
    <w:p w:rsidR="00CA1760" w:rsidRPr="00A96C6E" w:rsidRDefault="00CA1760" w:rsidP="005F3F30">
      <w:pPr>
        <w:spacing w:line="240" w:lineRule="auto"/>
        <w:ind w:right="-285" w:firstLine="142"/>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значение слова. Синонимы. Антонимы. Омонимы. Основные способы лексического толкования слова. Виды лексических словарей.  Лексический анализ слова.</w:t>
      </w:r>
    </w:p>
    <w:p w:rsidR="00CA1760" w:rsidRPr="00A96C6E" w:rsidRDefault="00CA1760" w:rsidP="005F3F30">
      <w:pPr>
        <w:pStyle w:val="33"/>
        <w:spacing w:after="0"/>
        <w:ind w:right="-285" w:firstLine="142"/>
        <w:jc w:val="both"/>
        <w:rPr>
          <w:bCs/>
          <w:i/>
          <w:iCs/>
          <w:sz w:val="24"/>
          <w:szCs w:val="24"/>
        </w:rPr>
      </w:pPr>
      <w:bookmarkStart w:id="380" w:name="_3cqmetx" w:colFirst="0" w:colLast="0"/>
      <w:bookmarkStart w:id="381" w:name="_Toc56193077"/>
      <w:bookmarkStart w:id="382" w:name="_Toc466930149"/>
      <w:bookmarkStart w:id="383" w:name="_Toc466984434"/>
      <w:bookmarkStart w:id="384" w:name="_Toc467858795"/>
      <w:bookmarkEnd w:id="380"/>
      <w:r w:rsidRPr="00A96C6E">
        <w:rPr>
          <w:bCs/>
          <w:i/>
          <w:iCs/>
          <w:sz w:val="24"/>
          <w:szCs w:val="24"/>
        </w:rPr>
        <w:t>Морфология</w:t>
      </w:r>
      <w:bookmarkEnd w:id="381"/>
      <w:bookmarkEnd w:id="382"/>
      <w:bookmarkEnd w:id="383"/>
      <w:bookmarkEnd w:id="384"/>
    </w:p>
    <w:p w:rsidR="00CA1760" w:rsidRPr="00A96C6E" w:rsidRDefault="00CA1760" w:rsidP="005F3F30">
      <w:pPr>
        <w:spacing w:line="240" w:lineRule="auto"/>
        <w:ind w:right="-285" w:firstLine="142"/>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Части речи как лексико-грамматические разряды слов. Традиционная классификация частей речи (имена существительные, имена прилагательные, глаголы). Грамматическое значение, морфологические признаки и синтаксические функции имени существительного. Лексико-грамматические разряды имен существительных. Типы склонения имен существительных. Разносклоняемые и несклоняемые имена существительные.</w:t>
      </w:r>
    </w:p>
    <w:p w:rsidR="00CA1760" w:rsidRPr="00A96C6E" w:rsidRDefault="00CA1760" w:rsidP="005F3F30">
      <w:pPr>
        <w:spacing w:line="240" w:lineRule="auto"/>
        <w:ind w:right="-285" w:firstLine="142"/>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Общее грамматическое значение, морфологические признаки и синтаксические функции имени прилагательного, его роль в речи; полная и краткая форма имён прилагательных;</w:t>
      </w:r>
    </w:p>
    <w:p w:rsidR="00CA1760" w:rsidRPr="00A96C6E" w:rsidRDefault="00CA1760" w:rsidP="005F3F30">
      <w:pPr>
        <w:spacing w:line="240" w:lineRule="auto"/>
        <w:ind w:right="-285" w:firstLine="142"/>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Общее грамматическое значение, морфологические признаки и синтаксические функции глагола, его роль в словосочетании и предложении, а также – в речи; глаголы совершенного и несовершенного вида, возвратные и невозвратные, переходные и непереходные; грамматические свойства инфинитива (неопределенной формы) глагола; выделение основы инфинитива и основы настоящего (будущего простого времени) глагола; спряжение глагола,  разноспрягаемые глаголы, </w:t>
      </w:r>
    </w:p>
    <w:p w:rsidR="00CA1760" w:rsidRPr="00A96C6E" w:rsidRDefault="00CA1760" w:rsidP="005F3F30">
      <w:pPr>
        <w:spacing w:line="240" w:lineRule="auto"/>
        <w:ind w:right="-285" w:firstLine="142"/>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Морфологический анализ имен существительных, имен прилагательных, глаголов.</w:t>
      </w:r>
    </w:p>
    <w:p w:rsidR="00CA1760" w:rsidRPr="00A96C6E" w:rsidRDefault="00CA1760" w:rsidP="005F3F30">
      <w:pPr>
        <w:spacing w:line="240" w:lineRule="auto"/>
        <w:ind w:right="-285" w:firstLine="142"/>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глаголов).</w:t>
      </w:r>
    </w:p>
    <w:p w:rsidR="00CA1760" w:rsidRPr="00A96C6E" w:rsidRDefault="00CA1760" w:rsidP="005F3F30">
      <w:pPr>
        <w:spacing w:line="240" w:lineRule="auto"/>
        <w:ind w:right="-285" w:firstLine="142"/>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Применение знаний по морфологии при выполнении различных видов языковог</w:t>
      </w:r>
      <w:r w:rsidR="00B36F59">
        <w:rPr>
          <w:rFonts w:ascii="Times New Roman" w:eastAsia="Times New Roman" w:hAnsi="Times New Roman" w:cs="Times New Roman"/>
          <w:sz w:val="24"/>
          <w:szCs w:val="24"/>
        </w:rPr>
        <w:t>о анализа и в речевой практике.</w:t>
      </w:r>
    </w:p>
    <w:p w:rsidR="00CA1760" w:rsidRPr="00A96C6E" w:rsidRDefault="00CA1760" w:rsidP="005F3F30">
      <w:pPr>
        <w:pStyle w:val="33"/>
        <w:spacing w:after="0"/>
        <w:ind w:right="-285" w:firstLine="142"/>
        <w:jc w:val="both"/>
        <w:rPr>
          <w:bCs/>
          <w:i/>
          <w:iCs/>
          <w:sz w:val="24"/>
          <w:szCs w:val="24"/>
        </w:rPr>
      </w:pPr>
      <w:bookmarkStart w:id="385" w:name="_1rvwp1q" w:colFirst="0" w:colLast="0"/>
      <w:bookmarkStart w:id="386" w:name="_Toc56193078"/>
      <w:bookmarkStart w:id="387" w:name="_Toc466930150"/>
      <w:bookmarkStart w:id="388" w:name="_Toc466984435"/>
      <w:bookmarkStart w:id="389" w:name="_Toc467858796"/>
      <w:bookmarkEnd w:id="385"/>
      <w:r w:rsidRPr="00A96C6E">
        <w:rPr>
          <w:bCs/>
          <w:i/>
          <w:iCs/>
          <w:sz w:val="24"/>
          <w:szCs w:val="24"/>
        </w:rPr>
        <w:lastRenderedPageBreak/>
        <w:t>Синтаксис</w:t>
      </w:r>
      <w:bookmarkEnd w:id="386"/>
      <w:bookmarkEnd w:id="387"/>
      <w:bookmarkEnd w:id="388"/>
      <w:bookmarkEnd w:id="389"/>
    </w:p>
    <w:p w:rsidR="00CA1760" w:rsidRPr="00A96C6E" w:rsidRDefault="00CA1760" w:rsidP="005F3F30">
      <w:pPr>
        <w:spacing w:line="240" w:lineRule="auto"/>
        <w:ind w:right="-285" w:firstLine="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Единицы синтаксиса русского языка. Словосочетание как синтаксическая единица, его типы. Виды связи в словосочетании. </w:t>
      </w:r>
    </w:p>
    <w:p w:rsidR="00CA1760" w:rsidRPr="00A96C6E" w:rsidRDefault="00CA1760" w:rsidP="005F3F30">
      <w:pPr>
        <w:spacing w:line="240" w:lineRule="auto"/>
        <w:ind w:right="-285" w:firstLine="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Типы предложений по цели высказывания и эмоциональной окраске. </w:t>
      </w:r>
    </w:p>
    <w:p w:rsidR="00CA1760" w:rsidRPr="00A96C6E" w:rsidRDefault="00CA1760" w:rsidP="005F3F30">
      <w:pPr>
        <w:spacing w:line="240" w:lineRule="auto"/>
        <w:ind w:right="-285" w:firstLine="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Главные (грамматическая основа) и второстепенные члены предложения. </w:t>
      </w:r>
    </w:p>
    <w:p w:rsidR="00CA1760" w:rsidRPr="00A96C6E" w:rsidRDefault="00CA1760" w:rsidP="005F3F30">
      <w:pPr>
        <w:spacing w:line="240" w:lineRule="auto"/>
        <w:ind w:right="-285" w:firstLine="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Предложения простые и сложные. Распространенные и нераспространенные предложения. Однородные члены предложения. </w:t>
      </w:r>
    </w:p>
    <w:p w:rsidR="00CA1760" w:rsidRPr="00A96C6E" w:rsidRDefault="00CA1760" w:rsidP="005F3F30">
      <w:pPr>
        <w:spacing w:line="240" w:lineRule="auto"/>
        <w:ind w:right="-285" w:firstLine="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Простые неосложненные предложения; предложения, осложненные однородными членами, обращением. </w:t>
      </w:r>
    </w:p>
    <w:p w:rsidR="00CA1760" w:rsidRPr="00A96C6E" w:rsidRDefault="00CA1760" w:rsidP="005F3F30">
      <w:pPr>
        <w:spacing w:line="240" w:lineRule="auto"/>
        <w:ind w:right="-285" w:firstLine="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Сложные предложения; предложения с прямой речью. Виды интонации в предложении. </w:t>
      </w:r>
    </w:p>
    <w:p w:rsidR="00CA1760" w:rsidRPr="00A96C6E" w:rsidRDefault="00CA1760" w:rsidP="005F3F30">
      <w:pPr>
        <w:spacing w:line="240" w:lineRule="auto"/>
        <w:ind w:right="-285" w:firstLine="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Синтаксический анализ словосочетания и простого предложения;</w:t>
      </w:r>
    </w:p>
    <w:p w:rsidR="00CA1760" w:rsidRPr="00A96C6E" w:rsidRDefault="00CA1760" w:rsidP="005F3F30">
      <w:pPr>
        <w:spacing w:line="240" w:lineRule="auto"/>
        <w:ind w:right="-285" w:firstLine="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Применение знания по синтаксису при выполнении различных видов языкового анализа и в речевой практике;</w:t>
      </w:r>
    </w:p>
    <w:p w:rsidR="00CA1760" w:rsidRPr="00A96C6E" w:rsidRDefault="00CA1760" w:rsidP="005F3F30">
      <w:pPr>
        <w:pStyle w:val="33"/>
        <w:spacing w:after="0"/>
        <w:ind w:right="-285" w:firstLine="142"/>
        <w:jc w:val="both"/>
        <w:rPr>
          <w:bCs/>
          <w:i/>
          <w:iCs/>
          <w:sz w:val="24"/>
          <w:szCs w:val="24"/>
        </w:rPr>
      </w:pPr>
      <w:bookmarkStart w:id="390" w:name="_4bvk7pj" w:colFirst="0" w:colLast="0"/>
      <w:bookmarkStart w:id="391" w:name="_Toc56193079"/>
      <w:bookmarkStart w:id="392" w:name="_Toc466930151"/>
      <w:bookmarkStart w:id="393" w:name="_Toc466984436"/>
      <w:bookmarkStart w:id="394" w:name="_Toc467858797"/>
      <w:bookmarkEnd w:id="390"/>
      <w:r w:rsidRPr="00A96C6E">
        <w:rPr>
          <w:bCs/>
          <w:i/>
          <w:iCs/>
          <w:sz w:val="24"/>
          <w:szCs w:val="24"/>
        </w:rPr>
        <w:t>Правописание: орфография и пунктуация.</w:t>
      </w:r>
      <w:bookmarkEnd w:id="391"/>
      <w:bookmarkEnd w:id="392"/>
      <w:bookmarkEnd w:id="393"/>
      <w:bookmarkEnd w:id="394"/>
    </w:p>
    <w:p w:rsidR="00CA1760" w:rsidRPr="00A96C6E" w:rsidRDefault="00CA1760" w:rsidP="005F3F30">
      <w:pPr>
        <w:spacing w:line="240" w:lineRule="auto"/>
        <w:ind w:right="-285" w:firstLine="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Орфография как система правил написания слов. Понятие орфограммы. Буквенные и небуквенные орфограммы; правописание разделительных ъ и ь; ы – и после ц;</w:t>
      </w:r>
    </w:p>
    <w:p w:rsidR="00CA1760" w:rsidRPr="00A96C6E" w:rsidRDefault="00CA1760" w:rsidP="005F3F30">
      <w:pPr>
        <w:spacing w:line="240" w:lineRule="auto"/>
        <w:ind w:right="-285" w:firstLine="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Правописание имен существительных - безударных окончаний, о – е (ё) после шипящих и ц в суффиксах и окончаниях, суффиксов -чик - (-щик-); -ек- – -ик, корней с чередованием о//а: -лаг- – -лож-; -раст- – -ращ- – -рос-; -гор- – -гар-, -зор- –-зар-.</w:t>
      </w:r>
    </w:p>
    <w:p w:rsidR="00CA1760" w:rsidRPr="00A96C6E" w:rsidRDefault="00CA1760" w:rsidP="005F3F30">
      <w:pPr>
        <w:spacing w:line="240" w:lineRule="auto"/>
        <w:ind w:right="-285" w:firstLine="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Употребление/неупотребление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CA1760" w:rsidRPr="00A96C6E" w:rsidRDefault="00CA1760" w:rsidP="005F3F30">
      <w:pPr>
        <w:spacing w:line="240" w:lineRule="auto"/>
        <w:ind w:right="-285" w:firstLine="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Правописание имен прилагательных -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p>
    <w:p w:rsidR="00CA1760" w:rsidRPr="00A96C6E" w:rsidRDefault="00CA1760" w:rsidP="005F3F30">
      <w:pPr>
        <w:spacing w:line="240" w:lineRule="auto"/>
        <w:ind w:right="-285" w:firstLine="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Правописание глаголов (корней с чередованием е//и, использование ь как показателя грамматической формы в инфинитиве, в форме 2-го лица единственного числа, в формах повелительного наклонения глагола; -тся и -ться в глаголах; суффиксы -ова-/-ева-, -ыва-/-ива-;</w:t>
      </w:r>
    </w:p>
    <w:p w:rsidR="00CA1760" w:rsidRPr="00A96C6E" w:rsidRDefault="00CA1760" w:rsidP="005F3F30">
      <w:pPr>
        <w:spacing w:line="240" w:lineRule="auto"/>
        <w:ind w:right="-285" w:firstLine="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Правописание личных окончаний глагола, гласной перед суффиксом -л- в формах прошедшего времени глагола; слитного и раздельного написания не с глаголами);</w:t>
      </w:r>
    </w:p>
    <w:p w:rsidR="00CA1760" w:rsidRPr="00A96C6E" w:rsidRDefault="00CA1760" w:rsidP="005F3F30">
      <w:pPr>
        <w:spacing w:line="240" w:lineRule="auto"/>
        <w:ind w:right="-285" w:firstLine="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Пунктуация как система правил расстановки знаков препинания, назначение пунктуации.</w:t>
      </w:r>
    </w:p>
    <w:p w:rsidR="00CA1760" w:rsidRPr="00A96C6E" w:rsidRDefault="00CA1760" w:rsidP="005F3F30">
      <w:pPr>
        <w:spacing w:line="240" w:lineRule="auto"/>
        <w:ind w:right="-285" w:firstLine="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сложном предложении.</w:t>
      </w:r>
    </w:p>
    <w:p w:rsidR="00CA1760" w:rsidRPr="00A96C6E" w:rsidRDefault="00CA1760" w:rsidP="005F3F30">
      <w:pPr>
        <w:spacing w:line="240" w:lineRule="auto"/>
        <w:ind w:right="-285" w:firstLine="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Правила оформления на письме диалога;</w:t>
      </w:r>
    </w:p>
    <w:p w:rsidR="00CA1760" w:rsidRPr="00A96C6E" w:rsidRDefault="00CA1760" w:rsidP="005F3F30">
      <w:pPr>
        <w:spacing w:line="240" w:lineRule="auto"/>
        <w:ind w:right="-285" w:firstLine="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Пунктуационный анализ простого осложненного и сложного предложений. Применение знания по пунктуации при выполнении различных видов языкового анализа и в речевой практике.</w:t>
      </w:r>
    </w:p>
    <w:p w:rsidR="00CA1760" w:rsidRPr="00A96C6E" w:rsidRDefault="00CA1760" w:rsidP="005F3F30">
      <w:pPr>
        <w:spacing w:line="240" w:lineRule="auto"/>
        <w:ind w:right="-285" w:firstLine="142"/>
        <w:contextualSpacing/>
        <w:jc w:val="both"/>
        <w:rPr>
          <w:rFonts w:ascii="Times New Roman" w:eastAsia="Times New Roman" w:hAnsi="Times New Roman" w:cs="Times New Roman"/>
          <w:sz w:val="24"/>
          <w:szCs w:val="24"/>
        </w:rPr>
      </w:pPr>
    </w:p>
    <w:bookmarkEnd w:id="349"/>
    <w:p w:rsidR="00CA1760" w:rsidRPr="00A96C6E" w:rsidRDefault="00CA1760" w:rsidP="005F3F30">
      <w:pPr>
        <w:spacing w:line="240" w:lineRule="auto"/>
        <w:ind w:right="-285" w:firstLine="142"/>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rsidR="00CA1760" w:rsidRPr="00A96C6E" w:rsidRDefault="00CA1760" w:rsidP="005F3F30">
      <w:pPr>
        <w:spacing w:line="240" w:lineRule="auto"/>
        <w:ind w:right="-285" w:firstLine="142"/>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(6 класс).</w:t>
      </w:r>
    </w:p>
    <w:p w:rsidR="00CA1760" w:rsidRPr="00A96C6E" w:rsidRDefault="00CA1760" w:rsidP="005F3F30">
      <w:pPr>
        <w:spacing w:line="240" w:lineRule="auto"/>
        <w:ind w:right="-285" w:firstLine="142"/>
        <w:rPr>
          <w:rFonts w:ascii="Times New Roman" w:eastAsia="Times New Roman" w:hAnsi="Times New Roman" w:cs="Times New Roman"/>
          <w:b/>
          <w:bCs/>
          <w:sz w:val="24"/>
          <w:szCs w:val="24"/>
        </w:rPr>
      </w:pPr>
      <w:r w:rsidRPr="00A96C6E">
        <w:rPr>
          <w:rFonts w:ascii="Times New Roman" w:hAnsi="Times New Roman" w:cs="Times New Roman"/>
          <w:b/>
          <w:bCs/>
          <w:sz w:val="24"/>
          <w:szCs w:val="24"/>
        </w:rPr>
        <w:t>Общие сведения о языке.</w:t>
      </w:r>
    </w:p>
    <w:p w:rsidR="00CA1760" w:rsidRPr="00A96C6E" w:rsidRDefault="00CA1760" w:rsidP="005F3F30">
      <w:pPr>
        <w:spacing w:line="240" w:lineRule="auto"/>
        <w:ind w:right="-285" w:firstLine="142"/>
        <w:jc w:val="both"/>
        <w:rPr>
          <w:rFonts w:ascii="Times New Roman" w:hAnsi="Times New Roman" w:cs="Times New Roman"/>
          <w:sz w:val="24"/>
          <w:szCs w:val="24"/>
        </w:rPr>
      </w:pPr>
      <w:r w:rsidRPr="00A96C6E">
        <w:rPr>
          <w:rFonts w:ascii="Times New Roman" w:hAnsi="Times New Roman" w:cs="Times New Roman"/>
          <w:sz w:val="24"/>
          <w:szCs w:val="24"/>
        </w:rPr>
        <w:lastRenderedPageBreak/>
        <w:t>Русский язык как государственный язык Российской Федерации и язык межнационального общения. Различие понятий «язык» и «речь». Литературный язык.</w:t>
      </w:r>
    </w:p>
    <w:p w:rsidR="00CA1760" w:rsidRPr="00A96C6E" w:rsidRDefault="00CA1760" w:rsidP="005F3F30">
      <w:pPr>
        <w:pStyle w:val="20"/>
        <w:ind w:right="-285" w:firstLine="142"/>
        <w:rPr>
          <w:b w:val="0"/>
          <w:bCs/>
          <w:sz w:val="24"/>
          <w:szCs w:val="24"/>
        </w:rPr>
      </w:pPr>
      <w:bookmarkStart w:id="395" w:name="_Toc56193080"/>
      <w:bookmarkStart w:id="396" w:name="_Toc466930152"/>
      <w:bookmarkStart w:id="397" w:name="_Toc466984437"/>
      <w:bookmarkStart w:id="398" w:name="_Toc467858798"/>
      <w:r w:rsidRPr="00A96C6E">
        <w:rPr>
          <w:sz w:val="24"/>
          <w:szCs w:val="24"/>
        </w:rPr>
        <w:t xml:space="preserve">Речь. Речевая деятельность </w:t>
      </w:r>
      <w:r w:rsidRPr="00A96C6E">
        <w:rPr>
          <w:i/>
          <w:iCs/>
          <w:sz w:val="24"/>
          <w:szCs w:val="24"/>
        </w:rPr>
        <w:t>(сквозной раздел)</w:t>
      </w:r>
      <w:r w:rsidRPr="00A96C6E">
        <w:rPr>
          <w:b w:val="0"/>
          <w:bCs/>
          <w:i/>
          <w:iCs/>
          <w:sz w:val="24"/>
          <w:szCs w:val="24"/>
        </w:rPr>
        <w:t>.</w:t>
      </w:r>
      <w:bookmarkEnd w:id="395"/>
      <w:bookmarkEnd w:id="396"/>
      <w:bookmarkEnd w:id="397"/>
      <w:bookmarkEnd w:id="398"/>
    </w:p>
    <w:p w:rsidR="00CA1760" w:rsidRPr="00A96C6E" w:rsidRDefault="00CA1760" w:rsidP="005F3F30">
      <w:pPr>
        <w:pStyle w:val="20"/>
        <w:ind w:right="-285" w:firstLine="142"/>
        <w:rPr>
          <w:b w:val="0"/>
          <w:bCs/>
          <w:sz w:val="24"/>
          <w:szCs w:val="24"/>
        </w:rPr>
      </w:pPr>
      <w:bookmarkStart w:id="399" w:name="_Toc56193081"/>
      <w:bookmarkStart w:id="400" w:name="_Toc466930153"/>
      <w:bookmarkStart w:id="401" w:name="_Toc466984438"/>
      <w:bookmarkStart w:id="402" w:name="_Toc467858799"/>
      <w:r w:rsidRPr="00A96C6E">
        <w:rPr>
          <w:b w:val="0"/>
          <w:bCs/>
          <w:sz w:val="24"/>
          <w:szCs w:val="24"/>
        </w:rPr>
        <w:t>Виды речевой деятельности (говорение, аудирование, письмо, чтение).</w:t>
      </w:r>
      <w:bookmarkEnd w:id="399"/>
      <w:bookmarkEnd w:id="400"/>
      <w:bookmarkEnd w:id="401"/>
      <w:bookmarkEnd w:id="402"/>
    </w:p>
    <w:p w:rsidR="00CA1760" w:rsidRPr="00A96C6E" w:rsidRDefault="00CA1760" w:rsidP="005F3F30">
      <w:pPr>
        <w:spacing w:after="0" w:line="240" w:lineRule="auto"/>
        <w:ind w:right="-285" w:firstLine="142"/>
        <w:jc w:val="both"/>
        <w:rPr>
          <w:rFonts w:ascii="Times New Roman" w:eastAsia="Times New Roman" w:hAnsi="Times New Roman" w:cs="Times New Roman"/>
          <w:sz w:val="24"/>
          <w:szCs w:val="24"/>
        </w:rPr>
      </w:pPr>
      <w:r w:rsidRPr="00A96C6E">
        <w:rPr>
          <w:rFonts w:ascii="Times New Roman" w:hAnsi="Times New Roman" w:cs="Times New Roman"/>
          <w:sz w:val="24"/>
          <w:szCs w:val="24"/>
        </w:rPr>
        <w:t>Текст, его особенности. Основные признаки текста. Тема и главная мысль текста. Ключевые слова. Текст и стили речи. Практика анализа текста.</w:t>
      </w:r>
    </w:p>
    <w:p w:rsidR="00CA1760" w:rsidRPr="00A96C6E" w:rsidRDefault="00CA1760" w:rsidP="005F3F30">
      <w:pPr>
        <w:spacing w:after="0" w:line="240" w:lineRule="auto"/>
        <w:ind w:right="-285" w:firstLine="142"/>
        <w:jc w:val="both"/>
        <w:rPr>
          <w:rFonts w:ascii="Times New Roman" w:hAnsi="Times New Roman" w:cs="Times New Roman"/>
          <w:sz w:val="24"/>
          <w:szCs w:val="24"/>
        </w:rPr>
      </w:pPr>
      <w:r w:rsidRPr="00A96C6E">
        <w:rPr>
          <w:rFonts w:ascii="Times New Roman" w:hAnsi="Times New Roman" w:cs="Times New Roman"/>
          <w:sz w:val="24"/>
          <w:szCs w:val="24"/>
        </w:rPr>
        <w:t>Овладение ознакомительным видом чтения, приемами работы с учебной книгой и другими информационными источниками, включая СМИ и ресурсы Интернета.</w:t>
      </w:r>
    </w:p>
    <w:p w:rsidR="00CA1760" w:rsidRPr="00A96C6E" w:rsidRDefault="00CA1760" w:rsidP="005F3F30">
      <w:pPr>
        <w:pStyle w:val="25"/>
        <w:widowControl w:val="0"/>
        <w:autoSpaceDE w:val="0"/>
        <w:autoSpaceDN w:val="0"/>
        <w:adjustRightInd w:val="0"/>
        <w:spacing w:after="0" w:line="240" w:lineRule="auto"/>
        <w:ind w:left="0" w:right="-285" w:firstLine="142"/>
        <w:jc w:val="both"/>
        <w:rPr>
          <w:rFonts w:ascii="Times New Roman" w:hAnsi="Times New Roman"/>
          <w:sz w:val="24"/>
          <w:szCs w:val="24"/>
        </w:rPr>
      </w:pPr>
      <w:r w:rsidRPr="00A96C6E">
        <w:rPr>
          <w:rFonts w:ascii="Times New Roman" w:hAnsi="Times New Roman"/>
          <w:sz w:val="24"/>
          <w:szCs w:val="24"/>
        </w:rPr>
        <w:t>Практика информационной переработки текста. Составление</w:t>
      </w:r>
      <w:r w:rsidRPr="00A96C6E">
        <w:rPr>
          <w:rFonts w:ascii="Times New Roman" w:hAnsi="Times New Roman"/>
          <w:color w:val="000000"/>
          <w:sz w:val="24"/>
          <w:szCs w:val="24"/>
        </w:rPr>
        <w:t xml:space="preserve"> простого плана прочитанного текста с целью дальнейшего воспроизведения содержания текста в устной и письменной форме.</w:t>
      </w:r>
    </w:p>
    <w:p w:rsidR="00CA1760" w:rsidRPr="00A96C6E" w:rsidRDefault="00CA1760" w:rsidP="005F3F30">
      <w:pPr>
        <w:pStyle w:val="25"/>
        <w:widowControl w:val="0"/>
        <w:autoSpaceDE w:val="0"/>
        <w:autoSpaceDN w:val="0"/>
        <w:adjustRightInd w:val="0"/>
        <w:spacing w:after="0" w:line="240" w:lineRule="auto"/>
        <w:ind w:left="0" w:right="-285" w:firstLine="142"/>
        <w:jc w:val="both"/>
        <w:rPr>
          <w:rFonts w:ascii="Times New Roman" w:hAnsi="Times New Roman"/>
          <w:color w:val="000000"/>
          <w:sz w:val="24"/>
          <w:szCs w:val="24"/>
        </w:rPr>
      </w:pPr>
      <w:r w:rsidRPr="00A96C6E">
        <w:rPr>
          <w:rFonts w:ascii="Times New Roman" w:hAnsi="Times New Roman"/>
          <w:sz w:val="24"/>
          <w:szCs w:val="24"/>
        </w:rPr>
        <w:t xml:space="preserve"> Практика изложения основного содержания прослушанных или прочитанных текстов различных функционально-смысловых типов речи в устной и письменной форме (подробное, сжатое)</w:t>
      </w:r>
      <w:r w:rsidRPr="00A96C6E">
        <w:rPr>
          <w:rFonts w:ascii="Times New Roman" w:hAnsi="Times New Roman"/>
          <w:color w:val="000000"/>
          <w:sz w:val="24"/>
          <w:szCs w:val="24"/>
        </w:rPr>
        <w:t>; практика представления научно-учебного содержания текста в виде таблицы, схемы.</w:t>
      </w:r>
    </w:p>
    <w:p w:rsidR="00CA1760" w:rsidRPr="00A96C6E" w:rsidRDefault="00CA1760" w:rsidP="005F3F30">
      <w:pPr>
        <w:pStyle w:val="25"/>
        <w:widowControl w:val="0"/>
        <w:autoSpaceDE w:val="0"/>
        <w:autoSpaceDN w:val="0"/>
        <w:adjustRightInd w:val="0"/>
        <w:spacing w:after="0" w:line="240" w:lineRule="auto"/>
        <w:ind w:left="0" w:right="-285" w:firstLine="142"/>
        <w:jc w:val="both"/>
        <w:rPr>
          <w:rFonts w:ascii="Times New Roman" w:hAnsi="Times New Roman"/>
          <w:color w:val="000000"/>
          <w:sz w:val="24"/>
          <w:szCs w:val="24"/>
        </w:rPr>
      </w:pPr>
      <w:r w:rsidRPr="00A96C6E">
        <w:rPr>
          <w:rFonts w:ascii="Times New Roman" w:hAnsi="Times New Roman"/>
          <w:color w:val="000000"/>
          <w:sz w:val="24"/>
          <w:szCs w:val="24"/>
        </w:rPr>
        <w:t>Практика пересказа прочитанного или прослушанного текста;</w:t>
      </w:r>
    </w:p>
    <w:p w:rsidR="00CA1760" w:rsidRPr="00A96C6E" w:rsidRDefault="00CA1760" w:rsidP="005F3F30">
      <w:pPr>
        <w:widowControl w:val="0"/>
        <w:autoSpaceDE w:val="0"/>
        <w:autoSpaceDN w:val="0"/>
        <w:adjustRightInd w:val="0"/>
        <w:spacing w:line="240" w:lineRule="auto"/>
        <w:ind w:right="-285" w:firstLine="142"/>
        <w:contextualSpacing/>
        <w:jc w:val="both"/>
        <w:rPr>
          <w:rFonts w:ascii="Times New Roman" w:hAnsi="Times New Roman" w:cs="Times New Roman"/>
          <w:color w:val="000000"/>
          <w:sz w:val="24"/>
          <w:szCs w:val="24"/>
        </w:rPr>
      </w:pPr>
      <w:r w:rsidRPr="00A96C6E">
        <w:rPr>
          <w:rFonts w:ascii="Times New Roman" w:hAnsi="Times New Roman" w:cs="Times New Roman"/>
          <w:sz w:val="24"/>
          <w:szCs w:val="24"/>
        </w:rPr>
        <w:t xml:space="preserve">Практика создания устных высказываний различной коммуникативной направленности </w:t>
      </w:r>
      <w:r w:rsidRPr="00A96C6E">
        <w:rPr>
          <w:rFonts w:ascii="Times New Roman" w:hAnsi="Times New Roman" w:cs="Times New Roman"/>
          <w:color w:val="000000"/>
          <w:sz w:val="24"/>
          <w:szCs w:val="24"/>
        </w:rPr>
        <w:t xml:space="preserve">на основе жизненных наблюдений, чтения научно-учебной, художественной и научно-популярной литературы; </w:t>
      </w:r>
    </w:p>
    <w:p w:rsidR="00CA1760" w:rsidRPr="00A96C6E" w:rsidRDefault="00CA1760" w:rsidP="005F3F30">
      <w:pPr>
        <w:widowControl w:val="0"/>
        <w:autoSpaceDE w:val="0"/>
        <w:autoSpaceDN w:val="0"/>
        <w:adjustRightInd w:val="0"/>
        <w:spacing w:line="240" w:lineRule="auto"/>
        <w:ind w:right="-285" w:firstLine="142"/>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Практика выступлений с научным сообщением;</w:t>
      </w:r>
    </w:p>
    <w:p w:rsidR="00CA1760" w:rsidRPr="00A96C6E" w:rsidRDefault="00CA1760" w:rsidP="005F3F30">
      <w:pPr>
        <w:widowControl w:val="0"/>
        <w:autoSpaceDE w:val="0"/>
        <w:autoSpaceDN w:val="0"/>
        <w:adjustRightInd w:val="0"/>
        <w:spacing w:line="240" w:lineRule="auto"/>
        <w:ind w:right="-285" w:firstLine="142"/>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Создание текстов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w:t>
      </w:r>
    </w:p>
    <w:p w:rsidR="00CA1760" w:rsidRPr="00A96C6E" w:rsidRDefault="00CA1760" w:rsidP="005F3F30">
      <w:pPr>
        <w:widowControl w:val="0"/>
        <w:autoSpaceDE w:val="0"/>
        <w:autoSpaceDN w:val="0"/>
        <w:adjustRightInd w:val="0"/>
        <w:spacing w:after="0" w:line="240" w:lineRule="auto"/>
        <w:ind w:right="-285" w:firstLine="142"/>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Практика редактирования текстов.</w:t>
      </w:r>
    </w:p>
    <w:p w:rsidR="00CA1760" w:rsidRPr="00A96C6E" w:rsidRDefault="00CA1760" w:rsidP="005F3F30">
      <w:pPr>
        <w:pStyle w:val="c16"/>
        <w:shd w:val="clear" w:color="auto" w:fill="FFFFFF"/>
        <w:spacing w:before="0" w:beforeAutospacing="0" w:after="0" w:afterAutospacing="0"/>
        <w:ind w:right="-285" w:firstLine="142"/>
        <w:jc w:val="both"/>
        <w:rPr>
          <w:rFonts w:eastAsiaTheme="minorHAnsi"/>
          <w:b/>
          <w:bCs/>
          <w:color w:val="000000"/>
          <w:lang w:eastAsia="en-US"/>
        </w:rPr>
      </w:pPr>
      <w:r w:rsidRPr="00A96C6E">
        <w:rPr>
          <w:rFonts w:eastAsiaTheme="minorHAnsi"/>
          <w:b/>
          <w:bCs/>
          <w:lang w:eastAsia="en-US"/>
        </w:rPr>
        <w:t>Лексика. Фразеология.</w:t>
      </w:r>
    </w:p>
    <w:p w:rsidR="00CA1760" w:rsidRPr="00A96C6E" w:rsidRDefault="00CA1760" w:rsidP="005F3F30">
      <w:pPr>
        <w:spacing w:after="0" w:line="240" w:lineRule="auto"/>
        <w:ind w:right="-285" w:firstLine="142"/>
        <w:jc w:val="both"/>
        <w:rPr>
          <w:rFonts w:ascii="Times New Roman" w:hAnsi="Times New Roman" w:cs="Times New Roman"/>
          <w:color w:val="000000"/>
          <w:sz w:val="24"/>
          <w:szCs w:val="24"/>
        </w:rPr>
      </w:pPr>
      <w:r w:rsidRPr="00A96C6E">
        <w:rPr>
          <w:rFonts w:ascii="Times New Roman" w:hAnsi="Times New Roman" w:cs="Times New Roman"/>
          <w:sz w:val="24"/>
          <w:szCs w:val="24"/>
        </w:rPr>
        <w:t>Слово и его лексическое значение. Общеупотребительные слова. Профессионализмы. Диалектизмы. Исконно русские и заимствованные слова. Неологизмы. Устаревшие слова. Сферы употребления слов. Словари и их использование. Специальные лексические изобразительно-выразительные средства языка (эпитеты, метафоры, олицетворения). Активный и пассивный запас слов.</w:t>
      </w:r>
    </w:p>
    <w:p w:rsidR="00CA1760" w:rsidRPr="00A96C6E" w:rsidRDefault="00CA1760" w:rsidP="005F3F30">
      <w:pPr>
        <w:shd w:val="clear" w:color="auto" w:fill="FFFFFF"/>
        <w:spacing w:line="240" w:lineRule="auto"/>
        <w:ind w:right="-285" w:firstLine="142"/>
        <w:jc w:val="both"/>
        <w:rPr>
          <w:rFonts w:ascii="Times New Roman" w:hAnsi="Times New Roman" w:cs="Times New Roman"/>
          <w:sz w:val="24"/>
          <w:szCs w:val="24"/>
        </w:rPr>
      </w:pPr>
      <w:r w:rsidRPr="00A96C6E">
        <w:rPr>
          <w:rFonts w:ascii="Times New Roman" w:hAnsi="Times New Roman" w:cs="Times New Roman"/>
          <w:sz w:val="24"/>
          <w:szCs w:val="24"/>
        </w:rPr>
        <w:t xml:space="preserve">Фразеологизмы, их признаки и значения. Употребление фразеологизмов. </w:t>
      </w:r>
    </w:p>
    <w:p w:rsidR="00CA1760" w:rsidRPr="00A96C6E" w:rsidRDefault="00CA1760" w:rsidP="005F3F30">
      <w:pPr>
        <w:shd w:val="clear" w:color="auto" w:fill="FFFFFF"/>
        <w:spacing w:line="240" w:lineRule="auto"/>
        <w:ind w:right="-285" w:firstLine="142"/>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Морфемика и словообразование. </w:t>
      </w:r>
    </w:p>
    <w:p w:rsidR="00CA1760" w:rsidRPr="00A96C6E" w:rsidRDefault="00CA1760" w:rsidP="005F3F30">
      <w:pPr>
        <w:shd w:val="clear" w:color="auto" w:fill="FFFFFF"/>
        <w:spacing w:line="240" w:lineRule="auto"/>
        <w:ind w:right="-285" w:firstLine="142"/>
        <w:jc w:val="both"/>
        <w:rPr>
          <w:rFonts w:ascii="Times New Roman" w:hAnsi="Times New Roman" w:cs="Times New Roman"/>
          <w:sz w:val="24"/>
          <w:szCs w:val="24"/>
        </w:rPr>
      </w:pPr>
      <w:r w:rsidRPr="00A96C6E">
        <w:rPr>
          <w:rFonts w:ascii="Times New Roman" w:hAnsi="Times New Roman" w:cs="Times New Roman"/>
          <w:sz w:val="24"/>
          <w:szCs w:val="24"/>
        </w:rPr>
        <w:t>Виды морфем в слове.</w:t>
      </w:r>
      <w:r w:rsidRPr="00A96C6E">
        <w:rPr>
          <w:rFonts w:ascii="Times New Roman" w:eastAsia="Times New Roman" w:hAnsi="Times New Roman" w:cs="Times New Roman"/>
          <w:color w:val="000000"/>
          <w:sz w:val="24"/>
          <w:szCs w:val="24"/>
        </w:rPr>
        <w:t xml:space="preserve"> Производящая основа. Основные способы словообразования в русском языке. </w:t>
      </w:r>
      <w:r w:rsidRPr="00A96C6E">
        <w:rPr>
          <w:rFonts w:ascii="Times New Roman" w:hAnsi="Times New Roman" w:cs="Times New Roman"/>
          <w:sz w:val="24"/>
          <w:szCs w:val="24"/>
        </w:rPr>
        <w:t xml:space="preserve">Морфемный и словообразовательный анализ слова. </w:t>
      </w:r>
    </w:p>
    <w:p w:rsidR="00CA1760" w:rsidRPr="00A96C6E" w:rsidRDefault="00CA1760" w:rsidP="005F3F30">
      <w:pPr>
        <w:shd w:val="clear" w:color="auto" w:fill="FFFFFF"/>
        <w:spacing w:line="240" w:lineRule="auto"/>
        <w:ind w:right="-285" w:firstLine="142"/>
        <w:jc w:val="both"/>
        <w:rPr>
          <w:rFonts w:ascii="Times New Roman" w:hAnsi="Times New Roman" w:cs="Times New Roman"/>
          <w:b/>
          <w:bCs/>
          <w:sz w:val="24"/>
          <w:szCs w:val="24"/>
        </w:rPr>
      </w:pPr>
      <w:r w:rsidRPr="00A96C6E">
        <w:rPr>
          <w:rFonts w:ascii="Times New Roman" w:hAnsi="Times New Roman" w:cs="Times New Roman"/>
          <w:b/>
          <w:bCs/>
          <w:sz w:val="24"/>
          <w:szCs w:val="24"/>
        </w:rPr>
        <w:t>Морфология и орфография.</w:t>
      </w:r>
    </w:p>
    <w:p w:rsidR="00CA1760" w:rsidRPr="00A96C6E" w:rsidRDefault="00CA1760" w:rsidP="005F3F30">
      <w:pPr>
        <w:shd w:val="clear" w:color="auto" w:fill="FFFFFF"/>
        <w:spacing w:after="0" w:line="240" w:lineRule="auto"/>
        <w:ind w:right="-285" w:firstLine="142"/>
        <w:jc w:val="both"/>
        <w:rPr>
          <w:rFonts w:ascii="Times New Roman" w:hAnsi="Times New Roman" w:cs="Times New Roman"/>
          <w:sz w:val="24"/>
          <w:szCs w:val="24"/>
        </w:rPr>
      </w:pPr>
      <w:r w:rsidRPr="00A96C6E">
        <w:rPr>
          <w:rFonts w:ascii="Times New Roman" w:hAnsi="Times New Roman" w:cs="Times New Roman"/>
          <w:i/>
          <w:iCs/>
          <w:sz w:val="24"/>
          <w:szCs w:val="24"/>
        </w:rPr>
        <w:t>Имя существительное.</w:t>
      </w:r>
      <w:r w:rsidRPr="00A96C6E">
        <w:rPr>
          <w:rFonts w:ascii="Times New Roman" w:hAnsi="Times New Roman" w:cs="Times New Roman"/>
          <w:sz w:val="24"/>
          <w:szCs w:val="24"/>
        </w:rPr>
        <w:t xml:space="preserve"> О</w:t>
      </w:r>
      <w:r w:rsidRPr="00A96C6E">
        <w:rPr>
          <w:rFonts w:ascii="Times New Roman" w:hAnsi="Times New Roman" w:cs="Times New Roman"/>
          <w:color w:val="000000"/>
          <w:sz w:val="24"/>
          <w:szCs w:val="24"/>
        </w:rPr>
        <w:t>собенности словообразования имен существительных.</w:t>
      </w:r>
    </w:p>
    <w:p w:rsidR="00CA1760" w:rsidRPr="00A96C6E" w:rsidRDefault="00CA1760" w:rsidP="005F3F30">
      <w:pPr>
        <w:spacing w:after="0" w:line="240" w:lineRule="auto"/>
        <w:ind w:right="-285" w:firstLine="142"/>
        <w:jc w:val="both"/>
        <w:rPr>
          <w:rFonts w:ascii="Times New Roman" w:hAnsi="Times New Roman" w:cs="Times New Roman"/>
          <w:color w:val="000000"/>
          <w:sz w:val="24"/>
          <w:szCs w:val="24"/>
        </w:rPr>
      </w:pPr>
      <w:r w:rsidRPr="00A96C6E">
        <w:rPr>
          <w:rFonts w:ascii="Times New Roman" w:hAnsi="Times New Roman" w:cs="Times New Roman"/>
          <w:sz w:val="24"/>
          <w:szCs w:val="24"/>
        </w:rPr>
        <w:t>Нормы</w:t>
      </w:r>
      <w:r w:rsidRPr="00A96C6E">
        <w:rPr>
          <w:rFonts w:ascii="Times New Roman" w:hAnsi="Times New Roman" w:cs="Times New Roman"/>
          <w:color w:val="000000"/>
          <w:sz w:val="24"/>
          <w:szCs w:val="24"/>
        </w:rPr>
        <w:t>произношения, постановки ударения (в рамках изученного), словоизменения имен существительных;</w:t>
      </w:r>
    </w:p>
    <w:p w:rsidR="00CA1760" w:rsidRPr="00A96C6E" w:rsidRDefault="00CA1760" w:rsidP="005F3F30">
      <w:pPr>
        <w:spacing w:line="240" w:lineRule="auto"/>
        <w:ind w:right="-285" w:firstLine="142"/>
        <w:jc w:val="both"/>
        <w:rPr>
          <w:rFonts w:ascii="Times New Roman" w:hAnsi="Times New Roman" w:cs="Times New Roman"/>
          <w:color w:val="000000"/>
          <w:sz w:val="24"/>
          <w:szCs w:val="24"/>
        </w:rPr>
      </w:pPr>
      <w:r w:rsidRPr="00A96C6E">
        <w:rPr>
          <w:rFonts w:ascii="Times New Roman" w:hAnsi="Times New Roman" w:cs="Times New Roman"/>
          <w:i/>
          <w:iCs/>
          <w:sz w:val="24"/>
          <w:szCs w:val="24"/>
        </w:rPr>
        <w:t xml:space="preserve">Имя прилагательное. </w:t>
      </w:r>
      <w:r w:rsidRPr="00A96C6E">
        <w:rPr>
          <w:rFonts w:ascii="Times New Roman" w:hAnsi="Times New Roman" w:cs="Times New Roman"/>
          <w:sz w:val="24"/>
          <w:szCs w:val="24"/>
        </w:rPr>
        <w:t>Особенности словообразования имен прилагательных</w:t>
      </w:r>
      <w:r w:rsidRPr="00A96C6E">
        <w:rPr>
          <w:rFonts w:ascii="Times New Roman" w:hAnsi="Times New Roman" w:cs="Times New Roman"/>
          <w:i/>
          <w:iCs/>
          <w:sz w:val="24"/>
          <w:szCs w:val="24"/>
        </w:rPr>
        <w:t>, нормы</w:t>
      </w:r>
      <w:r w:rsidRPr="00A96C6E">
        <w:rPr>
          <w:rFonts w:ascii="Times New Roman" w:hAnsi="Times New Roman" w:cs="Times New Roman"/>
          <w:color w:val="000000"/>
          <w:sz w:val="24"/>
          <w:szCs w:val="24"/>
        </w:rPr>
        <w:t xml:space="preserve"> произношения имен прилагательных, нормы ударения (в рамках изученного); качественные, относительные и притяжательные имена прилагательные, степени сравнения качественных имен прилагательных; правописание </w:t>
      </w:r>
      <w:r w:rsidRPr="00A96C6E">
        <w:rPr>
          <w:rFonts w:ascii="Times New Roman" w:hAnsi="Times New Roman" w:cs="Times New Roman"/>
          <w:b/>
          <w:color w:val="000000"/>
          <w:sz w:val="24"/>
          <w:szCs w:val="24"/>
        </w:rPr>
        <w:t>н</w:t>
      </w:r>
      <w:r w:rsidRPr="00A96C6E">
        <w:rPr>
          <w:rFonts w:ascii="Times New Roman" w:hAnsi="Times New Roman" w:cs="Times New Roman"/>
          <w:color w:val="000000"/>
          <w:sz w:val="24"/>
          <w:szCs w:val="24"/>
        </w:rPr>
        <w:t xml:space="preserve"> и </w:t>
      </w:r>
      <w:r w:rsidRPr="00A96C6E">
        <w:rPr>
          <w:rFonts w:ascii="Times New Roman" w:hAnsi="Times New Roman" w:cs="Times New Roman"/>
          <w:b/>
          <w:color w:val="000000"/>
          <w:sz w:val="24"/>
          <w:szCs w:val="24"/>
        </w:rPr>
        <w:t>нн</w:t>
      </w:r>
      <w:r w:rsidRPr="00A96C6E">
        <w:rPr>
          <w:rFonts w:ascii="Times New Roman" w:hAnsi="Times New Roman" w:cs="Times New Roman"/>
          <w:color w:val="000000"/>
          <w:sz w:val="24"/>
          <w:szCs w:val="24"/>
        </w:rPr>
        <w:t xml:space="preserve"> в именах прилагательных, суффиксов -к- и -ск- имен прилагательных, сложных имён прилагательных;</w:t>
      </w:r>
    </w:p>
    <w:p w:rsidR="00CA1760" w:rsidRPr="00A96C6E" w:rsidRDefault="00CA1760" w:rsidP="005F3F30">
      <w:pPr>
        <w:spacing w:line="240" w:lineRule="auto"/>
        <w:ind w:right="-285" w:firstLine="142"/>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lastRenderedPageBreak/>
        <w:t xml:space="preserve">Имя числительное. </w:t>
      </w:r>
      <w:r w:rsidRPr="00A96C6E">
        <w:rPr>
          <w:rFonts w:ascii="Times New Roman" w:hAnsi="Times New Roman" w:cs="Times New Roman"/>
          <w:color w:val="000000"/>
          <w:sz w:val="24"/>
          <w:szCs w:val="24"/>
        </w:rPr>
        <w:t>Общее грамматическое значение имени числительного; разряды имен числительных; склонение имён   числительных, особенности словообразования, синтаксических функций и роли в речи имён числительных, употребление имён числительных в научных текстах, деловой речи; употребление собирательных имен числительных; нормы правописания имен числительных; морфологический анализ имени числительного.</w:t>
      </w:r>
    </w:p>
    <w:p w:rsidR="00CA1760" w:rsidRPr="00A96C6E" w:rsidRDefault="00CA1760" w:rsidP="005F3F30">
      <w:pPr>
        <w:spacing w:after="0" w:line="240" w:lineRule="auto"/>
        <w:ind w:right="-285" w:firstLine="142"/>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Местоимение.</w:t>
      </w:r>
      <w:r w:rsidRPr="00A96C6E">
        <w:rPr>
          <w:rFonts w:ascii="Times New Roman" w:hAnsi="Times New Roman" w:cs="Times New Roman"/>
          <w:color w:val="000000"/>
          <w:sz w:val="24"/>
          <w:szCs w:val="24"/>
        </w:rPr>
        <w:t xml:space="preserve"> Общее грамматическое значение местоимения; разряды местоимений; склонение местоимений; особенности словообразования местоимений, их синтаксических функций, роли в речи; употребление местоимений в соответствии с требованиями русского речевого этикета; правописание местоимений с </w:t>
      </w:r>
      <w:r w:rsidRPr="00A96C6E">
        <w:rPr>
          <w:rFonts w:ascii="Times New Roman" w:hAnsi="Times New Roman" w:cs="Times New Roman"/>
          <w:b/>
          <w:color w:val="000000"/>
          <w:sz w:val="24"/>
          <w:szCs w:val="24"/>
        </w:rPr>
        <w:t>не</w:t>
      </w:r>
      <w:r w:rsidRPr="00A96C6E">
        <w:rPr>
          <w:rFonts w:ascii="Times New Roman" w:hAnsi="Times New Roman" w:cs="Times New Roman"/>
          <w:color w:val="000000"/>
          <w:sz w:val="24"/>
          <w:szCs w:val="24"/>
        </w:rPr>
        <w:t xml:space="preserve"> и </w:t>
      </w:r>
      <w:r w:rsidRPr="00A96C6E">
        <w:rPr>
          <w:rFonts w:ascii="Times New Roman" w:hAnsi="Times New Roman" w:cs="Times New Roman"/>
          <w:b/>
          <w:color w:val="000000"/>
          <w:sz w:val="24"/>
          <w:szCs w:val="24"/>
        </w:rPr>
        <w:t>ни</w:t>
      </w:r>
      <w:r w:rsidRPr="00A96C6E">
        <w:rPr>
          <w:rFonts w:ascii="Times New Roman" w:hAnsi="Times New Roman" w:cs="Times New Roman"/>
          <w:color w:val="000000"/>
          <w:sz w:val="24"/>
          <w:szCs w:val="24"/>
        </w:rPr>
        <w:t xml:space="preserve">, слитное, раздельное и дефисное написание местоимений; морфологический анализ местоимений. </w:t>
      </w:r>
    </w:p>
    <w:p w:rsidR="00CA1760" w:rsidRPr="00A96C6E" w:rsidRDefault="00CA1760" w:rsidP="005F3F30">
      <w:pPr>
        <w:spacing w:after="0" w:line="240" w:lineRule="auto"/>
        <w:ind w:right="-285" w:firstLine="142"/>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 xml:space="preserve">Глагол. </w:t>
      </w:r>
      <w:r w:rsidRPr="00A96C6E">
        <w:rPr>
          <w:rFonts w:ascii="Times New Roman" w:hAnsi="Times New Roman" w:cs="Times New Roman"/>
          <w:color w:val="000000"/>
          <w:sz w:val="24"/>
          <w:szCs w:val="24"/>
        </w:rPr>
        <w:t>Наклонение глагола; безличные и личные глаголы; использование личных глаголов в безличном значении;</w:t>
      </w:r>
    </w:p>
    <w:p w:rsidR="00CA1760" w:rsidRPr="00A96C6E" w:rsidRDefault="00CA1760" w:rsidP="005F3F30">
      <w:pPr>
        <w:spacing w:after="0" w:line="240" w:lineRule="auto"/>
        <w:ind w:right="-285" w:firstLine="142"/>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Причастие</w:t>
      </w:r>
      <w:r w:rsidRPr="00A96C6E">
        <w:rPr>
          <w:rFonts w:ascii="Times New Roman" w:hAnsi="Times New Roman" w:cs="Times New Roman"/>
          <w:color w:val="000000"/>
          <w:sz w:val="24"/>
          <w:szCs w:val="24"/>
        </w:rPr>
        <w:t>. Признаки глагола и имени прилагательного в причастии;  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причастия; причастный оборот, знаки препинания в предложениях с причастным оборотом, роль причастия в предложении; особенности постановки ударения в некоторых формах причастий; причастия с суффиксом –</w:t>
      </w:r>
      <w:r w:rsidRPr="00A96C6E">
        <w:rPr>
          <w:rFonts w:ascii="Times New Roman" w:hAnsi="Times New Roman" w:cs="Times New Roman"/>
          <w:b/>
          <w:color w:val="000000"/>
          <w:sz w:val="24"/>
          <w:szCs w:val="24"/>
        </w:rPr>
        <w:t xml:space="preserve">ся; </w:t>
      </w:r>
      <w:r w:rsidRPr="00A96C6E">
        <w:rPr>
          <w:rFonts w:ascii="Times New Roman" w:hAnsi="Times New Roman" w:cs="Times New Roman"/>
          <w:color w:val="000000"/>
          <w:sz w:val="24"/>
          <w:szCs w:val="24"/>
        </w:rPr>
        <w:t xml:space="preserve">нормы правописания причастий: падежные окончания, гласные в суффиксах причастий, </w:t>
      </w:r>
      <w:r w:rsidRPr="00A96C6E">
        <w:rPr>
          <w:rFonts w:ascii="Times New Roman" w:hAnsi="Times New Roman" w:cs="Times New Roman"/>
          <w:b/>
          <w:color w:val="000000"/>
          <w:sz w:val="24"/>
          <w:szCs w:val="24"/>
        </w:rPr>
        <w:t>н</w:t>
      </w:r>
      <w:r w:rsidRPr="00A96C6E">
        <w:rPr>
          <w:rFonts w:ascii="Times New Roman" w:hAnsi="Times New Roman" w:cs="Times New Roman"/>
          <w:color w:val="000000"/>
          <w:sz w:val="24"/>
          <w:szCs w:val="24"/>
        </w:rPr>
        <w:t xml:space="preserve"> и </w:t>
      </w:r>
      <w:r w:rsidRPr="00A96C6E">
        <w:rPr>
          <w:rFonts w:ascii="Times New Roman" w:hAnsi="Times New Roman" w:cs="Times New Roman"/>
          <w:b/>
          <w:color w:val="000000"/>
          <w:sz w:val="24"/>
          <w:szCs w:val="24"/>
        </w:rPr>
        <w:t>нн</w:t>
      </w:r>
      <w:r w:rsidRPr="00A96C6E">
        <w:rPr>
          <w:rFonts w:ascii="Times New Roman" w:hAnsi="Times New Roman" w:cs="Times New Roman"/>
          <w:color w:val="000000"/>
          <w:sz w:val="24"/>
          <w:szCs w:val="24"/>
        </w:rPr>
        <w:t xml:space="preserve"> в суффиксах причастий и отглагольных имен прилагательных; слитное и раздельное написание </w:t>
      </w:r>
      <w:r w:rsidRPr="00A96C6E">
        <w:rPr>
          <w:rFonts w:ascii="Times New Roman" w:hAnsi="Times New Roman" w:cs="Times New Roman"/>
          <w:b/>
          <w:color w:val="000000"/>
          <w:sz w:val="24"/>
          <w:szCs w:val="24"/>
        </w:rPr>
        <w:t>не</w:t>
      </w:r>
      <w:r w:rsidRPr="00A96C6E">
        <w:rPr>
          <w:rFonts w:ascii="Times New Roman" w:hAnsi="Times New Roman" w:cs="Times New Roman"/>
          <w:color w:val="000000"/>
          <w:sz w:val="24"/>
          <w:szCs w:val="24"/>
        </w:rPr>
        <w:t xml:space="preserve"> с причастиями; морфологический анализ причастий.</w:t>
      </w:r>
    </w:p>
    <w:p w:rsidR="00CA1760" w:rsidRPr="00A96C6E" w:rsidRDefault="00CA1760" w:rsidP="005F3F30">
      <w:pPr>
        <w:spacing w:line="240" w:lineRule="auto"/>
        <w:ind w:right="-285" w:firstLine="142"/>
        <w:jc w:val="both"/>
        <w:rPr>
          <w:rFonts w:ascii="Times New Roman" w:hAnsi="Times New Roman" w:cs="Times New Roman"/>
          <w:color w:val="000000"/>
          <w:sz w:val="24"/>
          <w:szCs w:val="24"/>
        </w:rPr>
      </w:pPr>
      <w:r w:rsidRPr="00A96C6E">
        <w:rPr>
          <w:rFonts w:ascii="Times New Roman" w:hAnsi="Times New Roman" w:cs="Times New Roman"/>
          <w:b/>
          <w:bCs/>
          <w:color w:val="000000"/>
          <w:sz w:val="24"/>
          <w:szCs w:val="24"/>
        </w:rPr>
        <w:t>Орфография.</w:t>
      </w:r>
      <w:r w:rsidRPr="00A96C6E">
        <w:rPr>
          <w:rFonts w:ascii="Times New Roman" w:hAnsi="Times New Roman" w:cs="Times New Roman"/>
          <w:color w:val="000000"/>
          <w:sz w:val="24"/>
          <w:szCs w:val="24"/>
        </w:rPr>
        <w:t>Распознавание изученных ранее орфограмм. Правописание корня с чередованием а//о –кос-−-кас-, гласных в приставках пре- и при-, слитного и дефисного написания пол- и полу- со словами;</w:t>
      </w:r>
    </w:p>
    <w:p w:rsidR="00CA1760" w:rsidRPr="00A96C6E" w:rsidRDefault="00CA1760" w:rsidP="005F3F30">
      <w:pPr>
        <w:spacing w:line="240" w:lineRule="auto"/>
        <w:ind w:right="-285" w:firstLine="142"/>
        <w:jc w:val="both"/>
        <w:rPr>
          <w:rFonts w:ascii="Times New Roman" w:hAnsi="Times New Roman" w:cs="Times New Roman"/>
          <w:color w:val="000000"/>
          <w:sz w:val="24"/>
          <w:szCs w:val="24"/>
        </w:rPr>
      </w:pPr>
      <w:r w:rsidRPr="00A96C6E">
        <w:rPr>
          <w:rFonts w:ascii="Times New Roman" w:hAnsi="Times New Roman" w:cs="Times New Roman"/>
          <w:b/>
          <w:bCs/>
          <w:color w:val="000000"/>
          <w:sz w:val="24"/>
          <w:szCs w:val="24"/>
        </w:rPr>
        <w:t>Синтаксис.</w:t>
      </w:r>
      <w:r w:rsidRPr="00A96C6E">
        <w:rPr>
          <w:rFonts w:ascii="Times New Roman" w:hAnsi="Times New Roman" w:cs="Times New Roman"/>
          <w:i/>
          <w:iCs/>
          <w:color w:val="000000"/>
          <w:sz w:val="24"/>
          <w:szCs w:val="24"/>
        </w:rPr>
        <w:t xml:space="preserve"> С</w:t>
      </w:r>
      <w:r w:rsidRPr="00A96C6E">
        <w:rPr>
          <w:rFonts w:ascii="Times New Roman" w:hAnsi="Times New Roman" w:cs="Times New Roman"/>
          <w:color w:val="000000"/>
          <w:sz w:val="24"/>
          <w:szCs w:val="24"/>
        </w:rPr>
        <w:t>интаксический анализ словосочетаний, синтаксический и пунктуационный анализ предложений; средства связи предложений в тексте, в том числе с использованием притяжательных и указательных местоимений, видо -временной соотнесенности глагольных форм.</w:t>
      </w:r>
    </w:p>
    <w:p w:rsidR="00CA1760" w:rsidRPr="00A96C6E" w:rsidRDefault="00CA1760" w:rsidP="005F3F30">
      <w:pPr>
        <w:spacing w:line="240" w:lineRule="auto"/>
        <w:ind w:right="-285" w:firstLine="142"/>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rsidR="00CA1760" w:rsidRPr="00A96C6E" w:rsidRDefault="00B36F59" w:rsidP="005F3F30">
      <w:pPr>
        <w:spacing w:line="240" w:lineRule="auto"/>
        <w:ind w:right="-285" w:firstLine="14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 класс).</w:t>
      </w:r>
    </w:p>
    <w:p w:rsidR="00CA1760" w:rsidRPr="00A96C6E" w:rsidRDefault="00CA1760" w:rsidP="005F3F30">
      <w:pPr>
        <w:spacing w:line="240" w:lineRule="auto"/>
        <w:ind w:right="-285" w:firstLine="142"/>
        <w:jc w:val="both"/>
        <w:rPr>
          <w:rFonts w:ascii="Times New Roman" w:hAnsi="Times New Roman" w:cs="Times New Roman"/>
          <w:b/>
          <w:bCs/>
          <w:color w:val="000000"/>
          <w:sz w:val="24"/>
          <w:szCs w:val="24"/>
        </w:rPr>
      </w:pPr>
      <w:r w:rsidRPr="00A96C6E">
        <w:rPr>
          <w:rFonts w:ascii="Times New Roman" w:hAnsi="Times New Roman" w:cs="Times New Roman"/>
          <w:b/>
          <w:bCs/>
          <w:color w:val="000000"/>
          <w:sz w:val="24"/>
          <w:szCs w:val="24"/>
        </w:rPr>
        <w:t>Русский язык как развивающееся явление.</w:t>
      </w:r>
    </w:p>
    <w:p w:rsidR="00CA1760" w:rsidRPr="00A96C6E" w:rsidRDefault="00CA1760" w:rsidP="005F3F30">
      <w:pPr>
        <w:spacing w:line="240" w:lineRule="auto"/>
        <w:ind w:right="-285" w:firstLine="142"/>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Язык и культура народа. Лингвистика как наука о языке и речи. Необходимость бережного и сознательного отношения к русскому языку как к национальной ценности.</w:t>
      </w:r>
    </w:p>
    <w:p w:rsidR="00CA1760" w:rsidRPr="00A96C6E" w:rsidRDefault="00CA1760" w:rsidP="005F3F30">
      <w:pPr>
        <w:pStyle w:val="20"/>
        <w:ind w:right="-285" w:firstLine="142"/>
        <w:rPr>
          <w:b w:val="0"/>
          <w:bCs/>
          <w:sz w:val="24"/>
          <w:szCs w:val="24"/>
        </w:rPr>
      </w:pPr>
      <w:bookmarkStart w:id="403" w:name="_Toc56193082"/>
      <w:bookmarkStart w:id="404" w:name="_Toc466930154"/>
      <w:bookmarkStart w:id="405" w:name="_Toc466984439"/>
      <w:bookmarkStart w:id="406" w:name="_Toc467858800"/>
      <w:r w:rsidRPr="00A96C6E">
        <w:rPr>
          <w:sz w:val="24"/>
          <w:szCs w:val="24"/>
        </w:rPr>
        <w:t xml:space="preserve">Речь. Речевая деятельность </w:t>
      </w:r>
      <w:r w:rsidRPr="00A96C6E">
        <w:rPr>
          <w:i/>
          <w:iCs/>
          <w:sz w:val="24"/>
          <w:szCs w:val="24"/>
        </w:rPr>
        <w:t>(сквозной раздел).</w:t>
      </w:r>
      <w:bookmarkEnd w:id="403"/>
      <w:bookmarkEnd w:id="404"/>
      <w:bookmarkEnd w:id="405"/>
      <w:bookmarkEnd w:id="406"/>
    </w:p>
    <w:p w:rsidR="00CA1760" w:rsidRPr="00A96C6E" w:rsidRDefault="00CA1760" w:rsidP="005F3F30">
      <w:pPr>
        <w:pStyle w:val="20"/>
        <w:ind w:right="-285" w:firstLine="142"/>
        <w:rPr>
          <w:b w:val="0"/>
          <w:bCs/>
          <w:sz w:val="24"/>
          <w:szCs w:val="24"/>
        </w:rPr>
      </w:pPr>
      <w:bookmarkStart w:id="407" w:name="_Toc56193083"/>
      <w:bookmarkStart w:id="408" w:name="_Toc466930155"/>
      <w:bookmarkStart w:id="409" w:name="_Toc466984440"/>
      <w:bookmarkStart w:id="410" w:name="_Toc467858801"/>
      <w:r w:rsidRPr="00A96C6E">
        <w:rPr>
          <w:b w:val="0"/>
          <w:bCs/>
          <w:sz w:val="24"/>
          <w:szCs w:val="24"/>
        </w:rPr>
        <w:t>Виды речевой деятельности (говорение, аудирование, письмо, чтение).</w:t>
      </w:r>
      <w:bookmarkEnd w:id="407"/>
      <w:bookmarkEnd w:id="408"/>
      <w:bookmarkEnd w:id="409"/>
      <w:bookmarkEnd w:id="410"/>
    </w:p>
    <w:p w:rsidR="00CA1760" w:rsidRPr="00A96C6E" w:rsidRDefault="00CA1760" w:rsidP="005F3F30">
      <w:pPr>
        <w:spacing w:after="0" w:line="240" w:lineRule="auto"/>
        <w:ind w:right="-285" w:firstLine="142"/>
        <w:jc w:val="both"/>
        <w:rPr>
          <w:rFonts w:ascii="Times New Roman" w:eastAsia="Times New Roman" w:hAnsi="Times New Roman" w:cs="Times New Roman"/>
          <w:sz w:val="24"/>
          <w:szCs w:val="24"/>
        </w:rPr>
      </w:pPr>
      <w:r w:rsidRPr="00A96C6E">
        <w:rPr>
          <w:rFonts w:ascii="Times New Roman" w:hAnsi="Times New Roman" w:cs="Times New Roman"/>
          <w:sz w:val="24"/>
          <w:szCs w:val="24"/>
        </w:rPr>
        <w:t>Текст, его особенности. Тема и главная мысль текста. Ключевые слова. Текст и стили речи. Практика анализа текста.</w:t>
      </w:r>
    </w:p>
    <w:p w:rsidR="00CA1760" w:rsidRPr="00A96C6E" w:rsidRDefault="00CA1760" w:rsidP="005F3F30">
      <w:pPr>
        <w:spacing w:after="0" w:line="240" w:lineRule="auto"/>
        <w:ind w:right="-285" w:firstLine="142"/>
        <w:jc w:val="both"/>
        <w:rPr>
          <w:rFonts w:ascii="Times New Roman" w:hAnsi="Times New Roman" w:cs="Times New Roman"/>
          <w:sz w:val="24"/>
          <w:szCs w:val="24"/>
        </w:rPr>
      </w:pPr>
      <w:r w:rsidRPr="00A96C6E">
        <w:rPr>
          <w:rFonts w:ascii="Times New Roman" w:hAnsi="Times New Roman" w:cs="Times New Roman"/>
          <w:sz w:val="24"/>
          <w:szCs w:val="24"/>
        </w:rPr>
        <w:t>Овладение ознакомительным, изучающим видом чтения, приемами работы с учебной книгой и другими информационными источниками, включая СМИ и ресурсы Интернета.</w:t>
      </w:r>
    </w:p>
    <w:p w:rsidR="00CA1760" w:rsidRPr="00A96C6E" w:rsidRDefault="00CA1760" w:rsidP="005F3F30">
      <w:pPr>
        <w:pStyle w:val="25"/>
        <w:widowControl w:val="0"/>
        <w:autoSpaceDE w:val="0"/>
        <w:autoSpaceDN w:val="0"/>
        <w:adjustRightInd w:val="0"/>
        <w:spacing w:after="0" w:line="240" w:lineRule="auto"/>
        <w:ind w:left="0" w:right="-285" w:firstLine="142"/>
        <w:jc w:val="both"/>
        <w:rPr>
          <w:rFonts w:ascii="Times New Roman" w:hAnsi="Times New Roman"/>
          <w:sz w:val="24"/>
          <w:szCs w:val="24"/>
        </w:rPr>
      </w:pPr>
      <w:r w:rsidRPr="00A96C6E">
        <w:rPr>
          <w:rFonts w:ascii="Times New Roman" w:hAnsi="Times New Roman"/>
          <w:sz w:val="24"/>
          <w:szCs w:val="24"/>
        </w:rPr>
        <w:t>Практика информационной переработки текста. Составление</w:t>
      </w:r>
      <w:r w:rsidRPr="00A96C6E">
        <w:rPr>
          <w:rFonts w:ascii="Times New Roman" w:hAnsi="Times New Roman"/>
          <w:color w:val="000000"/>
          <w:sz w:val="24"/>
          <w:szCs w:val="24"/>
        </w:rPr>
        <w:t xml:space="preserve"> простого плана прочитанного текста с целью дальнейшего воспроизведения содержания текста в устной и письменной форме.</w:t>
      </w:r>
    </w:p>
    <w:p w:rsidR="00CA1760" w:rsidRPr="00A96C6E" w:rsidRDefault="00CA1760" w:rsidP="005F3F30">
      <w:pPr>
        <w:pStyle w:val="25"/>
        <w:widowControl w:val="0"/>
        <w:autoSpaceDE w:val="0"/>
        <w:autoSpaceDN w:val="0"/>
        <w:adjustRightInd w:val="0"/>
        <w:spacing w:after="0" w:line="240" w:lineRule="auto"/>
        <w:ind w:left="0" w:right="-285" w:firstLine="142"/>
        <w:jc w:val="both"/>
        <w:rPr>
          <w:rFonts w:ascii="Times New Roman" w:hAnsi="Times New Roman"/>
          <w:color w:val="000000"/>
          <w:sz w:val="24"/>
          <w:szCs w:val="24"/>
        </w:rPr>
      </w:pPr>
      <w:r w:rsidRPr="00A96C6E">
        <w:rPr>
          <w:rFonts w:ascii="Times New Roman" w:hAnsi="Times New Roman"/>
          <w:sz w:val="24"/>
          <w:szCs w:val="24"/>
        </w:rPr>
        <w:t xml:space="preserve"> Практика изложения основного содержания прослушанных или прочитанных текстов </w:t>
      </w:r>
      <w:r w:rsidRPr="00A96C6E">
        <w:rPr>
          <w:rFonts w:ascii="Times New Roman" w:hAnsi="Times New Roman"/>
          <w:sz w:val="24"/>
          <w:szCs w:val="24"/>
        </w:rPr>
        <w:lastRenderedPageBreak/>
        <w:t>различных функционально-смысловых типов речи в устной и письменной форме (подробное, сжатое)</w:t>
      </w:r>
      <w:r w:rsidRPr="00A96C6E">
        <w:rPr>
          <w:rFonts w:ascii="Times New Roman" w:hAnsi="Times New Roman"/>
          <w:color w:val="000000"/>
          <w:sz w:val="24"/>
          <w:szCs w:val="24"/>
        </w:rPr>
        <w:t>; практика представления научно-учебного содержания текста в виде таблицы, схемы.</w:t>
      </w:r>
    </w:p>
    <w:p w:rsidR="00CA1760" w:rsidRPr="00A96C6E" w:rsidRDefault="00CA1760" w:rsidP="005F3F30">
      <w:pPr>
        <w:pStyle w:val="25"/>
        <w:widowControl w:val="0"/>
        <w:autoSpaceDE w:val="0"/>
        <w:autoSpaceDN w:val="0"/>
        <w:adjustRightInd w:val="0"/>
        <w:spacing w:after="0" w:line="240" w:lineRule="auto"/>
        <w:ind w:left="0" w:right="-285" w:firstLine="142"/>
        <w:jc w:val="both"/>
        <w:rPr>
          <w:rFonts w:ascii="Times New Roman" w:hAnsi="Times New Roman"/>
          <w:color w:val="000000"/>
          <w:sz w:val="24"/>
          <w:szCs w:val="24"/>
        </w:rPr>
      </w:pPr>
      <w:r w:rsidRPr="00A96C6E">
        <w:rPr>
          <w:rFonts w:ascii="Times New Roman" w:hAnsi="Times New Roman"/>
          <w:color w:val="000000"/>
          <w:sz w:val="24"/>
          <w:szCs w:val="24"/>
        </w:rPr>
        <w:t>Практика пересказа прочитанного или прослушанного текста;</w:t>
      </w:r>
    </w:p>
    <w:p w:rsidR="00CA1760" w:rsidRPr="00A96C6E" w:rsidRDefault="00CA1760" w:rsidP="005F3F30">
      <w:pPr>
        <w:widowControl w:val="0"/>
        <w:autoSpaceDE w:val="0"/>
        <w:autoSpaceDN w:val="0"/>
        <w:adjustRightInd w:val="0"/>
        <w:spacing w:line="240" w:lineRule="auto"/>
        <w:ind w:right="-285" w:firstLine="142"/>
        <w:contextualSpacing/>
        <w:jc w:val="both"/>
        <w:rPr>
          <w:rFonts w:ascii="Times New Roman" w:hAnsi="Times New Roman" w:cs="Times New Roman"/>
          <w:color w:val="000000"/>
          <w:sz w:val="24"/>
          <w:szCs w:val="24"/>
        </w:rPr>
      </w:pPr>
      <w:r w:rsidRPr="00A96C6E">
        <w:rPr>
          <w:rFonts w:ascii="Times New Roman" w:hAnsi="Times New Roman" w:cs="Times New Roman"/>
          <w:sz w:val="24"/>
          <w:szCs w:val="24"/>
        </w:rPr>
        <w:t xml:space="preserve">Практика создания устных высказываний различной коммуникативной направленности </w:t>
      </w:r>
      <w:r w:rsidRPr="00A96C6E">
        <w:rPr>
          <w:rFonts w:ascii="Times New Roman" w:hAnsi="Times New Roman" w:cs="Times New Roman"/>
          <w:color w:val="000000"/>
          <w:sz w:val="24"/>
          <w:szCs w:val="24"/>
        </w:rPr>
        <w:t xml:space="preserve">на основе жизненных наблюдений, чтения научно-учебной, художественной и научно-популярной литературы; </w:t>
      </w:r>
    </w:p>
    <w:p w:rsidR="00CA1760" w:rsidRPr="00A96C6E" w:rsidRDefault="00CA1760" w:rsidP="005F3F30">
      <w:pPr>
        <w:widowControl w:val="0"/>
        <w:autoSpaceDE w:val="0"/>
        <w:autoSpaceDN w:val="0"/>
        <w:adjustRightInd w:val="0"/>
        <w:spacing w:line="240" w:lineRule="auto"/>
        <w:ind w:right="-285" w:firstLine="142"/>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Практика выступлений с научным сообщением;</w:t>
      </w:r>
    </w:p>
    <w:p w:rsidR="00CA1760" w:rsidRPr="00A96C6E" w:rsidRDefault="00CA1760" w:rsidP="005F3F30">
      <w:pPr>
        <w:widowControl w:val="0"/>
        <w:autoSpaceDE w:val="0"/>
        <w:autoSpaceDN w:val="0"/>
        <w:adjustRightInd w:val="0"/>
        <w:spacing w:line="240" w:lineRule="auto"/>
        <w:ind w:right="-285" w:firstLine="142"/>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Создание текстов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w:t>
      </w:r>
    </w:p>
    <w:p w:rsidR="00CA1760" w:rsidRPr="00A96C6E" w:rsidRDefault="00CA1760" w:rsidP="005F3F30">
      <w:pPr>
        <w:widowControl w:val="0"/>
        <w:autoSpaceDE w:val="0"/>
        <w:autoSpaceDN w:val="0"/>
        <w:adjustRightInd w:val="0"/>
        <w:spacing w:after="0" w:line="240" w:lineRule="auto"/>
        <w:ind w:right="-285" w:firstLine="142"/>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w:t>
      </w:r>
      <w:r w:rsidR="00B36F59">
        <w:rPr>
          <w:rFonts w:ascii="Times New Roman" w:hAnsi="Times New Roman" w:cs="Times New Roman"/>
          <w:color w:val="000000"/>
          <w:sz w:val="24"/>
          <w:szCs w:val="24"/>
        </w:rPr>
        <w:t>рактика редактирования текстов.</w:t>
      </w:r>
    </w:p>
    <w:p w:rsidR="00CA1760" w:rsidRPr="00A96C6E" w:rsidRDefault="00CA1760" w:rsidP="005F3F30">
      <w:pPr>
        <w:spacing w:line="240" w:lineRule="auto"/>
        <w:ind w:right="-285" w:firstLine="142"/>
        <w:jc w:val="both"/>
        <w:rPr>
          <w:rFonts w:ascii="Times New Roman" w:hAnsi="Times New Roman" w:cs="Times New Roman"/>
          <w:b/>
          <w:bCs/>
          <w:color w:val="000000"/>
          <w:sz w:val="24"/>
          <w:szCs w:val="24"/>
        </w:rPr>
      </w:pPr>
      <w:r w:rsidRPr="00A96C6E">
        <w:rPr>
          <w:rFonts w:ascii="Times New Roman" w:hAnsi="Times New Roman" w:cs="Times New Roman"/>
          <w:b/>
          <w:bCs/>
          <w:color w:val="000000"/>
          <w:sz w:val="24"/>
          <w:szCs w:val="24"/>
        </w:rPr>
        <w:t>Морфология. Орфография. Культура речи.</w:t>
      </w:r>
    </w:p>
    <w:p w:rsidR="00CA1760" w:rsidRPr="00A96C6E" w:rsidRDefault="00CA1760" w:rsidP="005F3F30">
      <w:pPr>
        <w:spacing w:line="240" w:lineRule="auto"/>
        <w:ind w:right="-285" w:firstLine="142"/>
        <w:jc w:val="both"/>
        <w:rPr>
          <w:rFonts w:ascii="Times New Roman" w:hAnsi="Times New Roman" w:cs="Times New Roman"/>
          <w:b/>
          <w:bCs/>
          <w:color w:val="000000"/>
          <w:sz w:val="24"/>
          <w:szCs w:val="24"/>
        </w:rPr>
      </w:pPr>
      <w:r w:rsidRPr="00A96C6E">
        <w:rPr>
          <w:rFonts w:ascii="Times New Roman" w:hAnsi="Times New Roman" w:cs="Times New Roman"/>
          <w:b/>
          <w:bCs/>
          <w:color w:val="000000"/>
          <w:sz w:val="24"/>
          <w:szCs w:val="24"/>
        </w:rPr>
        <w:t>Самостоятельные части речи.</w:t>
      </w:r>
    </w:p>
    <w:p w:rsidR="00CA1760" w:rsidRPr="00A96C6E" w:rsidRDefault="00CA1760" w:rsidP="005F3F30">
      <w:pPr>
        <w:spacing w:line="240" w:lineRule="auto"/>
        <w:ind w:right="-285" w:firstLine="142"/>
        <w:jc w:val="both"/>
        <w:rPr>
          <w:rFonts w:ascii="Times New Roman" w:hAnsi="Times New Roman" w:cs="Times New Roman"/>
          <w:b/>
          <w:bCs/>
          <w:color w:val="000000"/>
          <w:sz w:val="24"/>
          <w:szCs w:val="24"/>
        </w:rPr>
      </w:pPr>
      <w:r w:rsidRPr="00A96C6E">
        <w:rPr>
          <w:rFonts w:ascii="Times New Roman" w:hAnsi="Times New Roman" w:cs="Times New Roman"/>
          <w:i/>
          <w:iCs/>
          <w:color w:val="000000"/>
          <w:sz w:val="24"/>
          <w:szCs w:val="24"/>
        </w:rPr>
        <w:t>Причастие.</w:t>
      </w:r>
      <w:r w:rsidRPr="00A96C6E">
        <w:rPr>
          <w:rFonts w:ascii="Times New Roman" w:hAnsi="Times New Roman" w:cs="Times New Roman"/>
          <w:color w:val="000000"/>
          <w:sz w:val="24"/>
          <w:szCs w:val="24"/>
        </w:rPr>
        <w:t>Свойства прилагательных и глагола у причастия. Синтаксическая роль. Действительные и страдательные причастия. Обособление причастного оборота. Не с причастиями. Правописание суффиксов причастий. Н и НН в суффиксах причастий.</w:t>
      </w:r>
    </w:p>
    <w:p w:rsidR="00CA1760" w:rsidRPr="00A96C6E" w:rsidRDefault="00CA1760" w:rsidP="005F3F30">
      <w:pPr>
        <w:spacing w:line="240" w:lineRule="auto"/>
        <w:ind w:right="-285" w:firstLine="142"/>
        <w:jc w:val="both"/>
        <w:rPr>
          <w:rFonts w:ascii="Times New Roman" w:hAnsi="Times New Roman" w:cs="Times New Roman"/>
          <w:b/>
          <w:bCs/>
          <w:color w:val="000000"/>
          <w:sz w:val="24"/>
          <w:szCs w:val="24"/>
        </w:rPr>
      </w:pPr>
      <w:r w:rsidRPr="00A96C6E">
        <w:rPr>
          <w:rFonts w:ascii="Times New Roman" w:hAnsi="Times New Roman" w:cs="Times New Roman"/>
          <w:i/>
          <w:iCs/>
          <w:color w:val="000000"/>
          <w:sz w:val="24"/>
          <w:szCs w:val="24"/>
        </w:rPr>
        <w:t xml:space="preserve">Деепричастие. </w:t>
      </w:r>
      <w:r w:rsidRPr="00A96C6E">
        <w:rPr>
          <w:rFonts w:ascii="Times New Roman" w:hAnsi="Times New Roman" w:cs="Times New Roman"/>
          <w:color w:val="000000"/>
          <w:sz w:val="24"/>
          <w:szCs w:val="24"/>
        </w:rPr>
        <w:t>Свойства наречия и глагола у деепричастия. Синтаксическая роль. Деепричастия совершенного и несовершенного вида. Обособление деепричастного оборота и одиночного деепричастия. Не с деепричастиями.</w:t>
      </w:r>
    </w:p>
    <w:p w:rsidR="00CA1760" w:rsidRPr="00A96C6E" w:rsidRDefault="00CA1760" w:rsidP="005F3F30">
      <w:pPr>
        <w:spacing w:line="240" w:lineRule="auto"/>
        <w:ind w:right="-285" w:firstLine="142"/>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Наречие.</w:t>
      </w:r>
      <w:r w:rsidRPr="00A96C6E">
        <w:rPr>
          <w:rFonts w:ascii="Times New Roman" w:hAnsi="Times New Roman" w:cs="Times New Roman"/>
          <w:color w:val="000000"/>
          <w:sz w:val="24"/>
          <w:szCs w:val="24"/>
        </w:rPr>
        <w:t xml:space="preserve">Наречие как часть речи. Синтаксическая роль. Словообразование наречий.  Не с наречиями. Правописание суффиксов наречий. Н и НН в суффиксах наречий. Гласные о-а на конце наречий. </w:t>
      </w:r>
    </w:p>
    <w:p w:rsidR="00CA1760" w:rsidRPr="00A96C6E" w:rsidRDefault="00CA1760" w:rsidP="005F3F30">
      <w:pPr>
        <w:spacing w:line="240" w:lineRule="auto"/>
        <w:ind w:right="-285" w:firstLine="142"/>
        <w:jc w:val="both"/>
        <w:rPr>
          <w:rFonts w:ascii="Times New Roman" w:hAnsi="Times New Roman" w:cs="Times New Roman"/>
          <w:color w:val="000000"/>
          <w:sz w:val="24"/>
          <w:szCs w:val="24"/>
        </w:rPr>
      </w:pPr>
      <w:r w:rsidRPr="00A96C6E">
        <w:rPr>
          <w:rFonts w:ascii="Times New Roman" w:hAnsi="Times New Roman" w:cs="Times New Roman"/>
          <w:b/>
          <w:bCs/>
          <w:color w:val="000000"/>
          <w:sz w:val="24"/>
          <w:szCs w:val="24"/>
        </w:rPr>
        <w:t>Служебные части речи. Культура речи</w:t>
      </w:r>
    </w:p>
    <w:p w:rsidR="00CA1760" w:rsidRPr="00A96C6E" w:rsidRDefault="00CA1760" w:rsidP="005F3F30">
      <w:pPr>
        <w:spacing w:line="240" w:lineRule="auto"/>
        <w:ind w:right="-285" w:firstLine="142"/>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 xml:space="preserve">Предлог. </w:t>
      </w:r>
      <w:r w:rsidRPr="00A96C6E">
        <w:rPr>
          <w:rFonts w:ascii="Times New Roman" w:hAnsi="Times New Roman" w:cs="Times New Roman"/>
          <w:color w:val="000000"/>
          <w:sz w:val="24"/>
          <w:szCs w:val="24"/>
        </w:rPr>
        <w:t>Предлог как служебная часть речи. Синтаксическая роль предлогов. Непроизводные и производные предлоги. Простые и составные предлоги. Текстообразующая роль предлогов. Слитное и раздельное написание предлогов. Дефис в предлогах.</w:t>
      </w:r>
    </w:p>
    <w:p w:rsidR="00CA1760" w:rsidRPr="00A96C6E" w:rsidRDefault="00CA1760" w:rsidP="005F3F30">
      <w:pPr>
        <w:spacing w:line="240" w:lineRule="auto"/>
        <w:ind w:right="-285" w:firstLine="142"/>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Союз.</w:t>
      </w:r>
      <w:r w:rsidRPr="00A96C6E">
        <w:rPr>
          <w:rFonts w:ascii="Times New Roman" w:hAnsi="Times New Roman" w:cs="Times New Roman"/>
          <w:color w:val="000000"/>
          <w:sz w:val="24"/>
          <w:szCs w:val="24"/>
        </w:rPr>
        <w:t>Союз как служебная часть речи. Синтаксическая роль союзов. Сочинительные и подчинительные союзы. Простые и составные. Текстообразующая роль союзов. Слитное и раздельное написания союзов.</w:t>
      </w:r>
    </w:p>
    <w:p w:rsidR="00CA1760" w:rsidRPr="00A96C6E" w:rsidRDefault="00CA1760" w:rsidP="005F3F30">
      <w:pPr>
        <w:spacing w:line="240" w:lineRule="auto"/>
        <w:ind w:right="-285" w:firstLine="142"/>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Частица.</w:t>
      </w:r>
      <w:r w:rsidRPr="00A96C6E">
        <w:rPr>
          <w:rFonts w:ascii="Times New Roman" w:hAnsi="Times New Roman" w:cs="Times New Roman"/>
          <w:color w:val="000000"/>
          <w:sz w:val="24"/>
          <w:szCs w:val="24"/>
        </w:rPr>
        <w:t>Частица как служебная часть речи. Синтаксическая роль частиц. Текстообразующая роль частиц. Формообразующие и смысловые частицы. Различение НЕ и НИ, их правописание.</w:t>
      </w:r>
    </w:p>
    <w:p w:rsidR="00CA1760" w:rsidRPr="00A96C6E" w:rsidRDefault="00CA1760" w:rsidP="005F3F30">
      <w:pPr>
        <w:spacing w:line="240" w:lineRule="auto"/>
        <w:ind w:right="-285" w:firstLine="142"/>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Междометие</w:t>
      </w:r>
      <w:r w:rsidRPr="00A96C6E">
        <w:rPr>
          <w:rFonts w:ascii="Times New Roman" w:hAnsi="Times New Roman" w:cs="Times New Roman"/>
          <w:b/>
          <w:bCs/>
          <w:color w:val="000000"/>
          <w:sz w:val="24"/>
          <w:szCs w:val="24"/>
        </w:rPr>
        <w:t xml:space="preserve">. </w:t>
      </w:r>
      <w:r w:rsidRPr="00A96C6E">
        <w:rPr>
          <w:rFonts w:ascii="Times New Roman" w:hAnsi="Times New Roman" w:cs="Times New Roman"/>
          <w:color w:val="000000"/>
          <w:sz w:val="24"/>
          <w:szCs w:val="24"/>
        </w:rPr>
        <w:t>Междометие как часть речи. Синтаксическая роль. Звукоподражательные слова и их отличие от междометий. Дефис в междометиях. Интонационное выделение междометий. Запятая и воскли</w:t>
      </w:r>
      <w:r w:rsidR="00B36F59">
        <w:rPr>
          <w:rFonts w:ascii="Times New Roman" w:hAnsi="Times New Roman" w:cs="Times New Roman"/>
          <w:color w:val="000000"/>
          <w:sz w:val="24"/>
          <w:szCs w:val="24"/>
        </w:rPr>
        <w:t>цательный знак при междометиях.</w:t>
      </w:r>
    </w:p>
    <w:p w:rsidR="00CA1760" w:rsidRPr="00A96C6E" w:rsidRDefault="00CA1760" w:rsidP="005F3F30">
      <w:pPr>
        <w:spacing w:line="240" w:lineRule="auto"/>
        <w:ind w:right="-285" w:firstLine="142"/>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rsidR="00CA1760" w:rsidRPr="00A96C6E" w:rsidRDefault="00CA1760" w:rsidP="005F3F30">
      <w:pPr>
        <w:spacing w:line="240" w:lineRule="auto"/>
        <w:ind w:right="-285" w:firstLine="142"/>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(8 класс).</w:t>
      </w:r>
    </w:p>
    <w:p w:rsidR="00CA1760" w:rsidRPr="00A96C6E" w:rsidRDefault="00CA1760" w:rsidP="005F3F30">
      <w:pPr>
        <w:pStyle w:val="20"/>
        <w:ind w:right="-285" w:firstLine="142"/>
        <w:rPr>
          <w:b w:val="0"/>
          <w:bCs/>
          <w:sz w:val="24"/>
          <w:szCs w:val="24"/>
        </w:rPr>
      </w:pPr>
      <w:bookmarkStart w:id="411" w:name="_Toc56193084"/>
      <w:bookmarkStart w:id="412" w:name="_Toc466930156"/>
      <w:bookmarkStart w:id="413" w:name="_Toc466984441"/>
      <w:bookmarkStart w:id="414" w:name="_Toc467858802"/>
      <w:r w:rsidRPr="00A96C6E">
        <w:rPr>
          <w:sz w:val="24"/>
          <w:szCs w:val="24"/>
        </w:rPr>
        <w:t xml:space="preserve">Речь. Речевая деятельность </w:t>
      </w:r>
      <w:r w:rsidRPr="00A96C6E">
        <w:rPr>
          <w:i/>
          <w:iCs/>
          <w:sz w:val="24"/>
          <w:szCs w:val="24"/>
        </w:rPr>
        <w:t>(сквозной раздел)</w:t>
      </w:r>
      <w:r w:rsidRPr="00A96C6E">
        <w:rPr>
          <w:b w:val="0"/>
          <w:bCs/>
          <w:i/>
          <w:iCs/>
          <w:sz w:val="24"/>
          <w:szCs w:val="24"/>
        </w:rPr>
        <w:t>.</w:t>
      </w:r>
      <w:bookmarkEnd w:id="411"/>
      <w:bookmarkEnd w:id="412"/>
      <w:bookmarkEnd w:id="413"/>
      <w:bookmarkEnd w:id="414"/>
    </w:p>
    <w:p w:rsidR="00CA1760" w:rsidRPr="00A96C6E" w:rsidRDefault="00CA1760" w:rsidP="005F3F30">
      <w:pPr>
        <w:spacing w:after="0" w:line="240" w:lineRule="auto"/>
        <w:ind w:right="-285" w:firstLine="142"/>
        <w:jc w:val="both"/>
        <w:rPr>
          <w:rFonts w:ascii="Times New Roman" w:eastAsia="Times New Roman" w:hAnsi="Times New Roman" w:cs="Times New Roman"/>
          <w:sz w:val="24"/>
          <w:szCs w:val="24"/>
        </w:rPr>
      </w:pPr>
      <w:r w:rsidRPr="00A96C6E">
        <w:rPr>
          <w:rFonts w:ascii="Times New Roman" w:hAnsi="Times New Roman" w:cs="Times New Roman"/>
          <w:sz w:val="24"/>
          <w:szCs w:val="24"/>
        </w:rPr>
        <w:lastRenderedPageBreak/>
        <w:t>Тема и главная мысль текста. Ключевые слова. Текст и стили речи. Практика анализа текста.</w:t>
      </w:r>
    </w:p>
    <w:p w:rsidR="00CA1760" w:rsidRPr="00A96C6E" w:rsidRDefault="00CA1760" w:rsidP="005F3F30">
      <w:pPr>
        <w:spacing w:after="0" w:line="240" w:lineRule="auto"/>
        <w:ind w:right="-285" w:firstLine="142"/>
        <w:jc w:val="both"/>
        <w:rPr>
          <w:rFonts w:ascii="Times New Roman" w:hAnsi="Times New Roman" w:cs="Times New Roman"/>
          <w:sz w:val="24"/>
          <w:szCs w:val="24"/>
        </w:rPr>
      </w:pPr>
      <w:r w:rsidRPr="00A96C6E">
        <w:rPr>
          <w:rFonts w:ascii="Times New Roman" w:hAnsi="Times New Roman" w:cs="Times New Roman"/>
          <w:sz w:val="24"/>
          <w:szCs w:val="24"/>
        </w:rPr>
        <w:t>Овладение ознакомительным видом чтения, приемами работы с учебной книгой и другими информационными источниками, включая СМИ и ресурсы Интернета.</w:t>
      </w:r>
    </w:p>
    <w:p w:rsidR="00CA1760" w:rsidRPr="00A96C6E" w:rsidRDefault="00CA1760" w:rsidP="005F3F30">
      <w:pPr>
        <w:pStyle w:val="25"/>
        <w:widowControl w:val="0"/>
        <w:autoSpaceDE w:val="0"/>
        <w:autoSpaceDN w:val="0"/>
        <w:adjustRightInd w:val="0"/>
        <w:spacing w:after="0" w:line="240" w:lineRule="auto"/>
        <w:ind w:left="0" w:right="-285" w:firstLine="142"/>
        <w:jc w:val="both"/>
        <w:rPr>
          <w:rFonts w:ascii="Times New Roman" w:hAnsi="Times New Roman"/>
          <w:sz w:val="24"/>
          <w:szCs w:val="24"/>
        </w:rPr>
      </w:pPr>
      <w:r w:rsidRPr="00A96C6E">
        <w:rPr>
          <w:rFonts w:ascii="Times New Roman" w:hAnsi="Times New Roman"/>
          <w:sz w:val="24"/>
          <w:szCs w:val="24"/>
        </w:rPr>
        <w:t>Практика информационной переработки текста. Составление</w:t>
      </w:r>
      <w:r w:rsidRPr="00A96C6E">
        <w:rPr>
          <w:rFonts w:ascii="Times New Roman" w:hAnsi="Times New Roman"/>
          <w:color w:val="000000"/>
          <w:sz w:val="24"/>
          <w:szCs w:val="24"/>
        </w:rPr>
        <w:t xml:space="preserve"> простого плана прочитанного текста с целью дальнейшего воспроизведения содержания текста в устной и письменной форме.</w:t>
      </w:r>
    </w:p>
    <w:p w:rsidR="00CA1760" w:rsidRPr="00A96C6E" w:rsidRDefault="00CA1760" w:rsidP="005F3F30">
      <w:pPr>
        <w:pStyle w:val="25"/>
        <w:widowControl w:val="0"/>
        <w:autoSpaceDE w:val="0"/>
        <w:autoSpaceDN w:val="0"/>
        <w:adjustRightInd w:val="0"/>
        <w:spacing w:after="0" w:line="240" w:lineRule="auto"/>
        <w:ind w:left="0" w:right="-285" w:firstLine="142"/>
        <w:jc w:val="both"/>
        <w:rPr>
          <w:rFonts w:ascii="Times New Roman" w:hAnsi="Times New Roman"/>
          <w:color w:val="000000"/>
          <w:sz w:val="24"/>
          <w:szCs w:val="24"/>
        </w:rPr>
      </w:pPr>
      <w:r w:rsidRPr="00A96C6E">
        <w:rPr>
          <w:rFonts w:ascii="Times New Roman" w:hAnsi="Times New Roman"/>
          <w:sz w:val="24"/>
          <w:szCs w:val="24"/>
        </w:rPr>
        <w:t xml:space="preserve"> Практика изложения основного содержания прослушанных или прочитанных текстов различных функционально-смысловых типов речи в устной и письменной форме (подробное, сжатое)</w:t>
      </w:r>
      <w:r w:rsidRPr="00A96C6E">
        <w:rPr>
          <w:rFonts w:ascii="Times New Roman" w:hAnsi="Times New Roman"/>
          <w:color w:val="000000"/>
          <w:sz w:val="24"/>
          <w:szCs w:val="24"/>
        </w:rPr>
        <w:t>; практика представления научно-учебного содержания текста в виде таблицы, схемы.</w:t>
      </w:r>
    </w:p>
    <w:p w:rsidR="00CA1760" w:rsidRPr="00A96C6E" w:rsidRDefault="00CA1760" w:rsidP="005F3F30">
      <w:pPr>
        <w:pStyle w:val="25"/>
        <w:widowControl w:val="0"/>
        <w:autoSpaceDE w:val="0"/>
        <w:autoSpaceDN w:val="0"/>
        <w:adjustRightInd w:val="0"/>
        <w:spacing w:after="0" w:line="240" w:lineRule="auto"/>
        <w:ind w:left="0" w:right="-285" w:firstLine="142"/>
        <w:jc w:val="both"/>
        <w:rPr>
          <w:rFonts w:ascii="Times New Roman" w:hAnsi="Times New Roman"/>
          <w:color w:val="000000"/>
          <w:sz w:val="24"/>
          <w:szCs w:val="24"/>
        </w:rPr>
      </w:pPr>
      <w:r w:rsidRPr="00A96C6E">
        <w:rPr>
          <w:rFonts w:ascii="Times New Roman" w:hAnsi="Times New Roman"/>
          <w:color w:val="000000"/>
          <w:sz w:val="24"/>
          <w:szCs w:val="24"/>
        </w:rPr>
        <w:t>Практика пересказа прочитанного или прослушанного текста;</w:t>
      </w:r>
    </w:p>
    <w:p w:rsidR="00CA1760" w:rsidRPr="00A96C6E" w:rsidRDefault="00CA1760" w:rsidP="005F3F30">
      <w:pPr>
        <w:widowControl w:val="0"/>
        <w:autoSpaceDE w:val="0"/>
        <w:autoSpaceDN w:val="0"/>
        <w:adjustRightInd w:val="0"/>
        <w:spacing w:line="240" w:lineRule="auto"/>
        <w:ind w:right="-285" w:firstLine="142"/>
        <w:contextualSpacing/>
        <w:jc w:val="both"/>
        <w:rPr>
          <w:rFonts w:ascii="Times New Roman" w:hAnsi="Times New Roman" w:cs="Times New Roman"/>
          <w:color w:val="000000"/>
          <w:sz w:val="24"/>
          <w:szCs w:val="24"/>
        </w:rPr>
      </w:pPr>
      <w:r w:rsidRPr="00A96C6E">
        <w:rPr>
          <w:rFonts w:ascii="Times New Roman" w:hAnsi="Times New Roman" w:cs="Times New Roman"/>
          <w:sz w:val="24"/>
          <w:szCs w:val="24"/>
        </w:rPr>
        <w:t xml:space="preserve">Практика создания устных высказываний различной коммуникативной направленности </w:t>
      </w:r>
      <w:r w:rsidRPr="00A96C6E">
        <w:rPr>
          <w:rFonts w:ascii="Times New Roman" w:hAnsi="Times New Roman" w:cs="Times New Roman"/>
          <w:color w:val="000000"/>
          <w:sz w:val="24"/>
          <w:szCs w:val="24"/>
        </w:rPr>
        <w:t xml:space="preserve">на основе жизненных наблюдений, чтения научно-учебной, художественной и научно-популярной литературы; </w:t>
      </w:r>
    </w:p>
    <w:p w:rsidR="00CA1760" w:rsidRPr="00A96C6E" w:rsidRDefault="00CA1760" w:rsidP="005F3F30">
      <w:pPr>
        <w:widowControl w:val="0"/>
        <w:autoSpaceDE w:val="0"/>
        <w:autoSpaceDN w:val="0"/>
        <w:adjustRightInd w:val="0"/>
        <w:spacing w:line="240" w:lineRule="auto"/>
        <w:ind w:right="-285" w:firstLine="142"/>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Практика выступлений с научным сообщением;</w:t>
      </w:r>
    </w:p>
    <w:p w:rsidR="00CA1760" w:rsidRPr="00A96C6E" w:rsidRDefault="00CA1760" w:rsidP="005F3F30">
      <w:pPr>
        <w:widowControl w:val="0"/>
        <w:autoSpaceDE w:val="0"/>
        <w:autoSpaceDN w:val="0"/>
        <w:adjustRightInd w:val="0"/>
        <w:spacing w:line="240" w:lineRule="auto"/>
        <w:ind w:right="-285" w:firstLine="142"/>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Создание текстов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w:t>
      </w:r>
    </w:p>
    <w:p w:rsidR="00CA1760" w:rsidRDefault="00CA1760" w:rsidP="005F3F30">
      <w:pPr>
        <w:widowControl w:val="0"/>
        <w:autoSpaceDE w:val="0"/>
        <w:autoSpaceDN w:val="0"/>
        <w:adjustRightInd w:val="0"/>
        <w:spacing w:after="0" w:line="240" w:lineRule="auto"/>
        <w:ind w:right="-285" w:firstLine="142"/>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Практика редактирования текс</w:t>
      </w:r>
      <w:r w:rsidR="00B36F59">
        <w:rPr>
          <w:rFonts w:ascii="Times New Roman" w:hAnsi="Times New Roman" w:cs="Times New Roman"/>
          <w:color w:val="000000"/>
          <w:sz w:val="24"/>
          <w:szCs w:val="24"/>
        </w:rPr>
        <w:t>тов.</w:t>
      </w:r>
    </w:p>
    <w:p w:rsidR="00B36F59" w:rsidRPr="00B36F59" w:rsidRDefault="00B36F59" w:rsidP="005F3F30">
      <w:pPr>
        <w:widowControl w:val="0"/>
        <w:autoSpaceDE w:val="0"/>
        <w:autoSpaceDN w:val="0"/>
        <w:adjustRightInd w:val="0"/>
        <w:spacing w:after="0" w:line="240" w:lineRule="auto"/>
        <w:ind w:right="-285" w:firstLine="142"/>
        <w:contextualSpacing/>
        <w:jc w:val="both"/>
        <w:rPr>
          <w:rFonts w:ascii="Times New Roman" w:hAnsi="Times New Roman" w:cs="Times New Roman"/>
          <w:color w:val="000000"/>
          <w:sz w:val="24"/>
          <w:szCs w:val="24"/>
        </w:rPr>
      </w:pPr>
    </w:p>
    <w:p w:rsidR="00CA1760" w:rsidRPr="00A96C6E" w:rsidRDefault="00CA1760" w:rsidP="005F3F30">
      <w:pPr>
        <w:shd w:val="clear" w:color="auto" w:fill="FFFFFF"/>
        <w:tabs>
          <w:tab w:val="left" w:leader="dot" w:pos="1418"/>
        </w:tabs>
        <w:spacing w:line="240" w:lineRule="auto"/>
        <w:ind w:right="-285" w:firstLine="142"/>
        <w:rPr>
          <w:rFonts w:ascii="Times New Roman" w:hAnsi="Times New Roman" w:cs="Times New Roman"/>
          <w:b/>
          <w:bCs/>
          <w:sz w:val="24"/>
          <w:szCs w:val="24"/>
        </w:rPr>
      </w:pPr>
      <w:r w:rsidRPr="00A96C6E">
        <w:rPr>
          <w:rFonts w:ascii="Times New Roman" w:hAnsi="Times New Roman" w:cs="Times New Roman"/>
          <w:b/>
          <w:bCs/>
          <w:sz w:val="24"/>
          <w:szCs w:val="24"/>
        </w:rPr>
        <w:t>Синтаксис. Пунктуация. Культура речи.</w:t>
      </w:r>
    </w:p>
    <w:p w:rsidR="00CA1760" w:rsidRPr="00A96C6E" w:rsidRDefault="00CA1760" w:rsidP="005F3F30">
      <w:pPr>
        <w:shd w:val="clear" w:color="auto" w:fill="FFFFFF"/>
        <w:tabs>
          <w:tab w:val="left" w:leader="dot" w:pos="1418"/>
        </w:tabs>
        <w:spacing w:line="240" w:lineRule="auto"/>
        <w:ind w:right="-285" w:firstLine="142"/>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Основные единицы синтаксиса. Текст как единица синтаксиса. Предложение как единица синтаксиса. Словосочетание как единица синтаксиса. Виды словосочетаний. Синтаксические связи слов в словосочетании. Синтаксический разбор словосочетаний. Простое предложение.  Повторение пройденного о предложении. Грамматическая</w:t>
      </w:r>
      <w:r w:rsidRPr="00A96C6E">
        <w:rPr>
          <w:rFonts w:ascii="Times New Roman" w:hAnsi="Times New Roman" w:cs="Times New Roman"/>
          <w:color w:val="000000"/>
          <w:sz w:val="24"/>
          <w:szCs w:val="24"/>
        </w:rPr>
        <w:br/>
        <w:t>(предикативная) основа предложения.  Особенности связи подлежащего и сказуемого. Порядок слов в предложении. Интонация простого предложения. Логическое ударение.</w:t>
      </w:r>
    </w:p>
    <w:p w:rsidR="00CA1760" w:rsidRPr="00A96C6E" w:rsidRDefault="00CA1760" w:rsidP="005F3F30">
      <w:pPr>
        <w:shd w:val="clear" w:color="auto" w:fill="FFFFFF"/>
        <w:tabs>
          <w:tab w:val="left" w:leader="dot" w:pos="1418"/>
        </w:tabs>
        <w:spacing w:line="240" w:lineRule="auto"/>
        <w:ind w:right="-285" w:firstLine="142"/>
        <w:jc w:val="both"/>
        <w:rPr>
          <w:rFonts w:ascii="Times New Roman" w:hAnsi="Times New Roman" w:cs="Times New Roman"/>
          <w:color w:val="000000"/>
          <w:sz w:val="24"/>
          <w:szCs w:val="24"/>
        </w:rPr>
      </w:pPr>
      <w:r w:rsidRPr="00A96C6E">
        <w:rPr>
          <w:rFonts w:ascii="Times New Roman" w:hAnsi="Times New Roman" w:cs="Times New Roman"/>
          <w:b/>
          <w:bCs/>
          <w:color w:val="000000"/>
          <w:sz w:val="24"/>
          <w:szCs w:val="24"/>
        </w:rPr>
        <w:t>Двусоставные предложения.</w:t>
      </w:r>
    </w:p>
    <w:p w:rsidR="00CA1760" w:rsidRPr="00A96C6E" w:rsidRDefault="00CA1760" w:rsidP="005F3F30">
      <w:pPr>
        <w:shd w:val="clear" w:color="auto" w:fill="FFFFFF"/>
        <w:spacing w:before="14" w:line="240" w:lineRule="auto"/>
        <w:ind w:right="-285" w:firstLine="142"/>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Главные члены предложения.</w:t>
      </w:r>
      <w:r w:rsidRPr="00A96C6E">
        <w:rPr>
          <w:rFonts w:ascii="Times New Roman" w:hAnsi="Times New Roman" w:cs="Times New Roman"/>
          <w:color w:val="000000"/>
          <w:sz w:val="24"/>
          <w:szCs w:val="24"/>
        </w:rPr>
        <w:t xml:space="preserve"> Повторение пройденного о подлежащем. Способы выражения подлежащего. Повторение изученного о сказуемом. Составное глагольное сказуемое. Тире между подлежащим и сказуемым.  Синтаксические синонимы главных членов предложения, их текстообразующая роль.</w:t>
      </w:r>
    </w:p>
    <w:p w:rsidR="00CA1760" w:rsidRPr="00A96C6E" w:rsidRDefault="00CA1760" w:rsidP="005F3F30">
      <w:pPr>
        <w:shd w:val="clear" w:color="auto" w:fill="FFFFFF"/>
        <w:tabs>
          <w:tab w:val="left" w:pos="14"/>
        </w:tabs>
        <w:spacing w:before="34" w:line="240" w:lineRule="auto"/>
        <w:ind w:left="14" w:right="-285" w:firstLine="142"/>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 xml:space="preserve">Второстепенные члены предложения. </w:t>
      </w:r>
      <w:r w:rsidRPr="00A96C6E">
        <w:rPr>
          <w:rFonts w:ascii="Times New Roman" w:hAnsi="Times New Roman" w:cs="Times New Roman"/>
          <w:color w:val="000000"/>
          <w:sz w:val="24"/>
          <w:szCs w:val="24"/>
        </w:rPr>
        <w:t>Повторение изученного о второстепенных членах предложения. Прямое и косвенное дополнение (ознакомление). Несо</w:t>
      </w:r>
      <w:r w:rsidRPr="00A96C6E">
        <w:rPr>
          <w:rFonts w:ascii="Times New Roman" w:hAnsi="Times New Roman" w:cs="Times New Roman"/>
          <w:color w:val="000000"/>
          <w:sz w:val="24"/>
          <w:szCs w:val="24"/>
        </w:rPr>
        <w:softHyphen/>
        <w:t>гласованное определение. Приложение как разновидность определения; знаки препинания при приложении. Виды обстоятельств по значению (времени, места, причины, цели, образа действия, условия, уступительное). Сравнительный оборот; знаки препинания при нем. Ораторская речь, ее особенности. Публичное выступление об истории своего края.</w:t>
      </w:r>
    </w:p>
    <w:p w:rsidR="00CA1760" w:rsidRPr="00A96C6E" w:rsidRDefault="00CA1760" w:rsidP="005F3F30">
      <w:pPr>
        <w:shd w:val="clear" w:color="auto" w:fill="FFFFFF"/>
        <w:tabs>
          <w:tab w:val="left" w:pos="14"/>
        </w:tabs>
        <w:spacing w:before="34" w:line="240" w:lineRule="auto"/>
        <w:ind w:left="14" w:right="-285" w:firstLine="142"/>
        <w:jc w:val="both"/>
        <w:rPr>
          <w:rFonts w:ascii="Times New Roman" w:hAnsi="Times New Roman" w:cs="Times New Roman"/>
          <w:color w:val="000000"/>
          <w:sz w:val="24"/>
          <w:szCs w:val="24"/>
        </w:rPr>
      </w:pPr>
      <w:r w:rsidRPr="00A96C6E">
        <w:rPr>
          <w:rFonts w:ascii="Times New Roman" w:hAnsi="Times New Roman" w:cs="Times New Roman"/>
          <w:b/>
          <w:bCs/>
          <w:color w:val="000000"/>
          <w:sz w:val="24"/>
          <w:szCs w:val="24"/>
        </w:rPr>
        <w:t xml:space="preserve">     Односоставные предложения.</w:t>
      </w:r>
    </w:p>
    <w:p w:rsidR="00CA1760" w:rsidRPr="00A96C6E" w:rsidRDefault="00CA1760" w:rsidP="005F3F30">
      <w:pPr>
        <w:shd w:val="clear" w:color="auto" w:fill="FFFFFF"/>
        <w:tabs>
          <w:tab w:val="left" w:pos="14"/>
        </w:tabs>
        <w:spacing w:before="34" w:line="240" w:lineRule="auto"/>
        <w:ind w:left="14" w:right="-285" w:firstLine="142"/>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     Группы односоставных предложений. Односоставные предложения с главным членом сказуемым (определенно-личные, неопределенно-личные, безличные) и подлежащим (назывные). Синонимия односоставных и двусоставных предложений, их текстообразующая роль. Неполные предложения в диалоге и в сложном предложении.</w:t>
      </w:r>
    </w:p>
    <w:p w:rsidR="00CA1760" w:rsidRPr="00A96C6E" w:rsidRDefault="00CA1760" w:rsidP="005F3F30">
      <w:pPr>
        <w:shd w:val="clear" w:color="auto" w:fill="FFFFFF"/>
        <w:spacing w:before="96" w:line="240" w:lineRule="auto"/>
        <w:ind w:right="-285" w:firstLine="142"/>
        <w:jc w:val="both"/>
        <w:rPr>
          <w:rFonts w:ascii="Times New Roman" w:hAnsi="Times New Roman" w:cs="Times New Roman"/>
          <w:b/>
          <w:bCs/>
          <w:color w:val="000000"/>
          <w:sz w:val="24"/>
          <w:szCs w:val="24"/>
        </w:rPr>
      </w:pPr>
      <w:r w:rsidRPr="00A96C6E">
        <w:rPr>
          <w:rFonts w:ascii="Times New Roman" w:hAnsi="Times New Roman" w:cs="Times New Roman"/>
          <w:b/>
          <w:bCs/>
          <w:color w:val="000000"/>
          <w:sz w:val="24"/>
          <w:szCs w:val="24"/>
        </w:rPr>
        <w:lastRenderedPageBreak/>
        <w:t xml:space="preserve">Однородные члены предложения. </w:t>
      </w:r>
    </w:p>
    <w:p w:rsidR="00CA1760" w:rsidRPr="00A96C6E" w:rsidRDefault="00CA1760" w:rsidP="005F3F30">
      <w:pPr>
        <w:shd w:val="clear" w:color="auto" w:fill="FFFFFF"/>
        <w:spacing w:before="125" w:line="240" w:lineRule="auto"/>
        <w:ind w:right="-285" w:firstLine="142"/>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Повторение изученного об однородных членах предложения. Однородные члены предложения, связанные союзами (соединительными, противительными, разделительными) и   интонацией. Однородные и неоднородные определения. Ряды однород</w:t>
      </w:r>
      <w:r w:rsidRPr="00A96C6E">
        <w:rPr>
          <w:rFonts w:ascii="Times New Roman" w:hAnsi="Times New Roman" w:cs="Times New Roman"/>
          <w:color w:val="000000"/>
          <w:sz w:val="24"/>
          <w:szCs w:val="24"/>
        </w:rPr>
        <w:softHyphen/>
        <w:t>ных членов предложения. Разделительные знаки препинания между однородными членами. Обобщающие слова при однородных членах. Двоеточие и тире при обобщающих словах в предложениях. Вариативность постановки знаков препинания. Рассуждение на основе литературного произведения (в том числе дискуссионного характера).</w:t>
      </w:r>
    </w:p>
    <w:p w:rsidR="00CA1760" w:rsidRPr="00A96C6E" w:rsidRDefault="00CA1760" w:rsidP="005F3F30">
      <w:pPr>
        <w:shd w:val="clear" w:color="auto" w:fill="FFFFFF"/>
        <w:spacing w:before="125" w:line="240" w:lineRule="auto"/>
        <w:ind w:right="-285" w:firstLine="142"/>
        <w:jc w:val="both"/>
        <w:rPr>
          <w:rFonts w:ascii="Times New Roman" w:hAnsi="Times New Roman" w:cs="Times New Roman"/>
          <w:color w:val="000000"/>
          <w:sz w:val="24"/>
          <w:szCs w:val="24"/>
        </w:rPr>
      </w:pPr>
      <w:r w:rsidRPr="00A96C6E">
        <w:rPr>
          <w:rFonts w:ascii="Times New Roman" w:hAnsi="Times New Roman" w:cs="Times New Roman"/>
          <w:b/>
          <w:bCs/>
          <w:color w:val="000000"/>
          <w:sz w:val="24"/>
          <w:szCs w:val="24"/>
        </w:rPr>
        <w:t xml:space="preserve"> Слова, грамматически не связанные с членами предложения.</w:t>
      </w:r>
    </w:p>
    <w:p w:rsidR="00CA1760" w:rsidRPr="00A96C6E" w:rsidRDefault="00CA1760" w:rsidP="005F3F30">
      <w:pPr>
        <w:shd w:val="clear" w:color="auto" w:fill="FFFFFF"/>
        <w:tabs>
          <w:tab w:val="left" w:pos="590"/>
        </w:tabs>
        <w:spacing w:before="158" w:line="240" w:lineRule="auto"/>
        <w:ind w:right="-285" w:firstLine="142"/>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 Повторение изученного об обращении. Распространенное обращение. Выделительные знаки препинания при обращениях. Вводные слова. Вводные предложения. Вставные конструкции. Междометия в предложении. Выделительные знаки препинания при вводных словах и предложениях, при междометиях.   Одиночные и парные знаки препинания. Текстообразующая роль обращений, вводных слов и междометий. Публичное выступление на общественно значимую тему.</w:t>
      </w:r>
    </w:p>
    <w:p w:rsidR="00CA1760" w:rsidRPr="00A96C6E" w:rsidRDefault="00CA1760" w:rsidP="005F3F30">
      <w:pPr>
        <w:shd w:val="clear" w:color="auto" w:fill="FFFFFF"/>
        <w:spacing w:before="29" w:line="240" w:lineRule="auto"/>
        <w:ind w:right="-285" w:firstLine="142"/>
        <w:jc w:val="both"/>
        <w:rPr>
          <w:rFonts w:ascii="Times New Roman" w:hAnsi="Times New Roman" w:cs="Times New Roman"/>
          <w:b/>
          <w:bCs/>
          <w:color w:val="000000"/>
          <w:sz w:val="24"/>
          <w:szCs w:val="24"/>
        </w:rPr>
      </w:pPr>
      <w:r w:rsidRPr="00A96C6E">
        <w:rPr>
          <w:rFonts w:ascii="Times New Roman" w:hAnsi="Times New Roman" w:cs="Times New Roman"/>
          <w:b/>
          <w:bCs/>
          <w:color w:val="000000"/>
          <w:sz w:val="24"/>
          <w:szCs w:val="24"/>
        </w:rPr>
        <w:t xml:space="preserve">Обособленные члены предложения. </w:t>
      </w:r>
    </w:p>
    <w:p w:rsidR="00CA1760" w:rsidRPr="00A96C6E" w:rsidRDefault="00CA1760" w:rsidP="005F3F30">
      <w:pPr>
        <w:shd w:val="clear" w:color="auto" w:fill="FFFFFF"/>
        <w:tabs>
          <w:tab w:val="left" w:pos="581"/>
        </w:tabs>
        <w:spacing w:before="216" w:line="240" w:lineRule="auto"/>
        <w:ind w:right="-285" w:firstLine="142"/>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Понятие об обособлении. Обособленные определения и обособленные приложения. Обособленные обстоятельства. Уточнение как вид обособленного члена предложения. Выделительные знаки препинания при обособленных второстепенных и уточняющих членах предложения. Синтаксические синонимы обособленных членов предложения, их текстообразующая роль. Характеристика человека как вид текста; строение данного текста, его языковые особенности.</w:t>
      </w:r>
    </w:p>
    <w:p w:rsidR="00CA1760" w:rsidRPr="00A96C6E" w:rsidRDefault="00CA1760" w:rsidP="005F3F30">
      <w:pPr>
        <w:shd w:val="clear" w:color="auto" w:fill="FFFFFF"/>
        <w:spacing w:line="240" w:lineRule="auto"/>
        <w:ind w:left="29" w:right="-285" w:firstLine="142"/>
        <w:jc w:val="both"/>
        <w:rPr>
          <w:rFonts w:ascii="Times New Roman" w:hAnsi="Times New Roman" w:cs="Times New Roman"/>
          <w:b/>
          <w:bCs/>
          <w:color w:val="000000"/>
          <w:sz w:val="24"/>
          <w:szCs w:val="24"/>
        </w:rPr>
      </w:pPr>
      <w:r w:rsidRPr="00A96C6E">
        <w:rPr>
          <w:rFonts w:ascii="Times New Roman" w:hAnsi="Times New Roman" w:cs="Times New Roman"/>
          <w:b/>
          <w:bCs/>
          <w:color w:val="000000"/>
          <w:sz w:val="24"/>
          <w:szCs w:val="24"/>
        </w:rPr>
        <w:t>Прямая и косвенная речь.</w:t>
      </w:r>
    </w:p>
    <w:p w:rsidR="00CA1760" w:rsidRPr="00A96C6E" w:rsidRDefault="00CA1760" w:rsidP="005F3F30">
      <w:pPr>
        <w:shd w:val="clear" w:color="auto" w:fill="FFFFFF"/>
        <w:tabs>
          <w:tab w:val="left" w:pos="595"/>
        </w:tabs>
        <w:spacing w:before="206" w:line="240" w:lineRule="auto"/>
        <w:ind w:right="-285" w:firstLine="142"/>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Повторение изученного о прямой речи и диалоге. Способы передачи чужой речи. Слова автора внутри прямой речи. Разделительные и выделительные знаки препинания в предложениях с прямой речью. Косвенная речь. Цитата. Знаки препинания при цитировании. Синтаксические синонимы предложений с прямой речью, их текстообразующая роль. Сравнительная характеристика двух знакомых лиц; особенности строения данного текста.</w:t>
      </w:r>
    </w:p>
    <w:p w:rsidR="00CA1760" w:rsidRPr="00A96C6E" w:rsidRDefault="00CA1760" w:rsidP="005F3F30">
      <w:pPr>
        <w:spacing w:line="240" w:lineRule="auto"/>
        <w:ind w:right="-285" w:firstLine="142"/>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rsidR="00CA1760" w:rsidRPr="00A96C6E" w:rsidRDefault="00CA1760" w:rsidP="005F3F30">
      <w:pPr>
        <w:spacing w:line="240" w:lineRule="auto"/>
        <w:ind w:right="-285" w:firstLine="142"/>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9 класс.</w:t>
      </w:r>
    </w:p>
    <w:p w:rsidR="00CA1760" w:rsidRPr="00A96C6E" w:rsidRDefault="00CA1760" w:rsidP="005F3F30">
      <w:pPr>
        <w:pStyle w:val="afe"/>
        <w:ind w:right="-285" w:firstLine="142"/>
        <w:rPr>
          <w:rFonts w:ascii="Times New Roman" w:hAnsi="Times New Roman"/>
          <w:b/>
          <w:bCs/>
          <w:iCs/>
          <w:sz w:val="24"/>
          <w:szCs w:val="24"/>
        </w:rPr>
      </w:pPr>
      <w:r w:rsidRPr="00A96C6E">
        <w:rPr>
          <w:rFonts w:ascii="Times New Roman" w:hAnsi="Times New Roman"/>
          <w:b/>
          <w:bCs/>
          <w:iCs/>
          <w:sz w:val="24"/>
          <w:szCs w:val="24"/>
        </w:rPr>
        <w:t>Общие сведения о языке.</w:t>
      </w:r>
    </w:p>
    <w:p w:rsidR="00CA1760" w:rsidRPr="00A96C6E" w:rsidRDefault="00CA1760" w:rsidP="005F3F30">
      <w:pPr>
        <w:pStyle w:val="afe"/>
        <w:ind w:right="-285" w:firstLine="142"/>
        <w:rPr>
          <w:rFonts w:ascii="Times New Roman" w:hAnsi="Times New Roman"/>
          <w:sz w:val="24"/>
          <w:szCs w:val="24"/>
        </w:rPr>
      </w:pPr>
    </w:p>
    <w:p w:rsidR="00CA1760" w:rsidRPr="00A96C6E" w:rsidRDefault="00CA1760" w:rsidP="005F3F30">
      <w:pPr>
        <w:pStyle w:val="afe"/>
        <w:ind w:right="-285" w:firstLine="142"/>
        <w:jc w:val="both"/>
        <w:rPr>
          <w:rFonts w:ascii="Times New Roman" w:hAnsi="Times New Roman"/>
          <w:sz w:val="24"/>
          <w:szCs w:val="24"/>
        </w:rPr>
      </w:pPr>
      <w:r w:rsidRPr="00A96C6E">
        <w:rPr>
          <w:rFonts w:ascii="Times New Roman" w:hAnsi="Times New Roman"/>
          <w:sz w:val="24"/>
          <w:szCs w:val="24"/>
        </w:rPr>
        <w:t>Роль языка в жизни общества. Язык как развивающееся явление. Языковые контакты русского языка. Русский язык — первоэлемент великой русской литературы. Русский литературный язык и его стили. Богатство, красота, выразительность русского языка. Русский язык как национальный язык русского народа, государственный язык РФ и язык межнационального общения. Место русского языка среди языков мира. Русский язык как один из индоевропейских языков. Русский язык среди славянских языков. Роль старославянского языка в развитии русского языка. Значение письменности; русская письменность. Наука о русском языке и ее разделы, видные ученые, исследовавшие русский язык.</w:t>
      </w:r>
    </w:p>
    <w:p w:rsidR="00CA1760" w:rsidRPr="00A96C6E" w:rsidRDefault="00CA1760" w:rsidP="005F3F30">
      <w:pPr>
        <w:pStyle w:val="afe"/>
        <w:ind w:right="-285" w:firstLine="142"/>
        <w:jc w:val="both"/>
        <w:rPr>
          <w:rFonts w:ascii="Times New Roman" w:hAnsi="Times New Roman"/>
          <w:sz w:val="24"/>
          <w:szCs w:val="24"/>
        </w:rPr>
      </w:pPr>
    </w:p>
    <w:p w:rsidR="00CA1760" w:rsidRPr="00A96C6E" w:rsidRDefault="00CA1760" w:rsidP="005F3F30">
      <w:pPr>
        <w:pStyle w:val="20"/>
        <w:ind w:right="-285" w:firstLine="142"/>
        <w:rPr>
          <w:b w:val="0"/>
          <w:bCs/>
          <w:sz w:val="24"/>
          <w:szCs w:val="24"/>
        </w:rPr>
      </w:pPr>
      <w:bookmarkStart w:id="415" w:name="_Toc56193085"/>
      <w:bookmarkStart w:id="416" w:name="_Toc466930157"/>
      <w:bookmarkStart w:id="417" w:name="_Toc466984442"/>
      <w:bookmarkStart w:id="418" w:name="_Toc467858803"/>
      <w:r w:rsidRPr="00A96C6E">
        <w:rPr>
          <w:sz w:val="24"/>
          <w:szCs w:val="24"/>
        </w:rPr>
        <w:t>Речь. Речевая деятельность (</w:t>
      </w:r>
      <w:r w:rsidRPr="00A96C6E">
        <w:rPr>
          <w:i/>
          <w:iCs/>
          <w:sz w:val="24"/>
          <w:szCs w:val="24"/>
        </w:rPr>
        <w:t>сквозной раздел</w:t>
      </w:r>
      <w:r w:rsidRPr="00A96C6E">
        <w:rPr>
          <w:sz w:val="24"/>
          <w:szCs w:val="24"/>
        </w:rPr>
        <w:t>)</w:t>
      </w:r>
      <w:r w:rsidRPr="00A96C6E">
        <w:rPr>
          <w:b w:val="0"/>
          <w:bCs/>
          <w:sz w:val="24"/>
          <w:szCs w:val="24"/>
        </w:rPr>
        <w:t>.</w:t>
      </w:r>
      <w:bookmarkEnd w:id="415"/>
      <w:bookmarkEnd w:id="416"/>
      <w:bookmarkEnd w:id="417"/>
      <w:bookmarkEnd w:id="418"/>
    </w:p>
    <w:p w:rsidR="00CA1760" w:rsidRPr="00A96C6E" w:rsidRDefault="00CA1760" w:rsidP="005F3F30">
      <w:pPr>
        <w:pStyle w:val="20"/>
        <w:ind w:right="-285" w:firstLine="142"/>
        <w:rPr>
          <w:b w:val="0"/>
          <w:bCs/>
          <w:sz w:val="24"/>
          <w:szCs w:val="24"/>
        </w:rPr>
      </w:pPr>
    </w:p>
    <w:p w:rsidR="00CA1760" w:rsidRPr="00A96C6E" w:rsidRDefault="00CA1760" w:rsidP="005F3F30">
      <w:pPr>
        <w:spacing w:after="0" w:line="240" w:lineRule="auto"/>
        <w:ind w:right="-285" w:firstLine="142"/>
        <w:jc w:val="both"/>
        <w:rPr>
          <w:rFonts w:ascii="Times New Roman" w:eastAsia="Times New Roman" w:hAnsi="Times New Roman" w:cs="Times New Roman"/>
          <w:sz w:val="24"/>
          <w:szCs w:val="24"/>
        </w:rPr>
      </w:pPr>
      <w:r w:rsidRPr="00A96C6E">
        <w:rPr>
          <w:rFonts w:ascii="Times New Roman" w:hAnsi="Times New Roman" w:cs="Times New Roman"/>
          <w:sz w:val="24"/>
          <w:szCs w:val="24"/>
        </w:rPr>
        <w:t xml:space="preserve"> Тема и главная мысль текста. Ключевые слова. Текст и стили речи. Практика анализа текста.</w:t>
      </w:r>
    </w:p>
    <w:p w:rsidR="00CA1760" w:rsidRPr="00A96C6E" w:rsidRDefault="00CA1760" w:rsidP="005F3F30">
      <w:pPr>
        <w:spacing w:after="0" w:line="240" w:lineRule="auto"/>
        <w:ind w:right="-285" w:firstLine="142"/>
        <w:jc w:val="both"/>
        <w:rPr>
          <w:rFonts w:ascii="Times New Roman" w:hAnsi="Times New Roman" w:cs="Times New Roman"/>
          <w:sz w:val="24"/>
          <w:szCs w:val="24"/>
        </w:rPr>
      </w:pPr>
      <w:r w:rsidRPr="00A96C6E">
        <w:rPr>
          <w:rFonts w:ascii="Times New Roman" w:hAnsi="Times New Roman" w:cs="Times New Roman"/>
          <w:sz w:val="24"/>
          <w:szCs w:val="24"/>
        </w:rPr>
        <w:t>Развитие практики ознакомительного, изучающего вида чтения, приемов работы с учебной книгой и другими информационными источниками, включая СМИ и ресурсы Интернета.</w:t>
      </w:r>
    </w:p>
    <w:p w:rsidR="00CA1760" w:rsidRPr="00A96C6E" w:rsidRDefault="00CA1760" w:rsidP="005F3F30">
      <w:pPr>
        <w:pStyle w:val="25"/>
        <w:widowControl w:val="0"/>
        <w:autoSpaceDE w:val="0"/>
        <w:autoSpaceDN w:val="0"/>
        <w:adjustRightInd w:val="0"/>
        <w:spacing w:after="0" w:line="240" w:lineRule="auto"/>
        <w:ind w:left="0" w:right="-285" w:firstLine="142"/>
        <w:jc w:val="both"/>
        <w:rPr>
          <w:rFonts w:ascii="Times New Roman" w:hAnsi="Times New Roman"/>
          <w:sz w:val="24"/>
          <w:szCs w:val="24"/>
        </w:rPr>
      </w:pPr>
      <w:r w:rsidRPr="00A96C6E">
        <w:rPr>
          <w:rFonts w:ascii="Times New Roman" w:hAnsi="Times New Roman"/>
          <w:sz w:val="24"/>
          <w:szCs w:val="24"/>
        </w:rPr>
        <w:t>Практика информационной переработки текста. Составление</w:t>
      </w:r>
      <w:r w:rsidRPr="00A96C6E">
        <w:rPr>
          <w:rFonts w:ascii="Times New Roman" w:hAnsi="Times New Roman"/>
          <w:color w:val="000000"/>
          <w:sz w:val="24"/>
          <w:szCs w:val="24"/>
        </w:rPr>
        <w:t xml:space="preserve"> простого, сложного плана прочитанного текста с целью дальнейшего воспроизведения содержания текста в устной и письменной форме.</w:t>
      </w:r>
    </w:p>
    <w:p w:rsidR="00CA1760" w:rsidRPr="00A96C6E" w:rsidRDefault="00CA1760" w:rsidP="005F3F30">
      <w:pPr>
        <w:pStyle w:val="25"/>
        <w:widowControl w:val="0"/>
        <w:autoSpaceDE w:val="0"/>
        <w:autoSpaceDN w:val="0"/>
        <w:adjustRightInd w:val="0"/>
        <w:spacing w:after="0" w:line="240" w:lineRule="auto"/>
        <w:ind w:left="0" w:right="-285" w:firstLine="142"/>
        <w:jc w:val="both"/>
        <w:rPr>
          <w:rFonts w:ascii="Times New Roman" w:hAnsi="Times New Roman"/>
          <w:color w:val="000000"/>
          <w:sz w:val="24"/>
          <w:szCs w:val="24"/>
        </w:rPr>
      </w:pPr>
      <w:r w:rsidRPr="00A96C6E">
        <w:rPr>
          <w:rFonts w:ascii="Times New Roman" w:hAnsi="Times New Roman"/>
          <w:sz w:val="24"/>
          <w:szCs w:val="24"/>
        </w:rPr>
        <w:t xml:space="preserve"> Практика изложения основного содержания прослушанных или прочитанных текстов различных функционально-смысловых типов речи в устной и письменной форме (подробное, сжатое)</w:t>
      </w:r>
      <w:r w:rsidRPr="00A96C6E">
        <w:rPr>
          <w:rFonts w:ascii="Times New Roman" w:hAnsi="Times New Roman"/>
          <w:color w:val="000000"/>
          <w:sz w:val="24"/>
          <w:szCs w:val="24"/>
        </w:rPr>
        <w:t>; практика представления научно-учебного содержания текста в виде таблицы, схемы.</w:t>
      </w:r>
    </w:p>
    <w:p w:rsidR="00CA1760" w:rsidRPr="00A96C6E" w:rsidRDefault="00CA1760" w:rsidP="005F3F30">
      <w:pPr>
        <w:pStyle w:val="25"/>
        <w:widowControl w:val="0"/>
        <w:autoSpaceDE w:val="0"/>
        <w:autoSpaceDN w:val="0"/>
        <w:adjustRightInd w:val="0"/>
        <w:spacing w:after="0" w:line="240" w:lineRule="auto"/>
        <w:ind w:left="0" w:right="-285" w:firstLine="142"/>
        <w:jc w:val="both"/>
        <w:rPr>
          <w:rFonts w:ascii="Times New Roman" w:hAnsi="Times New Roman"/>
          <w:color w:val="000000"/>
          <w:sz w:val="24"/>
          <w:szCs w:val="24"/>
        </w:rPr>
      </w:pPr>
      <w:r w:rsidRPr="00A96C6E">
        <w:rPr>
          <w:rFonts w:ascii="Times New Roman" w:hAnsi="Times New Roman"/>
          <w:color w:val="000000"/>
          <w:sz w:val="24"/>
          <w:szCs w:val="24"/>
        </w:rPr>
        <w:t>Практика пересказа прочитанного или прослушанного текста;</w:t>
      </w:r>
    </w:p>
    <w:p w:rsidR="00CA1760" w:rsidRPr="00A96C6E" w:rsidRDefault="00CA1760" w:rsidP="005F3F30">
      <w:pPr>
        <w:widowControl w:val="0"/>
        <w:autoSpaceDE w:val="0"/>
        <w:autoSpaceDN w:val="0"/>
        <w:adjustRightInd w:val="0"/>
        <w:spacing w:line="240" w:lineRule="auto"/>
        <w:ind w:right="-285" w:firstLine="142"/>
        <w:contextualSpacing/>
        <w:jc w:val="both"/>
        <w:rPr>
          <w:rFonts w:ascii="Times New Roman" w:hAnsi="Times New Roman" w:cs="Times New Roman"/>
          <w:color w:val="000000"/>
          <w:sz w:val="24"/>
          <w:szCs w:val="24"/>
        </w:rPr>
      </w:pPr>
      <w:r w:rsidRPr="00A96C6E">
        <w:rPr>
          <w:rFonts w:ascii="Times New Roman" w:hAnsi="Times New Roman" w:cs="Times New Roman"/>
          <w:sz w:val="24"/>
          <w:szCs w:val="24"/>
        </w:rPr>
        <w:t xml:space="preserve">Практика создания устных высказываний различной коммуникативной направленности </w:t>
      </w:r>
      <w:r w:rsidRPr="00A96C6E">
        <w:rPr>
          <w:rFonts w:ascii="Times New Roman" w:hAnsi="Times New Roman" w:cs="Times New Roman"/>
          <w:color w:val="000000"/>
          <w:sz w:val="24"/>
          <w:szCs w:val="24"/>
        </w:rPr>
        <w:t xml:space="preserve">на основе жизненных наблюдений, чтения научно-учебной, художественной и научно-популярной литературы; </w:t>
      </w:r>
    </w:p>
    <w:p w:rsidR="00CA1760" w:rsidRPr="00A96C6E" w:rsidRDefault="00CA1760" w:rsidP="005F3F30">
      <w:pPr>
        <w:widowControl w:val="0"/>
        <w:autoSpaceDE w:val="0"/>
        <w:autoSpaceDN w:val="0"/>
        <w:adjustRightInd w:val="0"/>
        <w:spacing w:line="240" w:lineRule="auto"/>
        <w:ind w:right="-285" w:firstLine="142"/>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Практика выступлений с научным сообщением;</w:t>
      </w:r>
    </w:p>
    <w:p w:rsidR="00CA1760" w:rsidRPr="00A96C6E" w:rsidRDefault="00CA1760" w:rsidP="005F3F30">
      <w:pPr>
        <w:widowControl w:val="0"/>
        <w:autoSpaceDE w:val="0"/>
        <w:autoSpaceDN w:val="0"/>
        <w:adjustRightInd w:val="0"/>
        <w:spacing w:line="240" w:lineRule="auto"/>
        <w:ind w:right="-285" w:firstLine="142"/>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Создание текстов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w:t>
      </w:r>
    </w:p>
    <w:p w:rsidR="00CA1760" w:rsidRPr="00A96C6E" w:rsidRDefault="00CA1760" w:rsidP="005F3F30">
      <w:pPr>
        <w:widowControl w:val="0"/>
        <w:autoSpaceDE w:val="0"/>
        <w:autoSpaceDN w:val="0"/>
        <w:adjustRightInd w:val="0"/>
        <w:spacing w:after="0" w:line="240" w:lineRule="auto"/>
        <w:ind w:right="-285" w:firstLine="142"/>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Практика редактирования текстов.</w:t>
      </w:r>
    </w:p>
    <w:p w:rsidR="00CA1760" w:rsidRPr="00A96C6E" w:rsidRDefault="00CA1760" w:rsidP="005F3F30">
      <w:pPr>
        <w:widowControl w:val="0"/>
        <w:autoSpaceDE w:val="0"/>
        <w:autoSpaceDN w:val="0"/>
        <w:adjustRightInd w:val="0"/>
        <w:spacing w:after="0" w:line="240" w:lineRule="auto"/>
        <w:ind w:right="-285" w:firstLine="142"/>
        <w:contextualSpacing/>
        <w:jc w:val="both"/>
        <w:rPr>
          <w:rFonts w:ascii="Times New Roman" w:hAnsi="Times New Roman" w:cs="Times New Roman"/>
          <w:color w:val="000000"/>
          <w:sz w:val="24"/>
          <w:szCs w:val="24"/>
        </w:rPr>
      </w:pPr>
    </w:p>
    <w:p w:rsidR="00CA1760" w:rsidRPr="00A96C6E" w:rsidRDefault="00CA1760" w:rsidP="005F3F30">
      <w:pPr>
        <w:pStyle w:val="afe"/>
        <w:ind w:right="-285" w:firstLine="142"/>
        <w:rPr>
          <w:rFonts w:ascii="Times New Roman" w:hAnsi="Times New Roman"/>
          <w:b/>
          <w:bCs/>
          <w:iCs/>
          <w:sz w:val="24"/>
          <w:szCs w:val="24"/>
        </w:rPr>
      </w:pPr>
      <w:r w:rsidRPr="00A96C6E">
        <w:rPr>
          <w:rFonts w:ascii="Times New Roman" w:hAnsi="Times New Roman"/>
          <w:b/>
          <w:bCs/>
          <w:iCs/>
          <w:sz w:val="24"/>
          <w:szCs w:val="24"/>
        </w:rPr>
        <w:t>Сложное предложение. Культура речи.</w:t>
      </w:r>
    </w:p>
    <w:p w:rsidR="00CA1760" w:rsidRPr="00A96C6E" w:rsidRDefault="00CA1760" w:rsidP="005F3F30">
      <w:pPr>
        <w:pStyle w:val="afe"/>
        <w:ind w:right="-285" w:firstLine="142"/>
        <w:rPr>
          <w:rFonts w:ascii="Times New Roman" w:hAnsi="Times New Roman"/>
          <w:sz w:val="24"/>
          <w:szCs w:val="24"/>
        </w:rPr>
      </w:pPr>
      <w:r w:rsidRPr="00A96C6E">
        <w:rPr>
          <w:rFonts w:ascii="Times New Roman" w:hAnsi="Times New Roman"/>
          <w:sz w:val="24"/>
          <w:szCs w:val="24"/>
        </w:rPr>
        <w:t xml:space="preserve">Сложные предложения, виды сложных предложений. Способы сжатия текста. Тезисы. Конспект. </w:t>
      </w:r>
    </w:p>
    <w:p w:rsidR="00CA1760" w:rsidRPr="00A96C6E" w:rsidRDefault="00CA1760" w:rsidP="005F3F30">
      <w:pPr>
        <w:pStyle w:val="afe"/>
        <w:ind w:right="-285" w:firstLine="142"/>
        <w:rPr>
          <w:rFonts w:ascii="Times New Roman" w:hAnsi="Times New Roman"/>
          <w:sz w:val="24"/>
          <w:szCs w:val="24"/>
        </w:rPr>
      </w:pPr>
    </w:p>
    <w:p w:rsidR="00CA1760" w:rsidRPr="00A96C6E" w:rsidRDefault="00CA1760" w:rsidP="005F3F30">
      <w:pPr>
        <w:pStyle w:val="afe"/>
        <w:ind w:right="-285" w:firstLine="142"/>
        <w:rPr>
          <w:rFonts w:ascii="Times New Roman" w:hAnsi="Times New Roman"/>
          <w:b/>
          <w:bCs/>
          <w:iCs/>
          <w:sz w:val="24"/>
          <w:szCs w:val="24"/>
        </w:rPr>
      </w:pPr>
      <w:r w:rsidRPr="00A96C6E">
        <w:rPr>
          <w:rFonts w:ascii="Times New Roman" w:hAnsi="Times New Roman"/>
          <w:b/>
          <w:bCs/>
          <w:iCs/>
          <w:sz w:val="24"/>
          <w:szCs w:val="24"/>
        </w:rPr>
        <w:t>Союзные сложные предложения</w:t>
      </w:r>
    </w:p>
    <w:p w:rsidR="00CA1760" w:rsidRPr="00A96C6E" w:rsidRDefault="00CA1760" w:rsidP="005F3F30">
      <w:pPr>
        <w:pStyle w:val="afe"/>
        <w:ind w:right="-285" w:firstLine="142"/>
        <w:jc w:val="both"/>
        <w:rPr>
          <w:rFonts w:ascii="Times New Roman" w:hAnsi="Times New Roman"/>
          <w:sz w:val="24"/>
          <w:szCs w:val="24"/>
        </w:rPr>
      </w:pPr>
      <w:r w:rsidRPr="00A96C6E">
        <w:rPr>
          <w:rFonts w:ascii="Times New Roman" w:hAnsi="Times New Roman"/>
          <w:i/>
          <w:iCs/>
          <w:sz w:val="24"/>
          <w:szCs w:val="24"/>
        </w:rPr>
        <w:t>Сложносочиненные предложения</w:t>
      </w:r>
      <w:r w:rsidRPr="00A96C6E">
        <w:rPr>
          <w:rFonts w:ascii="Times New Roman" w:hAnsi="Times New Roman"/>
          <w:sz w:val="24"/>
          <w:szCs w:val="24"/>
        </w:rPr>
        <w:t>. Сложносочиненное предложение и его особенности. Сложносочиненные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 Синтаксические синонимы сложносочиненных предложений, их текстообразующая роль. Смысловые отношения в сложносочиненных предложениях. Авторское употребление знаков препинания. Умение интонационно правильно произносить сложносочиненные предложения.  Рецензия на литературное произведение, спектакль, кинофильм.</w:t>
      </w:r>
    </w:p>
    <w:p w:rsidR="00CA1760" w:rsidRPr="00A96C6E" w:rsidRDefault="00CA1760" w:rsidP="005F3F30">
      <w:pPr>
        <w:pStyle w:val="afe"/>
        <w:ind w:right="-285" w:firstLine="142"/>
        <w:jc w:val="both"/>
        <w:rPr>
          <w:rFonts w:ascii="Times New Roman" w:hAnsi="Times New Roman"/>
          <w:sz w:val="24"/>
          <w:szCs w:val="24"/>
        </w:rPr>
      </w:pPr>
      <w:r w:rsidRPr="00A96C6E">
        <w:rPr>
          <w:rFonts w:ascii="Times New Roman" w:hAnsi="Times New Roman"/>
          <w:i/>
          <w:iCs/>
          <w:sz w:val="24"/>
          <w:szCs w:val="24"/>
        </w:rPr>
        <w:t xml:space="preserve">Сложноподчиненные предложения. </w:t>
      </w:r>
      <w:r w:rsidRPr="00A96C6E">
        <w:rPr>
          <w:rFonts w:ascii="Times New Roman" w:hAnsi="Times New Roman"/>
          <w:sz w:val="24"/>
          <w:szCs w:val="24"/>
        </w:rPr>
        <w:t xml:space="preserve"> Сложноподчиненное предложение и его особенности. Главное и придаточные предложения. Союзы и союзные слова как средство связи придаточного предложения с главным. Указательные слова в главном предложении. Место придаточного предложения по отношению к главному. Разделительные знаки препинания между главным и придаточным предложениями. Виды придаточных предложений. Типичные речевые сферы применения сложноподчиненных предложений. Сложноподчиненные предложения с несколькими придаточными; знаки препинания в них.</w:t>
      </w:r>
    </w:p>
    <w:p w:rsidR="00CA1760" w:rsidRPr="00A96C6E" w:rsidRDefault="00CA1760" w:rsidP="005F3F30">
      <w:pPr>
        <w:pStyle w:val="afe"/>
        <w:ind w:right="-285" w:firstLine="142"/>
        <w:jc w:val="both"/>
        <w:rPr>
          <w:rFonts w:ascii="Times New Roman" w:hAnsi="Times New Roman"/>
          <w:sz w:val="24"/>
          <w:szCs w:val="24"/>
        </w:rPr>
      </w:pPr>
      <w:r w:rsidRPr="00A96C6E">
        <w:rPr>
          <w:rFonts w:ascii="Times New Roman" w:hAnsi="Times New Roman"/>
          <w:sz w:val="24"/>
          <w:szCs w:val="24"/>
        </w:rPr>
        <w:t xml:space="preserve">Синтаксические синонимы сложноподчиненных предложений, их текстообразующая роль.  Умение использовать в речи сложноподчиненные предложения и простые с обособленными второстепенными членами как синтаксические синонимы. Академическое красноречие и его </w:t>
      </w:r>
      <w:r w:rsidRPr="00A96C6E">
        <w:rPr>
          <w:rFonts w:ascii="Times New Roman" w:hAnsi="Times New Roman"/>
          <w:sz w:val="24"/>
          <w:szCs w:val="24"/>
        </w:rPr>
        <w:lastRenderedPageBreak/>
        <w:t>виды, строение и языковые особенности. Сообщение на лингвистическую тему. Деловые документы (автобиография, заявление).</w:t>
      </w:r>
    </w:p>
    <w:p w:rsidR="00CA1760" w:rsidRPr="00A96C6E" w:rsidRDefault="00CA1760" w:rsidP="005F3F30">
      <w:pPr>
        <w:pStyle w:val="afe"/>
        <w:ind w:right="-285" w:firstLine="142"/>
        <w:jc w:val="both"/>
        <w:rPr>
          <w:rFonts w:ascii="Times New Roman" w:hAnsi="Times New Roman"/>
          <w:sz w:val="24"/>
          <w:szCs w:val="24"/>
        </w:rPr>
      </w:pPr>
      <w:r w:rsidRPr="00A96C6E">
        <w:rPr>
          <w:rFonts w:ascii="Times New Roman" w:hAnsi="Times New Roman"/>
          <w:i/>
          <w:iCs/>
          <w:sz w:val="24"/>
          <w:szCs w:val="24"/>
        </w:rPr>
        <w:t xml:space="preserve">Бессоюзные сложные предложения. </w:t>
      </w:r>
      <w:r w:rsidRPr="00A96C6E">
        <w:rPr>
          <w:rFonts w:ascii="Times New Roman" w:hAnsi="Times New Roman"/>
          <w:sz w:val="24"/>
          <w:szCs w:val="24"/>
        </w:rPr>
        <w:t xml:space="preserve"> Бессоюзное сложное предложение и его особенности. Смысловые взаимоотношения между частями бессоюзного сложного предложения.  Разделительные знаки препинания в бессоюзном сложном предложении. Синтаксические синонимы бессоюзных сложных предложений, их текстообразующая роль. Умение передавать с помощью интонации различные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 Реферат небольшой статьи (фрагмента статьи) на лингвистическую тему.</w:t>
      </w:r>
    </w:p>
    <w:p w:rsidR="00CA1760" w:rsidRPr="00A96C6E" w:rsidRDefault="00CA1760" w:rsidP="005F3F30">
      <w:pPr>
        <w:pStyle w:val="afe"/>
        <w:ind w:right="-285" w:firstLine="142"/>
        <w:jc w:val="both"/>
        <w:rPr>
          <w:rFonts w:ascii="Times New Roman" w:hAnsi="Times New Roman"/>
          <w:sz w:val="24"/>
          <w:szCs w:val="24"/>
        </w:rPr>
      </w:pPr>
    </w:p>
    <w:p w:rsidR="00CA1760" w:rsidRPr="00A96C6E" w:rsidRDefault="00CA1760" w:rsidP="005F3F30">
      <w:pPr>
        <w:pStyle w:val="afe"/>
        <w:ind w:right="-285" w:firstLine="142"/>
        <w:jc w:val="both"/>
        <w:rPr>
          <w:rFonts w:ascii="Times New Roman" w:hAnsi="Times New Roman"/>
          <w:sz w:val="24"/>
          <w:szCs w:val="24"/>
        </w:rPr>
      </w:pPr>
      <w:r w:rsidRPr="00A96C6E">
        <w:rPr>
          <w:rFonts w:ascii="Times New Roman" w:hAnsi="Times New Roman"/>
          <w:i/>
          <w:iCs/>
          <w:sz w:val="24"/>
          <w:szCs w:val="24"/>
        </w:rPr>
        <w:t xml:space="preserve">Сложные предложения с различными видами связи. </w:t>
      </w:r>
      <w:r w:rsidRPr="00A96C6E">
        <w:rPr>
          <w:rFonts w:ascii="Times New Roman" w:hAnsi="Times New Roman"/>
          <w:sz w:val="24"/>
          <w:szCs w:val="24"/>
        </w:rPr>
        <w:t xml:space="preserve"> Различные виды сложных предложений с союзной и бессоюзной связью; разделительные знаки препинания в них. Сочетание знаков препинания.  Умение правильно употреблять в речи сложные предложения с различными видами связи. Конспект статьи (фрагмента статьи) на лингвистическую тему.</w:t>
      </w:r>
    </w:p>
    <w:p w:rsidR="00CA1760" w:rsidRDefault="00CA1760" w:rsidP="005F3F30">
      <w:pPr>
        <w:pStyle w:val="afe"/>
        <w:ind w:right="-285" w:firstLine="142"/>
        <w:rPr>
          <w:rFonts w:ascii="Times New Roman" w:hAnsi="Times New Roman"/>
          <w:sz w:val="24"/>
          <w:szCs w:val="24"/>
        </w:rPr>
      </w:pPr>
    </w:p>
    <w:p w:rsidR="00B36F59" w:rsidRDefault="00B36F59" w:rsidP="005F3F30">
      <w:pPr>
        <w:pStyle w:val="afe"/>
        <w:ind w:right="-285" w:firstLine="142"/>
        <w:rPr>
          <w:rFonts w:ascii="Times New Roman" w:hAnsi="Times New Roman"/>
          <w:b/>
          <w:sz w:val="24"/>
          <w:szCs w:val="24"/>
        </w:rPr>
      </w:pPr>
      <w:r w:rsidRPr="00B36F59">
        <w:rPr>
          <w:rFonts w:ascii="Times New Roman" w:hAnsi="Times New Roman"/>
          <w:b/>
          <w:sz w:val="24"/>
          <w:szCs w:val="24"/>
        </w:rPr>
        <w:t>Родной русский язык</w:t>
      </w:r>
    </w:p>
    <w:p w:rsidR="00B36F59" w:rsidRDefault="00B36F59" w:rsidP="005F3F30">
      <w:pPr>
        <w:pStyle w:val="afe"/>
        <w:ind w:right="-285" w:firstLine="142"/>
        <w:rPr>
          <w:rFonts w:ascii="Times New Roman" w:hAnsi="Times New Roman"/>
          <w:b/>
          <w:sz w:val="24"/>
          <w:szCs w:val="24"/>
        </w:rPr>
      </w:pPr>
    </w:p>
    <w:p w:rsidR="00B36F59" w:rsidRPr="00B36F59" w:rsidRDefault="00B36F59" w:rsidP="005F3F30">
      <w:pPr>
        <w:spacing w:after="0" w:line="240" w:lineRule="auto"/>
        <w:ind w:right="-1" w:firstLine="142"/>
        <w:jc w:val="both"/>
        <w:rPr>
          <w:rFonts w:ascii="Times New Roman" w:eastAsiaTheme="minorEastAsia" w:hAnsi="Times New Roman" w:cs="Times New Roman"/>
          <w:sz w:val="24"/>
          <w:szCs w:val="24"/>
        </w:rPr>
      </w:pPr>
      <w:r w:rsidRPr="00B36F59">
        <w:rPr>
          <w:rFonts w:ascii="Times New Roman" w:eastAsiaTheme="minorEastAsia" w:hAnsi="Times New Roman" w:cs="Times New Roman"/>
          <w:sz w:val="24"/>
          <w:szCs w:val="24"/>
        </w:rPr>
        <w:t>1) совершенствование видов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B36F59" w:rsidRPr="00B36F59" w:rsidRDefault="00B36F59" w:rsidP="005F3F30">
      <w:pPr>
        <w:spacing w:after="0" w:line="240" w:lineRule="auto"/>
        <w:ind w:right="-1" w:firstLine="142"/>
        <w:jc w:val="both"/>
        <w:rPr>
          <w:rFonts w:ascii="Times New Roman" w:eastAsiaTheme="minorEastAsia" w:hAnsi="Times New Roman" w:cs="Times New Roman"/>
          <w:sz w:val="24"/>
          <w:szCs w:val="24"/>
        </w:rPr>
      </w:pPr>
      <w:r w:rsidRPr="00B36F59">
        <w:rPr>
          <w:rFonts w:ascii="Times New Roman" w:eastAsiaTheme="minorEastAsia" w:hAnsi="Times New Roman"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B36F59" w:rsidRPr="00B36F59" w:rsidRDefault="00B36F59" w:rsidP="005F3F30">
      <w:pPr>
        <w:spacing w:after="0" w:line="240" w:lineRule="auto"/>
        <w:ind w:right="-1" w:firstLine="142"/>
        <w:jc w:val="both"/>
        <w:rPr>
          <w:rFonts w:ascii="Times New Roman" w:eastAsiaTheme="minorEastAsia" w:hAnsi="Times New Roman" w:cs="Times New Roman"/>
          <w:sz w:val="24"/>
          <w:szCs w:val="24"/>
        </w:rPr>
      </w:pPr>
      <w:r w:rsidRPr="00B36F59">
        <w:rPr>
          <w:rFonts w:ascii="Times New Roman" w:eastAsiaTheme="minorEastAsia" w:hAnsi="Times New Roman" w:cs="Times New Roman"/>
          <w:sz w:val="24"/>
          <w:szCs w:val="24"/>
        </w:rPr>
        <w:t>3) использование коммуникативно-эстетических возможностей русского и родного языков;</w:t>
      </w:r>
    </w:p>
    <w:p w:rsidR="00B36F59" w:rsidRPr="00B36F59" w:rsidRDefault="00B36F59" w:rsidP="005F3F30">
      <w:pPr>
        <w:spacing w:after="0" w:line="240" w:lineRule="auto"/>
        <w:ind w:right="-1" w:firstLine="142"/>
        <w:jc w:val="both"/>
        <w:rPr>
          <w:rFonts w:ascii="Times New Roman" w:eastAsiaTheme="minorEastAsia" w:hAnsi="Times New Roman" w:cs="Times New Roman"/>
          <w:sz w:val="24"/>
          <w:szCs w:val="24"/>
        </w:rPr>
      </w:pPr>
      <w:r w:rsidRPr="00B36F59">
        <w:rPr>
          <w:rFonts w:ascii="Times New Roman" w:eastAsiaTheme="minorEastAsia" w:hAnsi="Times New Roman" w:cs="Times New Roman"/>
          <w:sz w:val="24"/>
          <w:szCs w:val="24"/>
        </w:rPr>
        <w:t>4)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
    <w:p w:rsidR="00B36F59" w:rsidRPr="00B36F59" w:rsidRDefault="00B36F59" w:rsidP="005F3F30">
      <w:pPr>
        <w:spacing w:after="0" w:line="240" w:lineRule="auto"/>
        <w:ind w:right="-1" w:firstLine="142"/>
        <w:jc w:val="both"/>
        <w:rPr>
          <w:rFonts w:ascii="Times New Roman" w:eastAsiaTheme="minorEastAsia" w:hAnsi="Times New Roman" w:cs="Times New Roman"/>
          <w:sz w:val="24"/>
          <w:szCs w:val="24"/>
        </w:rPr>
      </w:pPr>
      <w:r w:rsidRPr="00B36F59">
        <w:rPr>
          <w:rFonts w:ascii="Times New Roman" w:eastAsiaTheme="minorEastAsia" w:hAnsi="Times New Roman" w:cs="Times New Roman"/>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B36F59" w:rsidRPr="00B36F59" w:rsidRDefault="00B36F59" w:rsidP="005F3F30">
      <w:pPr>
        <w:spacing w:after="0" w:line="240" w:lineRule="auto"/>
        <w:ind w:right="-1" w:firstLine="142"/>
        <w:jc w:val="both"/>
        <w:rPr>
          <w:rFonts w:ascii="Times New Roman" w:eastAsiaTheme="minorEastAsia" w:hAnsi="Times New Roman" w:cs="Times New Roman"/>
          <w:sz w:val="24"/>
          <w:szCs w:val="24"/>
        </w:rPr>
      </w:pPr>
      <w:r w:rsidRPr="00B36F59">
        <w:rPr>
          <w:rFonts w:ascii="Times New Roman" w:eastAsiaTheme="minorEastAsia" w:hAnsi="Times New Roman" w:cs="Times New Roman"/>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адекватно ситуации и стилю общения;</w:t>
      </w:r>
    </w:p>
    <w:p w:rsidR="00B36F59" w:rsidRPr="00B36F59" w:rsidRDefault="00B36F59" w:rsidP="005F3F30">
      <w:pPr>
        <w:spacing w:after="0" w:line="240" w:lineRule="auto"/>
        <w:ind w:right="-1" w:firstLine="142"/>
        <w:jc w:val="both"/>
        <w:rPr>
          <w:rFonts w:ascii="Times New Roman" w:eastAsiaTheme="minorEastAsia" w:hAnsi="Times New Roman" w:cs="Times New Roman"/>
          <w:sz w:val="24"/>
          <w:szCs w:val="24"/>
        </w:rPr>
      </w:pPr>
      <w:r w:rsidRPr="00B36F59">
        <w:rPr>
          <w:rFonts w:ascii="Times New Roman" w:eastAsiaTheme="minorEastAsia" w:hAnsi="Times New Roman" w:cs="Times New Roman"/>
          <w:sz w:val="24"/>
          <w:szCs w:val="24"/>
        </w:rPr>
        <w:t>7) овладение основными стилистическими ресурсами лексики и фразеологии языка, основными нормами литературного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B36F59" w:rsidRPr="00B36F59" w:rsidRDefault="00B36F59" w:rsidP="005F3F30">
      <w:pPr>
        <w:spacing w:after="0" w:line="240" w:lineRule="auto"/>
        <w:ind w:right="-1" w:firstLine="142"/>
        <w:jc w:val="both"/>
        <w:rPr>
          <w:rFonts w:ascii="Times New Roman" w:eastAsiaTheme="minorEastAsia" w:hAnsi="Times New Roman" w:cs="Times New Roman"/>
          <w:sz w:val="24"/>
          <w:szCs w:val="24"/>
        </w:rPr>
      </w:pPr>
      <w:r w:rsidRPr="00B36F59">
        <w:rPr>
          <w:rFonts w:ascii="Times New Roman" w:eastAsiaTheme="minorEastAsia" w:hAnsi="Times New Roman" w:cs="Times New Roman"/>
          <w:sz w:val="24"/>
          <w:szCs w:val="24"/>
        </w:rPr>
        <w:t>8) формирование ответственности за языковую культуру как общечеловеческую</w:t>
      </w:r>
    </w:p>
    <w:p w:rsidR="00B36F59" w:rsidRPr="00B36F59" w:rsidRDefault="00B36F59" w:rsidP="005F3F30">
      <w:pPr>
        <w:pStyle w:val="afe"/>
        <w:ind w:right="-285" w:firstLine="142"/>
        <w:rPr>
          <w:rFonts w:ascii="Times New Roman" w:hAnsi="Times New Roman"/>
          <w:b/>
          <w:sz w:val="24"/>
          <w:szCs w:val="24"/>
        </w:rPr>
      </w:pPr>
    </w:p>
    <w:p w:rsidR="00CA1760" w:rsidRPr="00B36F59" w:rsidRDefault="00CA1760" w:rsidP="00521597">
      <w:pPr>
        <w:pStyle w:val="affb"/>
        <w:spacing w:line="240" w:lineRule="auto"/>
        <w:ind w:right="-285" w:hanging="426"/>
        <w:rPr>
          <w:b/>
          <w:sz w:val="24"/>
          <w:szCs w:val="24"/>
        </w:rPr>
      </w:pPr>
      <w:bookmarkStart w:id="419" w:name="_2r0uhxc" w:colFirst="0" w:colLast="0"/>
      <w:bookmarkStart w:id="420" w:name="_Toc56193086"/>
      <w:bookmarkStart w:id="421" w:name="_Toc467858804"/>
      <w:bookmarkEnd w:id="419"/>
      <w:r w:rsidRPr="00B36F59">
        <w:rPr>
          <w:b/>
          <w:sz w:val="24"/>
          <w:szCs w:val="24"/>
        </w:rPr>
        <w:t>2.2.2.2. Литература</w:t>
      </w:r>
      <w:bookmarkEnd w:id="420"/>
      <w:bookmarkEnd w:id="421"/>
    </w:p>
    <w:p w:rsidR="00CA1760" w:rsidRPr="00A96C6E" w:rsidRDefault="00CA1760" w:rsidP="00521597">
      <w:pPr>
        <w:pStyle w:val="affb"/>
        <w:spacing w:line="240" w:lineRule="auto"/>
        <w:ind w:right="-285" w:hanging="426"/>
      </w:pP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Цели и задачи литературного образования</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Литература – учебный предмет, освоение содержания которого направлено:</w:t>
      </w:r>
    </w:p>
    <w:p w:rsidR="00CA1760" w:rsidRPr="00A96C6E" w:rsidRDefault="00CA1760" w:rsidP="00544845">
      <w:pPr>
        <w:numPr>
          <w:ilvl w:val="0"/>
          <w:numId w:val="162"/>
        </w:numPr>
        <w:tabs>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CA1760" w:rsidRPr="00A96C6E" w:rsidRDefault="00CA1760" w:rsidP="00544845">
      <w:pPr>
        <w:numPr>
          <w:ilvl w:val="0"/>
          <w:numId w:val="162"/>
        </w:numPr>
        <w:tabs>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CA1760" w:rsidRPr="00A96C6E" w:rsidRDefault="00CA1760" w:rsidP="00544845">
      <w:pPr>
        <w:numPr>
          <w:ilvl w:val="0"/>
          <w:numId w:val="162"/>
        </w:numPr>
        <w:tabs>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на развитие эмоциональной сферы личности, образного, ассоциативного и логического мышления;</w:t>
      </w:r>
    </w:p>
    <w:p w:rsidR="00CA1760" w:rsidRPr="00A96C6E" w:rsidRDefault="00CA1760" w:rsidP="00544845">
      <w:pPr>
        <w:numPr>
          <w:ilvl w:val="0"/>
          <w:numId w:val="162"/>
        </w:numPr>
        <w:tabs>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CA1760" w:rsidRPr="00A96C6E" w:rsidRDefault="00CA1760" w:rsidP="00544845">
      <w:pPr>
        <w:numPr>
          <w:ilvl w:val="0"/>
          <w:numId w:val="162"/>
        </w:numPr>
        <w:tabs>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на формирование потребности и способности выражения себя в слове.</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CA1760" w:rsidRPr="00A96C6E" w:rsidRDefault="00CA1760" w:rsidP="00521597">
      <w:pPr>
        <w:pStyle w:val="37"/>
        <w:spacing w:after="0" w:line="240" w:lineRule="auto"/>
        <w:ind w:left="0" w:right="-285" w:hanging="426"/>
        <w:jc w:val="both"/>
        <w:rPr>
          <w:rFonts w:ascii="Times New Roman" w:hAnsi="Times New Roman"/>
          <w:sz w:val="24"/>
          <w:szCs w:val="24"/>
        </w:rPr>
      </w:pPr>
      <w:r w:rsidRPr="00A96C6E">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Изучение предмета «Литература»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«История», «Русский язык», «Обществознание», «Изобразительное искусство», «Музыка» и др.</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p>
    <w:p w:rsidR="00CA1760" w:rsidRPr="00A96C6E" w:rsidRDefault="00CA1760" w:rsidP="00521597">
      <w:pPr>
        <w:spacing w:after="0"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Цель реализации АООП ООО обучающихся с РАС по предмету «Литература».</w:t>
      </w:r>
    </w:p>
    <w:p w:rsidR="00CA1760" w:rsidRPr="00A96C6E" w:rsidRDefault="00CA1760" w:rsidP="00521597">
      <w:pPr>
        <w:pStyle w:val="37"/>
        <w:spacing w:after="0" w:line="240" w:lineRule="auto"/>
        <w:ind w:left="0" w:right="-285" w:hanging="426"/>
        <w:jc w:val="both"/>
        <w:rPr>
          <w:rFonts w:ascii="Times New Roman" w:hAnsi="Times New Roman"/>
          <w:sz w:val="24"/>
          <w:szCs w:val="24"/>
        </w:rPr>
      </w:pPr>
      <w:r w:rsidRPr="00A96C6E">
        <w:rPr>
          <w:rFonts w:ascii="Times New Roman" w:hAnsi="Times New Roman"/>
          <w:sz w:val="24"/>
          <w:szCs w:val="24"/>
        </w:rPr>
        <w:t>Стратегической целью изучения литературы в школе является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Эта цель лежит в области основных дефицитов обучающихся с РАС, поэтому реализация этой программы имеет особое значение для их развития и социальной адаптации, и обязательно должна подкрепляться соответствующими коррекционно-развивающими занятиями.</w:t>
      </w:r>
    </w:p>
    <w:p w:rsidR="00CA1760" w:rsidRPr="00A96C6E" w:rsidRDefault="00CA1760" w:rsidP="00521597">
      <w:pPr>
        <w:spacing w:after="0"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Задачи реализации АООП ООО обучающихся с РАС по предмету «Литература»</w:t>
      </w:r>
    </w:p>
    <w:p w:rsidR="00CA1760" w:rsidRPr="00A96C6E" w:rsidRDefault="00CA1760" w:rsidP="00544845">
      <w:pPr>
        <w:pStyle w:val="af"/>
        <w:numPr>
          <w:ilvl w:val="0"/>
          <w:numId w:val="163"/>
        </w:numPr>
        <w:spacing w:after="0" w:line="240" w:lineRule="auto"/>
        <w:ind w:right="-285" w:hanging="426"/>
        <w:jc w:val="both"/>
        <w:rPr>
          <w:rFonts w:ascii="Times New Roman" w:eastAsia="Times New Roman" w:hAnsi="Times New Roman" w:cs="Times New Roman"/>
          <w:b/>
          <w:bCs/>
          <w:sz w:val="24"/>
          <w:szCs w:val="24"/>
        </w:rPr>
      </w:pPr>
      <w:r w:rsidRPr="00A96C6E">
        <w:rPr>
          <w:rFonts w:ascii="Times New Roman" w:hAnsi="Times New Roman" w:cs="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CA1760" w:rsidRPr="00A96C6E" w:rsidRDefault="00CA1760" w:rsidP="00544845">
      <w:pPr>
        <w:pStyle w:val="af"/>
        <w:numPr>
          <w:ilvl w:val="0"/>
          <w:numId w:val="163"/>
        </w:numPr>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CA1760" w:rsidRPr="00A96C6E" w:rsidRDefault="00CA1760" w:rsidP="00544845">
      <w:pPr>
        <w:pStyle w:val="af"/>
        <w:numPr>
          <w:ilvl w:val="0"/>
          <w:numId w:val="163"/>
        </w:numPr>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sz w:val="24"/>
          <w:szCs w:val="24"/>
        </w:rPr>
        <w:t>овладение базовыми основами процедуры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CA1760" w:rsidRPr="00A96C6E" w:rsidRDefault="00CA1760" w:rsidP="00544845">
      <w:pPr>
        <w:pStyle w:val="af"/>
        <w:numPr>
          <w:ilvl w:val="0"/>
          <w:numId w:val="163"/>
        </w:numPr>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sz w:val="24"/>
          <w:szCs w:val="24"/>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w:t>
      </w:r>
      <w:r w:rsidRPr="00A96C6E">
        <w:rPr>
          <w:rFonts w:ascii="Times New Roman" w:eastAsia="Times New Roman" w:hAnsi="Times New Roman" w:cs="Times New Roman"/>
          <w:sz w:val="24"/>
          <w:szCs w:val="24"/>
        </w:rPr>
        <w:lastRenderedPageBreak/>
        <w:t xml:space="preserve">литературном произведении, на уровне не только эмоционального восприятия, но и интеллектуального осмысления, </w:t>
      </w:r>
      <w:r w:rsidRPr="00A96C6E">
        <w:rPr>
          <w:rFonts w:ascii="Times New Roman" w:hAnsi="Times New Roman" w:cs="Times New Roman"/>
          <w:sz w:val="24"/>
          <w:szCs w:val="24"/>
        </w:rPr>
        <w:t>ответственного отношения к разнообразным художественным смыслам с учетом особых образовательных потребностей школьника с РАС</w:t>
      </w:r>
      <w:r w:rsidRPr="00A96C6E">
        <w:rPr>
          <w:rFonts w:ascii="Times New Roman" w:eastAsia="Times New Roman" w:hAnsi="Times New Roman" w:cs="Times New Roman"/>
          <w:sz w:val="24"/>
          <w:szCs w:val="24"/>
        </w:rPr>
        <w:t>;</w:t>
      </w:r>
    </w:p>
    <w:p w:rsidR="00CA1760" w:rsidRPr="00A96C6E" w:rsidRDefault="00CA1760" w:rsidP="00544845">
      <w:pPr>
        <w:pStyle w:val="af"/>
        <w:widowControl w:val="0"/>
        <w:numPr>
          <w:ilvl w:val="0"/>
          <w:numId w:val="163"/>
        </w:numPr>
        <w:autoSpaceDE w:val="0"/>
        <w:autoSpaceDN w:val="0"/>
        <w:adjustRightInd w:val="0"/>
        <w:spacing w:after="0" w:line="240" w:lineRule="auto"/>
        <w:ind w:left="0" w:right="-285" w:hanging="426"/>
        <w:jc w:val="both"/>
        <w:rPr>
          <w:rFonts w:ascii="Times New Roman" w:eastAsia="Times New Roman" w:hAnsi="Times New Roman" w:cs="Times New Roman"/>
          <w:sz w:val="24"/>
          <w:szCs w:val="24"/>
        </w:rPr>
      </w:pPr>
      <w:r w:rsidRPr="00A96C6E">
        <w:rPr>
          <w:rFonts w:ascii="Times New Roman" w:hAnsi="Times New Roman" w:cs="Times New Roman"/>
          <w:sz w:val="24"/>
          <w:szCs w:val="24"/>
        </w:rPr>
        <w:t xml:space="preserve">формирование отношения к литературе как к </w:t>
      </w:r>
      <w:r w:rsidRPr="00A96C6E">
        <w:rPr>
          <w:rFonts w:ascii="Times New Roman" w:eastAsia="Times New Roman" w:hAnsi="Times New Roman" w:cs="Times New Roman"/>
          <w:sz w:val="24"/>
          <w:szCs w:val="24"/>
        </w:rPr>
        <w:t>особому способу познания жизни;</w:t>
      </w:r>
    </w:p>
    <w:p w:rsidR="00CA1760" w:rsidRPr="00A96C6E" w:rsidRDefault="00CA1760" w:rsidP="00544845">
      <w:pPr>
        <w:pStyle w:val="af"/>
        <w:numPr>
          <w:ilvl w:val="0"/>
          <w:numId w:val="163"/>
        </w:numPr>
        <w:spacing w:after="0" w:line="240" w:lineRule="auto"/>
        <w:ind w:left="0"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воспитание у учащегося с РАС культуры выражения собственной позиции, </w:t>
      </w:r>
      <w:r w:rsidRPr="00A96C6E">
        <w:rPr>
          <w:rFonts w:ascii="Times New Roman" w:eastAsia="Times New Roman" w:hAnsi="Times New Roman" w:cs="Times New Roman"/>
          <w:sz w:val="24"/>
          <w:szCs w:val="24"/>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CA1760" w:rsidRPr="00A96C6E" w:rsidRDefault="00CA1760" w:rsidP="00544845">
      <w:pPr>
        <w:pStyle w:val="af"/>
        <w:numPr>
          <w:ilvl w:val="0"/>
          <w:numId w:val="163"/>
        </w:numPr>
        <w:spacing w:after="0" w:line="240" w:lineRule="auto"/>
        <w:ind w:left="0" w:right="-285" w:hanging="426"/>
        <w:jc w:val="both"/>
        <w:rPr>
          <w:rFonts w:ascii="Times New Roman" w:hAnsi="Times New Roman" w:cs="Times New Roman"/>
          <w:b/>
          <w:bCs/>
          <w:sz w:val="24"/>
          <w:szCs w:val="24"/>
        </w:rPr>
      </w:pPr>
      <w:r w:rsidRPr="00A96C6E">
        <w:rPr>
          <w:rFonts w:ascii="Times New Roman" w:hAnsi="Times New Roman" w:cs="Times New Roman"/>
          <w:sz w:val="24"/>
          <w:szCs w:val="24"/>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A96C6E">
        <w:rPr>
          <w:rFonts w:ascii="Times New Roman" w:eastAsia="Times New Roman" w:hAnsi="Times New Roman" w:cs="Times New Roman"/>
          <w:sz w:val="24"/>
          <w:szCs w:val="24"/>
        </w:rPr>
        <w:t>развитие способности понимать литературные художественные произведения, отражающие разные этнокультурные традиции, что имеет особое значение для школьника с РАС;</w:t>
      </w:r>
    </w:p>
    <w:p w:rsidR="00CA1760" w:rsidRPr="00A96C6E" w:rsidRDefault="00CA1760" w:rsidP="00544845">
      <w:pPr>
        <w:pStyle w:val="af"/>
        <w:numPr>
          <w:ilvl w:val="0"/>
          <w:numId w:val="163"/>
        </w:numPr>
        <w:spacing w:after="0" w:line="240" w:lineRule="auto"/>
        <w:ind w:left="0" w:right="-285" w:hanging="426"/>
        <w:jc w:val="both"/>
        <w:rPr>
          <w:rFonts w:ascii="Times New Roman" w:hAnsi="Times New Roman" w:cs="Times New Roman"/>
          <w:b/>
          <w:bCs/>
          <w:sz w:val="24"/>
          <w:szCs w:val="24"/>
        </w:rPr>
      </w:pPr>
      <w:r w:rsidRPr="00A96C6E">
        <w:rPr>
          <w:rFonts w:ascii="Times New Roman" w:eastAsia="Times New Roman" w:hAnsi="Times New Roman" w:cs="Times New Roman"/>
          <w:sz w:val="24"/>
          <w:szCs w:val="24"/>
        </w:rPr>
        <w:t xml:space="preserve">воспитание квалифицированного читателя со сформированным эстетическим вкусом; </w:t>
      </w:r>
    </w:p>
    <w:p w:rsidR="00CA1760" w:rsidRPr="00A96C6E" w:rsidRDefault="00CA1760" w:rsidP="00544845">
      <w:pPr>
        <w:pStyle w:val="af"/>
        <w:widowControl w:val="0"/>
        <w:numPr>
          <w:ilvl w:val="0"/>
          <w:numId w:val="163"/>
        </w:numPr>
        <w:autoSpaceDE w:val="0"/>
        <w:autoSpaceDN w:val="0"/>
        <w:adjustRightInd w:val="0"/>
        <w:spacing w:after="0" w:line="240" w:lineRule="auto"/>
        <w:ind w:left="0" w:right="-285" w:hanging="426"/>
        <w:jc w:val="both"/>
        <w:rPr>
          <w:rFonts w:ascii="Times New Roman" w:eastAsia="Times New Roman" w:hAnsi="Times New Roman" w:cs="Times New Roman"/>
          <w:sz w:val="24"/>
          <w:szCs w:val="24"/>
        </w:rPr>
      </w:pPr>
      <w:r w:rsidRPr="00A96C6E">
        <w:rPr>
          <w:rFonts w:ascii="Times New Roman" w:hAnsi="Times New Roman" w:cs="Times New Roman"/>
          <w:sz w:val="24"/>
          <w:szCs w:val="24"/>
        </w:rPr>
        <w:t>формирование отношения к литературе как к одной из основных культурных ценностей народа</w:t>
      </w:r>
      <w:r w:rsidRPr="00A96C6E">
        <w:rPr>
          <w:rFonts w:ascii="Times New Roman" w:eastAsia="Times New Roman" w:hAnsi="Times New Roman" w:cs="Times New Roman"/>
          <w:sz w:val="24"/>
          <w:szCs w:val="24"/>
        </w:rPr>
        <w:t>;</w:t>
      </w:r>
    </w:p>
    <w:p w:rsidR="00CA1760" w:rsidRPr="00A96C6E" w:rsidRDefault="00CA1760" w:rsidP="00544845">
      <w:pPr>
        <w:pStyle w:val="af"/>
        <w:numPr>
          <w:ilvl w:val="0"/>
          <w:numId w:val="163"/>
        </w:numPr>
        <w:spacing w:after="0" w:line="240" w:lineRule="auto"/>
        <w:ind w:left="0" w:right="-285" w:hanging="426"/>
        <w:jc w:val="both"/>
        <w:rPr>
          <w:rFonts w:ascii="Times New Roman" w:hAnsi="Times New Roman" w:cs="Times New Roman"/>
          <w:b/>
          <w:bCs/>
          <w:sz w:val="24"/>
          <w:szCs w:val="24"/>
        </w:rPr>
      </w:pPr>
      <w:r w:rsidRPr="00A96C6E">
        <w:rPr>
          <w:rFonts w:ascii="Times New Roman" w:hAnsi="Times New Roman" w:cs="Times New Roman"/>
          <w:sz w:val="24"/>
          <w:szCs w:val="24"/>
        </w:rPr>
        <w:t xml:space="preserve">обеспечение через чтение и изучение классической и современной литературы культурной самоидентификации; </w:t>
      </w:r>
    </w:p>
    <w:p w:rsidR="00CA1760" w:rsidRPr="00A96C6E" w:rsidRDefault="00CA1760" w:rsidP="00544845">
      <w:pPr>
        <w:pStyle w:val="af"/>
        <w:widowControl w:val="0"/>
        <w:numPr>
          <w:ilvl w:val="0"/>
          <w:numId w:val="163"/>
        </w:numPr>
        <w:autoSpaceDE w:val="0"/>
        <w:autoSpaceDN w:val="0"/>
        <w:adjustRightInd w:val="0"/>
        <w:spacing w:after="0" w:line="240" w:lineRule="auto"/>
        <w:ind w:left="0"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осознание значимости чтения и изучения литературы для своего дальнейшего развития;</w:t>
      </w:r>
    </w:p>
    <w:p w:rsidR="00CA1760" w:rsidRPr="00A96C6E" w:rsidRDefault="00CA1760" w:rsidP="00544845">
      <w:pPr>
        <w:pStyle w:val="af"/>
        <w:numPr>
          <w:ilvl w:val="0"/>
          <w:numId w:val="163"/>
        </w:numPr>
        <w:spacing w:after="0" w:line="240" w:lineRule="auto"/>
        <w:ind w:left="0" w:right="-285" w:hanging="426"/>
        <w:jc w:val="both"/>
        <w:rPr>
          <w:rFonts w:ascii="Times New Roman" w:hAnsi="Times New Roman" w:cs="Times New Roman"/>
          <w:i/>
          <w:sz w:val="24"/>
          <w:szCs w:val="24"/>
        </w:rPr>
      </w:pPr>
      <w:r w:rsidRPr="00A96C6E">
        <w:rPr>
          <w:rFonts w:ascii="Times New Roman" w:eastAsia="Times New Roman" w:hAnsi="Times New Roman" w:cs="Times New Roman"/>
          <w:sz w:val="24"/>
          <w:szCs w:val="24"/>
        </w:rPr>
        <w:t xml:space="preserve">формирование у школьника стремления сознательно планировать свое досуговое чтение.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p>
    <w:p w:rsidR="00CA1760" w:rsidRPr="00A96C6E" w:rsidRDefault="00CA1760" w:rsidP="00521597">
      <w:pPr>
        <w:pStyle w:val="20"/>
        <w:shd w:val="clear" w:color="auto" w:fill="FFFFFF"/>
        <w:ind w:right="-285" w:hanging="426"/>
        <w:rPr>
          <w:bCs/>
          <w:color w:val="000000"/>
          <w:sz w:val="24"/>
          <w:szCs w:val="24"/>
        </w:rPr>
      </w:pPr>
      <w:bookmarkStart w:id="422" w:name="_Toc56193087"/>
      <w:bookmarkStart w:id="423" w:name="_Toc466930159"/>
      <w:bookmarkStart w:id="424" w:name="_Toc466984444"/>
      <w:bookmarkStart w:id="425" w:name="_Toc467858805"/>
      <w:r w:rsidRPr="00A96C6E">
        <w:rPr>
          <w:bCs/>
          <w:color w:val="000000"/>
          <w:sz w:val="24"/>
          <w:szCs w:val="24"/>
        </w:rPr>
        <w:t>Особенности преподавания предмета «Литература» обучающимся с РАС</w:t>
      </w:r>
      <w:bookmarkEnd w:id="422"/>
      <w:bookmarkEnd w:id="423"/>
      <w:bookmarkEnd w:id="424"/>
      <w:bookmarkEnd w:id="425"/>
    </w:p>
    <w:p w:rsidR="00CA1760" w:rsidRPr="00A96C6E" w:rsidRDefault="00CA1760" w:rsidP="00521597">
      <w:pPr>
        <w:pStyle w:val="20"/>
        <w:shd w:val="clear" w:color="auto" w:fill="FFFFFF"/>
        <w:ind w:left="-142" w:right="-285" w:hanging="426"/>
        <w:rPr>
          <w:b w:val="0"/>
          <w:color w:val="000000"/>
          <w:sz w:val="24"/>
          <w:szCs w:val="24"/>
        </w:rPr>
      </w:pPr>
      <w:bookmarkStart w:id="426" w:name="_Toc56193088"/>
      <w:bookmarkStart w:id="427" w:name="_Toc466930160"/>
      <w:bookmarkStart w:id="428" w:name="_Toc466984445"/>
      <w:bookmarkStart w:id="429" w:name="_Toc467858806"/>
      <w:r w:rsidRPr="00A96C6E">
        <w:rPr>
          <w:b w:val="0"/>
          <w:color w:val="000000"/>
          <w:sz w:val="24"/>
          <w:szCs w:val="24"/>
        </w:rPr>
        <w:t>При планировании обучения литературе детей с РАС необходимо учитывать выраженные особенности импрессивной и экспрессивной форм речи и неравномерность его развития. Многие учащиеся с РАС испытывают значительные трудности при анализе или пересказе текста своими словами, так как не могут отделить главное от второстепенного, а иногда и прибегают к дословному цитированию. Некоторые умения могут быть сформированы значительно позже, чем у сверстников без РАС, а сформировавшись, могут не использоваться в полной мере. Так, даже хорошо успевающие выпускники часто не используют иронию или переносный смысл слов в своей повседневной жизни. Для детей с РАС написание сочинения на свободную тему может оказаться труднодостижимой задачей, мотивы поступков героев 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остаются для многих обучающихся с РАС не доступными. 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bookmarkEnd w:id="426"/>
      <w:bookmarkEnd w:id="427"/>
      <w:bookmarkEnd w:id="428"/>
      <w:bookmarkEnd w:id="429"/>
    </w:p>
    <w:p w:rsidR="00CA1760" w:rsidRPr="00A96C6E" w:rsidRDefault="00CA1760" w:rsidP="00521597">
      <w:pPr>
        <w:pStyle w:val="ConsPlusNormal"/>
        <w:tabs>
          <w:tab w:val="left" w:pos="567"/>
          <w:tab w:val="left" w:pos="993"/>
        </w:tabs>
        <w:ind w:right="-285" w:hanging="426"/>
        <w:jc w:val="both"/>
        <w:rPr>
          <w:rFonts w:ascii="Times New Roman" w:hAnsi="Times New Roman" w:cs="Times New Roman"/>
          <w:sz w:val="24"/>
          <w:szCs w:val="24"/>
        </w:rPr>
      </w:pPr>
      <w:bookmarkStart w:id="430" w:name="_Toc56193089"/>
      <w:r w:rsidRPr="00A96C6E">
        <w:rPr>
          <w:rFonts w:ascii="Times New Roman" w:hAnsi="Times New Roman" w:cs="Times New Roman"/>
          <w:sz w:val="24"/>
          <w:szCs w:val="24"/>
        </w:rPr>
        <w:t>Нередко изучаемое литературное произведение попадает в зону специфических интересов учащегося с РАС: он постоянно цитирует это произведение, делает большое количество тематических иллюстраций, на основе этого сюжета придумывает множество своих собственных, задает вопросы, стремится обсуждать это произведение с учителем и одноклассниками. Вместе с тем необходимо учитывать, что иногда эти специфические интересы могут быть крайне ограничены, иметь резонерский характер, в этом случае не рекомендуется вступать в непродуктивную полемику на уроке.</w:t>
      </w:r>
      <w:bookmarkEnd w:id="430"/>
    </w:p>
    <w:p w:rsidR="00CA1760" w:rsidRPr="00A96C6E" w:rsidRDefault="00CA1760" w:rsidP="00521597">
      <w:pPr>
        <w:pStyle w:val="ConsPlusNormal"/>
        <w:tabs>
          <w:tab w:val="left" w:pos="567"/>
          <w:tab w:val="left" w:pos="993"/>
        </w:tabs>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У обучающихся с РАС, в связи с их особым когнитивным профилем, возможны затруднения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нужно напрямую объяснять заложенный в них смысл. Изучение </w:t>
      </w:r>
      <w:r w:rsidRPr="00A96C6E">
        <w:rPr>
          <w:rFonts w:ascii="Times New Roman" w:hAnsi="Times New Roman" w:cs="Times New Roman"/>
          <w:sz w:val="24"/>
          <w:szCs w:val="24"/>
        </w:rPr>
        <w:lastRenderedPageBreak/>
        <w:t xml:space="preserve">этих произведений на уроке может осуществляться на ознакомительном уровне, более углубленное изучение этих произведений может быть перенесено на </w:t>
      </w:r>
      <w:r w:rsidRPr="00A96C6E">
        <w:rPr>
          <w:rFonts w:ascii="Times New Roman" w:hAnsi="Times New Roman" w:cs="Times New Roman"/>
          <w:color w:val="000000"/>
          <w:sz w:val="24"/>
          <w:szCs w:val="24"/>
        </w:rPr>
        <w:t>индивидуальные и групповые коррекционно-развивающие занятия программы коррекционной работы.</w:t>
      </w:r>
    </w:p>
    <w:p w:rsidR="00CA1760" w:rsidRPr="00A96C6E" w:rsidRDefault="00CA1760" w:rsidP="00521597">
      <w:pPr>
        <w:pStyle w:val="20"/>
        <w:shd w:val="clear" w:color="auto" w:fill="FFFFFF"/>
        <w:ind w:right="-285" w:hanging="426"/>
        <w:rPr>
          <w:rFonts w:eastAsia="Times"/>
          <w:b w:val="0"/>
          <w:color w:val="000000"/>
          <w:sz w:val="24"/>
          <w:szCs w:val="24"/>
        </w:rPr>
      </w:pPr>
    </w:p>
    <w:p w:rsidR="00CA1760" w:rsidRPr="00A96C6E" w:rsidRDefault="00CA1760" w:rsidP="00521597">
      <w:pPr>
        <w:pStyle w:val="ConsPlusNormal"/>
        <w:tabs>
          <w:tab w:val="left" w:pos="567"/>
          <w:tab w:val="left" w:pos="993"/>
        </w:tabs>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Сильной стороной обучающихся с РАС при изучении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 запоминать и воспроизводить большие по объему стихотворные произведения и др. </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По мере освоения предмета при анализе текстов художественных произведений обучающимися с РАС должны осознанно использоваться основные теоретико-литературные понятия: художественный образ; факт, вымысел; фольклор; 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  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A96C6E">
        <w:rPr>
          <w:rFonts w:ascii="Times New Roman" w:hAnsi="Times New Roman" w:cs="Times New Roman"/>
          <w:sz w:val="24"/>
          <w:szCs w:val="24"/>
        </w:rPr>
        <w:t>Для достижения планируемых результатов по предмету «Литература» учащимися с РАС необходимо:</w:t>
      </w:r>
    </w:p>
    <w:p w:rsidR="00CA1760" w:rsidRPr="00A96C6E" w:rsidRDefault="00CA1760" w:rsidP="00544845">
      <w:pPr>
        <w:pStyle w:val="20"/>
        <w:numPr>
          <w:ilvl w:val="0"/>
          <w:numId w:val="100"/>
        </w:numPr>
        <w:shd w:val="clear" w:color="auto" w:fill="FFFFFF"/>
        <w:tabs>
          <w:tab w:val="left" w:pos="0"/>
        </w:tabs>
        <w:ind w:left="142" w:right="-285" w:hanging="426"/>
        <w:rPr>
          <w:b w:val="0"/>
          <w:sz w:val="24"/>
          <w:szCs w:val="24"/>
        </w:rPr>
      </w:pPr>
      <w:bookmarkStart w:id="431" w:name="_Toc56193090"/>
      <w:bookmarkStart w:id="432" w:name="_Toc466930161"/>
      <w:bookmarkStart w:id="433" w:name="_Toc466984446"/>
      <w:bookmarkStart w:id="434" w:name="_Toc467858807"/>
      <w:r w:rsidRPr="00A96C6E">
        <w:rPr>
          <w:b w:val="0"/>
          <w:sz w:val="24"/>
          <w:szCs w:val="24"/>
        </w:rPr>
        <w:t>адаптировать методы представления нового материала, способы текущего контроля и репрезентации полученных знаний, в том числе замена устных сообщений, ответов на вопросы, на письменные ответы, компьютерное тестирование и т.д.</w:t>
      </w:r>
      <w:bookmarkEnd w:id="431"/>
      <w:bookmarkEnd w:id="432"/>
      <w:bookmarkEnd w:id="433"/>
      <w:bookmarkEnd w:id="434"/>
    </w:p>
    <w:p w:rsidR="00CA1760" w:rsidRPr="00A96C6E" w:rsidRDefault="00CA1760" w:rsidP="00544845">
      <w:pPr>
        <w:pStyle w:val="af5"/>
        <w:numPr>
          <w:ilvl w:val="0"/>
          <w:numId w:val="100"/>
        </w:numPr>
        <w:shd w:val="clear" w:color="auto" w:fill="FFFFFF"/>
        <w:tabs>
          <w:tab w:val="left" w:pos="0"/>
        </w:tabs>
        <w:suppressAutoHyphens/>
        <w:spacing w:before="181" w:beforeAutospacing="0" w:after="0" w:afterAutospacing="0"/>
        <w:ind w:left="142" w:right="-285" w:hanging="426"/>
        <w:jc w:val="both"/>
      </w:pPr>
      <w:r w:rsidRPr="00A96C6E">
        <w:t>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существенное снижать объем работы;</w:t>
      </w:r>
    </w:p>
    <w:p w:rsidR="00CA1760" w:rsidRPr="00A96C6E" w:rsidRDefault="00CA1760" w:rsidP="00544845">
      <w:pPr>
        <w:pStyle w:val="af5"/>
        <w:numPr>
          <w:ilvl w:val="0"/>
          <w:numId w:val="100"/>
        </w:numPr>
        <w:shd w:val="clear" w:color="auto" w:fill="FFFFFF"/>
        <w:tabs>
          <w:tab w:val="left" w:pos="0"/>
        </w:tabs>
        <w:suppressAutoHyphens/>
        <w:spacing w:before="181" w:beforeAutospacing="0" w:after="0" w:afterAutospacing="0"/>
        <w:ind w:left="142" w:right="-285" w:hanging="426"/>
        <w:jc w:val="both"/>
      </w:pPr>
      <w:r w:rsidRPr="00A96C6E">
        <w:t>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p>
    <w:p w:rsidR="00CA1760" w:rsidRPr="00A96C6E" w:rsidRDefault="00CA1760" w:rsidP="00544845">
      <w:pPr>
        <w:pStyle w:val="af"/>
        <w:numPr>
          <w:ilvl w:val="0"/>
          <w:numId w:val="100"/>
        </w:numPr>
        <w:tabs>
          <w:tab w:val="left" w:pos="0"/>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придерживаться особенно четкой и упорядоченной визуальной пространственно-временной структуры содержания произведения, сюжета или отношений персонажей между собой, что поможет школьнику с РАС понять мотивы и переживания героев;</w:t>
      </w:r>
    </w:p>
    <w:p w:rsidR="00CA1760" w:rsidRPr="00A96C6E" w:rsidRDefault="00CA1760" w:rsidP="00544845">
      <w:pPr>
        <w:pStyle w:val="af"/>
        <w:numPr>
          <w:ilvl w:val="0"/>
          <w:numId w:val="100"/>
        </w:numPr>
        <w:pBdr>
          <w:top w:val="nil"/>
          <w:left w:val="nil"/>
          <w:bottom w:val="nil"/>
          <w:right w:val="nil"/>
          <w:between w:val="nil"/>
        </w:pBdr>
        <w:tabs>
          <w:tab w:val="left" w:pos="0"/>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проводить дополнительную работу по разъяснению содержания текста (сюжет, композиция, позиция автора, жанр, стиль), используемых в нем фигур речи и других средств выразительности.  </w:t>
      </w:r>
    </w:p>
    <w:p w:rsidR="00CA1760" w:rsidRPr="00A96C6E" w:rsidRDefault="00CA1760" w:rsidP="00544845">
      <w:pPr>
        <w:pStyle w:val="af"/>
        <w:numPr>
          <w:ilvl w:val="0"/>
          <w:numId w:val="100"/>
        </w:numPr>
        <w:pBdr>
          <w:top w:val="nil"/>
          <w:left w:val="nil"/>
          <w:bottom w:val="nil"/>
          <w:right w:val="nil"/>
          <w:between w:val="nil"/>
        </w:pBdr>
        <w:tabs>
          <w:tab w:val="left" w:pos="0"/>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использовать четкую и понятную ребенку систему визуальной поддержки плана ответа и хода выполнения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таблицы, конструкторы фраз на карточках);</w:t>
      </w:r>
    </w:p>
    <w:p w:rsidR="00CA1760" w:rsidRPr="00A96C6E" w:rsidRDefault="00CA1760" w:rsidP="00544845">
      <w:pPr>
        <w:pStyle w:val="20"/>
        <w:numPr>
          <w:ilvl w:val="0"/>
          <w:numId w:val="100"/>
        </w:numPr>
        <w:shd w:val="clear" w:color="auto" w:fill="FFFFFF"/>
        <w:tabs>
          <w:tab w:val="left" w:pos="0"/>
        </w:tabs>
        <w:ind w:left="142" w:right="-285" w:hanging="426"/>
        <w:rPr>
          <w:b w:val="0"/>
          <w:sz w:val="24"/>
          <w:szCs w:val="24"/>
        </w:rPr>
      </w:pPr>
      <w:bookmarkStart w:id="435" w:name="_Toc56193091"/>
      <w:bookmarkStart w:id="436" w:name="_Toc466930162"/>
      <w:bookmarkStart w:id="437" w:name="_Toc466984447"/>
      <w:bookmarkStart w:id="438" w:name="_Toc467858808"/>
      <w:r w:rsidRPr="00A96C6E">
        <w:rPr>
          <w:b w:val="0"/>
          <w:sz w:val="24"/>
          <w:szCs w:val="24"/>
        </w:rPr>
        <w:t>при организации диалога учитывать своеобразие нарушений в развитии коммуникативных навыков обучающихся;</w:t>
      </w:r>
      <w:bookmarkEnd w:id="435"/>
      <w:bookmarkEnd w:id="436"/>
      <w:bookmarkEnd w:id="437"/>
      <w:bookmarkEnd w:id="438"/>
    </w:p>
    <w:p w:rsidR="00CA1760" w:rsidRPr="00A96C6E" w:rsidRDefault="00CA1760" w:rsidP="00521597">
      <w:pPr>
        <w:pStyle w:val="20"/>
        <w:shd w:val="clear" w:color="auto" w:fill="FFFFFF"/>
        <w:tabs>
          <w:tab w:val="left" w:pos="0"/>
        </w:tabs>
        <w:ind w:left="142" w:right="-285" w:hanging="426"/>
        <w:rPr>
          <w:b w:val="0"/>
          <w:sz w:val="24"/>
          <w:szCs w:val="24"/>
        </w:rPr>
      </w:pPr>
    </w:p>
    <w:p w:rsidR="00CA1760" w:rsidRPr="00A96C6E" w:rsidRDefault="00CA1760" w:rsidP="00544845">
      <w:pPr>
        <w:pStyle w:val="af"/>
        <w:numPr>
          <w:ilvl w:val="0"/>
          <w:numId w:val="100"/>
        </w:numPr>
        <w:tabs>
          <w:tab w:val="left" w:pos="0"/>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использовать в качестве отчетных работ участие обучающегося в различных конкурсах, олимпиадах; представление тематических презентаций, коллажей, инсталляций;</w:t>
      </w:r>
    </w:p>
    <w:p w:rsidR="00CA1760" w:rsidRPr="00A96C6E" w:rsidRDefault="00CA1760" w:rsidP="00544845">
      <w:pPr>
        <w:pStyle w:val="af5"/>
        <w:numPr>
          <w:ilvl w:val="0"/>
          <w:numId w:val="100"/>
        </w:numPr>
        <w:shd w:val="clear" w:color="auto" w:fill="FFFFFF"/>
        <w:tabs>
          <w:tab w:val="left" w:pos="0"/>
        </w:tabs>
        <w:suppressAutoHyphens/>
        <w:spacing w:before="181" w:beforeAutospacing="0" w:after="0" w:afterAutospacing="0"/>
        <w:ind w:left="142" w:right="-285" w:hanging="426"/>
        <w:jc w:val="both"/>
      </w:pPr>
      <w:r w:rsidRPr="00A96C6E">
        <w:lastRenderedPageBreak/>
        <w:t>использовать видеофрагменты фильмов, спектаклей по изучаемым произведениям;</w:t>
      </w:r>
    </w:p>
    <w:p w:rsidR="00CA1760" w:rsidRPr="00A96C6E" w:rsidRDefault="00CA1760" w:rsidP="00544845">
      <w:pPr>
        <w:pStyle w:val="af5"/>
        <w:numPr>
          <w:ilvl w:val="0"/>
          <w:numId w:val="100"/>
        </w:numPr>
        <w:shd w:val="clear" w:color="auto" w:fill="FFFFFF"/>
        <w:tabs>
          <w:tab w:val="left" w:pos="0"/>
        </w:tabs>
        <w:suppressAutoHyphens/>
        <w:spacing w:before="181" w:beforeAutospacing="0" w:after="0" w:afterAutospacing="0"/>
        <w:ind w:left="142" w:right="-285" w:hanging="426"/>
        <w:jc w:val="both"/>
      </w:pPr>
      <w:r w:rsidRPr="00A96C6E">
        <w:t>опираться на реальные чувства и опыт обучающегося с РАС;</w:t>
      </w:r>
    </w:p>
    <w:p w:rsidR="00CA1760" w:rsidRPr="00A96C6E" w:rsidRDefault="00CA1760" w:rsidP="00544845">
      <w:pPr>
        <w:pStyle w:val="af5"/>
        <w:numPr>
          <w:ilvl w:val="0"/>
          <w:numId w:val="100"/>
        </w:numPr>
        <w:shd w:val="clear" w:color="auto" w:fill="FFFFFF"/>
        <w:tabs>
          <w:tab w:val="left" w:pos="0"/>
        </w:tabs>
        <w:suppressAutoHyphens/>
        <w:spacing w:before="181" w:beforeAutospacing="0" w:after="0" w:afterAutospacing="0"/>
        <w:ind w:left="142" w:right="-285" w:hanging="426"/>
        <w:jc w:val="both"/>
      </w:pPr>
      <w:r w:rsidRPr="00A96C6E">
        <w:t>при непосредственном общении с учащимся с РАС педагогу минимизировать в своей речи излишнюю эмоциональность, иронию и сарказм, сложные грамматические конструкции;</w:t>
      </w:r>
    </w:p>
    <w:p w:rsidR="00CA1760" w:rsidRPr="00A96C6E" w:rsidRDefault="00CA1760" w:rsidP="00544845">
      <w:pPr>
        <w:pStyle w:val="14"/>
        <w:numPr>
          <w:ilvl w:val="0"/>
          <w:numId w:val="100"/>
        </w:numPr>
        <w:suppressAutoHyphens w:val="0"/>
        <w:spacing w:line="240" w:lineRule="auto"/>
        <w:ind w:left="142" w:right="-285" w:hanging="426"/>
        <w:jc w:val="both"/>
        <w:rPr>
          <w:szCs w:val="24"/>
          <w:lang w:val="ru-RU" w:eastAsia="ru-RU"/>
        </w:rPr>
      </w:pPr>
      <w:r w:rsidRPr="00A96C6E">
        <w:rPr>
          <w:szCs w:val="24"/>
          <w:lang w:val="ru-RU"/>
        </w:rPr>
        <w:t xml:space="preserve"> в урочной и внеурочной форме при обучении учащихся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w:t>
      </w:r>
      <w:r w:rsidRPr="00A96C6E">
        <w:rPr>
          <w:color w:val="000000"/>
          <w:szCs w:val="24"/>
          <w:shd w:val="clear" w:color="auto" w:fill="FFFFFF"/>
          <w:lang w:val="ru-RU" w:eastAsia="ru-RU"/>
        </w:rPr>
        <w:t>самостоятельная работа учащихся (составление схем, таблиц, логических цепочек, работа, направленная на структурирование текста). Театральная педагогика вносит значительный вклад в достижение образовательных результатов по предмету.</w:t>
      </w:r>
    </w:p>
    <w:p w:rsidR="00CA1760" w:rsidRPr="00A96C6E" w:rsidRDefault="00CA1760" w:rsidP="00544845">
      <w:pPr>
        <w:pStyle w:val="af5"/>
        <w:numPr>
          <w:ilvl w:val="0"/>
          <w:numId w:val="100"/>
        </w:numPr>
        <w:shd w:val="clear" w:color="auto" w:fill="FFFFFF"/>
        <w:tabs>
          <w:tab w:val="left" w:pos="0"/>
        </w:tabs>
        <w:suppressAutoHyphens/>
        <w:spacing w:before="181" w:beforeAutospacing="0" w:after="0" w:afterAutospacing="0"/>
        <w:ind w:left="142" w:right="-285" w:hanging="426"/>
        <w:jc w:val="both"/>
      </w:pPr>
      <w:r w:rsidRPr="00A96C6E">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«Литература», необходимо стремиться в создании для ученика с РАС ситуации успеха как в урочной, так и внеурочной деятельности по данному предмету. </w:t>
      </w:r>
    </w:p>
    <w:p w:rsidR="00CA1760" w:rsidRPr="00A96C6E" w:rsidRDefault="00CA1760" w:rsidP="00521597">
      <w:pPr>
        <w:pStyle w:val="af5"/>
        <w:shd w:val="clear" w:color="auto" w:fill="FFFFFF"/>
        <w:tabs>
          <w:tab w:val="left" w:pos="0"/>
        </w:tabs>
        <w:suppressAutoHyphens/>
        <w:spacing w:before="181" w:beforeAutospacing="0" w:after="0" w:afterAutospacing="0"/>
        <w:ind w:left="142" w:right="-285" w:hanging="426"/>
        <w:jc w:val="both"/>
      </w:pPr>
    </w:p>
    <w:p w:rsidR="00CA1760" w:rsidRPr="00A96C6E" w:rsidRDefault="00CA1760" w:rsidP="00521597">
      <w:pPr>
        <w:pBdr>
          <w:top w:val="nil"/>
          <w:left w:val="nil"/>
          <w:bottom w:val="nil"/>
          <w:right w:val="nil"/>
          <w:between w:val="nil"/>
        </w:pBdr>
        <w:tabs>
          <w:tab w:val="left" w:pos="993"/>
        </w:tabs>
        <w:spacing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bCs/>
          <w:color w:val="222222"/>
          <w:sz w:val="24"/>
          <w:szCs w:val="24"/>
        </w:rPr>
        <w:t>Особенности структурирования материала.</w:t>
      </w:r>
    </w:p>
    <w:p w:rsidR="00CA1760" w:rsidRPr="00A96C6E" w:rsidRDefault="00CA1760" w:rsidP="00521597">
      <w:pPr>
        <w:spacing w:after="0" w:line="240" w:lineRule="auto"/>
        <w:ind w:right="-285" w:hanging="426"/>
        <w:jc w:val="both"/>
        <w:rPr>
          <w:rFonts w:ascii="Times New Roman" w:hAnsi="Times New Roman" w:cs="Times New Roman"/>
          <w:strike/>
          <w:sz w:val="24"/>
          <w:szCs w:val="24"/>
        </w:rPr>
      </w:pPr>
      <w:r w:rsidRPr="00A96C6E">
        <w:rPr>
          <w:rFonts w:ascii="Times New Roman" w:hAnsi="Times New Roman" w:cs="Times New Roman"/>
          <w:sz w:val="24"/>
          <w:szCs w:val="24"/>
        </w:rPr>
        <w:t>Примерная АООП ООО обучающихся с РАС по предмету «Литература»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при наличии инвариантной части, распределенной по годам обучения.</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Это может серьезно повысить интерес школьников к предмету и их мотивацию к чтению.</w:t>
      </w:r>
    </w:p>
    <w:p w:rsidR="00CA1760" w:rsidRPr="00C85B08" w:rsidRDefault="00CA1760" w:rsidP="00521597">
      <w:pPr>
        <w:pStyle w:val="26"/>
        <w:spacing w:line="240" w:lineRule="auto"/>
        <w:ind w:right="-285" w:hanging="426"/>
        <w:rPr>
          <w:rFonts w:ascii="Times New Roman" w:hAnsi="Times New Roman" w:cs="Times New Roman"/>
          <w:strike/>
          <w:szCs w:val="28"/>
          <w:highlight w:val="yellow"/>
        </w:rPr>
      </w:pPr>
    </w:p>
    <w:p w:rsidR="00CA1760" w:rsidRPr="00A96C6E" w:rsidRDefault="00CA1760" w:rsidP="005F3F30">
      <w:pPr>
        <w:spacing w:after="0" w:line="240" w:lineRule="auto"/>
        <w:ind w:right="-285"/>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«Литература» </w:t>
      </w:r>
    </w:p>
    <w:p w:rsidR="00CA1760" w:rsidRPr="00A96C6E" w:rsidRDefault="00CA1760" w:rsidP="005F3F30">
      <w:pPr>
        <w:spacing w:after="0" w:line="240" w:lineRule="auto"/>
        <w:ind w:right="-285"/>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(5 класс)</w:t>
      </w:r>
    </w:p>
    <w:p w:rsidR="00CA1760" w:rsidRPr="00A96C6E" w:rsidRDefault="00CA1760" w:rsidP="005F3F30">
      <w:pPr>
        <w:spacing w:after="0" w:line="240" w:lineRule="auto"/>
        <w:ind w:right="-285"/>
        <w:jc w:val="both"/>
        <w:rPr>
          <w:rFonts w:ascii="Times New Roman" w:eastAsia="Times New Roman" w:hAnsi="Times New Roman" w:cs="Times New Roman"/>
          <w:b/>
          <w:bCs/>
          <w:sz w:val="24"/>
          <w:szCs w:val="24"/>
        </w:rPr>
      </w:pPr>
    </w:p>
    <w:p w:rsidR="00CA1760" w:rsidRPr="00A96C6E" w:rsidRDefault="00CA1760" w:rsidP="005F3F30">
      <w:pPr>
        <w:autoSpaceDE w:val="0"/>
        <w:autoSpaceDN w:val="0"/>
        <w:adjustRightInd w:val="0"/>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Мифы разных народов, включая античные мифы.</w:t>
      </w:r>
    </w:p>
    <w:p w:rsidR="00CA1760" w:rsidRPr="00A96C6E" w:rsidRDefault="00CA1760" w:rsidP="005F3F30">
      <w:pPr>
        <w:autoSpaceDE w:val="0"/>
        <w:autoSpaceDN w:val="0"/>
        <w:adjustRightInd w:val="0"/>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Пословицы, поговорки, загадки. Сказки народов России и народов мира. </w:t>
      </w:r>
    </w:p>
    <w:p w:rsidR="00CA1760" w:rsidRPr="00A96C6E" w:rsidRDefault="00CA1760" w:rsidP="005F3F30">
      <w:pPr>
        <w:autoSpaceDE w:val="0"/>
        <w:autoSpaceDN w:val="0"/>
        <w:adjustRightInd w:val="0"/>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Басни И.А. Крылова. Басни из мировой литературы. </w:t>
      </w:r>
    </w:p>
    <w:p w:rsidR="00CA1760" w:rsidRPr="00A96C6E" w:rsidRDefault="00CA1760" w:rsidP="005F3F30">
      <w:pPr>
        <w:autoSpaceDE w:val="0"/>
        <w:autoSpaceDN w:val="0"/>
        <w:adjustRightInd w:val="0"/>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Произведения А.С. Пушкина: стихотворения (в том числе «Зимний вечер», «Зимнее утро»); «Сказка о мертвой царевне и о семи богатырях». </w:t>
      </w:r>
    </w:p>
    <w:p w:rsidR="00CA1760" w:rsidRPr="00A96C6E" w:rsidRDefault="00CA1760" w:rsidP="005F3F30">
      <w:pPr>
        <w:autoSpaceDE w:val="0"/>
        <w:autoSpaceDN w:val="0"/>
        <w:adjustRightInd w:val="0"/>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Стихотворение М.Ю. Лермонтова «Бородино». </w:t>
      </w:r>
    </w:p>
    <w:p w:rsidR="00CA1760" w:rsidRPr="00A96C6E" w:rsidRDefault="00CA1760" w:rsidP="005F3F30">
      <w:pPr>
        <w:autoSpaceDE w:val="0"/>
        <w:autoSpaceDN w:val="0"/>
        <w:adjustRightInd w:val="0"/>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lastRenderedPageBreak/>
        <w:t>Повесть Н.В. Гоголя «Ночь перед Рождеством» из сборника «Вечера на хуторе близ Диканьки».</w:t>
      </w:r>
    </w:p>
    <w:p w:rsidR="00CA1760" w:rsidRPr="00A96C6E" w:rsidRDefault="00CA1760" w:rsidP="005F3F30">
      <w:pPr>
        <w:autoSpaceDE w:val="0"/>
        <w:autoSpaceDN w:val="0"/>
        <w:adjustRightInd w:val="0"/>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Рассказ И.С. Тургенева «Муму».</w:t>
      </w:r>
    </w:p>
    <w:p w:rsidR="00CA1760" w:rsidRPr="00A96C6E" w:rsidRDefault="00CA1760" w:rsidP="005F3F30">
      <w:pPr>
        <w:autoSpaceDE w:val="0"/>
        <w:autoSpaceDN w:val="0"/>
        <w:adjustRightInd w:val="0"/>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Произведения Н.А. Некрасова: стихотворения о детях; фрагменты поэмы «Мороз, Красный нос». </w:t>
      </w:r>
    </w:p>
    <w:p w:rsidR="00CA1760" w:rsidRPr="00A96C6E" w:rsidRDefault="00CA1760" w:rsidP="005F3F30">
      <w:pPr>
        <w:autoSpaceDE w:val="0"/>
        <w:autoSpaceDN w:val="0"/>
        <w:adjustRightInd w:val="0"/>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Рассказ Л.Н. Толстого «Кавказский пленник». </w:t>
      </w:r>
    </w:p>
    <w:p w:rsidR="00CA1760" w:rsidRPr="00A96C6E" w:rsidRDefault="00CA1760" w:rsidP="005F3F30">
      <w:pPr>
        <w:autoSpaceDE w:val="0"/>
        <w:autoSpaceDN w:val="0"/>
        <w:adjustRightInd w:val="0"/>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Юмористические рассказы А.П. Чехова.</w:t>
      </w:r>
    </w:p>
    <w:p w:rsidR="00CA1760" w:rsidRPr="00A96C6E" w:rsidRDefault="00CA1760" w:rsidP="005F3F30">
      <w:pPr>
        <w:autoSpaceDE w:val="0"/>
        <w:autoSpaceDN w:val="0"/>
        <w:adjustRightInd w:val="0"/>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Стихотворения отечественных поэтов второй половины XIX – ХХ веков о родной природе, связи человека с Родиной (в том числе Ф.И. Тютчева, А.А. Фета, И.А. Бунина, А.А. Блока, С.А. Есенина, Н.М. Рубцова).</w:t>
      </w:r>
    </w:p>
    <w:p w:rsidR="00CA1760" w:rsidRPr="00A96C6E" w:rsidRDefault="00CA1760" w:rsidP="005F3F30">
      <w:pPr>
        <w:autoSpaceDE w:val="0"/>
        <w:autoSpaceDN w:val="0"/>
        <w:adjustRightInd w:val="0"/>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Рассказы о природе К.Г. Паустовского, Л. Андреева (например, «Кусака»); произведения отечественной и зарубежной литературы о животных.</w:t>
      </w:r>
    </w:p>
    <w:p w:rsidR="00CA1760" w:rsidRPr="00A96C6E" w:rsidRDefault="00CA1760" w:rsidP="005F3F30">
      <w:pPr>
        <w:autoSpaceDE w:val="0"/>
        <w:autoSpaceDN w:val="0"/>
        <w:adjustRightInd w:val="0"/>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Повесть В.Г. Короленко «В дурном обществе» (фрагменты). </w:t>
      </w:r>
    </w:p>
    <w:p w:rsidR="00CA1760" w:rsidRPr="00A96C6E" w:rsidRDefault="00CA1760" w:rsidP="005F3F30">
      <w:pPr>
        <w:autoSpaceDE w:val="0"/>
        <w:autoSpaceDN w:val="0"/>
        <w:adjustRightInd w:val="0"/>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Произведения отечественных поэтов и прозаиков ХХ–</w:t>
      </w:r>
      <w:r w:rsidRPr="00A96C6E">
        <w:rPr>
          <w:rFonts w:ascii="Times New Roman" w:hAnsi="Times New Roman" w:cs="Times New Roman"/>
          <w:sz w:val="24"/>
          <w:szCs w:val="24"/>
          <w:lang w:val="en-US"/>
        </w:rPr>
        <w:t>XXI</w:t>
      </w:r>
      <w:r w:rsidRPr="00A96C6E">
        <w:rPr>
          <w:rFonts w:ascii="Times New Roman" w:hAnsi="Times New Roman" w:cs="Times New Roman"/>
          <w:sz w:val="24"/>
          <w:szCs w:val="24"/>
        </w:rPr>
        <w:t xml:space="preserve"> веков на тему «военное детство» (в том числе, повесть В.П. Катаева «Сын полка»; рассказ А.П. Платонова «Никита», стихотворения А.Т. Твардовского, К.М. Симонова).</w:t>
      </w:r>
    </w:p>
    <w:p w:rsidR="00CA1760" w:rsidRPr="00A96C6E" w:rsidRDefault="00CA1760" w:rsidP="005F3F30">
      <w:pPr>
        <w:autoSpaceDE w:val="0"/>
        <w:autoSpaceDN w:val="0"/>
        <w:adjustRightInd w:val="0"/>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Рассказы на тему детства (в том числе рассказы В.М. Шукшина «Дядя Ермолай», В.П. Астафьева «Васюткино озеро»). </w:t>
      </w:r>
    </w:p>
    <w:p w:rsidR="00CA1760" w:rsidRPr="00A96C6E" w:rsidRDefault="00CA1760" w:rsidP="005F3F30">
      <w:pPr>
        <w:spacing w:after="0" w:line="240" w:lineRule="auto"/>
        <w:ind w:right="-285"/>
        <w:jc w:val="both"/>
        <w:rPr>
          <w:rFonts w:ascii="Times New Roman" w:eastAsia="Times New Roman" w:hAnsi="Times New Roman" w:cs="Times New Roman"/>
          <w:b/>
          <w:bCs/>
          <w:sz w:val="24"/>
          <w:szCs w:val="24"/>
        </w:rPr>
      </w:pPr>
      <w:r w:rsidRPr="00A96C6E">
        <w:rPr>
          <w:rFonts w:ascii="Times New Roman" w:hAnsi="Times New Roman" w:cs="Times New Roman"/>
          <w:sz w:val="24"/>
          <w:szCs w:val="24"/>
        </w:rPr>
        <w:t>Отличия прозаических текстов от поэтических;</w:t>
      </w:r>
    </w:p>
    <w:p w:rsidR="00CA1760" w:rsidRPr="00A96C6E" w:rsidRDefault="00CA1760" w:rsidP="005F3F30">
      <w:pPr>
        <w:spacing w:after="0" w:line="240" w:lineRule="auto"/>
        <w:ind w:right="-285"/>
        <w:jc w:val="both"/>
        <w:rPr>
          <w:rFonts w:ascii="Times New Roman" w:eastAsiaTheme="minorHAnsi" w:hAnsi="Times New Roman" w:cs="Times New Roman"/>
          <w:sz w:val="24"/>
          <w:szCs w:val="24"/>
        </w:rPr>
      </w:pPr>
      <w:r w:rsidRPr="00A96C6E">
        <w:rPr>
          <w:rFonts w:ascii="Times New Roman" w:eastAsiaTheme="minorHAnsi" w:hAnsi="Times New Roman" w:cs="Times New Roman"/>
          <w:sz w:val="24"/>
          <w:szCs w:val="24"/>
        </w:rPr>
        <w:t>Текст: художественный, научный, деловой, публицистический</w:t>
      </w:r>
    </w:p>
    <w:p w:rsidR="00CA1760" w:rsidRPr="00A96C6E" w:rsidRDefault="00CA1760" w:rsidP="005F3F30">
      <w:pPr>
        <w:spacing w:after="0" w:line="240" w:lineRule="auto"/>
        <w:ind w:right="-285"/>
        <w:jc w:val="both"/>
        <w:rPr>
          <w:rFonts w:ascii="Times New Roman" w:eastAsiaTheme="minorHAnsi" w:hAnsi="Times New Roman" w:cs="Times New Roman"/>
          <w:sz w:val="24"/>
          <w:szCs w:val="24"/>
        </w:rPr>
      </w:pPr>
      <w:r w:rsidRPr="00A96C6E">
        <w:rPr>
          <w:rFonts w:ascii="Times New Roman" w:eastAsiaTheme="minorHAnsi" w:hAnsi="Times New Roman" w:cs="Times New Roman"/>
          <w:sz w:val="24"/>
          <w:szCs w:val="24"/>
        </w:rPr>
        <w:t>Основные жанры: фольклорная и литературная сказка, загадка, пословица, поговорка, басня, рассказ, повесть, лирическое стихотворение.</w:t>
      </w:r>
    </w:p>
    <w:p w:rsidR="00CA1760" w:rsidRPr="00A96C6E" w:rsidRDefault="00CA1760" w:rsidP="005F3F30">
      <w:pPr>
        <w:spacing w:after="0" w:line="240" w:lineRule="auto"/>
        <w:ind w:right="-285"/>
        <w:jc w:val="both"/>
        <w:rPr>
          <w:rFonts w:ascii="Times New Roman" w:eastAsia="Times New Roman" w:hAnsi="Times New Roman" w:cs="Times New Roman"/>
          <w:b/>
          <w:bCs/>
          <w:sz w:val="28"/>
          <w:szCs w:val="28"/>
        </w:rPr>
      </w:pPr>
    </w:p>
    <w:p w:rsidR="00CA1760" w:rsidRPr="00A96C6E" w:rsidRDefault="00CA1760" w:rsidP="005F3F30">
      <w:pPr>
        <w:spacing w:after="0" w:line="240" w:lineRule="auto"/>
        <w:ind w:right="-285"/>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«Литература» </w:t>
      </w:r>
    </w:p>
    <w:p w:rsidR="00CA1760" w:rsidRPr="00A96C6E" w:rsidRDefault="00CA1760" w:rsidP="005F3F30">
      <w:pPr>
        <w:spacing w:after="0" w:line="240" w:lineRule="auto"/>
        <w:ind w:right="-285"/>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(6 класс).</w:t>
      </w:r>
    </w:p>
    <w:p w:rsidR="00CA1760" w:rsidRPr="00A96C6E" w:rsidRDefault="00CA1760" w:rsidP="005F3F30">
      <w:pPr>
        <w:spacing w:after="0" w:line="240" w:lineRule="auto"/>
        <w:ind w:right="-285"/>
        <w:jc w:val="both"/>
        <w:rPr>
          <w:rFonts w:ascii="Times New Roman" w:eastAsia="Times New Roman" w:hAnsi="Times New Roman" w:cs="Times New Roman"/>
          <w:b/>
          <w:bCs/>
          <w:sz w:val="24"/>
          <w:szCs w:val="24"/>
        </w:rPr>
      </w:pPr>
    </w:p>
    <w:p w:rsidR="00CA1760" w:rsidRPr="00A96C6E" w:rsidRDefault="00CA1760" w:rsidP="005F3F30">
      <w:pPr>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Поэмы Гомера «Илиада» (фрагменты), «Одиссея» (фрагменты). </w:t>
      </w:r>
    </w:p>
    <w:p w:rsidR="00CA1760" w:rsidRPr="00A96C6E" w:rsidRDefault="00CA1760" w:rsidP="005F3F30">
      <w:pPr>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Русские былины. Древний героический эпос народов России и мира.</w:t>
      </w:r>
    </w:p>
    <w:p w:rsidR="00CA1760" w:rsidRPr="00A96C6E" w:rsidRDefault="00CA1760" w:rsidP="005F3F30">
      <w:pPr>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«Повесть временных лет» (фрагменты). </w:t>
      </w:r>
    </w:p>
    <w:p w:rsidR="00CA1760" w:rsidRPr="00A96C6E" w:rsidRDefault="00CA1760" w:rsidP="005F3F30">
      <w:pPr>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Произведения А.С. Пушкина: стихотворения (в том числе «Песнь о вещем Олеге», «Зимняя дорога», «Узник»); роман «Дубровский».</w:t>
      </w:r>
    </w:p>
    <w:p w:rsidR="00CA1760" w:rsidRPr="00A96C6E" w:rsidRDefault="00CA1760" w:rsidP="005F3F30">
      <w:pPr>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Стихотворения М.Ю. Лермонтова (в том числе «Парус», «Три пальмы», «Утес», «Листок»).</w:t>
      </w:r>
    </w:p>
    <w:p w:rsidR="00CA1760" w:rsidRPr="00A96C6E" w:rsidRDefault="00CA1760" w:rsidP="005F3F30">
      <w:pPr>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Песни из творчества А.В. Кольцова, из отечественной и зарубежной поэзии.</w:t>
      </w:r>
    </w:p>
    <w:p w:rsidR="00CA1760" w:rsidRPr="00A96C6E" w:rsidRDefault="00CA1760" w:rsidP="005F3F30">
      <w:pPr>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Рассказ И.С. Тургенева «Бежин луг». </w:t>
      </w:r>
    </w:p>
    <w:p w:rsidR="00CA1760" w:rsidRPr="00A96C6E" w:rsidRDefault="00CA1760" w:rsidP="005F3F30">
      <w:pPr>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Произведения с фантастическим сюжетом отечественной и зарубежной литературы.</w:t>
      </w:r>
    </w:p>
    <w:p w:rsidR="00CA1760" w:rsidRPr="00A96C6E" w:rsidRDefault="00CA1760" w:rsidP="005F3F30">
      <w:pPr>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Стихотворения Ф.И. Тютчева (в том числе «С поляны коршун поднялся…», «Листья») </w:t>
      </w:r>
    </w:p>
    <w:p w:rsidR="00CA1760" w:rsidRPr="00A96C6E" w:rsidRDefault="00CA1760" w:rsidP="005F3F30">
      <w:pPr>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Стихотворения А.А. Фета (в том числе «Учись у них – у дуба, у березы…», «Еще майская ночь»)</w:t>
      </w:r>
    </w:p>
    <w:p w:rsidR="00CA1760" w:rsidRPr="00A96C6E" w:rsidRDefault="00CA1760" w:rsidP="005F3F30">
      <w:pPr>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Сказ Н.С. Лескова «Левша». </w:t>
      </w:r>
    </w:p>
    <w:p w:rsidR="00CA1760" w:rsidRPr="00A96C6E" w:rsidRDefault="00CA1760" w:rsidP="005F3F30">
      <w:pPr>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Произведения на тему детства: повесть Л.Н. Толстого «Детство» (избранные главы), повесть М. Горького «Детство», а также произведения отечественной и зарубежной литературы на тему взросления человека. </w:t>
      </w:r>
    </w:p>
    <w:p w:rsidR="00CA1760" w:rsidRPr="00A96C6E" w:rsidRDefault="00CA1760" w:rsidP="005F3F30">
      <w:pPr>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Сатирические рассказы А.П. Чехова (в том числе «Хамелеон», «Толстый и тонкий», «Смерть чиновника»).</w:t>
      </w:r>
    </w:p>
    <w:p w:rsidR="00CA1760" w:rsidRPr="00A96C6E" w:rsidRDefault="00CA1760" w:rsidP="005F3F30">
      <w:pPr>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Рассказ А.И. Куприна «Чудесный доктор». </w:t>
      </w:r>
    </w:p>
    <w:p w:rsidR="00CA1760" w:rsidRPr="00A96C6E" w:rsidRDefault="00CA1760" w:rsidP="005F3F30">
      <w:pPr>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Святочный рассказ из русской и зарубежной литературы.</w:t>
      </w:r>
    </w:p>
    <w:p w:rsidR="00CA1760" w:rsidRPr="00A96C6E" w:rsidRDefault="00CA1760" w:rsidP="005F3F30">
      <w:pPr>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Стихотворения С.А. Есенина (в том числе «Гой ты Русь, моя родная…», «Низкий дом с голубыми ставнями…», «Песнь о собаке»).</w:t>
      </w:r>
    </w:p>
    <w:p w:rsidR="00CA1760" w:rsidRPr="00A96C6E" w:rsidRDefault="00CA1760" w:rsidP="005F3F30">
      <w:pPr>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Стихотворение В.В. Маяковского «Хорошее отношение к лошадям». </w:t>
      </w:r>
    </w:p>
    <w:p w:rsidR="00CA1760" w:rsidRPr="00A96C6E" w:rsidRDefault="00CA1760" w:rsidP="005F3F30">
      <w:pPr>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Стихотворения о животных из отечественной поэзии ХХ–</w:t>
      </w:r>
      <w:r w:rsidRPr="00A96C6E">
        <w:rPr>
          <w:rFonts w:ascii="Times New Roman" w:hAnsi="Times New Roman" w:cs="Times New Roman"/>
          <w:sz w:val="24"/>
          <w:szCs w:val="24"/>
          <w:lang w:val="en-US"/>
        </w:rPr>
        <w:t>XXI</w:t>
      </w:r>
      <w:r w:rsidRPr="00A96C6E">
        <w:rPr>
          <w:rFonts w:ascii="Times New Roman" w:hAnsi="Times New Roman" w:cs="Times New Roman"/>
          <w:sz w:val="24"/>
          <w:szCs w:val="24"/>
        </w:rPr>
        <w:t xml:space="preserve"> веков. </w:t>
      </w:r>
    </w:p>
    <w:p w:rsidR="00CA1760" w:rsidRPr="00A96C6E" w:rsidRDefault="00CA1760" w:rsidP="005F3F30">
      <w:pPr>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Рассказ В.Г. Распутина «Уроки французского». </w:t>
      </w:r>
    </w:p>
    <w:p w:rsidR="00CA1760" w:rsidRPr="00A96C6E" w:rsidRDefault="00CA1760" w:rsidP="005F3F30">
      <w:pPr>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Произведения отечественной и зарубежной литературы с нравственной проблематикой.</w:t>
      </w:r>
    </w:p>
    <w:p w:rsidR="00CA1760" w:rsidRPr="00A96C6E" w:rsidRDefault="00CA1760" w:rsidP="005F3F30">
      <w:pPr>
        <w:spacing w:after="0" w:line="240" w:lineRule="auto"/>
        <w:ind w:right="-285"/>
        <w:jc w:val="both"/>
        <w:rPr>
          <w:rFonts w:ascii="Times New Roman" w:eastAsia="Times New Roman" w:hAnsi="Times New Roman" w:cs="Times New Roman"/>
          <w:b/>
          <w:bCs/>
          <w:sz w:val="24"/>
          <w:szCs w:val="24"/>
        </w:rPr>
      </w:pPr>
    </w:p>
    <w:p w:rsidR="00CA1760" w:rsidRPr="00A96C6E" w:rsidRDefault="00CA1760" w:rsidP="005F3F30">
      <w:pPr>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Теоретико-литературные понятия:</w:t>
      </w:r>
    </w:p>
    <w:p w:rsidR="00CA1760" w:rsidRPr="00A96C6E" w:rsidRDefault="00CA1760" w:rsidP="005F3F30">
      <w:pPr>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основные жанры фольклора и художественной литературы, </w:t>
      </w:r>
    </w:p>
    <w:p w:rsidR="00CA1760" w:rsidRPr="00A96C6E" w:rsidRDefault="00CA1760" w:rsidP="005F3F30">
      <w:pPr>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Конфликт в произведении; </w:t>
      </w:r>
    </w:p>
    <w:p w:rsidR="00CA1760" w:rsidRPr="00A96C6E" w:rsidRDefault="00CA1760" w:rsidP="005F3F30">
      <w:pPr>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Отличия прозаических текстов от поэтических;</w:t>
      </w:r>
    </w:p>
    <w:p w:rsidR="00CA1760" w:rsidRPr="00A96C6E" w:rsidRDefault="00CA1760" w:rsidP="005F3F30">
      <w:pPr>
        <w:spacing w:after="0" w:line="240" w:lineRule="auto"/>
        <w:ind w:right="-285"/>
        <w:jc w:val="both"/>
        <w:rPr>
          <w:rFonts w:ascii="Times New Roman" w:eastAsia="Times New Roman" w:hAnsi="Times New Roman" w:cs="Times New Roman"/>
          <w:b/>
          <w:bCs/>
          <w:sz w:val="24"/>
          <w:szCs w:val="24"/>
        </w:rPr>
      </w:pPr>
    </w:p>
    <w:p w:rsidR="00CA1760" w:rsidRPr="00A96C6E" w:rsidRDefault="00CA1760" w:rsidP="005F3F30">
      <w:pPr>
        <w:spacing w:after="0" w:line="240" w:lineRule="auto"/>
        <w:ind w:right="-285"/>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«Литература» (7 класс)</w:t>
      </w:r>
    </w:p>
    <w:p w:rsidR="00CA1760" w:rsidRPr="00A96C6E" w:rsidRDefault="00CA1760" w:rsidP="005F3F30">
      <w:pPr>
        <w:tabs>
          <w:tab w:val="left" w:pos="284"/>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Древнерусская литература. </w:t>
      </w:r>
    </w:p>
    <w:p w:rsidR="00CA1760" w:rsidRPr="00A96C6E" w:rsidRDefault="00CA1760" w:rsidP="005F3F30">
      <w:pPr>
        <w:tabs>
          <w:tab w:val="left" w:pos="284"/>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«Поучения» Владимира Мономаха (фрагменты). «Повесть о Петре и Февронии. Муромских». Предания. «Воцарение Ивана Грозного». </w:t>
      </w:r>
    </w:p>
    <w:p w:rsidR="00CA1760" w:rsidRPr="00A96C6E" w:rsidRDefault="00CA1760" w:rsidP="005F3F30">
      <w:pPr>
        <w:tabs>
          <w:tab w:val="left" w:pos="284"/>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Былины. «Вольга и Микула Селянинович». Киевский цикл былин. Новгородский цикл былин. «Садко»</w:t>
      </w:r>
    </w:p>
    <w:p w:rsidR="00CA1760" w:rsidRPr="00A96C6E" w:rsidRDefault="00CA1760" w:rsidP="005F3F30">
      <w:pPr>
        <w:tabs>
          <w:tab w:val="left" w:pos="284"/>
        </w:tabs>
        <w:autoSpaceDE w:val="0"/>
        <w:autoSpaceDN w:val="0"/>
        <w:adjustRightInd w:val="0"/>
        <w:spacing w:after="0" w:line="240" w:lineRule="auto"/>
        <w:ind w:right="-285"/>
        <w:jc w:val="both"/>
        <w:rPr>
          <w:rFonts w:ascii="Times New Roman" w:eastAsia="Times New Roman" w:hAnsi="Times New Roman" w:cs="Times New Roman"/>
          <w:bCs/>
          <w:sz w:val="24"/>
          <w:szCs w:val="24"/>
        </w:rPr>
      </w:pPr>
    </w:p>
    <w:p w:rsidR="00CA1760" w:rsidRPr="00A96C6E" w:rsidRDefault="00CA1760" w:rsidP="005F3F30">
      <w:pPr>
        <w:tabs>
          <w:tab w:val="left" w:pos="284"/>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eastAsia="Times New Roman" w:hAnsi="Times New Roman" w:cs="Times New Roman"/>
          <w:bCs/>
          <w:sz w:val="24"/>
          <w:szCs w:val="24"/>
        </w:rPr>
        <w:t>Русская литература XVIII–XIX веков.</w:t>
      </w:r>
    </w:p>
    <w:p w:rsidR="00CA1760" w:rsidRPr="00A96C6E" w:rsidRDefault="00CA1760" w:rsidP="005F3F30">
      <w:pPr>
        <w:tabs>
          <w:tab w:val="left" w:pos="284"/>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М.В. Ломоносов. Ода «К статуе Петра Великого»</w:t>
      </w:r>
    </w:p>
    <w:p w:rsidR="00CA1760" w:rsidRPr="00A96C6E" w:rsidRDefault="00CA1760" w:rsidP="005F3F30">
      <w:pPr>
        <w:tabs>
          <w:tab w:val="left" w:pos="284"/>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Г.Р. Державин. Стихотворения «Река времен в своем стремленьи..», «На птичку», «Признание»</w:t>
      </w:r>
    </w:p>
    <w:p w:rsidR="00CA1760" w:rsidRPr="00A96C6E" w:rsidRDefault="00CA1760" w:rsidP="005F3F30">
      <w:pPr>
        <w:tabs>
          <w:tab w:val="left" w:pos="284"/>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А.С. Пушкин. Поэма «Полтава» (отрывок), «Медный всадник» (отрывок), «Песнь о вещем Олеге» и её летописный источник. «Борис Годунов». «Повести Белкина», «Станционный смотритель», стихотворения (в том числе, «19 октября» («Роняет лес багряный свой убор…»), «И.И. Пущину», «Няне», «На холмах Грузии лежит ночная мгла…», «Два чувства дивно близки нам…», «Во глубине сибирских руд…»).</w:t>
      </w:r>
    </w:p>
    <w:p w:rsidR="00CA1760" w:rsidRPr="00A96C6E" w:rsidRDefault="00CA1760" w:rsidP="005F3F30">
      <w:pPr>
        <w:tabs>
          <w:tab w:val="left" w:pos="284"/>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М.Ю. Лермонтов «Песня про царя Ивана Васильевича, молодого опричника и удалого купца Калашникова». Стихотворения «Желанье» («Отворите мне темницу…»), «Молитва» («В минуту жизни трудную…»), «Узник», «Парус», «Из Гете», «Ангел», «Тучи», «Когда волнуется желтеющая нива…».</w:t>
      </w:r>
    </w:p>
    <w:p w:rsidR="00CA1760" w:rsidRPr="00A96C6E" w:rsidRDefault="00CA1760" w:rsidP="005F3F30">
      <w:pPr>
        <w:tabs>
          <w:tab w:val="left" w:pos="284"/>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Стихотворения отечественных поэтов XIX в. на тему поэта и поэзии (в том числе стихотворения Ф.И. Тютчева, А.А. Фета).</w:t>
      </w:r>
    </w:p>
    <w:p w:rsidR="00CA1760" w:rsidRPr="00A96C6E" w:rsidRDefault="00CA1760" w:rsidP="005F3F30">
      <w:pPr>
        <w:tabs>
          <w:tab w:val="left" w:pos="284"/>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Н.В. Гоголь. Повесть «Тарас Бульба».</w:t>
      </w:r>
    </w:p>
    <w:p w:rsidR="00CA1760" w:rsidRPr="00A96C6E" w:rsidRDefault="00CA1760" w:rsidP="005F3F30">
      <w:pPr>
        <w:tabs>
          <w:tab w:val="left" w:pos="284"/>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И.С. Тургенев. Стихотворение в прозе «Русский язык». «Близнецы», «Два богача», «Бирюк».</w:t>
      </w:r>
    </w:p>
    <w:p w:rsidR="00CA1760" w:rsidRPr="00A96C6E" w:rsidRDefault="00CA1760" w:rsidP="005F3F30">
      <w:pPr>
        <w:tabs>
          <w:tab w:val="left" w:pos="284"/>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Н.А. Некрасов. Поэма «Русские женщины» («Княгиня Трубецкая»). «Железная дорога», «Несжатая полоса», «Размышления у парадного подъезда», «В полном разгаре страда деревенская…»).</w:t>
      </w:r>
    </w:p>
    <w:p w:rsidR="00CA1760" w:rsidRPr="00A96C6E" w:rsidRDefault="00CA1760" w:rsidP="005F3F30">
      <w:pPr>
        <w:tabs>
          <w:tab w:val="left" w:pos="284"/>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А.К. Толстой. «Василий Шибанов» и «Князь Михайло Репнин».</w:t>
      </w:r>
    </w:p>
    <w:p w:rsidR="00CA1760" w:rsidRPr="00A96C6E" w:rsidRDefault="00CA1760" w:rsidP="005F3F30">
      <w:pPr>
        <w:tabs>
          <w:tab w:val="left" w:pos="284"/>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lastRenderedPageBreak/>
        <w:tab/>
        <w:t xml:space="preserve">М.Е. Салтыков-Щедрин. Понятие о гротеске «Дикий помещик». «Повесть о том, как один мужик двух генералов прокормил», </w:t>
      </w:r>
      <w:r w:rsidRPr="00A96C6E">
        <w:rPr>
          <w:rFonts w:ascii="Times New Roman" w:hAnsi="Times New Roman" w:cs="Times New Roman"/>
          <w:iCs/>
          <w:sz w:val="24"/>
          <w:szCs w:val="24"/>
        </w:rPr>
        <w:t>«Премудрый пескарь»</w:t>
      </w:r>
      <w:r w:rsidRPr="00A96C6E">
        <w:rPr>
          <w:rFonts w:ascii="Times New Roman" w:hAnsi="Times New Roman" w:cs="Times New Roman"/>
          <w:sz w:val="24"/>
          <w:szCs w:val="24"/>
        </w:rPr>
        <w:t>.</w:t>
      </w:r>
    </w:p>
    <w:p w:rsidR="00CA1760" w:rsidRPr="00A96C6E" w:rsidRDefault="00CA1760" w:rsidP="005F3F30">
      <w:pPr>
        <w:tabs>
          <w:tab w:val="left" w:pos="284"/>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Л.Н. Толстой. «Детство» (главы).</w:t>
      </w:r>
    </w:p>
    <w:p w:rsidR="00CA1760" w:rsidRPr="00A96C6E" w:rsidRDefault="00CA1760" w:rsidP="005F3F30">
      <w:pPr>
        <w:tabs>
          <w:tab w:val="left" w:pos="284"/>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А.П. Чехов «Злоумышленник», «Хамелеон», «Тоска», «Размазня» и др.</w:t>
      </w:r>
    </w:p>
    <w:p w:rsidR="00CA1760" w:rsidRPr="00A96C6E" w:rsidRDefault="00CA1760" w:rsidP="005F3F30">
      <w:pPr>
        <w:tabs>
          <w:tab w:val="left" w:pos="284"/>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Поэтическое изображение родной природы и выражение авторского настроения, миросозерцания.</w:t>
      </w:r>
    </w:p>
    <w:p w:rsidR="00CA1760" w:rsidRPr="00A96C6E" w:rsidRDefault="00CA1760" w:rsidP="005F3F30">
      <w:pPr>
        <w:tabs>
          <w:tab w:val="left" w:pos="284"/>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В.А. Жуковский «Приход весны». И.А. Бунин «Родина». А.К. Толстой «Край ты мой, родимый край...», «Благовест».</w:t>
      </w:r>
    </w:p>
    <w:p w:rsidR="00CA1760" w:rsidRPr="00A96C6E" w:rsidRDefault="00CA1760" w:rsidP="005F3F30">
      <w:pPr>
        <w:tabs>
          <w:tab w:val="left" w:pos="284"/>
        </w:tabs>
        <w:autoSpaceDE w:val="0"/>
        <w:autoSpaceDN w:val="0"/>
        <w:adjustRightInd w:val="0"/>
        <w:spacing w:after="0" w:line="240" w:lineRule="auto"/>
        <w:ind w:right="-285"/>
        <w:jc w:val="both"/>
        <w:rPr>
          <w:rFonts w:ascii="Times New Roman" w:hAnsi="Times New Roman" w:cs="Times New Roman"/>
          <w:sz w:val="24"/>
          <w:szCs w:val="24"/>
        </w:rPr>
      </w:pPr>
    </w:p>
    <w:p w:rsidR="00CA1760" w:rsidRPr="00A96C6E" w:rsidRDefault="00CA1760" w:rsidP="005F3F30">
      <w:pPr>
        <w:tabs>
          <w:tab w:val="left" w:pos="142"/>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eastAsia="Times New Roman" w:hAnsi="Times New Roman" w:cs="Times New Roman"/>
          <w:bCs/>
          <w:sz w:val="24"/>
          <w:szCs w:val="24"/>
        </w:rPr>
        <w:t>Русская литература XX века.</w:t>
      </w:r>
    </w:p>
    <w:p w:rsidR="00CA1760" w:rsidRPr="00A96C6E" w:rsidRDefault="00CA1760" w:rsidP="005F3F30">
      <w:pPr>
        <w:tabs>
          <w:tab w:val="left" w:pos="142"/>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И.А. Бунин «Цифры», «Лапти».</w:t>
      </w:r>
    </w:p>
    <w:p w:rsidR="00CA1760" w:rsidRPr="00A96C6E" w:rsidRDefault="00CA1760" w:rsidP="005F3F30">
      <w:pPr>
        <w:tabs>
          <w:tab w:val="left" w:pos="142"/>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М. Горький. Повесть «Детство» (анализ эпизода «Пожар»), «Легенда о Данко» из рассказа «Старуха Изергиль».</w:t>
      </w:r>
    </w:p>
    <w:p w:rsidR="00CA1760" w:rsidRPr="00A96C6E" w:rsidRDefault="00CA1760" w:rsidP="005F3F30">
      <w:pPr>
        <w:tabs>
          <w:tab w:val="left" w:pos="142"/>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В.В. Маяковский. «Необычайное приключение, бывшее с Владимиром Маяковским летом на даче», «Хорошее отношение к лошадям».</w:t>
      </w:r>
    </w:p>
    <w:p w:rsidR="00CA1760" w:rsidRPr="00A96C6E" w:rsidRDefault="00CA1760" w:rsidP="005F3F30">
      <w:pPr>
        <w:tabs>
          <w:tab w:val="left" w:pos="142"/>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Л.Н. Андреев. «Кусака».</w:t>
      </w:r>
    </w:p>
    <w:p w:rsidR="00CA1760" w:rsidRPr="00A96C6E" w:rsidRDefault="00CA1760" w:rsidP="005F3F30">
      <w:pPr>
        <w:tabs>
          <w:tab w:val="left" w:pos="0"/>
          <w:tab w:val="left" w:pos="142"/>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А.П. Платонов. «Юшка».</w:t>
      </w:r>
    </w:p>
    <w:p w:rsidR="00CA1760" w:rsidRPr="00A96C6E" w:rsidRDefault="00CA1760" w:rsidP="005F3F30">
      <w:pPr>
        <w:tabs>
          <w:tab w:val="left" w:pos="0"/>
          <w:tab w:val="left" w:pos="142"/>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А.С. Грин. «Алые паруса» (фрагменты).</w:t>
      </w:r>
    </w:p>
    <w:p w:rsidR="00CA1760" w:rsidRPr="00A96C6E" w:rsidRDefault="00CA1760" w:rsidP="005F3F30">
      <w:pPr>
        <w:tabs>
          <w:tab w:val="left" w:pos="0"/>
          <w:tab w:val="left" w:pos="142"/>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Б.Л. Пастернак. Стихотворения «Июль», «Никого не будет в доме».</w:t>
      </w:r>
    </w:p>
    <w:p w:rsidR="00CA1760" w:rsidRPr="00A96C6E" w:rsidRDefault="00CA1760" w:rsidP="005F3F30">
      <w:pPr>
        <w:tabs>
          <w:tab w:val="left" w:pos="0"/>
          <w:tab w:val="left" w:pos="142"/>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Поэты - участники Великой Отечественной войны.</w:t>
      </w:r>
    </w:p>
    <w:p w:rsidR="00CA1760" w:rsidRPr="00A96C6E" w:rsidRDefault="00CA1760" w:rsidP="005F3F30">
      <w:pPr>
        <w:tabs>
          <w:tab w:val="left" w:pos="0"/>
          <w:tab w:val="left" w:pos="142"/>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Ф.А. Абрамов. «О чем плачут лошади».</w:t>
      </w:r>
    </w:p>
    <w:p w:rsidR="00CA1760" w:rsidRPr="00A96C6E" w:rsidRDefault="00CA1760" w:rsidP="005F3F30">
      <w:pPr>
        <w:tabs>
          <w:tab w:val="left" w:pos="0"/>
          <w:tab w:val="left" w:pos="142"/>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Е.И. Носов. «Кукла», «Живое пламя».</w:t>
      </w:r>
    </w:p>
    <w:p w:rsidR="00CA1760" w:rsidRPr="00A96C6E" w:rsidRDefault="00CA1760" w:rsidP="005F3F30">
      <w:pPr>
        <w:tabs>
          <w:tab w:val="left" w:pos="0"/>
          <w:tab w:val="left" w:pos="142"/>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Ю.П. Казакова «Тихое утро».</w:t>
      </w:r>
    </w:p>
    <w:p w:rsidR="00CA1760" w:rsidRPr="00A96C6E" w:rsidRDefault="00CA1760" w:rsidP="005F3F30">
      <w:pPr>
        <w:tabs>
          <w:tab w:val="left" w:pos="0"/>
          <w:tab w:val="left" w:pos="142"/>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Стихотворения о Родине, родной природе, собственном восприятии окружающего (в том числе в поэзии В.Я. Брюсова, Ф.К. Сологуба, С.А. Есенина, Н.А. Заболоцкого, Н.М. Рубцова).</w:t>
      </w:r>
    </w:p>
    <w:p w:rsidR="00CA1760" w:rsidRPr="00A96C6E" w:rsidRDefault="00CA1760" w:rsidP="005F3F30">
      <w:pPr>
        <w:tabs>
          <w:tab w:val="left" w:pos="0"/>
          <w:tab w:val="left" w:pos="142"/>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Стихотворения на тему романтической мечты (в том числе в поэзии А.А. Блока, Н.С. Гумилева М.И. Цветаевой).</w:t>
      </w:r>
    </w:p>
    <w:p w:rsidR="00CA1760" w:rsidRPr="00A96C6E" w:rsidRDefault="00CA1760" w:rsidP="005F3F30">
      <w:pPr>
        <w:tabs>
          <w:tab w:val="left" w:pos="0"/>
          <w:tab w:val="left" w:pos="142"/>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А.Т. Твардовский. Стихотворения «Снега темнеют синие…», «Июль – макушка лета», «На дне моей жизни».</w:t>
      </w:r>
    </w:p>
    <w:p w:rsidR="00CA1760" w:rsidRPr="00A96C6E" w:rsidRDefault="00CA1760" w:rsidP="005F3F30">
      <w:pPr>
        <w:tabs>
          <w:tab w:val="left" w:pos="0"/>
          <w:tab w:val="left" w:pos="142"/>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Д.С. Лихачев. Духовное напутствие молодежи в главах книги «Земля родная».</w:t>
      </w:r>
    </w:p>
    <w:p w:rsidR="00CA1760" w:rsidRPr="00A96C6E" w:rsidRDefault="00CA1760" w:rsidP="005F3F30">
      <w:pPr>
        <w:tabs>
          <w:tab w:val="left" w:pos="0"/>
          <w:tab w:val="left" w:pos="142"/>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r>
    </w:p>
    <w:p w:rsidR="00CA1760" w:rsidRPr="00A96C6E" w:rsidRDefault="00CA1760" w:rsidP="005F3F30">
      <w:pPr>
        <w:tabs>
          <w:tab w:val="left" w:pos="0"/>
          <w:tab w:val="left" w:pos="142"/>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r>
      <w:r w:rsidRPr="00A96C6E">
        <w:rPr>
          <w:rFonts w:ascii="Times New Roman" w:hAnsi="Times New Roman" w:cs="Times New Roman"/>
          <w:iCs/>
          <w:sz w:val="24"/>
          <w:szCs w:val="24"/>
        </w:rPr>
        <w:t xml:space="preserve">Стихотворения отечественных поэтов второй половины XX – XXI веков (например, Е.А. Евтушенко, Б.А. Ахмадулиной, </w:t>
      </w:r>
      <w:r w:rsidRPr="00A96C6E">
        <w:rPr>
          <w:rFonts w:ascii="Times New Roman" w:hAnsi="Times New Roman" w:cs="Times New Roman"/>
          <w:sz w:val="24"/>
          <w:szCs w:val="24"/>
        </w:rPr>
        <w:t xml:space="preserve">Б. Ш. Окуджавы, </w:t>
      </w:r>
      <w:r w:rsidRPr="00A96C6E">
        <w:rPr>
          <w:rFonts w:ascii="Times New Roman" w:hAnsi="Times New Roman" w:cs="Times New Roman"/>
          <w:iCs/>
          <w:sz w:val="24"/>
          <w:szCs w:val="24"/>
        </w:rPr>
        <w:t>Ю.Д. Левитанского, Ю.П. Мориц, В.А. Кострова,</w:t>
      </w:r>
      <w:r w:rsidRPr="00A96C6E">
        <w:rPr>
          <w:rFonts w:ascii="Times New Roman" w:hAnsi="Times New Roman" w:cs="Times New Roman"/>
          <w:sz w:val="24"/>
          <w:szCs w:val="24"/>
        </w:rPr>
        <w:t xml:space="preserve"> А.Н. Вертинского). </w:t>
      </w:r>
    </w:p>
    <w:p w:rsidR="00CA1760" w:rsidRPr="00A96C6E" w:rsidRDefault="00CA1760" w:rsidP="005F3F30">
      <w:pPr>
        <w:tabs>
          <w:tab w:val="left" w:pos="0"/>
          <w:tab w:val="left" w:pos="142"/>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ab/>
        <w:t>Произведения отечественных прозаиков: рассказы М. М. Пришвина, К.Г. Паустовского, А.П. Платонова (в том числе «Юшка»), В.М. Шукшина (в том числе «Чудик»), М. Зощенко (том числе «Беда»),</w:t>
      </w:r>
      <w:r w:rsidRPr="00A96C6E">
        <w:rPr>
          <w:rFonts w:ascii="Times New Roman" w:hAnsi="Times New Roman" w:cs="Times New Roman"/>
          <w:iCs/>
          <w:sz w:val="24"/>
          <w:szCs w:val="24"/>
        </w:rPr>
        <w:t xml:space="preserve"> Ф.А. Абрамова, В.П. Астафьева, В.И. Белова, В.В. Быкова, В.О. Богомолова, Ф.А. Искандера</w:t>
      </w:r>
      <w:r w:rsidRPr="00A96C6E">
        <w:rPr>
          <w:rFonts w:ascii="Times New Roman" w:hAnsi="Times New Roman" w:cs="Times New Roman"/>
          <w:sz w:val="24"/>
          <w:szCs w:val="24"/>
        </w:rPr>
        <w:t>.</w:t>
      </w:r>
    </w:p>
    <w:p w:rsidR="00CA1760" w:rsidRPr="00A96C6E" w:rsidRDefault="00CA1760" w:rsidP="005F3F30">
      <w:pPr>
        <w:tabs>
          <w:tab w:val="left" w:pos="0"/>
          <w:tab w:val="left" w:pos="142"/>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Зарубежная литература.</w:t>
      </w:r>
    </w:p>
    <w:p w:rsidR="00CA1760" w:rsidRPr="00A96C6E" w:rsidRDefault="00CA1760" w:rsidP="005F3F30">
      <w:pPr>
        <w:tabs>
          <w:tab w:val="left" w:pos="0"/>
          <w:tab w:val="left" w:pos="142"/>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Роберт Бернс. «Честная бедность». </w:t>
      </w:r>
    </w:p>
    <w:p w:rsidR="00CA1760" w:rsidRPr="00A96C6E" w:rsidRDefault="00CA1760" w:rsidP="005F3F30">
      <w:pPr>
        <w:tabs>
          <w:tab w:val="left" w:pos="0"/>
          <w:tab w:val="left" w:pos="142"/>
        </w:tabs>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Дж. Г. Байрон. «Ты кончил жизни путь, герой!».</w:t>
      </w:r>
    </w:p>
    <w:p w:rsidR="00CA1760" w:rsidRPr="00A96C6E" w:rsidRDefault="00CA1760" w:rsidP="005F3F30">
      <w:pPr>
        <w:widowControl w:val="0"/>
        <w:tabs>
          <w:tab w:val="left" w:pos="0"/>
          <w:tab w:val="left" w:pos="993"/>
        </w:tabs>
        <w:spacing w:after="0" w:line="240" w:lineRule="auto"/>
        <w:ind w:right="-285"/>
        <w:jc w:val="both"/>
        <w:rPr>
          <w:rFonts w:ascii="Times New Roman" w:hAnsi="Times New Roman" w:cs="Times New Roman"/>
          <w:iCs/>
          <w:sz w:val="28"/>
          <w:szCs w:val="28"/>
        </w:rPr>
      </w:pPr>
    </w:p>
    <w:p w:rsidR="00CA1760" w:rsidRPr="00A96C6E" w:rsidRDefault="00CA1760" w:rsidP="005F3F30">
      <w:pPr>
        <w:spacing w:after="0" w:line="240" w:lineRule="auto"/>
        <w:ind w:right="-285"/>
        <w:jc w:val="both"/>
        <w:rPr>
          <w:rFonts w:ascii="Times New Roman" w:hAnsi="Times New Roman" w:cs="Times New Roman"/>
          <w:iCs/>
          <w:sz w:val="24"/>
          <w:szCs w:val="24"/>
        </w:rPr>
      </w:pPr>
      <w:r w:rsidRPr="00A96C6E">
        <w:rPr>
          <w:rFonts w:ascii="Times New Roman" w:hAnsi="Times New Roman" w:cs="Times New Roman"/>
          <w:iCs/>
          <w:sz w:val="24"/>
          <w:szCs w:val="24"/>
        </w:rPr>
        <w:t xml:space="preserve">Род и жанр литературного произведения (в том числе поэма, роман, комедия, трагедия); </w:t>
      </w:r>
    </w:p>
    <w:p w:rsidR="00CA1760" w:rsidRPr="00A96C6E" w:rsidRDefault="00CA1760" w:rsidP="005F3F30">
      <w:pPr>
        <w:spacing w:after="0" w:line="240" w:lineRule="auto"/>
        <w:ind w:right="-285"/>
        <w:jc w:val="both"/>
        <w:rPr>
          <w:rFonts w:ascii="Times New Roman" w:hAnsi="Times New Roman" w:cs="Times New Roman"/>
          <w:iCs/>
          <w:sz w:val="24"/>
          <w:szCs w:val="24"/>
        </w:rPr>
      </w:pPr>
      <w:r w:rsidRPr="00A96C6E">
        <w:rPr>
          <w:rFonts w:ascii="Times New Roman" w:hAnsi="Times New Roman" w:cs="Times New Roman"/>
          <w:iCs/>
          <w:sz w:val="24"/>
          <w:szCs w:val="24"/>
        </w:rPr>
        <w:t>Роль пейзажа и интерьера в произведении;</w:t>
      </w:r>
    </w:p>
    <w:p w:rsidR="00CA1760" w:rsidRPr="00A96C6E" w:rsidRDefault="00CA1760" w:rsidP="005F3F30">
      <w:pPr>
        <w:spacing w:after="0" w:line="240" w:lineRule="auto"/>
        <w:ind w:right="-285"/>
        <w:jc w:val="both"/>
        <w:rPr>
          <w:rFonts w:ascii="Times New Roman" w:hAnsi="Times New Roman" w:cs="Times New Roman"/>
          <w:iCs/>
          <w:sz w:val="24"/>
          <w:szCs w:val="24"/>
        </w:rPr>
      </w:pPr>
      <w:r w:rsidRPr="00A96C6E">
        <w:rPr>
          <w:rFonts w:ascii="Times New Roman" w:hAnsi="Times New Roman" w:cs="Times New Roman"/>
          <w:iCs/>
          <w:sz w:val="24"/>
          <w:szCs w:val="24"/>
        </w:rPr>
        <w:t>Стадии развития действия в эпическом произведении (экспозиция, завязка, кульминация, развязка.</w:t>
      </w:r>
    </w:p>
    <w:p w:rsidR="00CA1760" w:rsidRPr="00A96C6E" w:rsidRDefault="00CA1760" w:rsidP="005F3F30">
      <w:pPr>
        <w:spacing w:after="0" w:line="240" w:lineRule="auto"/>
        <w:ind w:right="-285"/>
        <w:jc w:val="both"/>
        <w:rPr>
          <w:rFonts w:ascii="Times New Roman" w:hAnsi="Times New Roman" w:cs="Times New Roman"/>
          <w:iCs/>
          <w:sz w:val="24"/>
          <w:szCs w:val="24"/>
        </w:rPr>
      </w:pPr>
    </w:p>
    <w:p w:rsidR="00CA1760" w:rsidRPr="00A96C6E" w:rsidRDefault="00CA1760" w:rsidP="005F3F30">
      <w:pPr>
        <w:spacing w:after="0" w:line="240" w:lineRule="auto"/>
        <w:ind w:right="-285"/>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lastRenderedPageBreak/>
        <w:t xml:space="preserve">Примерное тематическое планирование по учебному предмету «Литература» </w:t>
      </w:r>
    </w:p>
    <w:p w:rsidR="00CA1760" w:rsidRPr="00A96C6E" w:rsidRDefault="00CA1760" w:rsidP="005F3F30">
      <w:pPr>
        <w:spacing w:after="0" w:line="240" w:lineRule="auto"/>
        <w:ind w:right="-285"/>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(8 класс)</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Устное народное творчество. Отражение жизни народа в народных песнях. Лирические песни. Исторические песни. Частушки. Предания как исторический жанр русской народной прозы. </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Древнерусская литература. Житийная литература как особый жанр древнерусской литературы. Повесть о житии и о храбрости благородного и великого князя Александра Невского</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Русская литература XVIII–XIX веков. «Шемякин суд» как сатирическое произведение 17 века.</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Творчество Д.И. Фонвизина. "Недоросль".</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Басни И.А. Крылова. Басня "Обоз".</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Творчество поэтов пушкинской эпохи. Думы К. Ф. Рылеева. Дума Рылеева "Смерть Ермака" и её связь с русской историей.</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Поэзия и повести А.С. Пушкина. Лирические стихотворения "Туча", "Я помню чудное мгновенье…", </w:t>
      </w:r>
      <w:r w:rsidRPr="00A96C6E">
        <w:rPr>
          <w:rFonts w:ascii="Times New Roman" w:hAnsi="Times New Roman" w:cs="Times New Roman"/>
          <w:sz w:val="24"/>
          <w:szCs w:val="24"/>
        </w:rPr>
        <w:t xml:space="preserve">«К Чаадаеву», «Анчар», «Если жизнь тебя обманет…»); </w:t>
      </w:r>
      <w:r w:rsidRPr="00A96C6E">
        <w:rPr>
          <w:rFonts w:ascii="Times New Roman" w:eastAsia="Times New Roman" w:hAnsi="Times New Roman" w:cs="Times New Roman"/>
          <w:bCs/>
          <w:sz w:val="24"/>
          <w:szCs w:val="24"/>
        </w:rPr>
        <w:t xml:space="preserve">и др. Историческая тема в творчестве поэта и писателя. "Капитанская дочка". "История Пугачёва" (отрывки). </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Лирика и поэмы М.Ю. Лермонтова. Поэма «Мцыри», стихотворения </w:t>
      </w:r>
      <w:r w:rsidRPr="00A96C6E">
        <w:rPr>
          <w:rFonts w:ascii="Times New Roman" w:hAnsi="Times New Roman" w:cs="Times New Roman"/>
          <w:sz w:val="24"/>
          <w:szCs w:val="24"/>
        </w:rPr>
        <w:t>«Прекрасны вы, поля земли родной…», «Я не хочу, чтоб свет узнал…», «Валерик»</w:t>
      </w:r>
      <w:r w:rsidRPr="00A96C6E">
        <w:rPr>
          <w:rFonts w:ascii="Times New Roman" w:eastAsia="Times New Roman" w:hAnsi="Times New Roman" w:cs="Times New Roman"/>
          <w:bCs/>
          <w:sz w:val="24"/>
          <w:szCs w:val="24"/>
        </w:rPr>
        <w:t xml:space="preserve">. </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Творчество Н.В. Гоголя. Комедия "Ревизор". Повесть "Шинель". </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Жанр сказки в творчестве М.Е. Салтыкова-Щедрина. "История одного города"(эпизоды). </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Средства создания комического в произведении. Ирония, сатира. Гипербола, гротеск. Пародия.</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Произведения Н.С. Лескова. Рассказ "Старый гений". </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Произведения И.С. Тургенева. </w:t>
      </w:r>
      <w:r w:rsidRPr="00A96C6E">
        <w:rPr>
          <w:rFonts w:ascii="Times New Roman" w:hAnsi="Times New Roman" w:cs="Times New Roman"/>
          <w:sz w:val="24"/>
          <w:szCs w:val="24"/>
        </w:rPr>
        <w:t>«Ася».</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Произведения Л.Н. Толстого.  Рассказ "После бала". «Севастопольские рассказы». Повесть "Отрочество".</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Выразительное чтение стихов поэтов А. Пушкина, М. Лермонтова, Ф. Тютчева, А. Фета, А. Майкова о родной природе.</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Произведения А.П. Чехова. Рассказ "О любви".</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Творчество И.А. Бунина. Рассказ "Кавказ".</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Тема нравственного выбора в литературе ХХ–XXI веков. А. И. Куприн. Нравственные проблемы рассказа "Куст сирени".</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Исторические произведения русских и зарубежных писателей. </w:t>
      </w:r>
    </w:p>
    <w:p w:rsidR="00CA1760" w:rsidRPr="00A96C6E" w:rsidRDefault="00CA1760" w:rsidP="005F3F30">
      <w:pPr>
        <w:spacing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А. А. Блок. Историческая тема в его творчестве. «Россия». Образ России и её истории. Образ Родины в лирическом цикле А.А. Блока «На поле Куликовом». Приёмы создания художественных образов.</w:t>
      </w:r>
    </w:p>
    <w:p w:rsidR="00CA1760" w:rsidRPr="00A96C6E" w:rsidRDefault="00CA1760" w:rsidP="005F3F30">
      <w:pPr>
        <w:spacing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С. А. Есенин. Историческая тема в творчестве. Понятие о драматической поэме.</w:t>
      </w:r>
    </w:p>
    <w:p w:rsidR="00CA1760" w:rsidRPr="00A96C6E" w:rsidRDefault="00CA1760" w:rsidP="005F3F30">
      <w:pPr>
        <w:spacing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Образ Пугачёва в фольклоре, произведениях А.С. Пушкина и С.А. Есенина.</w:t>
      </w:r>
    </w:p>
    <w:p w:rsidR="00CA1760" w:rsidRPr="00A96C6E" w:rsidRDefault="00CA1760" w:rsidP="005F3F30">
      <w:pPr>
        <w:spacing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Жанр рассказа в творчестве русских писателей XIX–XX веков.</w:t>
      </w:r>
    </w:p>
    <w:p w:rsidR="00CA1760" w:rsidRPr="00A96C6E" w:rsidRDefault="00CA1760" w:rsidP="005F3F30">
      <w:pPr>
        <w:spacing w:line="240" w:lineRule="auto"/>
        <w:ind w:right="-285"/>
        <w:jc w:val="both"/>
        <w:rPr>
          <w:rFonts w:ascii="Times New Roman" w:eastAsia="Times New Roman" w:hAnsi="Times New Roman" w:cs="Times New Roman"/>
          <w:bCs/>
          <w:sz w:val="24"/>
          <w:szCs w:val="24"/>
        </w:rPr>
      </w:pPr>
      <w:r w:rsidRPr="00A96C6E">
        <w:rPr>
          <w:rFonts w:ascii="Times New Roman" w:hAnsi="Times New Roman" w:cs="Times New Roman"/>
          <w:sz w:val="24"/>
          <w:szCs w:val="24"/>
        </w:rPr>
        <w:t xml:space="preserve">Произведение одного из писателей русского зарубежья: И.С. Шмелева (например, </w:t>
      </w:r>
      <w:r w:rsidRPr="00A96C6E">
        <w:rPr>
          <w:rFonts w:ascii="Times New Roman" w:eastAsia="Times New Roman" w:hAnsi="Times New Roman" w:cs="Times New Roman"/>
          <w:bCs/>
          <w:sz w:val="24"/>
          <w:szCs w:val="24"/>
        </w:rPr>
        <w:t>"Как я стал писателем"</w:t>
      </w:r>
      <w:r w:rsidRPr="00A96C6E">
        <w:rPr>
          <w:rFonts w:ascii="Times New Roman" w:hAnsi="Times New Roman" w:cs="Times New Roman"/>
          <w:sz w:val="24"/>
          <w:szCs w:val="24"/>
        </w:rPr>
        <w:t xml:space="preserve">), М.А. Осоргина (например, </w:t>
      </w:r>
      <w:r w:rsidRPr="00A96C6E">
        <w:rPr>
          <w:rFonts w:ascii="Times New Roman" w:eastAsia="Times New Roman" w:hAnsi="Times New Roman" w:cs="Times New Roman"/>
          <w:bCs/>
          <w:sz w:val="24"/>
          <w:szCs w:val="24"/>
        </w:rPr>
        <w:t>рассказе "Пенсне</w:t>
      </w:r>
      <w:r w:rsidRPr="00A96C6E">
        <w:rPr>
          <w:rFonts w:ascii="Times New Roman" w:hAnsi="Times New Roman" w:cs="Times New Roman"/>
          <w:sz w:val="24"/>
          <w:szCs w:val="24"/>
        </w:rPr>
        <w:t>), В.В. Набокова</w:t>
      </w:r>
    </w:p>
    <w:p w:rsidR="00CA1760" w:rsidRPr="00A96C6E" w:rsidRDefault="00CA1760" w:rsidP="005F3F30">
      <w:pPr>
        <w:spacing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Юмористические рассказы русских писателей ХIХ-ХХ веков</w:t>
      </w:r>
    </w:p>
    <w:p w:rsidR="00CA1760" w:rsidRPr="00A96C6E" w:rsidRDefault="00CA1760" w:rsidP="005F3F30">
      <w:pPr>
        <w:spacing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lastRenderedPageBreak/>
        <w:t>. Журнал "Сатирикон". "Всеобщая история, обработанная "Сатириконом" (отрывки). Тэффи (Н.А. Лохвицкая). «Жизнь и воротник». М.М. Зощенко. «История болезни».</w:t>
      </w:r>
    </w:p>
    <w:p w:rsidR="00CA1760" w:rsidRPr="00A96C6E" w:rsidRDefault="00CA1760" w:rsidP="005F3F30">
      <w:pPr>
        <w:spacing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Произведения русских писателей о Великой Отечественной войне.</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Рассказы В.П. Астафьева. "Фотография, на которой меня нет".</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Произведения русских и зарубежных авторов о природе и животных.</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Стихотворения русских поэтов XIX–ХХ веков.</w:t>
      </w:r>
    </w:p>
    <w:p w:rsidR="00CA1760" w:rsidRPr="00A96C6E" w:rsidRDefault="00CA1760" w:rsidP="005F3F30">
      <w:pPr>
        <w:autoSpaceDE w:val="0"/>
        <w:autoSpaceDN w:val="0"/>
        <w:adjustRightInd w:val="0"/>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Стихотворения не менее пяти поэтов </w:t>
      </w:r>
      <w:r w:rsidRPr="00A96C6E">
        <w:rPr>
          <w:rFonts w:ascii="Times New Roman" w:hAnsi="Times New Roman" w:cs="Times New Roman"/>
          <w:sz w:val="24"/>
          <w:szCs w:val="24"/>
          <w:lang w:val="en-US"/>
        </w:rPr>
        <w:t>XX</w:t>
      </w:r>
      <w:r w:rsidRPr="00A96C6E">
        <w:rPr>
          <w:rFonts w:ascii="Times New Roman" w:hAnsi="Times New Roman" w:cs="Times New Roman"/>
          <w:sz w:val="24"/>
          <w:szCs w:val="24"/>
        </w:rPr>
        <w:t>–</w:t>
      </w:r>
      <w:r w:rsidRPr="00A96C6E">
        <w:rPr>
          <w:rFonts w:ascii="Times New Roman" w:hAnsi="Times New Roman" w:cs="Times New Roman"/>
          <w:sz w:val="24"/>
          <w:szCs w:val="24"/>
          <w:lang w:val="en-US"/>
        </w:rPr>
        <w:t>XXI</w:t>
      </w:r>
      <w:r w:rsidRPr="00A96C6E">
        <w:rPr>
          <w:rFonts w:ascii="Times New Roman" w:hAnsi="Times New Roman" w:cs="Times New Roman"/>
          <w:sz w:val="24"/>
          <w:szCs w:val="24"/>
        </w:rPr>
        <w:t xml:space="preserve"> веков на тему «человек и эпоха» (например, из поэзии О.Э. Мандельштама, Н.А. Заболоцкого, М.В. Исаковского, К.М. Симонова, Р.Г. Гамзатова, Д.С. Самойлова, М.В. Кульчицкого, С.П. Гудзенко, Н.В. Панченко, Б.Ш. Окуджавы, В.С. Высоцкого) Произведения А.Т. Твардовского: стихотворение «Я убит подо Ржевом...»; поэма «Василий Теркин» (главы «Переправа», «Гармонь», «Два солдата», «Поединок»). </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Поэты Русского зарубежья об оставленной ими Родине. </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Произведения зарубежной литературы. </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ab/>
        <w:t>У. Шекспир. "Ромео и Джульетта". Сонеты как жанр поэзии. "Кто хвалится родством своим и знатью…" и др.</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ab/>
        <w:t>Ж.-Б. Мольер." Мещанин во дворянстве".</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ab/>
        <w:t>В. Скотт. “Айвенго”.</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ab/>
        <w:t xml:space="preserve">Дж. Свифт. "Путешествия Гулливера" </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Литература в жизни человека и общества</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Основные направления: классицизм, романтизм, реализм.</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Род и жанр литературного произведения.</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Композиция драматического произведения.</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p>
    <w:p w:rsidR="00CA1760" w:rsidRPr="00A96C6E" w:rsidRDefault="00CA1760" w:rsidP="005F3F30">
      <w:pPr>
        <w:spacing w:after="0" w:line="240" w:lineRule="auto"/>
        <w:ind w:right="-285"/>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«Литература» </w:t>
      </w:r>
    </w:p>
    <w:p w:rsidR="00CA1760" w:rsidRPr="00A96C6E" w:rsidRDefault="00CA1760" w:rsidP="005F3F30">
      <w:pPr>
        <w:spacing w:after="0" w:line="240" w:lineRule="auto"/>
        <w:ind w:right="-285"/>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(9 класс)</w:t>
      </w:r>
    </w:p>
    <w:p w:rsidR="00CA1760" w:rsidRPr="00A96C6E" w:rsidRDefault="00CA1760" w:rsidP="005F3F30">
      <w:pPr>
        <w:spacing w:after="0"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Литература XI -XVIII веков. </w:t>
      </w:r>
    </w:p>
    <w:p w:rsidR="00CA1760" w:rsidRPr="00A96C6E" w:rsidRDefault="00CA1760" w:rsidP="005F3F30">
      <w:pPr>
        <w:spacing w:line="240" w:lineRule="auto"/>
        <w:ind w:right="-285"/>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Древнерусская литература. «Слово о полку Игореве».</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Классицизм.</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М.В. Ломоносов - поэт, учёный, реформатор русского литературного языка. Теория «трёх штилей». «Ода на восшествия на Всероссийский престол ея Величества государыни Императрицы Елисаветы Петровны 1747 года».  Ода как жанр лирической поэзии. </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Г.Р. Державин. Идеи просвещения и гуманизма в лирике Г.Р.Державина. Стихотворение «Властителям и судиям». Тема поэта и поэзии в лирике Г.Р.Державина.</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Н.М. Карамзин –писатель и историк. «Осень». «Бедная Лиза». </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Сентиментализм.</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А.Н. Радищев. «Путешествие из Петербурга в Москву» (главы).</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Русская литература первой трети XIХ века. </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«Золотой век» русской литературы. Общая характеристика литературы 19 века. </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lastRenderedPageBreak/>
        <w:t>Романтизм.</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В.А. Жуковский. «Море». «Невыразимое». Баллада «Светлана».</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А.С. Грибоедов. Комедия «Горе от ума». </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А.С. Пушкин. Лицейская лирика. Философская и вольнолюбивая лирика. Тема любви и дружбы в творчестве поэта. Адресаты любовной лирики поэта. «Пророк», «Я памятник себе воздвиг нерукотворный…». «Цыганы» как романтическая поэма. Роман «Евгений Онегин» - первый русский реалистический роман. "Маленькие трагедии". «Моцарт и Сальери». Проблема «гения и злодейства».</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М.Ю. Лермонтов. Мотивы вольности и одиночества в лирике М.Ю. Лермонтова. «Нет, я не Байрон, я другой…», «Молитва», «Парус», «И скучно, и грустно…». Адресаты любовной лирики М.Ю. Лермонтова и послания к ним. «Дума», «Предсказание». Тема России и ее своеобразие. «Родина». «Герой нашего времени». </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Литература второй трети XIX века.</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Н.В. Гоголь. «Вечера на хуторе близ Диканьки», «Миргород». Поэма "Мёртвые души". </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А.Н Островский. «Бедность не порок». Комедия как жанр драматургии.</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 Литература последней трети XIX века.</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Ф.М. Достоевский. Повесть «Белые ночи». </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А.П. Чехов. Эволюция образа маленького человека в русской литературе XIX века. Рассказ «Смерть чиновника». Рассказ «Тоска». </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Л.Н. Толстой. Обзор содержания автобиографической трилогии. «Юность».</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Н.А. Некрасов, Ф.И. Тютчев, А.А. Фет. Стихи.</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Русская литература XX века. </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Многообразие жанров и направлений.</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Проза ХХ века.</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И.А. Бунин. Рассказ «Темные аллеи».</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М.А. Булгаков. Повесть «Собачье сердце».</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М.А. Шолохов. Рассказ «Судьба человека».</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А.И. Солженицын. Рассказ «Матрёнин двор».</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Поэзия ХХ века.</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Русская поэзия Серебряного века.</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А.А. Блок. Основные мотивы лирики.</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С.А. Есенин. «Вот уж вечер…», «Разбуди меня завтра рано…», «Край ты мой заброшенный…». </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В.В. Маяковский. Своеобразие стиха, ритма, словотворчества.</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М.И. Цветаева. Особенности поэтики. «Родина». Образ Родины в лирическом цикле М.И. Цветаевой «Стихи о Москве». Традиции и новаторство в творческих поисках Цветаевой.</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Н.А. Заболоцкий. Стихотворения о человеке и природе.</w:t>
      </w:r>
    </w:p>
    <w:p w:rsidR="00CA1760" w:rsidRPr="00A96C6E" w:rsidRDefault="00CA1760" w:rsidP="005F3F30">
      <w:pPr>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А.А. Ахматова. Особенности поэтики ахматовских стихотворений.</w:t>
      </w:r>
    </w:p>
    <w:p w:rsidR="00CA1760" w:rsidRPr="00A96C6E" w:rsidRDefault="00CA1760" w:rsidP="005F3F30">
      <w:pPr>
        <w:tabs>
          <w:tab w:val="left" w:pos="0"/>
        </w:tabs>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Б.Л. Пастернак. Философская глубина лирики поэта.</w:t>
      </w:r>
    </w:p>
    <w:p w:rsidR="00CA1760" w:rsidRPr="00A96C6E" w:rsidRDefault="00CA1760" w:rsidP="005F3F30">
      <w:pPr>
        <w:tabs>
          <w:tab w:val="left" w:pos="0"/>
        </w:tabs>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А.Т. Твардовский. Стихотворения о Родине, о природе. Военная тема в лирике поэта. «Я убит подо Ржевом».</w:t>
      </w:r>
    </w:p>
    <w:p w:rsidR="00CA1760" w:rsidRPr="00A96C6E" w:rsidRDefault="00CA1760" w:rsidP="005F3F30">
      <w:pPr>
        <w:tabs>
          <w:tab w:val="left" w:pos="0"/>
        </w:tabs>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Песни и романсы на стихи русских поэтов 19-20 веков.</w:t>
      </w:r>
    </w:p>
    <w:p w:rsidR="00CA1760" w:rsidRPr="00A96C6E" w:rsidRDefault="00CA1760" w:rsidP="005F3F30">
      <w:pPr>
        <w:tabs>
          <w:tab w:val="left" w:pos="0"/>
        </w:tabs>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Зарубежная литература.</w:t>
      </w:r>
    </w:p>
    <w:p w:rsidR="00CA1760" w:rsidRPr="00A96C6E" w:rsidRDefault="00CA1760" w:rsidP="005F3F30">
      <w:pPr>
        <w:tabs>
          <w:tab w:val="left" w:pos="0"/>
        </w:tabs>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Античная лирика. Катулл. Чувства и разум в любовной лирике поэта. Пушкин как переводчик Катулла («Мальчику»).  Гораций. Слово о поэте. «Я воздвиг памятник…».</w:t>
      </w:r>
    </w:p>
    <w:p w:rsidR="00CA1760" w:rsidRPr="00A96C6E" w:rsidRDefault="00CA1760" w:rsidP="005F3F30">
      <w:pPr>
        <w:tabs>
          <w:tab w:val="left" w:pos="0"/>
        </w:tabs>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Данте Алигьери. «Божественная комедия» (фрагменты).</w:t>
      </w:r>
    </w:p>
    <w:p w:rsidR="00CA1760" w:rsidRPr="00A96C6E" w:rsidRDefault="00CA1760" w:rsidP="005F3F30">
      <w:pPr>
        <w:tabs>
          <w:tab w:val="left" w:pos="0"/>
        </w:tabs>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У. Шекспир. Сонеты. «Гамлет» как философская трагедия. (Обзор с чтением отдельных сцен).</w:t>
      </w:r>
    </w:p>
    <w:p w:rsidR="00CA1760" w:rsidRPr="00A96C6E" w:rsidRDefault="00CA1760" w:rsidP="005F3F30">
      <w:pPr>
        <w:tabs>
          <w:tab w:val="left" w:pos="0"/>
        </w:tabs>
        <w:spacing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 xml:space="preserve">И.В. Гёте «Фауст». (Обзор с чтением отдельных сцен). </w:t>
      </w:r>
    </w:p>
    <w:p w:rsidR="00CA1760" w:rsidRPr="00A96C6E" w:rsidRDefault="00CA1760" w:rsidP="005F3F30">
      <w:pPr>
        <w:spacing w:line="240" w:lineRule="auto"/>
        <w:ind w:right="-285"/>
        <w:rPr>
          <w:rFonts w:ascii="Times New Roman" w:hAnsi="Times New Roman" w:cs="Times New Roman"/>
          <w:sz w:val="24"/>
          <w:szCs w:val="24"/>
        </w:rPr>
      </w:pPr>
      <w:bookmarkStart w:id="439" w:name="_Toc31893440"/>
      <w:r w:rsidRPr="00A96C6E">
        <w:rPr>
          <w:rFonts w:ascii="Times New Roman" w:hAnsi="Times New Roman" w:cs="Times New Roman"/>
          <w:b/>
          <w:sz w:val="24"/>
          <w:szCs w:val="24"/>
        </w:rPr>
        <w:t>Основные теоретико-литературные понятия, требующие освоения в основной школе</w:t>
      </w:r>
      <w:bookmarkEnd w:id="439"/>
      <w:r w:rsidRPr="00A96C6E">
        <w:rPr>
          <w:rFonts w:ascii="Times New Roman" w:hAnsi="Times New Roman" w:cs="Times New Roman"/>
          <w:sz w:val="24"/>
          <w:szCs w:val="24"/>
        </w:rPr>
        <w:t>(к окончанию 9 класса)</w:t>
      </w:r>
    </w:p>
    <w:p w:rsidR="00CA1760" w:rsidRPr="00A96C6E" w:rsidRDefault="00CA1760" w:rsidP="00544845">
      <w:pPr>
        <w:numPr>
          <w:ilvl w:val="0"/>
          <w:numId w:val="161"/>
        </w:numPr>
        <w:spacing w:after="0" w:line="240" w:lineRule="auto"/>
        <w:ind w:left="0" w:right="-285" w:firstLine="0"/>
        <w:jc w:val="both"/>
        <w:rPr>
          <w:rFonts w:ascii="Times New Roman" w:hAnsi="Times New Roman" w:cs="Times New Roman"/>
          <w:sz w:val="24"/>
          <w:szCs w:val="24"/>
        </w:rPr>
      </w:pPr>
      <w:r w:rsidRPr="00A96C6E">
        <w:rPr>
          <w:rFonts w:ascii="Times New Roman" w:hAnsi="Times New Roman" w:cs="Times New Roman"/>
          <w:sz w:val="24"/>
          <w:szCs w:val="24"/>
        </w:rPr>
        <w:t xml:space="preserve">Художественная литература как искусство слова. Художественный образ. </w:t>
      </w:r>
    </w:p>
    <w:p w:rsidR="00CA1760" w:rsidRPr="00A96C6E" w:rsidRDefault="00CA1760" w:rsidP="00544845">
      <w:pPr>
        <w:numPr>
          <w:ilvl w:val="0"/>
          <w:numId w:val="161"/>
        </w:numPr>
        <w:spacing w:after="0" w:line="240" w:lineRule="auto"/>
        <w:ind w:left="0" w:right="-285" w:firstLine="0"/>
        <w:jc w:val="both"/>
        <w:rPr>
          <w:rFonts w:ascii="Times New Roman" w:hAnsi="Times New Roman" w:cs="Times New Roman"/>
          <w:sz w:val="24"/>
          <w:szCs w:val="24"/>
        </w:rPr>
      </w:pPr>
      <w:r w:rsidRPr="00A96C6E">
        <w:rPr>
          <w:rFonts w:ascii="Times New Roman" w:hAnsi="Times New Roman" w:cs="Times New Roman"/>
          <w:sz w:val="24"/>
          <w:szCs w:val="24"/>
        </w:rPr>
        <w:t>Устное народное творчество. Жанры фольклора. Миф и фольклор.</w:t>
      </w:r>
    </w:p>
    <w:p w:rsidR="00CA1760" w:rsidRPr="00A96C6E" w:rsidRDefault="00CA1760" w:rsidP="00544845">
      <w:pPr>
        <w:numPr>
          <w:ilvl w:val="0"/>
          <w:numId w:val="161"/>
        </w:numPr>
        <w:spacing w:after="0" w:line="240" w:lineRule="auto"/>
        <w:ind w:left="0" w:right="-285" w:firstLine="0"/>
        <w:jc w:val="both"/>
        <w:rPr>
          <w:rFonts w:ascii="Times New Roman" w:hAnsi="Times New Roman" w:cs="Times New Roman"/>
          <w:sz w:val="24"/>
          <w:szCs w:val="24"/>
        </w:rPr>
      </w:pPr>
      <w:r w:rsidRPr="00A96C6E">
        <w:rPr>
          <w:rFonts w:ascii="Times New Roman" w:hAnsi="Times New Roman" w:cs="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CA1760" w:rsidRPr="00A96C6E" w:rsidRDefault="00CA1760" w:rsidP="00544845">
      <w:pPr>
        <w:numPr>
          <w:ilvl w:val="0"/>
          <w:numId w:val="161"/>
        </w:numPr>
        <w:spacing w:after="0" w:line="240" w:lineRule="auto"/>
        <w:ind w:left="0" w:right="-285" w:firstLine="0"/>
        <w:jc w:val="both"/>
        <w:rPr>
          <w:rFonts w:ascii="Times New Roman" w:hAnsi="Times New Roman" w:cs="Times New Roman"/>
          <w:sz w:val="24"/>
          <w:szCs w:val="24"/>
        </w:rPr>
      </w:pPr>
      <w:r w:rsidRPr="00A96C6E">
        <w:rPr>
          <w:rFonts w:ascii="Times New Roman" w:hAnsi="Times New Roman" w:cs="Times New Roman"/>
          <w:sz w:val="24"/>
          <w:szCs w:val="24"/>
        </w:rPr>
        <w:t>Основные литературные направления: классицизм, сентиментализм, романтизм, реализм, модернизм.</w:t>
      </w:r>
    </w:p>
    <w:p w:rsidR="00CA1760" w:rsidRPr="00A96C6E" w:rsidRDefault="00CA1760" w:rsidP="00544845">
      <w:pPr>
        <w:numPr>
          <w:ilvl w:val="0"/>
          <w:numId w:val="161"/>
        </w:numPr>
        <w:spacing w:after="0" w:line="240" w:lineRule="auto"/>
        <w:ind w:left="0" w:right="-285" w:firstLine="0"/>
        <w:jc w:val="both"/>
        <w:rPr>
          <w:rFonts w:ascii="Times New Roman" w:hAnsi="Times New Roman" w:cs="Times New Roman"/>
          <w:sz w:val="24"/>
          <w:szCs w:val="24"/>
        </w:rPr>
      </w:pPr>
      <w:r w:rsidRPr="00A96C6E">
        <w:rPr>
          <w:rFonts w:ascii="Times New Roman" w:hAnsi="Times New Roman" w:cs="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CA1760" w:rsidRPr="00A96C6E" w:rsidRDefault="00CA1760" w:rsidP="00544845">
      <w:pPr>
        <w:numPr>
          <w:ilvl w:val="0"/>
          <w:numId w:val="161"/>
        </w:numPr>
        <w:spacing w:after="0" w:line="240" w:lineRule="auto"/>
        <w:ind w:left="0" w:right="-285" w:firstLine="0"/>
        <w:jc w:val="both"/>
        <w:rPr>
          <w:rFonts w:ascii="Times New Roman" w:hAnsi="Times New Roman" w:cs="Times New Roman"/>
          <w:sz w:val="24"/>
          <w:szCs w:val="24"/>
        </w:rPr>
      </w:pPr>
      <w:r w:rsidRPr="00A96C6E">
        <w:rPr>
          <w:rFonts w:ascii="Times New Roman" w:hAnsi="Times New Roman" w:cs="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CA1760" w:rsidRPr="00A96C6E" w:rsidRDefault="00CA1760" w:rsidP="005F3F30">
      <w:pPr>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lastRenderedPageBreak/>
        <w:t>Эта часть программы по предмету «Литература» представляет наибольшую сложность для учащихся с РАС. Эти понятия могут быть освоены на формальном уровне и не использоваться в собственной письменной и устной речи.</w:t>
      </w:r>
    </w:p>
    <w:p w:rsidR="00CA1760" w:rsidRPr="00A96C6E" w:rsidRDefault="00CA1760" w:rsidP="005F3F30">
      <w:pPr>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rsidR="00CA1760" w:rsidRPr="00A96C6E" w:rsidRDefault="00CA1760" w:rsidP="00544845">
      <w:pPr>
        <w:numPr>
          <w:ilvl w:val="0"/>
          <w:numId w:val="161"/>
        </w:numPr>
        <w:spacing w:after="0" w:line="240" w:lineRule="auto"/>
        <w:ind w:left="0" w:right="-285" w:firstLine="0"/>
        <w:jc w:val="both"/>
        <w:rPr>
          <w:rFonts w:ascii="Times New Roman" w:hAnsi="Times New Roman" w:cs="Times New Roman"/>
          <w:sz w:val="24"/>
          <w:szCs w:val="24"/>
        </w:rPr>
      </w:pPr>
      <w:r w:rsidRPr="00A96C6E">
        <w:rPr>
          <w:rFonts w:ascii="Times New Roman" w:hAnsi="Times New Roman" w:cs="Times New Roman"/>
          <w:sz w:val="24"/>
          <w:szCs w:val="24"/>
        </w:rPr>
        <w:t xml:space="preserve">Стих и проза. Основы стихосложения: стихотворный метр и размер, ритм, рифма, строфа. </w:t>
      </w:r>
    </w:p>
    <w:p w:rsidR="00B36F59" w:rsidRDefault="00B36F59" w:rsidP="005F3F30">
      <w:pPr>
        <w:spacing w:line="240" w:lineRule="auto"/>
        <w:ind w:right="-285"/>
        <w:rPr>
          <w:rFonts w:ascii="Times New Roman" w:hAnsi="Times New Roman"/>
          <w:b/>
          <w:sz w:val="24"/>
          <w:szCs w:val="24"/>
        </w:rPr>
      </w:pPr>
    </w:p>
    <w:p w:rsidR="00CA1760" w:rsidRDefault="00B36F59" w:rsidP="005F3F30">
      <w:pPr>
        <w:spacing w:line="240" w:lineRule="auto"/>
        <w:ind w:right="-285"/>
        <w:rPr>
          <w:rFonts w:ascii="Times New Roman" w:hAnsi="Times New Roman"/>
          <w:b/>
          <w:sz w:val="24"/>
          <w:szCs w:val="24"/>
        </w:rPr>
      </w:pPr>
      <w:r w:rsidRPr="00B36F59">
        <w:rPr>
          <w:rFonts w:ascii="Times New Roman" w:hAnsi="Times New Roman"/>
          <w:b/>
          <w:sz w:val="24"/>
          <w:szCs w:val="24"/>
        </w:rPr>
        <w:t>Родная русская литература</w:t>
      </w:r>
    </w:p>
    <w:p w:rsidR="00B36F59" w:rsidRPr="00B36F59" w:rsidRDefault="00B36F59" w:rsidP="005F3F30">
      <w:pPr>
        <w:spacing w:after="0" w:line="240" w:lineRule="auto"/>
        <w:ind w:left="-537" w:right="-1"/>
        <w:jc w:val="both"/>
        <w:rPr>
          <w:rFonts w:ascii="Times New Roman" w:eastAsiaTheme="minorEastAsia" w:hAnsi="Times New Roman" w:cs="Times New Roman"/>
          <w:b/>
          <w:sz w:val="24"/>
          <w:szCs w:val="24"/>
        </w:rPr>
      </w:pPr>
      <w:r w:rsidRPr="00B36F59">
        <w:rPr>
          <w:rFonts w:ascii="Times New Roman" w:eastAsiaTheme="minorEastAsia" w:hAnsi="Times New Roman" w:cs="Times New Roman"/>
          <w:b/>
          <w:sz w:val="24"/>
          <w:szCs w:val="24"/>
        </w:rPr>
        <w:t>Родная( русская)  литература:</w:t>
      </w:r>
    </w:p>
    <w:p w:rsidR="00B36F59" w:rsidRPr="00B36F59" w:rsidRDefault="00B36F59" w:rsidP="005F3F30">
      <w:pPr>
        <w:spacing w:after="0" w:line="240" w:lineRule="auto"/>
        <w:ind w:left="-537" w:right="-1"/>
        <w:jc w:val="both"/>
        <w:rPr>
          <w:rFonts w:ascii="Times New Roman" w:eastAsiaTheme="minorEastAsia" w:hAnsi="Times New Roman" w:cs="Times New Roman"/>
          <w:sz w:val="24"/>
          <w:szCs w:val="24"/>
        </w:rPr>
      </w:pPr>
      <w:r w:rsidRPr="00B36F59">
        <w:rPr>
          <w:rFonts w:ascii="Times New Roman" w:eastAsiaTheme="minorEastAsia" w:hAnsi="Times New Roman" w:cs="Times New Roman"/>
          <w:sz w:val="24"/>
          <w:szCs w:val="24"/>
        </w:rPr>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B36F59" w:rsidRPr="00B36F59" w:rsidRDefault="00B36F59" w:rsidP="005F3F30">
      <w:pPr>
        <w:spacing w:after="0" w:line="240" w:lineRule="auto"/>
        <w:ind w:left="-537" w:right="-1"/>
        <w:jc w:val="both"/>
        <w:rPr>
          <w:rFonts w:ascii="Times New Roman" w:eastAsiaTheme="minorEastAsia" w:hAnsi="Times New Roman" w:cs="Times New Roman"/>
          <w:sz w:val="24"/>
          <w:szCs w:val="24"/>
        </w:rPr>
      </w:pPr>
      <w:r w:rsidRPr="00B36F59">
        <w:rPr>
          <w:rFonts w:ascii="Times New Roman" w:eastAsiaTheme="minorEastAsia" w:hAnsi="Times New Roman" w:cs="Times New Roman"/>
          <w:sz w:val="24"/>
          <w:szCs w:val="24"/>
        </w:rPr>
        <w:t>2) понимание литературы как одной из основных национально-культурных ценностей народа, как особого способа познания жизни;</w:t>
      </w:r>
    </w:p>
    <w:p w:rsidR="00B36F59" w:rsidRPr="00B36F59" w:rsidRDefault="00B36F59" w:rsidP="005F3F30">
      <w:pPr>
        <w:spacing w:after="0" w:line="240" w:lineRule="auto"/>
        <w:ind w:left="-537" w:right="-1"/>
        <w:jc w:val="both"/>
        <w:rPr>
          <w:rFonts w:ascii="Times New Roman" w:eastAsiaTheme="minorEastAsia" w:hAnsi="Times New Roman" w:cs="Times New Roman"/>
          <w:sz w:val="24"/>
          <w:szCs w:val="24"/>
        </w:rPr>
      </w:pPr>
      <w:r w:rsidRPr="00B36F59">
        <w:rPr>
          <w:rFonts w:ascii="Times New Roman" w:eastAsiaTheme="minorEastAsia" w:hAnsi="Times New Roman" w:cs="Times New Roman"/>
          <w:sz w:val="24"/>
          <w:szCs w:val="24"/>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B36F59" w:rsidRPr="00B36F59" w:rsidRDefault="00B36F59" w:rsidP="005F3F30">
      <w:pPr>
        <w:spacing w:after="0" w:line="240" w:lineRule="auto"/>
        <w:ind w:left="-537" w:right="-1"/>
        <w:jc w:val="both"/>
        <w:rPr>
          <w:rFonts w:ascii="Times New Roman" w:eastAsiaTheme="minorEastAsia" w:hAnsi="Times New Roman" w:cs="Times New Roman"/>
          <w:sz w:val="24"/>
          <w:szCs w:val="24"/>
        </w:rPr>
      </w:pPr>
      <w:r w:rsidRPr="00B36F59">
        <w:rPr>
          <w:rFonts w:ascii="Times New Roman" w:eastAsiaTheme="minorEastAsia" w:hAnsi="Times New Roman" w:cs="Times New Roman"/>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B36F59" w:rsidRPr="00B36F59" w:rsidRDefault="00B36F59" w:rsidP="005F3F30">
      <w:pPr>
        <w:spacing w:after="0" w:line="240" w:lineRule="auto"/>
        <w:ind w:left="-537" w:right="-1"/>
        <w:jc w:val="both"/>
        <w:rPr>
          <w:rFonts w:ascii="Times New Roman" w:eastAsiaTheme="minorEastAsia" w:hAnsi="Times New Roman" w:cs="Times New Roman"/>
          <w:sz w:val="24"/>
          <w:szCs w:val="24"/>
        </w:rPr>
      </w:pPr>
      <w:r w:rsidRPr="00B36F59">
        <w:rPr>
          <w:rFonts w:ascii="Times New Roman" w:eastAsiaTheme="minorEastAsia" w:hAnsi="Times New Roman" w:cs="Times New Roman"/>
          <w:sz w:val="24"/>
          <w:szCs w:val="24"/>
        </w:rPr>
        <w:t>5) развитие способности понимать литературные художественные произведения, отражающие разные этнокультурные традиции;</w:t>
      </w:r>
    </w:p>
    <w:p w:rsidR="00B36F59" w:rsidRPr="00B36F59" w:rsidRDefault="00B36F59" w:rsidP="005F3F30">
      <w:pPr>
        <w:spacing w:after="0" w:line="240" w:lineRule="auto"/>
        <w:ind w:left="-537" w:right="-1"/>
        <w:jc w:val="both"/>
        <w:rPr>
          <w:rFonts w:ascii="Times New Roman" w:eastAsiaTheme="minorEastAsia" w:hAnsi="Times New Roman" w:cs="Times New Roman"/>
          <w:sz w:val="24"/>
          <w:szCs w:val="24"/>
        </w:rPr>
      </w:pPr>
      <w:r w:rsidRPr="00B36F59">
        <w:rPr>
          <w:rFonts w:ascii="Times New Roman" w:eastAsiaTheme="minorEastAsia" w:hAnsi="Times New Roman" w:cs="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B36F59" w:rsidRPr="00B36F59" w:rsidRDefault="00B36F59" w:rsidP="005F3F30">
      <w:pPr>
        <w:spacing w:line="240" w:lineRule="auto"/>
        <w:ind w:right="-285"/>
        <w:rPr>
          <w:rFonts w:ascii="Times New Roman" w:hAnsi="Times New Roman" w:cs="Times New Roman"/>
          <w:b/>
        </w:rPr>
      </w:pPr>
    </w:p>
    <w:p w:rsidR="00B36F59" w:rsidRDefault="00CA1760" w:rsidP="005F3F30">
      <w:pPr>
        <w:pStyle w:val="affb"/>
        <w:spacing w:line="240" w:lineRule="auto"/>
        <w:ind w:right="-285"/>
        <w:rPr>
          <w:b/>
          <w:sz w:val="24"/>
          <w:szCs w:val="24"/>
        </w:rPr>
      </w:pPr>
      <w:bookmarkStart w:id="440" w:name="_1664s55" w:colFirst="0" w:colLast="0"/>
      <w:bookmarkStart w:id="441" w:name="_Toc56193092"/>
      <w:bookmarkStart w:id="442" w:name="_Toc467858809"/>
      <w:bookmarkEnd w:id="440"/>
      <w:r w:rsidRPr="00B36F59">
        <w:rPr>
          <w:b/>
          <w:sz w:val="24"/>
          <w:szCs w:val="24"/>
        </w:rPr>
        <w:t xml:space="preserve">2.2.2.3. </w:t>
      </w:r>
      <w:bookmarkStart w:id="443" w:name="_25b2l0r" w:colFirst="0" w:colLast="0"/>
      <w:bookmarkEnd w:id="441"/>
      <w:bookmarkEnd w:id="442"/>
      <w:bookmarkEnd w:id="443"/>
      <w:r w:rsidR="00B36F59" w:rsidRPr="00B36F59">
        <w:rPr>
          <w:b/>
          <w:sz w:val="24"/>
          <w:szCs w:val="24"/>
        </w:rPr>
        <w:t>Иностранный язык (английский)</w:t>
      </w:r>
    </w:p>
    <w:p w:rsidR="00B36F59" w:rsidRPr="00B36F59" w:rsidRDefault="00B36F59" w:rsidP="005F3F30">
      <w:pPr>
        <w:pStyle w:val="affb"/>
        <w:spacing w:line="240" w:lineRule="auto"/>
        <w:ind w:right="-285"/>
        <w:rPr>
          <w:b/>
          <w:sz w:val="24"/>
          <w:szCs w:val="24"/>
        </w:rPr>
      </w:pPr>
    </w:p>
    <w:p w:rsidR="00CA1760" w:rsidRPr="00A96C6E" w:rsidRDefault="00CA1760" w:rsidP="005F3F30">
      <w:pPr>
        <w:pStyle w:val="affb"/>
        <w:spacing w:line="240" w:lineRule="auto"/>
        <w:ind w:right="-285"/>
        <w:rPr>
          <w:bCs/>
          <w:sz w:val="24"/>
          <w:szCs w:val="24"/>
        </w:rPr>
      </w:pPr>
      <w:r w:rsidRPr="00A96C6E">
        <w:rPr>
          <w:bCs/>
          <w:sz w:val="24"/>
          <w:szCs w:val="24"/>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CA1760" w:rsidRPr="00A96C6E" w:rsidRDefault="00CA1760" w:rsidP="005F3F30">
      <w:pPr>
        <w:spacing w:after="0" w:line="240" w:lineRule="auto"/>
        <w:ind w:right="-285"/>
        <w:contextualSpacing/>
        <w:jc w:val="both"/>
        <w:rPr>
          <w:rFonts w:ascii="Times New Roman" w:hAnsi="Times New Roman" w:cs="Times New Roman"/>
          <w:sz w:val="24"/>
          <w:szCs w:val="24"/>
        </w:rPr>
      </w:pPr>
      <w:r w:rsidRPr="00A96C6E">
        <w:rPr>
          <w:rFonts w:ascii="Times New Roman" w:hAnsi="Times New Roman" w:cs="Times New Roman"/>
          <w:sz w:val="24"/>
          <w:szCs w:val="24"/>
        </w:rPr>
        <w:t>Освоение предмета «Иностранный язык» в основной школе предполагает применение коммуникативного подхода в обучении иностранному языку. Поскольку обучающиеся с РАС имеют особенности именно в сфере коммуникации</w:t>
      </w:r>
      <w:r>
        <w:rPr>
          <w:rFonts w:ascii="Times New Roman" w:hAnsi="Times New Roman" w:cs="Times New Roman"/>
          <w:sz w:val="24"/>
          <w:szCs w:val="24"/>
        </w:rPr>
        <w:t>,</w:t>
      </w:r>
      <w:r w:rsidRPr="00A96C6E">
        <w:rPr>
          <w:rFonts w:ascii="Times New Roman" w:hAnsi="Times New Roman" w:cs="Times New Roman"/>
          <w:sz w:val="24"/>
          <w:szCs w:val="24"/>
        </w:rPr>
        <w:t xml:space="preserve"> изучение иностранного языка </w:t>
      </w:r>
      <w:r w:rsidRPr="00A96C6E">
        <w:rPr>
          <w:rFonts w:ascii="Times New Roman" w:eastAsia="Times New Roman" w:hAnsi="Times New Roman" w:cs="Times New Roman"/>
          <w:sz w:val="24"/>
          <w:szCs w:val="24"/>
        </w:rPr>
        <w:t>имеет важнейшую коррекционно-развивающую направленность</w:t>
      </w:r>
      <w:r w:rsidRPr="00A96C6E">
        <w:rPr>
          <w:rFonts w:ascii="Times New Roman" w:hAnsi="Times New Roman" w:cs="Times New Roman"/>
          <w:sz w:val="24"/>
          <w:szCs w:val="24"/>
        </w:rPr>
        <w:t xml:space="preserve"> наряду с изучением русского языка. </w:t>
      </w:r>
    </w:p>
    <w:p w:rsidR="00CA1760" w:rsidRPr="00A96C6E" w:rsidRDefault="00CA1760" w:rsidP="005F3F30">
      <w:pPr>
        <w:pStyle w:val="af5"/>
        <w:spacing w:before="0"/>
        <w:ind w:right="-285"/>
        <w:contextualSpacing/>
        <w:rPr>
          <w:rStyle w:val="dash041e005f0431005f044b005f0447005f043d005f044b005f0439005f005fchar1char1"/>
        </w:rPr>
      </w:pPr>
      <w:r w:rsidRPr="00A96C6E">
        <w:lastRenderedPageBreak/>
        <w:t xml:space="preserve"> Учебный предмет «Иностранный язык»</w:t>
      </w:r>
      <w:r w:rsidRPr="00A96C6E">
        <w:rPr>
          <w:rStyle w:val="dash041e005f0431005f044b005f0447005f043d005f044b005f0439005f005fchar1char1"/>
        </w:rPr>
        <w:t xml:space="preserve"> обеспечивает развитие </w:t>
      </w:r>
      <w:r w:rsidRPr="00A96C6E">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CA1760" w:rsidRPr="00A96C6E" w:rsidRDefault="00CA1760" w:rsidP="005F3F30">
      <w:pPr>
        <w:pStyle w:val="af5"/>
        <w:spacing w:before="0"/>
        <w:ind w:right="-285"/>
        <w:contextualSpacing/>
      </w:pPr>
    </w:p>
    <w:p w:rsidR="00CA1760" w:rsidRPr="00A96C6E" w:rsidRDefault="00CA1760" w:rsidP="005F3F30">
      <w:pPr>
        <w:pStyle w:val="af5"/>
        <w:spacing w:before="0"/>
        <w:ind w:right="-285"/>
        <w:contextualSpacing/>
      </w:pPr>
      <w:r w:rsidRPr="00A96C6E">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w:t>
      </w:r>
      <w:r w:rsidR="00A17E8F">
        <w:t>зобразительное искусство» и др.</w:t>
      </w:r>
    </w:p>
    <w:p w:rsidR="00CA1760" w:rsidRPr="00A96C6E" w:rsidRDefault="00CA1760" w:rsidP="005F3F30">
      <w:pPr>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Изучение иностранного языка является необходимым для современного культурного человека.  Для лиц с расстройствами аутистического спектра (РАС)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расстройствами аутистического спектра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  Нередко иностранный язык может являться областью специального интереса и со временем стать основой будущей профессиональной деятельности обучающегося с РАС.</w:t>
      </w:r>
    </w:p>
    <w:p w:rsidR="00CA1760" w:rsidRPr="00A96C6E" w:rsidRDefault="00CA1760" w:rsidP="005F3F30">
      <w:pPr>
        <w:spacing w:after="0" w:line="240" w:lineRule="auto"/>
        <w:ind w:right="-285"/>
        <w:jc w:val="both"/>
        <w:rPr>
          <w:rFonts w:ascii="Times New Roman" w:hAnsi="Times New Roman" w:cs="Times New Roman"/>
          <w:sz w:val="24"/>
          <w:szCs w:val="24"/>
        </w:rPr>
      </w:pPr>
      <w:r w:rsidRPr="00A96C6E">
        <w:rPr>
          <w:rFonts w:ascii="Times New Roman" w:hAnsi="Times New Roman" w:cs="Times New Roman"/>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CA1760" w:rsidRPr="00A96C6E" w:rsidRDefault="00CA1760" w:rsidP="005F3F30">
      <w:pPr>
        <w:spacing w:after="0" w:line="240" w:lineRule="auto"/>
        <w:ind w:right="-285"/>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Целямиреализации АООП ООО учащихся с РАС по предмету «Иностранный язык»</w:t>
      </w:r>
      <w:r w:rsidRPr="00A96C6E">
        <w:rPr>
          <w:rFonts w:ascii="Times New Roman" w:eastAsia="Times New Roman" w:hAnsi="Times New Roman" w:cs="Times New Roman"/>
          <w:sz w:val="24"/>
          <w:szCs w:val="24"/>
        </w:rPr>
        <w:t xml:space="preserve"> является </w:t>
      </w:r>
      <w:r w:rsidRPr="00A96C6E">
        <w:rPr>
          <w:rFonts w:ascii="Times New Roman" w:hAnsi="Times New Roman" w:cs="Times New Roman"/>
          <w:sz w:val="24"/>
          <w:szCs w:val="24"/>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CA1760" w:rsidRPr="00A96C6E" w:rsidRDefault="00CA1760" w:rsidP="005F3F30">
      <w:pPr>
        <w:spacing w:after="0" w:line="240" w:lineRule="auto"/>
        <w:ind w:right="-285"/>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sz w:val="24"/>
          <w:szCs w:val="24"/>
        </w:rPr>
        <w:t>Задачами</w:t>
      </w:r>
      <w:r w:rsidRPr="00A96C6E">
        <w:rPr>
          <w:rFonts w:ascii="Times New Roman" w:eastAsia="Times New Roman" w:hAnsi="Times New Roman" w:cs="Times New Roman"/>
          <w:b/>
          <w:bCs/>
          <w:sz w:val="24"/>
          <w:szCs w:val="24"/>
        </w:rPr>
        <w:t>реализации АООП ООО учащихся с РАС по предмету «Иностранный язык» являются:</w:t>
      </w:r>
    </w:p>
    <w:p w:rsidR="00CA1760" w:rsidRPr="00A96C6E" w:rsidRDefault="00CA1760" w:rsidP="00544845">
      <w:pPr>
        <w:pStyle w:val="af"/>
        <w:numPr>
          <w:ilvl w:val="0"/>
          <w:numId w:val="179"/>
        </w:numPr>
        <w:spacing w:after="0" w:line="240" w:lineRule="auto"/>
        <w:ind w:right="-285" w:firstLine="0"/>
        <w:jc w:val="both"/>
        <w:rPr>
          <w:rFonts w:ascii="Times New Roman" w:hAnsi="Times New Roman" w:cs="Times New Roman"/>
          <w:b/>
          <w:sz w:val="24"/>
          <w:szCs w:val="24"/>
        </w:rPr>
      </w:pPr>
      <w:r w:rsidRPr="00A96C6E">
        <w:rPr>
          <w:rFonts w:ascii="Times New Roman" w:eastAsia="Times New Roman" w:hAnsi="Times New Roman" w:cs="Times New Roman"/>
          <w:sz w:val="24"/>
          <w:szCs w:val="24"/>
          <w:shd w:val="clear" w:color="auto" w:fill="FFFFFF"/>
        </w:rPr>
        <w:t>расширение представлений об окружающем мире; </w:t>
      </w:r>
    </w:p>
    <w:p w:rsidR="00CA1760" w:rsidRPr="00A96C6E" w:rsidRDefault="00CA1760" w:rsidP="00544845">
      <w:pPr>
        <w:pStyle w:val="af"/>
        <w:numPr>
          <w:ilvl w:val="0"/>
          <w:numId w:val="179"/>
        </w:numPr>
        <w:spacing w:after="0" w:line="240" w:lineRule="auto"/>
        <w:ind w:right="-285" w:firstLine="0"/>
        <w:jc w:val="both"/>
        <w:rPr>
          <w:rFonts w:ascii="Times New Roman" w:eastAsia="Times New Roman" w:hAnsi="Times New Roman" w:cs="Times New Roman"/>
          <w:sz w:val="24"/>
          <w:szCs w:val="24"/>
          <w:shd w:val="clear" w:color="auto" w:fill="FFFFFF"/>
        </w:rPr>
      </w:pPr>
      <w:r w:rsidRPr="00A96C6E">
        <w:rPr>
          <w:rFonts w:ascii="Times New Roman" w:eastAsia="Times New Roman" w:hAnsi="Times New Roman" w:cs="Times New Roman"/>
          <w:sz w:val="24"/>
          <w:szCs w:val="24"/>
          <w:shd w:val="clear" w:color="auto" w:fill="FFFFFF"/>
        </w:rPr>
        <w:t>развитие английской речи в связи с организованной предметно-практической деятельностью.</w:t>
      </w:r>
    </w:p>
    <w:p w:rsidR="00CA1760" w:rsidRPr="00A96C6E" w:rsidRDefault="00CA1760" w:rsidP="00544845">
      <w:pPr>
        <w:pStyle w:val="af"/>
        <w:numPr>
          <w:ilvl w:val="0"/>
          <w:numId w:val="179"/>
        </w:numPr>
        <w:spacing w:after="0" w:line="240" w:lineRule="auto"/>
        <w:ind w:right="-285" w:firstLine="0"/>
        <w:jc w:val="both"/>
        <w:rPr>
          <w:rFonts w:ascii="Times New Roman" w:eastAsia="Times New Roman" w:hAnsi="Times New Roman" w:cs="Times New Roman"/>
          <w:sz w:val="24"/>
          <w:szCs w:val="24"/>
          <w:shd w:val="clear" w:color="auto" w:fill="FFFFFF"/>
        </w:rPr>
      </w:pPr>
      <w:r w:rsidRPr="00A96C6E">
        <w:rPr>
          <w:rFonts w:ascii="Times New Roman" w:hAnsi="Times New Roman" w:cs="Times New Roman"/>
          <w:sz w:val="24"/>
          <w:szCs w:val="24"/>
        </w:rPr>
        <w:t>формирование первоначальных представлений о роли и значимости иностранного языка в жизни современного человека в поликультурном мире.</w:t>
      </w:r>
    </w:p>
    <w:p w:rsidR="00CA1760" w:rsidRPr="00A96C6E" w:rsidRDefault="00CA1760" w:rsidP="00544845">
      <w:pPr>
        <w:pStyle w:val="af"/>
        <w:numPr>
          <w:ilvl w:val="0"/>
          <w:numId w:val="179"/>
        </w:numPr>
        <w:spacing w:after="0" w:line="240" w:lineRule="auto"/>
        <w:ind w:right="-285" w:firstLine="0"/>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начальных навыков общения на иностранном языке, </w:t>
      </w:r>
    </w:p>
    <w:p w:rsidR="00CA1760" w:rsidRPr="00A96C6E" w:rsidRDefault="00CA1760" w:rsidP="00544845">
      <w:pPr>
        <w:pStyle w:val="af"/>
        <w:numPr>
          <w:ilvl w:val="0"/>
          <w:numId w:val="179"/>
        </w:numPr>
        <w:spacing w:after="0" w:line="240" w:lineRule="auto"/>
        <w:ind w:right="-285" w:firstLine="0"/>
        <w:jc w:val="both"/>
        <w:rPr>
          <w:rFonts w:ascii="Times New Roman" w:eastAsia="Times New Roman" w:hAnsi="Times New Roman" w:cs="Times New Roman"/>
          <w:sz w:val="24"/>
          <w:szCs w:val="24"/>
          <w:shd w:val="clear" w:color="auto" w:fill="FFFFFF"/>
        </w:rPr>
      </w:pPr>
      <w:r w:rsidRPr="00A96C6E">
        <w:rPr>
          <w:rFonts w:ascii="Times New Roman" w:eastAsia="Times New Roman" w:hAnsi="Times New Roman" w:cs="Times New Roman"/>
          <w:sz w:val="24"/>
          <w:szCs w:val="24"/>
          <w:shd w:val="clear" w:color="auto" w:fill="FFFFFF"/>
        </w:rPr>
        <w:t>развитие навыков сотрудничества со взрослыми и сверстниками в различных социальных ситуациях;</w:t>
      </w:r>
    </w:p>
    <w:p w:rsidR="00CA1760" w:rsidRPr="00A96C6E" w:rsidRDefault="00CA1760" w:rsidP="00544845">
      <w:pPr>
        <w:pStyle w:val="af"/>
        <w:numPr>
          <w:ilvl w:val="0"/>
          <w:numId w:val="179"/>
        </w:numPr>
        <w:spacing w:after="0" w:line="240" w:lineRule="auto"/>
        <w:ind w:right="-285" w:firstLine="0"/>
        <w:jc w:val="both"/>
        <w:rPr>
          <w:rFonts w:ascii="Times New Roman" w:eastAsia="Times New Roman" w:hAnsi="Times New Roman" w:cs="Times New Roman"/>
          <w:sz w:val="24"/>
          <w:szCs w:val="24"/>
          <w:shd w:val="clear" w:color="auto" w:fill="FFFFFF"/>
        </w:rPr>
      </w:pPr>
      <w:r w:rsidRPr="00A96C6E">
        <w:rPr>
          <w:rFonts w:ascii="Times New Roman" w:eastAsia="Times New Roman" w:hAnsi="Times New Roman" w:cs="Times New Roman"/>
          <w:sz w:val="24"/>
          <w:szCs w:val="24"/>
          <w:shd w:val="clear" w:color="auto" w:fill="FFFFFF"/>
        </w:rPr>
        <w:t>коррекция специфических проблем, возникающих в сфере общения у детей с нарушениями аутистического спектра;</w:t>
      </w:r>
    </w:p>
    <w:p w:rsidR="00CA1760" w:rsidRPr="00A96C6E" w:rsidRDefault="00CA1760" w:rsidP="005F3F30">
      <w:pPr>
        <w:spacing w:after="0" w:line="240" w:lineRule="auto"/>
        <w:ind w:right="-285"/>
        <w:jc w:val="both"/>
        <w:rPr>
          <w:rFonts w:ascii="Times New Roman" w:hAnsi="Times New Roman" w:cs="Times New Roman"/>
          <w:color w:val="FF0000"/>
          <w:sz w:val="24"/>
          <w:szCs w:val="24"/>
        </w:rPr>
      </w:pPr>
    </w:p>
    <w:p w:rsidR="00CA1760" w:rsidRPr="00A96C6E" w:rsidRDefault="00CA1760" w:rsidP="005F3F30">
      <w:pPr>
        <w:spacing w:line="240" w:lineRule="auto"/>
        <w:ind w:right="-285"/>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Особенности преподавания предмета «Иностранный язык» обучающимся с РАС</w:t>
      </w:r>
    </w:p>
    <w:p w:rsidR="00CA1760" w:rsidRPr="00A96C6E" w:rsidRDefault="00CA1760" w:rsidP="005F3F30">
      <w:pPr>
        <w:pStyle w:val="af5"/>
        <w:ind w:right="-285"/>
      </w:pPr>
      <w:r w:rsidRPr="00A96C6E">
        <w:t xml:space="preserve">Сильными сторонами обучающихся с РАС является хорошая механическая память и склонность к усвоению хорошо структурированной информации. На это, прежде всего, следует опираться при изучении предмета «Иностранный язык». </w:t>
      </w:r>
    </w:p>
    <w:p w:rsidR="00CA1760" w:rsidRPr="00A96C6E" w:rsidRDefault="00CA1760" w:rsidP="005F3F30">
      <w:pPr>
        <w:spacing w:line="240" w:lineRule="auto"/>
        <w:ind w:right="-285"/>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 xml:space="preserve">При изучении предмета «Иностранный язык» необходимо учитывать неравномерность развития и индивидуальные особенности учащихся с РАС, требующих адаптации и модификации учебного материала, подбора наиболее эффективных форм работы в урочной и внеурочной деятельности. Школьникам с РАС сложно выстраивать взаимодействие с одноклассниками в таких формах как участие в общей беседе, дискуссии, участие в групповом проекте и др. </w:t>
      </w:r>
    </w:p>
    <w:p w:rsidR="00CA1760" w:rsidRPr="00A96C6E" w:rsidRDefault="00CA1760" w:rsidP="005F3F30">
      <w:pPr>
        <w:spacing w:line="240" w:lineRule="auto"/>
        <w:ind w:right="-285"/>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Вместе с тем, некоторые темы могут находиться в зоне специфических интересов подростка с РАС, в изучении их учащийся с РАС может более активно и заинтересованно включаться в работу класса. Следует максимально это учитывать при организации учебной и проектной деятельности по предмету, включая учащегося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rsidR="00CA1760" w:rsidRPr="00A96C6E" w:rsidRDefault="00CA1760" w:rsidP="005F3F30">
      <w:pPr>
        <w:pStyle w:val="af5"/>
        <w:ind w:right="-285"/>
      </w:pPr>
      <w:r w:rsidRPr="00A96C6E">
        <w:t>Для достижения планируемых результатов по предмету «Иностранный язык» учащим</w:t>
      </w:r>
      <w:r w:rsidR="00A17E8F">
        <w:t>ися с РАС необходимо следующее:</w:t>
      </w:r>
    </w:p>
    <w:p w:rsidR="00CA1760" w:rsidRPr="00A96C6E" w:rsidRDefault="00CA1760" w:rsidP="00544845">
      <w:pPr>
        <w:pStyle w:val="af"/>
        <w:numPr>
          <w:ilvl w:val="0"/>
          <w:numId w:val="180"/>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Организация искусственной англоязычной речевой среды.</w:t>
      </w:r>
    </w:p>
    <w:p w:rsidR="00CA1760" w:rsidRPr="00A96C6E" w:rsidRDefault="00CA1760" w:rsidP="00544845">
      <w:pPr>
        <w:pStyle w:val="af"/>
        <w:numPr>
          <w:ilvl w:val="0"/>
          <w:numId w:val="180"/>
        </w:num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На всех этапах обучения иностранному языку предусматривается возможность восприятия материала на полисенсорной основе. Важное значение имеет обеспечение визуальной поддержки при изучении языкового материала, в процессе обучения учитываются возможные особенности восприятия сенсорной информации. Целесообразно использование ассистивных технологий.</w:t>
      </w:r>
    </w:p>
    <w:p w:rsidR="00CA1760" w:rsidRPr="00A96C6E" w:rsidRDefault="00CA1760" w:rsidP="00544845">
      <w:pPr>
        <w:pStyle w:val="af"/>
        <w:numPr>
          <w:ilvl w:val="0"/>
          <w:numId w:val="180"/>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Уроки строятся по принципу формирования потребности в общении, однако, в случае необходимости, диалог с одноклассником может быть заменен диалогом с учителем или монологом.</w:t>
      </w:r>
    </w:p>
    <w:p w:rsidR="00CA1760" w:rsidRPr="00A96C6E" w:rsidRDefault="00CA1760" w:rsidP="00544845">
      <w:pPr>
        <w:pStyle w:val="af"/>
        <w:numPr>
          <w:ilvl w:val="0"/>
          <w:numId w:val="180"/>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Инструкции должны быть четко сформулированы и однозначны для понимания обучающимися.</w:t>
      </w:r>
    </w:p>
    <w:p w:rsidR="00CA1760" w:rsidRPr="00A96C6E" w:rsidRDefault="00CA1760" w:rsidP="00544845">
      <w:pPr>
        <w:pStyle w:val="af"/>
        <w:numPr>
          <w:ilvl w:val="0"/>
          <w:numId w:val="180"/>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Учебная деятельность должна быть организована в соответствии четкими алгоритмами.</w:t>
      </w:r>
    </w:p>
    <w:p w:rsidR="00CA1760" w:rsidRPr="00A96C6E" w:rsidRDefault="00CA1760" w:rsidP="00544845">
      <w:pPr>
        <w:pStyle w:val="af"/>
        <w:numPr>
          <w:ilvl w:val="0"/>
          <w:numId w:val="180"/>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Изучаемые образцы речи должны соответствовать языковым нормам современного английского языка и могут предъявляться через общение с учителем как в устной, так и в письменной формах, в зависимости от особенностей обучающегося. (вариативность форм предъявления: устно, письменно, на компьютере, в виде теста).</w:t>
      </w:r>
    </w:p>
    <w:p w:rsidR="00CA1760" w:rsidRPr="00A96C6E" w:rsidRDefault="00CA1760" w:rsidP="00544845">
      <w:pPr>
        <w:pStyle w:val="af"/>
        <w:numPr>
          <w:ilvl w:val="0"/>
          <w:numId w:val="180"/>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с опорой на область специальных интересов обучающегося с расстройствами аутистического спектра. Отбираемый для изучения языковой материал обладает высокой частотностью. </w:t>
      </w:r>
    </w:p>
    <w:p w:rsidR="00CA1760" w:rsidRPr="00A96C6E" w:rsidRDefault="00CA1760" w:rsidP="00544845">
      <w:pPr>
        <w:pStyle w:val="af"/>
        <w:numPr>
          <w:ilvl w:val="0"/>
          <w:numId w:val="180"/>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Предлагаемый для изучения на иностранном языке языковой материал должен быть знаком обучающимся на родном языке.  </w:t>
      </w:r>
    </w:p>
    <w:p w:rsidR="00CA1760" w:rsidRPr="00A96C6E" w:rsidRDefault="00CA1760" w:rsidP="00544845">
      <w:pPr>
        <w:pStyle w:val="af"/>
        <w:numPr>
          <w:ilvl w:val="0"/>
          <w:numId w:val="180"/>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Речевая деятельность на иностранном языке включается в разные виды деятельности (игровую, учебную, предметно-практическую), при этом должны быть задействованы различные анализаторные системы. </w:t>
      </w:r>
    </w:p>
    <w:p w:rsidR="00CA1760" w:rsidRPr="00A96C6E" w:rsidRDefault="00CA1760" w:rsidP="00544845">
      <w:pPr>
        <w:pStyle w:val="af"/>
        <w:numPr>
          <w:ilvl w:val="0"/>
          <w:numId w:val="180"/>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Для обучающихся с РАС допустимо приближенное произношение английских звуков, английская речь должна быть доступна для понимания.</w:t>
      </w:r>
    </w:p>
    <w:p w:rsidR="00CA1760" w:rsidRPr="00A96C6E" w:rsidRDefault="00CA1760" w:rsidP="00544845">
      <w:pPr>
        <w:pStyle w:val="af"/>
        <w:numPr>
          <w:ilvl w:val="0"/>
          <w:numId w:val="180"/>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Максимально использовать различные системы тестирования, IT-технологии, презентации, научно-популярные фильмы, интерактивные карты, схемы, и другие </w:t>
      </w:r>
      <w:r w:rsidRPr="00A96C6E">
        <w:rPr>
          <w:rFonts w:ascii="Times New Roman" w:hAnsi="Times New Roman" w:cs="Times New Roman"/>
          <w:sz w:val="24"/>
          <w:szCs w:val="24"/>
        </w:rPr>
        <w:lastRenderedPageBreak/>
        <w:t>средства визуализации при обучении и оценке достижений учащегося с РАС в данной области;</w:t>
      </w:r>
    </w:p>
    <w:p w:rsidR="00CA1760" w:rsidRPr="00A96C6E" w:rsidRDefault="00CA1760" w:rsidP="00544845">
      <w:pPr>
        <w:pStyle w:val="af"/>
        <w:numPr>
          <w:ilvl w:val="0"/>
          <w:numId w:val="180"/>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rsidR="00CA1760" w:rsidRPr="00A96C6E" w:rsidRDefault="00CA1760" w:rsidP="00544845">
      <w:pPr>
        <w:pStyle w:val="af"/>
        <w:numPr>
          <w:ilvl w:val="0"/>
          <w:numId w:val="180"/>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опираться на реальные чувства и опыт обучающегося с РАС;</w:t>
      </w:r>
    </w:p>
    <w:p w:rsidR="00CA1760" w:rsidRPr="00A96C6E" w:rsidRDefault="00CA1760" w:rsidP="00544845">
      <w:pPr>
        <w:pStyle w:val="af"/>
        <w:numPr>
          <w:ilvl w:val="0"/>
          <w:numId w:val="180"/>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при непосредственном общении с учащимся с РАС педагогу минимизировать в своей речи излишнюю эмоциональность, иронию и сарказм, сложные грамматические конструкции;</w:t>
      </w:r>
    </w:p>
    <w:p w:rsidR="00CA1760" w:rsidRPr="00A96C6E" w:rsidRDefault="00CA1760" w:rsidP="00544845">
      <w:pPr>
        <w:pStyle w:val="af"/>
        <w:numPr>
          <w:ilvl w:val="0"/>
          <w:numId w:val="180"/>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«Иностранный язык», необходимо стремиться в создании для ученика с РАС ситуации успеха как в урочной, так и внеурочной деятельности по данному предмету. </w:t>
      </w:r>
    </w:p>
    <w:p w:rsidR="00CA1760" w:rsidRPr="00A96C6E" w:rsidRDefault="00CA1760" w:rsidP="00544845">
      <w:pPr>
        <w:pStyle w:val="af"/>
        <w:numPr>
          <w:ilvl w:val="0"/>
          <w:numId w:val="180"/>
        </w:numPr>
        <w:spacing w:after="0"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индивидуальное проектирование образовательной среды, обеспечении возможности временного изменения организации обучения, особой организации классного помещения и рабочего места обучающегося на уроках иностранного языка;</w:t>
      </w:r>
    </w:p>
    <w:p w:rsidR="00CA1760" w:rsidRPr="00A96C6E" w:rsidRDefault="00CA1760" w:rsidP="00544845">
      <w:pPr>
        <w:pStyle w:val="af"/>
        <w:numPr>
          <w:ilvl w:val="0"/>
          <w:numId w:val="180"/>
        </w:num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учет индивидуальных особенностей детей с РАС при оценивании образовательных результатов;</w:t>
      </w:r>
    </w:p>
    <w:p w:rsidR="00CA1760" w:rsidRPr="00A96C6E" w:rsidRDefault="00CA1760" w:rsidP="00544845">
      <w:pPr>
        <w:pStyle w:val="af"/>
        <w:numPr>
          <w:ilvl w:val="0"/>
          <w:numId w:val="180"/>
        </w:numPr>
        <w:spacing w:after="0"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использование специфичных методов, приемов и способов подачи учебного материала, необходимых для успешного освоения иностранного языка;</w:t>
      </w:r>
    </w:p>
    <w:p w:rsidR="00CA1760" w:rsidRPr="00A96C6E" w:rsidRDefault="00CA1760" w:rsidP="00544845">
      <w:pPr>
        <w:pStyle w:val="af"/>
        <w:numPr>
          <w:ilvl w:val="0"/>
          <w:numId w:val="180"/>
        </w:num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применение дополнительных наглядных средств, разработка специальных дидактических материалов для уроков иностранного языка;</w:t>
      </w:r>
    </w:p>
    <w:p w:rsidR="00CA1760" w:rsidRPr="00A96C6E" w:rsidRDefault="00CA1760" w:rsidP="00544845">
      <w:pPr>
        <w:pStyle w:val="af"/>
        <w:numPr>
          <w:ilvl w:val="0"/>
          <w:numId w:val="180"/>
        </w:numPr>
        <w:spacing w:after="0"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организация успешного взаимодействия с окружающими людьми, развитие вербальной и невербальной коммуникации;</w:t>
      </w:r>
    </w:p>
    <w:p w:rsidR="00CA1760" w:rsidRPr="00A96C6E" w:rsidRDefault="00CA1760" w:rsidP="00544845">
      <w:pPr>
        <w:pStyle w:val="af"/>
        <w:numPr>
          <w:ilvl w:val="0"/>
          <w:numId w:val="180"/>
        </w:num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CA1760" w:rsidRPr="00A96C6E" w:rsidRDefault="00CA1760" w:rsidP="00544845">
      <w:pPr>
        <w:pStyle w:val="af"/>
        <w:numPr>
          <w:ilvl w:val="0"/>
          <w:numId w:val="180"/>
        </w:num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обучение навыкам общения и взаимодействия на иностранном языке в контексте различных коммуникативных ситуаций.</w:t>
      </w:r>
    </w:p>
    <w:p w:rsidR="00CA1760" w:rsidRPr="00A96C6E" w:rsidRDefault="00CA1760" w:rsidP="00521597">
      <w:pPr>
        <w:spacing w:after="0" w:line="240" w:lineRule="auto"/>
        <w:ind w:right="-285" w:hanging="426"/>
        <w:jc w:val="both"/>
        <w:rPr>
          <w:rFonts w:ascii="Times New Roman" w:hAnsi="Times New Roman" w:cs="Times New Roman"/>
          <w:sz w:val="24"/>
          <w:szCs w:val="24"/>
        </w:rPr>
      </w:pPr>
    </w:p>
    <w:p w:rsidR="00CA1760" w:rsidRPr="00C85B08" w:rsidRDefault="00CA1760" w:rsidP="00521597">
      <w:pPr>
        <w:spacing w:after="0" w:line="240" w:lineRule="auto"/>
        <w:ind w:right="-285" w:hanging="426"/>
        <w:jc w:val="center"/>
        <w:rPr>
          <w:rFonts w:ascii="Times New Roman" w:eastAsia="Times New Roman" w:hAnsi="Times New Roman" w:cs="Times New Roman"/>
          <w:b/>
          <w:bCs/>
          <w:sz w:val="24"/>
          <w:szCs w:val="24"/>
          <w:shd w:val="clear" w:color="auto" w:fill="FFFFFF"/>
          <w:lang w:bidi="he-IL"/>
        </w:rPr>
      </w:pPr>
    </w:p>
    <w:p w:rsidR="00CA1760" w:rsidRPr="00A96C6E" w:rsidRDefault="00CA1760" w:rsidP="00521597">
      <w:pPr>
        <w:pStyle w:val="ConsPlusNormal"/>
        <w:tabs>
          <w:tab w:val="left" w:pos="993"/>
        </w:tabs>
        <w:ind w:right="-285" w:hanging="426"/>
        <w:jc w:val="center"/>
        <w:rPr>
          <w:rFonts w:ascii="Times New Roman" w:hAnsi="Times New Roman" w:cs="Times New Roman"/>
          <w:b/>
          <w:bCs/>
          <w:sz w:val="24"/>
          <w:szCs w:val="24"/>
        </w:rPr>
      </w:pPr>
      <w:r w:rsidRPr="00A96C6E">
        <w:rPr>
          <w:rFonts w:ascii="Times New Roman" w:hAnsi="Times New Roman" w:cs="Times New Roman"/>
          <w:b/>
          <w:bCs/>
          <w:sz w:val="24"/>
          <w:szCs w:val="24"/>
        </w:rPr>
        <w:t>Тематика для организации ситуации общения по годам обучения.</w:t>
      </w:r>
    </w:p>
    <w:p w:rsidR="00CA1760" w:rsidRPr="00C85B08" w:rsidRDefault="00CA1760" w:rsidP="00521597">
      <w:pPr>
        <w:spacing w:after="0" w:line="240" w:lineRule="auto"/>
        <w:ind w:right="-285" w:hanging="426"/>
        <w:jc w:val="center"/>
        <w:rPr>
          <w:rFonts w:ascii="Times New Roman" w:eastAsia="Times New Roman" w:hAnsi="Times New Roman" w:cs="Times New Roman"/>
          <w:b/>
          <w:bCs/>
          <w:sz w:val="24"/>
          <w:szCs w:val="24"/>
          <w:shd w:val="clear" w:color="auto" w:fill="FFFFFF"/>
          <w:lang w:bidi="he-IL"/>
        </w:rPr>
      </w:pPr>
      <w:r w:rsidRPr="00C85B08">
        <w:rPr>
          <w:rFonts w:ascii="Times New Roman" w:eastAsia="Times New Roman" w:hAnsi="Times New Roman" w:cs="Times New Roman"/>
          <w:b/>
          <w:bCs/>
          <w:sz w:val="24"/>
          <w:szCs w:val="24"/>
          <w:shd w:val="clear" w:color="auto" w:fill="FFFFFF"/>
          <w:lang w:bidi="he-IL"/>
        </w:rPr>
        <w:t>5 класс</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p>
    <w:p w:rsidR="00CA1760" w:rsidRPr="00A96C6E" w:rsidRDefault="00CA1760" w:rsidP="00544845">
      <w:pPr>
        <w:pStyle w:val="ConsPlusNormal"/>
        <w:numPr>
          <w:ilvl w:val="0"/>
          <w:numId w:val="167"/>
        </w:numPr>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b/>
          <w:sz w:val="24"/>
          <w:szCs w:val="24"/>
        </w:rPr>
        <w:t>Я и моя семья</w:t>
      </w:r>
      <w:r w:rsidRPr="00C85B08">
        <w:rPr>
          <w:rFonts w:ascii="Times New Roman" w:hAnsi="Times New Roman" w:cs="Times New Roman"/>
          <w:sz w:val="24"/>
          <w:szCs w:val="24"/>
        </w:rPr>
        <w:t xml:space="preserve">. Знакомство, страны и национальности, семейные фотографии, профессии в семье, семейные праздники, День рождения, Новый год. </w:t>
      </w:r>
    </w:p>
    <w:p w:rsidR="00CA1760" w:rsidRPr="00A96C6E" w:rsidRDefault="00CA1760" w:rsidP="00544845">
      <w:pPr>
        <w:pStyle w:val="ConsPlusNormal"/>
        <w:numPr>
          <w:ilvl w:val="0"/>
          <w:numId w:val="167"/>
        </w:numPr>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b/>
          <w:sz w:val="24"/>
          <w:szCs w:val="24"/>
        </w:rPr>
        <w:t xml:space="preserve">Мои друзья и наши увлечения.  </w:t>
      </w:r>
      <w:r w:rsidRPr="00C85B08">
        <w:rPr>
          <w:rFonts w:ascii="Times New Roman" w:hAnsi="Times New Roman" w:cs="Times New Roman"/>
          <w:sz w:val="24"/>
          <w:szCs w:val="24"/>
        </w:rPr>
        <w:t xml:space="preserve"> Наши интересы, игры, кино, спорт посещение кружков, спортивных секций.</w:t>
      </w:r>
    </w:p>
    <w:p w:rsidR="00CA1760" w:rsidRPr="00A96C6E" w:rsidRDefault="00CA1760" w:rsidP="00544845">
      <w:pPr>
        <w:pStyle w:val="ConsPlusNormal"/>
        <w:numPr>
          <w:ilvl w:val="0"/>
          <w:numId w:val="167"/>
        </w:numPr>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b/>
          <w:sz w:val="24"/>
          <w:szCs w:val="24"/>
        </w:rPr>
        <w:t>Моя школа.</w:t>
      </w:r>
      <w:r w:rsidRPr="00C85B08">
        <w:rPr>
          <w:rFonts w:ascii="Times New Roman" w:hAnsi="Times New Roman" w:cs="Times New Roman"/>
          <w:sz w:val="24"/>
          <w:szCs w:val="24"/>
        </w:rPr>
        <w:t xml:space="preserve"> Школьные предметы, мой любимый урок, мой портфель, мой день.</w:t>
      </w:r>
    </w:p>
    <w:p w:rsidR="00CA1760" w:rsidRPr="00A96C6E" w:rsidRDefault="00CA1760" w:rsidP="00544845">
      <w:pPr>
        <w:pStyle w:val="ConsPlusNormal"/>
        <w:numPr>
          <w:ilvl w:val="0"/>
          <w:numId w:val="167"/>
        </w:numPr>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b/>
          <w:sz w:val="24"/>
          <w:szCs w:val="24"/>
        </w:rPr>
        <w:t>Моя квартира.</w:t>
      </w:r>
      <w:r w:rsidRPr="00C85B08">
        <w:rPr>
          <w:rFonts w:ascii="Times New Roman" w:hAnsi="Times New Roman" w:cs="Times New Roman"/>
          <w:sz w:val="24"/>
          <w:szCs w:val="24"/>
        </w:rPr>
        <w:t xml:space="preserve"> Моя комната, названия предметов мебели, с кем я живу, мои питомцы.</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b/>
          <w:sz w:val="24"/>
          <w:szCs w:val="24"/>
        </w:rPr>
      </w:pPr>
    </w:p>
    <w:p w:rsidR="00CA1760" w:rsidRPr="00C85B08" w:rsidRDefault="00CA1760" w:rsidP="00521597">
      <w:pPr>
        <w:pStyle w:val="af"/>
        <w:tabs>
          <w:tab w:val="left" w:pos="0"/>
        </w:tabs>
        <w:suppressAutoHyphens/>
        <w:spacing w:after="0" w:line="240" w:lineRule="auto"/>
        <w:ind w:right="-285" w:hanging="426"/>
        <w:jc w:val="center"/>
        <w:rPr>
          <w:rFonts w:ascii="Times New Roman" w:hAnsi="Times New Roman" w:cs="Times New Roman"/>
          <w:b/>
          <w:sz w:val="24"/>
          <w:szCs w:val="24"/>
        </w:rPr>
      </w:pPr>
      <w:r w:rsidRPr="00C85B08">
        <w:rPr>
          <w:rFonts w:ascii="Times New Roman" w:hAnsi="Times New Roman" w:cs="Times New Roman"/>
          <w:b/>
          <w:sz w:val="24"/>
          <w:szCs w:val="24"/>
        </w:rPr>
        <w:t>6 класс</w:t>
      </w:r>
    </w:p>
    <w:p w:rsidR="00CA1760" w:rsidRPr="00A96C6E" w:rsidRDefault="00CA1760" w:rsidP="00544845">
      <w:pPr>
        <w:pStyle w:val="af"/>
        <w:numPr>
          <w:ilvl w:val="0"/>
          <w:numId w:val="168"/>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 xml:space="preserve">Мой день. </w:t>
      </w:r>
      <w:r w:rsidRPr="00A96C6E">
        <w:rPr>
          <w:rFonts w:ascii="Times New Roman" w:hAnsi="Times New Roman" w:cs="Times New Roman"/>
          <w:sz w:val="24"/>
          <w:szCs w:val="24"/>
        </w:rPr>
        <w:t>Распорядок дня, что я делаю в свободное время, как я ухаживаю за питомцами, как я помогаю по дому.</w:t>
      </w:r>
    </w:p>
    <w:p w:rsidR="00CA1760" w:rsidRPr="00A96C6E" w:rsidRDefault="00CA1760" w:rsidP="00544845">
      <w:pPr>
        <w:pStyle w:val="af"/>
        <w:numPr>
          <w:ilvl w:val="0"/>
          <w:numId w:val="168"/>
        </w:num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 xml:space="preserve">Мой город. </w:t>
      </w:r>
      <w:r w:rsidRPr="00A96C6E">
        <w:rPr>
          <w:rFonts w:ascii="Times New Roman" w:hAnsi="Times New Roman" w:cs="Times New Roman"/>
          <w:sz w:val="24"/>
          <w:szCs w:val="24"/>
        </w:rPr>
        <w:t xml:space="preserve"> Городские объекты, транспорт, посещение кафе, магазины.</w:t>
      </w:r>
    </w:p>
    <w:p w:rsidR="00CA1760" w:rsidRPr="00A96C6E" w:rsidRDefault="00CA1760" w:rsidP="00544845">
      <w:pPr>
        <w:pStyle w:val="af"/>
        <w:numPr>
          <w:ilvl w:val="0"/>
          <w:numId w:val="168"/>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Моя любимая еда.</w:t>
      </w:r>
      <w:r w:rsidRPr="00A96C6E">
        <w:rPr>
          <w:rFonts w:ascii="Times New Roman" w:hAnsi="Times New Roman" w:cs="Times New Roman"/>
          <w:sz w:val="24"/>
          <w:szCs w:val="24"/>
        </w:rPr>
        <w:t xml:space="preserve"> Что  взять на пикник, покупка продуктов, правильное питание, приготовление еды, рецепты.</w:t>
      </w:r>
    </w:p>
    <w:p w:rsidR="00CA1760" w:rsidRPr="00A17E8F" w:rsidRDefault="00CA1760" w:rsidP="00544845">
      <w:pPr>
        <w:pStyle w:val="af"/>
        <w:numPr>
          <w:ilvl w:val="0"/>
          <w:numId w:val="168"/>
        </w:numPr>
        <w:spacing w:after="0" w:line="240" w:lineRule="auto"/>
        <w:ind w:left="720" w:right="-285" w:hanging="426"/>
        <w:jc w:val="both"/>
        <w:rPr>
          <w:rFonts w:ascii="Times New Roman" w:hAnsi="Times New Roman" w:cs="Times New Roman"/>
          <w:sz w:val="24"/>
          <w:szCs w:val="24"/>
        </w:rPr>
      </w:pPr>
      <w:r w:rsidRPr="00A96C6E">
        <w:rPr>
          <w:rFonts w:ascii="Times New Roman" w:hAnsi="Times New Roman" w:cs="Times New Roman"/>
          <w:b/>
          <w:sz w:val="24"/>
          <w:szCs w:val="24"/>
        </w:rPr>
        <w:lastRenderedPageBreak/>
        <w:t>Моя любимая одежда.</w:t>
      </w:r>
      <w:r w:rsidRPr="00A96C6E">
        <w:rPr>
          <w:rFonts w:ascii="Times New Roman" w:hAnsi="Times New Roman" w:cs="Times New Roman"/>
          <w:sz w:val="24"/>
          <w:szCs w:val="24"/>
        </w:rPr>
        <w:t xml:space="preserve"> Летняя и зимняя одежда, школьная форма, как я выбираю одежду, внешний вид. </w:t>
      </w:r>
    </w:p>
    <w:p w:rsidR="00CA1760" w:rsidRPr="00A96C6E" w:rsidRDefault="00CA1760" w:rsidP="00521597">
      <w:pPr>
        <w:spacing w:after="0" w:line="240" w:lineRule="auto"/>
        <w:ind w:right="-285" w:hanging="426"/>
        <w:rPr>
          <w:rFonts w:ascii="Times New Roman" w:hAnsi="Times New Roman" w:cs="Times New Roman"/>
          <w:sz w:val="24"/>
          <w:szCs w:val="24"/>
        </w:rPr>
      </w:pPr>
    </w:p>
    <w:p w:rsidR="00CA1760" w:rsidRPr="00A96C6E" w:rsidRDefault="00CA1760" w:rsidP="00521597">
      <w:pPr>
        <w:spacing w:after="0" w:line="240" w:lineRule="auto"/>
        <w:ind w:right="-285" w:hanging="426"/>
        <w:jc w:val="center"/>
        <w:rPr>
          <w:rFonts w:ascii="Times New Roman" w:hAnsi="Times New Roman" w:cs="Times New Roman"/>
          <w:b/>
          <w:bCs/>
          <w:sz w:val="24"/>
          <w:szCs w:val="24"/>
        </w:rPr>
      </w:pPr>
      <w:r w:rsidRPr="00A96C6E">
        <w:rPr>
          <w:rFonts w:ascii="Times New Roman" w:hAnsi="Times New Roman" w:cs="Times New Roman"/>
          <w:b/>
          <w:bCs/>
          <w:sz w:val="24"/>
          <w:szCs w:val="24"/>
        </w:rPr>
        <w:t>7 класс</w:t>
      </w:r>
    </w:p>
    <w:p w:rsidR="00CA1760" w:rsidRPr="00A96C6E" w:rsidRDefault="00CA1760" w:rsidP="00521597">
      <w:pPr>
        <w:spacing w:after="0" w:line="240" w:lineRule="auto"/>
        <w:ind w:right="-285" w:hanging="426"/>
        <w:jc w:val="center"/>
        <w:rPr>
          <w:rFonts w:ascii="Times New Roman" w:hAnsi="Times New Roman" w:cs="Times New Roman"/>
          <w:b/>
          <w:bCs/>
          <w:sz w:val="24"/>
          <w:szCs w:val="24"/>
        </w:rPr>
      </w:pPr>
    </w:p>
    <w:p w:rsidR="00CA1760" w:rsidRPr="00C85B08" w:rsidRDefault="00CA1760" w:rsidP="00544845">
      <w:pPr>
        <w:pStyle w:val="af"/>
        <w:numPr>
          <w:ilvl w:val="0"/>
          <w:numId w:val="169"/>
        </w:num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b/>
          <w:sz w:val="24"/>
          <w:szCs w:val="24"/>
        </w:rPr>
        <w:t>Природа.</w:t>
      </w:r>
      <w:r w:rsidRPr="00C85B08">
        <w:rPr>
          <w:rFonts w:ascii="Times New Roman" w:hAnsi="Times New Roman" w:cs="Times New Roman"/>
          <w:sz w:val="24"/>
          <w:szCs w:val="24"/>
        </w:rPr>
        <w:t xml:space="preserve"> Погода, явления природы, мир животных и растений, охрана окружающей среды.</w:t>
      </w:r>
    </w:p>
    <w:p w:rsidR="00CA1760" w:rsidRPr="00A96C6E" w:rsidRDefault="00CA1760" w:rsidP="00544845">
      <w:pPr>
        <w:pStyle w:val="af"/>
        <w:numPr>
          <w:ilvl w:val="0"/>
          <w:numId w:val="169"/>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 xml:space="preserve">Путешествия. </w:t>
      </w:r>
      <w:r w:rsidRPr="00A96C6E">
        <w:rPr>
          <w:rFonts w:ascii="Times New Roman" w:hAnsi="Times New Roman" w:cs="Times New Roman"/>
          <w:sz w:val="24"/>
          <w:szCs w:val="24"/>
        </w:rPr>
        <w:t>Разные виды транспорта, мои каникулы, аэропорт, гостиницы, куда поехать летом и зимой, развлечения.</w:t>
      </w:r>
    </w:p>
    <w:p w:rsidR="00CA1760" w:rsidRPr="00C85B08" w:rsidRDefault="00CA1760" w:rsidP="00544845">
      <w:pPr>
        <w:pStyle w:val="ConsPlusNormal"/>
        <w:numPr>
          <w:ilvl w:val="0"/>
          <w:numId w:val="169"/>
        </w:numPr>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b/>
          <w:sz w:val="24"/>
          <w:szCs w:val="24"/>
        </w:rPr>
        <w:t>Профессии и работа.</w:t>
      </w:r>
      <w:r w:rsidRPr="00C85B08">
        <w:rPr>
          <w:rFonts w:ascii="Times New Roman" w:hAnsi="Times New Roman" w:cs="Times New Roman"/>
          <w:sz w:val="24"/>
          <w:szCs w:val="24"/>
        </w:rPr>
        <w:t xml:space="preserve"> Выбор профессии, продолжение образования. Профессии в семье и описание рабочего дня и профессиональных обязанностей взрослых.</w:t>
      </w:r>
    </w:p>
    <w:p w:rsidR="00CA1760" w:rsidRPr="00C85B08" w:rsidRDefault="00CA1760" w:rsidP="00544845">
      <w:pPr>
        <w:pStyle w:val="ConsPlusNormal"/>
        <w:numPr>
          <w:ilvl w:val="0"/>
          <w:numId w:val="169"/>
        </w:numPr>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b/>
          <w:sz w:val="24"/>
          <w:szCs w:val="24"/>
        </w:rPr>
        <w:t>Праздники и знаменательные даты</w:t>
      </w:r>
      <w:r w:rsidRPr="00C85B08">
        <w:rPr>
          <w:rFonts w:ascii="Times New Roman" w:hAnsi="Times New Roman" w:cs="Times New Roman"/>
          <w:sz w:val="24"/>
          <w:szCs w:val="24"/>
        </w:rPr>
        <w:t>. Популярные праздники в России и Великобритании, посещение фестиваля.</w:t>
      </w:r>
    </w:p>
    <w:p w:rsidR="00CA1760" w:rsidRPr="00A96C6E" w:rsidRDefault="00CA1760" w:rsidP="00E4330E">
      <w:pPr>
        <w:spacing w:after="0" w:line="240" w:lineRule="auto"/>
        <w:ind w:right="-285"/>
        <w:rPr>
          <w:rFonts w:ascii="Times New Roman" w:hAnsi="Times New Roman" w:cs="Times New Roman"/>
          <w:b/>
          <w:bCs/>
          <w:sz w:val="24"/>
          <w:szCs w:val="24"/>
        </w:rPr>
      </w:pPr>
    </w:p>
    <w:p w:rsidR="00CA1760" w:rsidRPr="00A96C6E" w:rsidRDefault="00CA1760" w:rsidP="00521597">
      <w:pPr>
        <w:spacing w:after="0" w:line="240" w:lineRule="auto"/>
        <w:ind w:right="-285" w:hanging="426"/>
        <w:jc w:val="center"/>
        <w:rPr>
          <w:rFonts w:ascii="Times New Roman" w:hAnsi="Times New Roman" w:cs="Times New Roman"/>
          <w:b/>
          <w:bCs/>
          <w:sz w:val="24"/>
          <w:szCs w:val="24"/>
        </w:rPr>
      </w:pPr>
      <w:r w:rsidRPr="00A96C6E">
        <w:rPr>
          <w:rFonts w:ascii="Times New Roman" w:hAnsi="Times New Roman" w:cs="Times New Roman"/>
          <w:b/>
          <w:bCs/>
          <w:sz w:val="24"/>
          <w:szCs w:val="24"/>
        </w:rPr>
        <w:t>8 класс</w:t>
      </w:r>
    </w:p>
    <w:p w:rsidR="00CA1760" w:rsidRPr="00A96C6E" w:rsidRDefault="00CA1760" w:rsidP="00521597">
      <w:pPr>
        <w:spacing w:after="0" w:line="240" w:lineRule="auto"/>
        <w:ind w:right="-285" w:hanging="426"/>
        <w:jc w:val="center"/>
        <w:rPr>
          <w:rFonts w:ascii="Times New Roman" w:hAnsi="Times New Roman" w:cs="Times New Roman"/>
          <w:b/>
          <w:bCs/>
          <w:sz w:val="24"/>
          <w:szCs w:val="24"/>
        </w:rPr>
      </w:pPr>
    </w:p>
    <w:p w:rsidR="00CA1760" w:rsidRPr="00C85B08" w:rsidRDefault="00CA1760" w:rsidP="00521597">
      <w:pPr>
        <w:pStyle w:val="ConsPlusNormal"/>
        <w:ind w:right="-285" w:hanging="426"/>
        <w:jc w:val="both"/>
        <w:rPr>
          <w:rFonts w:ascii="Times New Roman" w:hAnsi="Times New Roman" w:cs="Times New Roman"/>
          <w:sz w:val="24"/>
          <w:szCs w:val="24"/>
        </w:rPr>
      </w:pPr>
      <w:r w:rsidRPr="00C85B08">
        <w:rPr>
          <w:rFonts w:ascii="Times New Roman" w:hAnsi="Times New Roman" w:cs="Times New Roman"/>
          <w:b/>
          <w:sz w:val="24"/>
          <w:szCs w:val="24"/>
        </w:rPr>
        <w:t xml:space="preserve">1.     Интернет и гаджеты.  </w:t>
      </w:r>
      <w:r w:rsidRPr="00C85B08">
        <w:rPr>
          <w:rFonts w:ascii="Times New Roman" w:hAnsi="Times New Roman" w:cs="Times New Roman"/>
          <w:sz w:val="24"/>
          <w:szCs w:val="24"/>
        </w:rPr>
        <w:t>Интернет-технологии, социальные сети, блоги.</w:t>
      </w:r>
    </w:p>
    <w:p w:rsidR="00CA1760" w:rsidRPr="00A96C6E" w:rsidRDefault="00CA1760" w:rsidP="00544845">
      <w:pPr>
        <w:pStyle w:val="af"/>
        <w:numPr>
          <w:ilvl w:val="0"/>
          <w:numId w:val="170"/>
        </w:numPr>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Здоровье.</w:t>
      </w:r>
      <w:r w:rsidRPr="00A96C6E">
        <w:rPr>
          <w:rFonts w:ascii="Times New Roman" w:hAnsi="Times New Roman" w:cs="Times New Roman"/>
          <w:sz w:val="24"/>
          <w:szCs w:val="24"/>
        </w:rPr>
        <w:t xml:space="preserve"> Здоровый образ жизни, самочувствие, правильное питание, режим дня, меры профилактики.</w:t>
      </w:r>
    </w:p>
    <w:p w:rsidR="00CA1760" w:rsidRPr="00A96C6E" w:rsidRDefault="00CA1760" w:rsidP="00544845">
      <w:pPr>
        <w:pStyle w:val="af"/>
        <w:numPr>
          <w:ilvl w:val="0"/>
          <w:numId w:val="170"/>
        </w:numPr>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
          <w:sz w:val="24"/>
          <w:szCs w:val="24"/>
        </w:rPr>
        <w:t xml:space="preserve">Наука и технологии. </w:t>
      </w:r>
      <w:r w:rsidRPr="00A96C6E">
        <w:rPr>
          <w:rFonts w:ascii="Times New Roman" w:hAnsi="Times New Roman" w:cs="Times New Roman"/>
          <w:bCs/>
          <w:sz w:val="24"/>
          <w:szCs w:val="24"/>
        </w:rPr>
        <w:t>Научно-технический прогресс, влияние современных технологий на жизнь человека,знаменитые изобретатели;</w:t>
      </w:r>
    </w:p>
    <w:p w:rsidR="00CA1760" w:rsidRPr="00C85B08" w:rsidRDefault="00CA1760" w:rsidP="00544845">
      <w:pPr>
        <w:pStyle w:val="ConsPlusNormal"/>
        <w:numPr>
          <w:ilvl w:val="0"/>
          <w:numId w:val="170"/>
        </w:numPr>
        <w:tabs>
          <w:tab w:val="left" w:pos="993"/>
        </w:tabs>
        <w:ind w:left="0" w:right="-285" w:hanging="426"/>
        <w:jc w:val="both"/>
        <w:rPr>
          <w:rFonts w:ascii="Times New Roman" w:hAnsi="Times New Roman" w:cs="Times New Roman"/>
          <w:sz w:val="24"/>
          <w:szCs w:val="24"/>
        </w:rPr>
      </w:pPr>
      <w:r w:rsidRPr="00C85B08">
        <w:rPr>
          <w:rFonts w:ascii="Times New Roman" w:hAnsi="Times New Roman" w:cs="Times New Roman"/>
          <w:b/>
          <w:sz w:val="24"/>
          <w:szCs w:val="24"/>
        </w:rPr>
        <w:t>Выдающиеся люди.</w:t>
      </w:r>
      <w:r w:rsidRPr="00C85B08">
        <w:rPr>
          <w:rFonts w:ascii="Times New Roman" w:hAnsi="Times New Roman" w:cs="Times New Roman"/>
          <w:sz w:val="24"/>
          <w:szCs w:val="24"/>
        </w:rPr>
        <w:t xml:space="preserve"> Писатели, спортсмены, актеры.</w:t>
      </w:r>
    </w:p>
    <w:p w:rsidR="00CA1760" w:rsidRPr="00A96C6E" w:rsidRDefault="00CA1760" w:rsidP="00521597">
      <w:pPr>
        <w:pStyle w:val="af"/>
        <w:spacing w:after="0" w:line="240" w:lineRule="auto"/>
        <w:ind w:left="0" w:right="-285" w:hanging="426"/>
        <w:jc w:val="center"/>
        <w:rPr>
          <w:rFonts w:ascii="Times New Roman" w:hAnsi="Times New Roman" w:cs="Times New Roman"/>
          <w:b/>
          <w:bCs/>
          <w:sz w:val="24"/>
          <w:szCs w:val="24"/>
        </w:rPr>
      </w:pPr>
    </w:p>
    <w:p w:rsidR="00CA1760" w:rsidRPr="00A96C6E" w:rsidRDefault="00CA1760" w:rsidP="00544845">
      <w:pPr>
        <w:pStyle w:val="af"/>
        <w:numPr>
          <w:ilvl w:val="0"/>
          <w:numId w:val="177"/>
        </w:numPr>
        <w:spacing w:after="0" w:line="240" w:lineRule="auto"/>
        <w:ind w:right="-285" w:hanging="426"/>
        <w:jc w:val="center"/>
        <w:rPr>
          <w:rFonts w:ascii="Times New Roman" w:hAnsi="Times New Roman" w:cs="Times New Roman"/>
          <w:b/>
          <w:bCs/>
          <w:sz w:val="24"/>
          <w:szCs w:val="24"/>
        </w:rPr>
      </w:pPr>
      <w:r w:rsidRPr="00A96C6E">
        <w:rPr>
          <w:rFonts w:ascii="Times New Roman" w:hAnsi="Times New Roman" w:cs="Times New Roman"/>
          <w:b/>
          <w:bCs/>
          <w:sz w:val="24"/>
          <w:szCs w:val="24"/>
        </w:rPr>
        <w:t>класс</w:t>
      </w:r>
    </w:p>
    <w:p w:rsidR="00CA1760" w:rsidRPr="00A96C6E" w:rsidRDefault="00CA1760" w:rsidP="00521597">
      <w:pPr>
        <w:pStyle w:val="af"/>
        <w:spacing w:after="0" w:line="240" w:lineRule="auto"/>
        <w:ind w:left="0" w:right="-285" w:hanging="426"/>
        <w:jc w:val="center"/>
        <w:rPr>
          <w:rFonts w:ascii="Times New Roman" w:hAnsi="Times New Roman" w:cs="Times New Roman"/>
          <w:b/>
          <w:bCs/>
          <w:sz w:val="24"/>
          <w:szCs w:val="24"/>
        </w:rPr>
      </w:pPr>
    </w:p>
    <w:p w:rsidR="00CA1760" w:rsidRPr="00A96C6E" w:rsidRDefault="00CA1760" w:rsidP="00544845">
      <w:pPr>
        <w:pStyle w:val="af"/>
        <w:numPr>
          <w:ilvl w:val="0"/>
          <w:numId w:val="171"/>
        </w:numPr>
        <w:spacing w:after="0" w:line="240" w:lineRule="auto"/>
        <w:ind w:left="0" w:right="-285" w:hanging="426"/>
        <w:jc w:val="both"/>
        <w:rPr>
          <w:rFonts w:ascii="Times New Roman" w:hAnsi="Times New Roman" w:cs="Times New Roman"/>
          <w:b/>
          <w:sz w:val="24"/>
          <w:szCs w:val="24"/>
        </w:rPr>
      </w:pPr>
      <w:r w:rsidRPr="00A96C6E">
        <w:rPr>
          <w:rFonts w:ascii="Times New Roman" w:hAnsi="Times New Roman" w:cs="Times New Roman"/>
          <w:b/>
          <w:sz w:val="24"/>
          <w:szCs w:val="24"/>
        </w:rPr>
        <w:t xml:space="preserve">Культура и искусство. </w:t>
      </w:r>
      <w:r w:rsidRPr="00A96C6E">
        <w:rPr>
          <w:rFonts w:ascii="Times New Roman" w:hAnsi="Times New Roman" w:cs="Times New Roman"/>
          <w:bCs/>
          <w:sz w:val="24"/>
          <w:szCs w:val="24"/>
        </w:rPr>
        <w:t xml:space="preserve">Музыка, посещение музея и выставки, театра, описание картины, сюжета фильма. </w:t>
      </w:r>
    </w:p>
    <w:p w:rsidR="00CA1760" w:rsidRPr="00A96C6E" w:rsidRDefault="00CA1760" w:rsidP="00544845">
      <w:pPr>
        <w:pStyle w:val="af"/>
        <w:numPr>
          <w:ilvl w:val="0"/>
          <w:numId w:val="171"/>
        </w:numPr>
        <w:spacing w:after="0" w:line="240" w:lineRule="auto"/>
        <w:ind w:left="0"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Кино.</w:t>
      </w:r>
      <w:r w:rsidRPr="00A96C6E">
        <w:rPr>
          <w:rFonts w:ascii="Times New Roman" w:hAnsi="Times New Roman" w:cs="Times New Roman"/>
          <w:bCs/>
          <w:sz w:val="24"/>
          <w:szCs w:val="24"/>
        </w:rPr>
        <w:t xml:space="preserve">   Мой любимый фильм, мультфильм, любимый актер, персонаж, описание сюжета.</w:t>
      </w:r>
    </w:p>
    <w:p w:rsidR="00CA1760" w:rsidRPr="00A96C6E" w:rsidRDefault="00CA1760" w:rsidP="00544845">
      <w:pPr>
        <w:pStyle w:val="af"/>
        <w:numPr>
          <w:ilvl w:val="0"/>
          <w:numId w:val="171"/>
        </w:numPr>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
          <w:sz w:val="24"/>
          <w:szCs w:val="24"/>
        </w:rPr>
        <w:t xml:space="preserve">Книги. </w:t>
      </w:r>
      <w:r w:rsidRPr="00A96C6E">
        <w:rPr>
          <w:rFonts w:ascii="Times New Roman" w:hAnsi="Times New Roman" w:cs="Times New Roman"/>
          <w:bCs/>
          <w:sz w:val="24"/>
          <w:szCs w:val="24"/>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CA1760" w:rsidRPr="00A96C6E" w:rsidRDefault="00CA1760" w:rsidP="00544845">
      <w:pPr>
        <w:pStyle w:val="af"/>
        <w:numPr>
          <w:ilvl w:val="0"/>
          <w:numId w:val="171"/>
        </w:numPr>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
          <w:sz w:val="24"/>
          <w:szCs w:val="24"/>
        </w:rPr>
        <w:t>Иностранные языки.</w:t>
      </w:r>
      <w:r w:rsidRPr="00A96C6E">
        <w:rPr>
          <w:rFonts w:ascii="Times New Roman" w:hAnsi="Times New Roman" w:cs="Times New Roman"/>
          <w:bCs/>
          <w:sz w:val="24"/>
          <w:szCs w:val="24"/>
        </w:rPr>
        <w:t xml:space="preserve"> Язык международного общения, общение с англоязычными друзьями.</w:t>
      </w:r>
    </w:p>
    <w:p w:rsidR="00CA1760" w:rsidRPr="00A96C6E" w:rsidRDefault="00CA1760" w:rsidP="00521597">
      <w:pPr>
        <w:spacing w:after="0" w:line="240" w:lineRule="auto"/>
        <w:ind w:right="-285" w:hanging="426"/>
        <w:rPr>
          <w:rFonts w:ascii="Times New Roman" w:hAnsi="Times New Roman" w:cs="Times New Roman"/>
          <w:b/>
          <w:bCs/>
          <w:sz w:val="24"/>
          <w:szCs w:val="24"/>
        </w:rPr>
      </w:pPr>
    </w:p>
    <w:p w:rsidR="00CA1760" w:rsidRPr="00A96C6E" w:rsidRDefault="00CA1760" w:rsidP="00521597">
      <w:pPr>
        <w:spacing w:after="0" w:line="240" w:lineRule="auto"/>
        <w:ind w:right="-285" w:hanging="426"/>
        <w:jc w:val="center"/>
        <w:rPr>
          <w:rFonts w:ascii="Times New Roman" w:hAnsi="Times New Roman" w:cs="Times New Roman"/>
          <w:b/>
          <w:sz w:val="24"/>
          <w:szCs w:val="24"/>
        </w:rPr>
      </w:pPr>
      <w:r w:rsidRPr="00A96C6E">
        <w:rPr>
          <w:rFonts w:ascii="Times New Roman" w:hAnsi="Times New Roman" w:cs="Times New Roman"/>
          <w:b/>
          <w:sz w:val="24"/>
          <w:szCs w:val="24"/>
        </w:rPr>
        <w:t xml:space="preserve">Примерное тематическое планирование  </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p>
    <w:p w:rsidR="00CA1760" w:rsidRPr="00A96C6E" w:rsidRDefault="00CA1760" w:rsidP="00E4330E">
      <w:pPr>
        <w:pStyle w:val="ConsPlusNormal"/>
        <w:tabs>
          <w:tab w:val="left" w:pos="993"/>
        </w:tabs>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w:t>
      </w:r>
      <w:r w:rsidR="00E4330E">
        <w:rPr>
          <w:rFonts w:ascii="Times New Roman" w:hAnsi="Times New Roman" w:cs="Times New Roman"/>
          <w:sz w:val="24"/>
          <w:szCs w:val="24"/>
        </w:rPr>
        <w:t>етно-практической деятельности.</w:t>
      </w:r>
    </w:p>
    <w:p w:rsidR="00CA1760" w:rsidRPr="00A96C6E" w:rsidRDefault="00CA1760" w:rsidP="00521597">
      <w:pPr>
        <w:spacing w:after="0" w:line="240" w:lineRule="auto"/>
        <w:ind w:right="-285" w:hanging="426"/>
        <w:rPr>
          <w:rFonts w:ascii="Times New Roman" w:hAnsi="Times New Roman" w:cs="Times New Roman"/>
          <w:b/>
          <w:sz w:val="24"/>
          <w:szCs w:val="24"/>
        </w:rPr>
      </w:pPr>
    </w:p>
    <w:p w:rsidR="00CA1760" w:rsidRPr="00A96C6E" w:rsidRDefault="00CA1760" w:rsidP="00521597">
      <w:pPr>
        <w:spacing w:after="0" w:line="240" w:lineRule="auto"/>
        <w:ind w:right="-285" w:hanging="426"/>
        <w:jc w:val="center"/>
        <w:rPr>
          <w:rFonts w:ascii="Times New Roman" w:hAnsi="Times New Roman" w:cs="Times New Roman"/>
          <w:b/>
          <w:sz w:val="24"/>
          <w:szCs w:val="24"/>
        </w:rPr>
      </w:pPr>
      <w:r w:rsidRPr="00A96C6E">
        <w:rPr>
          <w:rFonts w:ascii="Times New Roman" w:hAnsi="Times New Roman" w:cs="Times New Roman"/>
          <w:b/>
          <w:sz w:val="24"/>
          <w:szCs w:val="24"/>
        </w:rPr>
        <w:t>5 класс</w:t>
      </w:r>
    </w:p>
    <w:p w:rsidR="00CA1760" w:rsidRPr="00C85B08" w:rsidRDefault="00CA1760" w:rsidP="00521597">
      <w:pPr>
        <w:pStyle w:val="ConsPlusNormal"/>
        <w:tabs>
          <w:tab w:val="left" w:pos="993"/>
        </w:tabs>
        <w:ind w:right="-285" w:hanging="426"/>
        <w:jc w:val="both"/>
        <w:rPr>
          <w:rFonts w:ascii="Times New Roman" w:hAnsi="Times New Roman" w:cs="Times New Roman"/>
          <w:b/>
          <w:sz w:val="24"/>
          <w:szCs w:val="24"/>
        </w:rPr>
      </w:pPr>
      <w:r w:rsidRPr="00C85B08">
        <w:rPr>
          <w:rFonts w:ascii="Times New Roman" w:hAnsi="Times New Roman" w:cs="Times New Roman"/>
          <w:b/>
          <w:sz w:val="24"/>
          <w:szCs w:val="24"/>
        </w:rPr>
        <w:t xml:space="preserve">Раздел 1.  Я и моя семья  </w:t>
      </w:r>
    </w:p>
    <w:p w:rsidR="00CA1760" w:rsidRPr="00C85B08" w:rsidRDefault="00CA1760" w:rsidP="00521597">
      <w:pPr>
        <w:pStyle w:val="ConsPlusNormal"/>
        <w:tabs>
          <w:tab w:val="left" w:pos="993"/>
        </w:tabs>
        <w:ind w:right="-285" w:hanging="426"/>
        <w:jc w:val="both"/>
        <w:rPr>
          <w:rFonts w:ascii="Times New Roman" w:hAnsi="Times New Roman" w:cs="Times New Roman"/>
          <w:b/>
          <w:sz w:val="24"/>
          <w:szCs w:val="24"/>
        </w:rPr>
      </w:pP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 xml:space="preserve">Тема 1. Знакомство, страны и национальности. </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Тема 2. Семейные фотографии.</w:t>
      </w:r>
    </w:p>
    <w:p w:rsidR="00CA1760" w:rsidRPr="00C85B08" w:rsidRDefault="00CA1760" w:rsidP="00521597">
      <w:pPr>
        <w:spacing w:after="0" w:line="240" w:lineRule="auto"/>
        <w:ind w:right="-285" w:hanging="426"/>
        <w:rPr>
          <w:rFonts w:ascii="Times New Roman" w:hAnsi="Times New Roman" w:cs="Times New Roman"/>
          <w:sz w:val="24"/>
          <w:szCs w:val="24"/>
        </w:rPr>
      </w:pPr>
      <w:r w:rsidRPr="00C85B08">
        <w:rPr>
          <w:rFonts w:ascii="Times New Roman" w:hAnsi="Times New Roman" w:cs="Times New Roman"/>
          <w:sz w:val="24"/>
          <w:szCs w:val="24"/>
        </w:rPr>
        <w:t xml:space="preserve">Тема 3. Традиции и праздники в моей семье.  </w:t>
      </w:r>
    </w:p>
    <w:p w:rsidR="00CA1760" w:rsidRPr="00C85B08" w:rsidRDefault="00CA1760" w:rsidP="00521597">
      <w:pPr>
        <w:spacing w:after="0" w:line="240" w:lineRule="auto"/>
        <w:ind w:right="-285" w:hanging="426"/>
        <w:rPr>
          <w:rFonts w:ascii="Times New Roman" w:hAnsi="Times New Roman" w:cs="Times New Roman"/>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A1760" w:rsidRPr="00A96C6E" w:rsidRDefault="00CA1760" w:rsidP="00521597">
      <w:pPr>
        <w:tabs>
          <w:tab w:val="left" w:pos="0"/>
        </w:tabs>
        <w:spacing w:after="0" w:line="240" w:lineRule="auto"/>
        <w:ind w:right="-285" w:hanging="426"/>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lastRenderedPageBreak/>
        <w:t></w:t>
      </w:r>
      <w:r w:rsidRPr="00C85B08">
        <w:rPr>
          <w:rFonts w:ascii="Times New Roman" w:hAnsi="Times New Roman" w:cs="Times New Roman"/>
          <w:sz w:val="24"/>
          <w:szCs w:val="24"/>
        </w:rPr>
        <w:t></w:t>
      </w:r>
      <w:r w:rsidRPr="00C85B08">
        <w:rPr>
          <w:rFonts w:ascii="Times New Roman" w:hAnsi="Times New Roman" w:cs="Times New Roman"/>
          <w:sz w:val="24"/>
          <w:szCs w:val="24"/>
          <w:shd w:val="clear" w:color="auto" w:fill="FFFFFF"/>
          <w:lang w:bidi="he-IL"/>
        </w:rPr>
        <w:t>составлять краткий рассказ о себе</w:t>
      </w:r>
      <w:r w:rsidRPr="00C85B08">
        <w:rPr>
          <w:rFonts w:ascii="Times New Roman" w:hAnsi="Times New Roman" w:cs="Times New Roman"/>
          <w:sz w:val="24"/>
          <w:szCs w:val="24"/>
        </w:rPr>
        <w:t>;</w:t>
      </w:r>
    </w:p>
    <w:p w:rsidR="00CA1760" w:rsidRPr="00C85B08" w:rsidRDefault="00CA1760" w:rsidP="00521597">
      <w:pPr>
        <w:pStyle w:val="af"/>
        <w:spacing w:after="0" w:line="240" w:lineRule="auto"/>
        <w:ind w:left="0" w:right="-285" w:hanging="426"/>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eastAsia="Times New Roman" w:hAnsi="Times New Roman" w:cs="Times New Roman"/>
          <w:sz w:val="24"/>
          <w:szCs w:val="24"/>
          <w:shd w:val="clear" w:color="auto" w:fill="FFFFFF"/>
          <w:lang w:bidi="he-IL"/>
        </w:rPr>
        <w:t>составлять краткое описание внешности и характера членов семьи;</w:t>
      </w:r>
    </w:p>
    <w:p w:rsidR="00CA1760" w:rsidRPr="00A96C6E" w:rsidRDefault="00CA1760" w:rsidP="00521597">
      <w:pPr>
        <w:pStyle w:val="af"/>
        <w:spacing w:after="0" w:line="240" w:lineRule="auto"/>
        <w:ind w:left="0" w:right="-285" w:hanging="426"/>
        <w:rPr>
          <w:rFonts w:ascii="Times New Roman" w:eastAsia="Times New Roman" w:hAnsi="Times New Roman" w:cs="Times New Roman"/>
          <w:sz w:val="24"/>
          <w:szCs w:val="24"/>
          <w:shd w:val="clear" w:color="auto" w:fill="FFFFFF"/>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краткий рассказ о своей семье;</w:t>
      </w:r>
    </w:p>
    <w:p w:rsidR="00CA1760" w:rsidRPr="00A96C6E" w:rsidRDefault="00CA1760" w:rsidP="00521597">
      <w:pPr>
        <w:tabs>
          <w:tab w:val="left" w:pos="0"/>
        </w:tabs>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заполнять свои личные данные в анкету;</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писать поздравительные открытки с Днем рождения, Новым годом, 8 марта;</w:t>
      </w:r>
    </w:p>
    <w:p w:rsidR="00CA1760" w:rsidRPr="00C85B08"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пост для социальных сетей с семейными фотографиями и комментариями.</w:t>
      </w:r>
    </w:p>
    <w:p w:rsidR="00CA1760" w:rsidRPr="00A96C6E" w:rsidRDefault="00CA1760" w:rsidP="00521597">
      <w:pPr>
        <w:pStyle w:val="ConsPlusNormal"/>
        <w:tabs>
          <w:tab w:val="left" w:pos="993"/>
        </w:tabs>
        <w:ind w:right="-285" w:hanging="426"/>
        <w:jc w:val="both"/>
        <w:rPr>
          <w:rFonts w:ascii="Times New Roman" w:hAnsi="Times New Roman" w:cs="Times New Roman"/>
          <w:b/>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bCs/>
          <w:sz w:val="24"/>
          <w:szCs w:val="24"/>
        </w:rPr>
        <w:t xml:space="preserve">личные местоимения + </w:t>
      </w:r>
      <w:r w:rsidRPr="00C85B08">
        <w:rPr>
          <w:rFonts w:ascii="Times New Roman" w:hAnsi="Times New Roman" w:cs="Times New Roman"/>
          <w:bCs/>
          <w:sz w:val="24"/>
          <w:szCs w:val="24"/>
          <w:lang w:val="en-US"/>
        </w:rPr>
        <w:t>tobe</w:t>
      </w:r>
      <w:r w:rsidRPr="00A96C6E">
        <w:rPr>
          <w:rFonts w:ascii="Times New Roman" w:hAnsi="Times New Roman" w:cs="Times New Roman"/>
          <w:sz w:val="24"/>
          <w:szCs w:val="24"/>
        </w:rPr>
        <w:t xml:space="preserve">в лексико-грамматических единствах типа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mMasha</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mDavid</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mten</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mfine</w:t>
      </w:r>
      <w:r w:rsidRPr="00A96C6E">
        <w:rPr>
          <w:rFonts w:ascii="Times New Roman" w:hAnsi="Times New Roman" w:cs="Times New Roman"/>
          <w:i/>
          <w:sz w:val="24"/>
          <w:szCs w:val="24"/>
        </w:rPr>
        <w:t xml:space="preserve">, We </w:t>
      </w:r>
      <w:r w:rsidRPr="00A96C6E">
        <w:rPr>
          <w:rFonts w:ascii="Times New Roman" w:hAnsi="Times New Roman" w:cs="Times New Roman"/>
          <w:i/>
          <w:sz w:val="24"/>
          <w:szCs w:val="24"/>
          <w:lang w:val="en-US"/>
        </w:rPr>
        <w:t>arestudents</w:t>
      </w:r>
      <w:r w:rsidRPr="00A96C6E">
        <w:rPr>
          <w:rFonts w:ascii="Times New Roman" w:hAnsi="Times New Roman" w:cs="Times New Roman"/>
          <w:i/>
          <w:sz w:val="24"/>
          <w:szCs w:val="24"/>
        </w:rPr>
        <w:t>…;</w:t>
      </w:r>
    </w:p>
    <w:p w:rsidR="00CA1760" w:rsidRPr="00C85B08" w:rsidRDefault="00CA1760" w:rsidP="00521597">
      <w:pPr>
        <w:tabs>
          <w:tab w:val="left" w:pos="0"/>
        </w:tabs>
        <w:suppressAutoHyphens/>
        <w:spacing w:after="0" w:line="240" w:lineRule="auto"/>
        <w:ind w:right="-285" w:hanging="426"/>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bCs/>
          <w:sz w:val="24"/>
          <w:szCs w:val="24"/>
        </w:rPr>
        <w:t>притяжательные прилагательные для описания членов семьи, их имен, профессий (</w:t>
      </w:r>
      <w:r w:rsidRPr="00C85B08">
        <w:rPr>
          <w:rFonts w:ascii="Times New Roman" w:hAnsi="Times New Roman" w:cs="Times New Roman"/>
          <w:i/>
          <w:iCs/>
          <w:sz w:val="24"/>
          <w:szCs w:val="24"/>
          <w:lang w:val="en-US"/>
        </w:rPr>
        <w:t>mymotheris</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hernameis</w:t>
      </w:r>
      <w:r w:rsidRPr="00C85B08">
        <w:rPr>
          <w:rFonts w:ascii="Times New Roman" w:hAnsi="Times New Roman" w:cs="Times New Roman"/>
          <w:i/>
          <w:iCs/>
          <w:sz w:val="24"/>
          <w:szCs w:val="24"/>
        </w:rPr>
        <w:t>…);</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притяжательный падеж существительного для выражения принадлежности; </w:t>
      </w:r>
    </w:p>
    <w:p w:rsidR="00CA1760" w:rsidRPr="00C85B08" w:rsidRDefault="00CA1760" w:rsidP="00521597">
      <w:pPr>
        <w:spacing w:after="0" w:line="240" w:lineRule="auto"/>
        <w:ind w:right="-285" w:hanging="426"/>
        <w:jc w:val="both"/>
        <w:rPr>
          <w:rFonts w:ascii="Times New Roman" w:hAnsi="Times New Roman" w:cs="Times New Roman"/>
          <w:bCs/>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bCs/>
          <w:sz w:val="24"/>
          <w:szCs w:val="24"/>
        </w:rPr>
        <w:t xml:space="preserve">указательные местоимения для описания семейной фотографии </w:t>
      </w:r>
      <w:r w:rsidRPr="00C85B08">
        <w:rPr>
          <w:rFonts w:ascii="Times New Roman" w:hAnsi="Times New Roman" w:cs="Times New Roman"/>
          <w:bCs/>
          <w:i/>
          <w:iCs/>
          <w:sz w:val="24"/>
          <w:szCs w:val="24"/>
        </w:rPr>
        <w:t>(</w:t>
      </w:r>
      <w:r w:rsidRPr="00C85B08">
        <w:rPr>
          <w:rFonts w:ascii="Times New Roman" w:hAnsi="Times New Roman" w:cs="Times New Roman"/>
          <w:bCs/>
          <w:i/>
          <w:iCs/>
          <w:sz w:val="24"/>
          <w:szCs w:val="24"/>
          <w:lang w:val="en-US"/>
        </w:rPr>
        <w:t>Thisismymother</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Thatishersister</w:t>
      </w:r>
      <w:r w:rsidRPr="00C85B08">
        <w:rPr>
          <w:rFonts w:ascii="Times New Roman" w:hAnsi="Times New Roman" w:cs="Times New Roman"/>
          <w:bCs/>
          <w:i/>
          <w:iCs/>
          <w:sz w:val="24"/>
          <w:szCs w:val="24"/>
        </w:rPr>
        <w:t>);</w:t>
      </w:r>
    </w:p>
    <w:p w:rsidR="00CA1760" w:rsidRPr="00C85B08" w:rsidRDefault="00CA1760" w:rsidP="00521597">
      <w:pPr>
        <w:spacing w:after="0" w:line="240" w:lineRule="auto"/>
        <w:ind w:right="-285" w:hanging="426"/>
        <w:jc w:val="both"/>
        <w:rPr>
          <w:rFonts w:ascii="Times New Roman" w:hAnsi="Times New Roman" w:cs="Times New Roman"/>
          <w:bCs/>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i/>
          <w:sz w:val="24"/>
          <w:szCs w:val="24"/>
          <w:lang w:val="en-US"/>
        </w:rPr>
        <w:t>havegot</w:t>
      </w:r>
      <w:r w:rsidRPr="00A96C6E">
        <w:rPr>
          <w:rFonts w:ascii="Times New Roman" w:hAnsi="Times New Roman" w:cs="Times New Roman"/>
          <w:bCs/>
          <w:sz w:val="24"/>
          <w:szCs w:val="24"/>
        </w:rPr>
        <w:t xml:space="preserve"> для перечисления членов семьи;</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формы повелительного наклонения глаголов, связанных с учебной деятельностью для сообщения   инструкций в ситуациях общения на уроке</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Closeyourbooks</w:t>
      </w:r>
      <w:r w:rsidRPr="00A96C6E">
        <w:rPr>
          <w:rFonts w:ascii="Times New Roman" w:hAnsi="Times New Roman" w:cs="Times New Roman"/>
          <w:i/>
          <w:sz w:val="24"/>
          <w:szCs w:val="24"/>
        </w:rPr>
        <w:t>);</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i/>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1:</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названиечленовсемьи</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mother, father, brother, sister</w:t>
      </w:r>
      <w:r w:rsidRPr="00A96C6E">
        <w:rPr>
          <w:rFonts w:ascii="Times New Roman" w:hAnsi="Times New Roman" w:cs="Times New Roman"/>
          <w:sz w:val="24"/>
          <w:szCs w:val="24"/>
        </w:rPr>
        <w:t>идр</w:t>
      </w:r>
      <w:r w:rsidRPr="00A96C6E">
        <w:rPr>
          <w:rFonts w:ascii="Times New Roman" w:hAnsi="Times New Roman" w:cs="Times New Roman"/>
          <w:sz w:val="24"/>
          <w:szCs w:val="24"/>
          <w:lang w:val="en-US"/>
        </w:rPr>
        <w:t>.</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i/>
          <w:sz w:val="24"/>
          <w:szCs w:val="24"/>
          <w:lang w:val="en-US"/>
        </w:rPr>
        <w:t>havegot</w:t>
      </w:r>
      <w:r w:rsidRPr="00A96C6E">
        <w:rPr>
          <w:rFonts w:ascii="Times New Roman" w:hAnsi="Times New Roman" w:cs="Times New Roman"/>
          <w:sz w:val="24"/>
          <w:szCs w:val="24"/>
        </w:rPr>
        <w:t>для обозначения принадлежности;</w:t>
      </w:r>
    </w:p>
    <w:p w:rsidR="00CA1760" w:rsidRPr="0056543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личныеместоимения</w:t>
      </w:r>
      <w:r w:rsidRPr="00565438">
        <w:rPr>
          <w:rFonts w:ascii="Times New Roman" w:hAnsi="Times New Roman" w:cs="Times New Roman"/>
          <w:sz w:val="24"/>
          <w:szCs w:val="24"/>
        </w:rPr>
        <w:t xml:space="preserve">: </w:t>
      </w:r>
      <w:r w:rsidRPr="00A96C6E">
        <w:rPr>
          <w:rFonts w:ascii="Times New Roman" w:hAnsi="Times New Roman" w:cs="Times New Roman"/>
          <w:i/>
          <w:sz w:val="24"/>
          <w:szCs w:val="24"/>
          <w:lang w:val="en-US"/>
        </w:rPr>
        <w:t>I</w:t>
      </w:r>
      <w:r w:rsidRPr="00565438">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we</w:t>
      </w:r>
      <w:r w:rsidRPr="00565438">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you</w:t>
      </w:r>
      <w:r w:rsidRPr="00565438">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she</w:t>
      </w:r>
      <w:r w:rsidRPr="00565438">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he</w:t>
      </w:r>
      <w:r w:rsidRPr="00565438">
        <w:rPr>
          <w:rFonts w:ascii="Times New Roman" w:hAnsi="Times New Roman" w:cs="Times New Roman"/>
          <w:sz w:val="24"/>
          <w:szCs w:val="24"/>
        </w:rPr>
        <w:t>…;</w:t>
      </w:r>
    </w:p>
    <w:p w:rsidR="00CA1760" w:rsidRPr="0056543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притяжательныеприлагательные</w:t>
      </w:r>
      <w:r w:rsidRPr="00565438">
        <w:rPr>
          <w:rFonts w:ascii="Times New Roman" w:hAnsi="Times New Roman" w:cs="Times New Roman"/>
          <w:sz w:val="24"/>
          <w:szCs w:val="24"/>
        </w:rPr>
        <w:t xml:space="preserve">: </w:t>
      </w:r>
      <w:r w:rsidRPr="00A96C6E">
        <w:rPr>
          <w:rFonts w:ascii="Times New Roman" w:hAnsi="Times New Roman" w:cs="Times New Roman"/>
          <w:i/>
          <w:sz w:val="24"/>
          <w:szCs w:val="24"/>
          <w:lang w:val="en-US"/>
        </w:rPr>
        <w:t>his</w:t>
      </w:r>
      <w:r w:rsidRPr="00565438">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her</w:t>
      </w:r>
      <w:r w:rsidRPr="00565438">
        <w:rPr>
          <w:rFonts w:ascii="Times New Roman" w:hAnsi="Times New Roman" w:cs="Times New Roman"/>
          <w:i/>
          <w:sz w:val="24"/>
          <w:szCs w:val="24"/>
        </w:rPr>
        <w:t>…</w:t>
      </w:r>
      <w:r w:rsidRPr="00565438">
        <w:rPr>
          <w:rFonts w:ascii="Times New Roman" w:hAnsi="Times New Roman" w:cs="Times New Roman"/>
          <w:sz w:val="24"/>
          <w:szCs w:val="24"/>
        </w:rPr>
        <w:t>;</w:t>
      </w:r>
    </w:p>
    <w:p w:rsidR="00CA1760" w:rsidRPr="0056543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названияпрофессий</w:t>
      </w:r>
      <w:r w:rsidRPr="00565438">
        <w:rPr>
          <w:rFonts w:ascii="Times New Roman" w:hAnsi="Times New Roman" w:cs="Times New Roman"/>
          <w:sz w:val="24"/>
          <w:szCs w:val="24"/>
        </w:rPr>
        <w:t xml:space="preserve">: </w:t>
      </w:r>
      <w:r w:rsidRPr="00A96C6E">
        <w:rPr>
          <w:rFonts w:ascii="Times New Roman" w:hAnsi="Times New Roman" w:cs="Times New Roman"/>
          <w:i/>
          <w:sz w:val="24"/>
          <w:szCs w:val="24"/>
          <w:lang w:val="en-US"/>
        </w:rPr>
        <w:t>doctor</w:t>
      </w:r>
      <w:r w:rsidRPr="00565438">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teacher</w:t>
      </w:r>
      <w:r w:rsidRPr="00565438">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taxi</w:t>
      </w:r>
      <w:r w:rsidRPr="00565438">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driver</w:t>
      </w:r>
      <w:r w:rsidRPr="00565438">
        <w:rPr>
          <w:rFonts w:ascii="Times New Roman" w:hAnsi="Times New Roman" w:cs="Times New Roman"/>
          <w:sz w:val="24"/>
          <w:szCs w:val="24"/>
        </w:rPr>
        <w:t>…;</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названиястран</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национальностей</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Russia, the UK, Russian, British</w:t>
      </w:r>
      <w:r w:rsidRPr="00A96C6E">
        <w:rPr>
          <w:rFonts w:ascii="Times New Roman" w:hAnsi="Times New Roman" w:cs="Times New Roman"/>
          <w:sz w:val="24"/>
          <w:szCs w:val="24"/>
          <w:lang w:val="en-US"/>
        </w:rPr>
        <w:t>;</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речевыеклише</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What is your name? How old are you? Where are you from</w:t>
      </w:r>
      <w:r w:rsidRPr="00A96C6E">
        <w:rPr>
          <w:rFonts w:ascii="Times New Roman" w:hAnsi="Times New Roman" w:cs="Times New Roman"/>
          <w:sz w:val="24"/>
          <w:szCs w:val="24"/>
          <w:lang w:val="en-US"/>
        </w:rPr>
        <w:t>?;</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лексико-грамматическое единство  </w:t>
      </w:r>
      <w:r w:rsidRPr="00A96C6E">
        <w:rPr>
          <w:rFonts w:ascii="Times New Roman" w:hAnsi="Times New Roman" w:cs="Times New Roman"/>
          <w:i/>
          <w:sz w:val="24"/>
          <w:szCs w:val="24"/>
          <w:lang w:val="en-US"/>
        </w:rPr>
        <w:t>theymetin</w:t>
      </w:r>
      <w:r w:rsidRPr="00A96C6E">
        <w:rPr>
          <w:rFonts w:ascii="Times New Roman" w:hAnsi="Times New Roman" w:cs="Times New Roman"/>
          <w:sz w:val="24"/>
          <w:szCs w:val="24"/>
        </w:rPr>
        <w:t>….;</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лексико-грамматическое единство  </w:t>
      </w:r>
      <w:r w:rsidRPr="00A96C6E">
        <w:rPr>
          <w:rFonts w:ascii="Times New Roman" w:hAnsi="Times New Roman" w:cs="Times New Roman"/>
          <w:i/>
          <w:sz w:val="24"/>
          <w:szCs w:val="24"/>
          <w:lang w:val="en-US"/>
        </w:rPr>
        <w:t>hewasbornin</w:t>
      </w:r>
      <w:r w:rsidRPr="00A96C6E">
        <w:rPr>
          <w:rFonts w:ascii="Times New Roman" w:hAnsi="Times New Roman" w:cs="Times New Roman"/>
          <w:sz w:val="24"/>
          <w:szCs w:val="24"/>
        </w:rPr>
        <w:t>….;</w:t>
      </w:r>
    </w:p>
    <w:p w:rsidR="00CA1760" w:rsidRPr="00E4330E" w:rsidRDefault="00CA1760" w:rsidP="00E4330E">
      <w:pPr>
        <w:pStyle w:val="ConsPlusNormal"/>
        <w:tabs>
          <w:tab w:val="left" w:pos="993"/>
        </w:tabs>
        <w:ind w:right="-285" w:hanging="426"/>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речевое клише для поздравления: </w:t>
      </w:r>
      <w:r w:rsidRPr="00A96C6E">
        <w:rPr>
          <w:rFonts w:ascii="Times New Roman" w:hAnsi="Times New Roman" w:cs="Times New Roman"/>
          <w:i/>
          <w:noProof/>
          <w:sz w:val="24"/>
          <w:szCs w:val="24"/>
          <w:lang w:val="en-US"/>
        </w:rPr>
        <w:t>Happybirthday</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HappyNewyear</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MerryChristmas</w:t>
      </w:r>
      <w:r w:rsidRPr="00A96C6E">
        <w:rPr>
          <w:rFonts w:ascii="Times New Roman" w:hAnsi="Times New Roman" w:cs="Times New Roman"/>
          <w:i/>
          <w:sz w:val="24"/>
          <w:szCs w:val="24"/>
        </w:rPr>
        <w:t>!</w:t>
      </w:r>
    </w:p>
    <w:p w:rsidR="00CA1760" w:rsidRPr="00A96C6E" w:rsidRDefault="00CA1760" w:rsidP="00521597">
      <w:pPr>
        <w:spacing w:after="0" w:line="240" w:lineRule="auto"/>
        <w:ind w:right="-285" w:hanging="426"/>
        <w:rPr>
          <w:rFonts w:ascii="Times New Roman" w:hAnsi="Times New Roman" w:cs="Times New Roman"/>
          <w:b/>
          <w:sz w:val="24"/>
          <w:szCs w:val="24"/>
        </w:rPr>
      </w:pP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b/>
          <w:sz w:val="24"/>
          <w:szCs w:val="24"/>
        </w:rPr>
        <w:t xml:space="preserve">Раздел 2.  Мои друзья и наши увлечения.  </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Тема 1.   Наши увлечения.</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Тема 2.   Спорт и спортивные игры.</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Тема 3.   Встреча с друзьями.</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A1760" w:rsidRPr="00A96C6E" w:rsidRDefault="00CA1760" w:rsidP="00521597">
      <w:pPr>
        <w:tabs>
          <w:tab w:val="left" w:pos="0"/>
        </w:tabs>
        <w:spacing w:after="0" w:line="240" w:lineRule="auto"/>
        <w:ind w:right="-285" w:hanging="426"/>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CA1760" w:rsidRPr="00C85B08" w:rsidRDefault="00CA1760" w:rsidP="00521597">
      <w:pPr>
        <w:pStyle w:val="af"/>
        <w:spacing w:after="0" w:line="240" w:lineRule="auto"/>
        <w:ind w:left="0" w:right="-285" w:hanging="426"/>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eastAsia="Times New Roman" w:hAnsi="Times New Roman" w:cs="Times New Roman"/>
          <w:sz w:val="24"/>
          <w:szCs w:val="24"/>
          <w:shd w:val="clear" w:color="auto" w:fill="FFFFFF"/>
          <w:lang w:bidi="he-IL"/>
        </w:rPr>
        <w:t>составлять краткое описание своего хобби;</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shd w:val="clear" w:color="auto" w:fill="FFFFFF"/>
          <w:lang w:bidi="he-IL"/>
        </w:rPr>
        <w:t xml:space="preserve"> составлять  краткий рассказ о своих спортивных увлечениях</w:t>
      </w:r>
      <w:r w:rsidRPr="00C85B08">
        <w:rPr>
          <w:rFonts w:ascii="Times New Roman" w:hAnsi="Times New Roman" w:cs="Times New Roman"/>
          <w:sz w:val="24"/>
          <w:szCs w:val="24"/>
        </w:rPr>
        <w:t>;</w:t>
      </w:r>
    </w:p>
    <w:p w:rsidR="00CA1760" w:rsidRPr="00C85B08" w:rsidRDefault="00CA1760" w:rsidP="00521597">
      <w:pPr>
        <w:pStyle w:val="af"/>
        <w:spacing w:after="0" w:line="240" w:lineRule="auto"/>
        <w:ind w:left="0" w:right="-285" w:hanging="426"/>
        <w:jc w:val="both"/>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eastAsia="Times New Roman" w:hAnsi="Times New Roman" w:cs="Times New Roman"/>
          <w:sz w:val="24"/>
          <w:szCs w:val="24"/>
          <w:shd w:val="clear" w:color="auto" w:fill="FFFFFF"/>
          <w:lang w:bidi="he-IL"/>
        </w:rPr>
        <w:t>составлять голосовое сообщение с предложением пойти в кино;</w:t>
      </w:r>
    </w:p>
    <w:p w:rsidR="00CA1760" w:rsidRPr="00A96C6E" w:rsidRDefault="00CA1760" w:rsidP="00521597">
      <w:pPr>
        <w:pStyle w:val="af"/>
        <w:spacing w:after="0" w:line="240" w:lineRule="auto"/>
        <w:ind w:left="0" w:right="-285" w:hanging="426"/>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CA1760" w:rsidRPr="00C85B08"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составлятьпрезентациюосвоемхобби</w:t>
      </w:r>
      <w:r w:rsidRPr="00C85B08">
        <w:rPr>
          <w:rFonts w:ascii="Times New Roman" w:hAnsi="Times New Roman" w:cs="Times New Roman"/>
          <w:sz w:val="24"/>
          <w:szCs w:val="24"/>
        </w:rPr>
        <w:t>;</w:t>
      </w:r>
    </w:p>
    <w:p w:rsidR="00CA1760" w:rsidRPr="00C85B08"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lastRenderedPageBreak/>
        <w:t></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заполнитьинформациюосвоихспортивныхувлеченияхнасвоейстраничкевсоциальныхсетях</w:t>
      </w:r>
      <w:r w:rsidRPr="00C85B08">
        <w:rPr>
          <w:rFonts w:ascii="Times New Roman" w:hAnsi="Times New Roman" w:cs="Times New Roman"/>
          <w:sz w:val="24"/>
          <w:szCs w:val="24"/>
        </w:rPr>
        <w:t>;</w:t>
      </w:r>
    </w:p>
    <w:p w:rsidR="00CA1760" w:rsidRPr="00C85B08"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писатьзапискусприглашениемпойтивкино</w:t>
      </w:r>
      <w:r w:rsidRPr="00C85B08">
        <w:rPr>
          <w:rFonts w:ascii="Times New Roman" w:hAnsi="Times New Roman" w:cs="Times New Roman"/>
          <w:sz w:val="24"/>
          <w:szCs w:val="24"/>
        </w:rPr>
        <w:t>.</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760" w:rsidRPr="00C85B08"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модальныйглагол</w:t>
      </w:r>
      <w:r w:rsidRPr="00C85B08">
        <w:rPr>
          <w:rFonts w:ascii="Times New Roman" w:hAnsi="Times New Roman" w:cs="Times New Roman"/>
          <w:i/>
          <w:sz w:val="24"/>
          <w:szCs w:val="24"/>
          <w:lang w:val="en-US"/>
        </w:rPr>
        <w:t>can</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can</w:t>
      </w:r>
      <w:r w:rsidRPr="00C85B08">
        <w:rPr>
          <w:rFonts w:ascii="Times New Roman" w:hAnsi="Times New Roman" w:cs="Times New Roman"/>
          <w:i/>
          <w:sz w:val="24"/>
          <w:szCs w:val="24"/>
        </w:rPr>
        <w:t>’</w:t>
      </w:r>
      <w:r w:rsidRPr="00C85B08">
        <w:rPr>
          <w:rFonts w:ascii="Times New Roman" w:hAnsi="Times New Roman" w:cs="Times New Roman"/>
          <w:i/>
          <w:sz w:val="24"/>
          <w:szCs w:val="24"/>
          <w:lang w:val="en-US"/>
        </w:rPr>
        <w:t>t</w:t>
      </w:r>
      <w:r w:rsidRPr="00C85B08">
        <w:rPr>
          <w:rFonts w:ascii="Times New Roman" w:hAnsi="Times New Roman" w:cs="Times New Roman"/>
          <w:i/>
          <w:sz w:val="24"/>
          <w:szCs w:val="24"/>
        </w:rPr>
        <w:t xml:space="preserve">) </w:t>
      </w:r>
      <w:r w:rsidRPr="00C85B08">
        <w:rPr>
          <w:rFonts w:ascii="Times New Roman" w:hAnsi="Times New Roman" w:cs="Times New Roman"/>
          <w:sz w:val="24"/>
          <w:szCs w:val="24"/>
        </w:rPr>
        <w:t>для выражения умений и их отсутствия;</w:t>
      </w:r>
    </w:p>
    <w:p w:rsidR="00CA1760" w:rsidRPr="00C85B08"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речеваямодель</w:t>
      </w:r>
      <w:r w:rsidRPr="00C85B08">
        <w:rPr>
          <w:rFonts w:ascii="Times New Roman" w:hAnsi="Times New Roman" w:cs="Times New Roman"/>
          <w:i/>
          <w:sz w:val="24"/>
          <w:szCs w:val="24"/>
          <w:lang w:val="en-US"/>
        </w:rPr>
        <w:t>play</w:t>
      </w:r>
      <w:r w:rsidRPr="00C85B08">
        <w:rPr>
          <w:rFonts w:ascii="Times New Roman" w:hAnsi="Times New Roman" w:cs="Times New Roman"/>
          <w:i/>
          <w:sz w:val="24"/>
          <w:szCs w:val="24"/>
        </w:rPr>
        <w:t>/</w:t>
      </w:r>
      <w:r w:rsidRPr="00C85B08">
        <w:rPr>
          <w:rFonts w:ascii="Times New Roman" w:hAnsi="Times New Roman" w:cs="Times New Roman"/>
          <w:i/>
          <w:sz w:val="24"/>
          <w:szCs w:val="24"/>
          <w:lang w:val="en-US"/>
        </w:rPr>
        <w:t>do</w:t>
      </w:r>
      <w:r w:rsidRPr="00C85B08">
        <w:rPr>
          <w:rFonts w:ascii="Times New Roman" w:hAnsi="Times New Roman" w:cs="Times New Roman"/>
          <w:i/>
          <w:sz w:val="24"/>
          <w:szCs w:val="24"/>
        </w:rPr>
        <w:t>/</w:t>
      </w:r>
      <w:r w:rsidRPr="00C85B08">
        <w:rPr>
          <w:rFonts w:ascii="Times New Roman" w:hAnsi="Times New Roman" w:cs="Times New Roman"/>
          <w:i/>
          <w:sz w:val="24"/>
          <w:szCs w:val="24"/>
          <w:lang w:val="en-US"/>
        </w:rPr>
        <w:t>go</w:t>
      </w:r>
      <w:r w:rsidRPr="00C85B08">
        <w:rPr>
          <w:rFonts w:ascii="Times New Roman" w:hAnsi="Times New Roman" w:cs="Times New Roman"/>
          <w:i/>
          <w:sz w:val="24"/>
          <w:szCs w:val="24"/>
        </w:rPr>
        <w:t xml:space="preserve"> + виды спорта;</w:t>
      </w:r>
    </w:p>
    <w:p w:rsidR="00CA1760" w:rsidRPr="00C85B08" w:rsidRDefault="00CA1760" w:rsidP="00521597">
      <w:pPr>
        <w:tabs>
          <w:tab w:val="left" w:pos="0"/>
        </w:tabs>
        <w:suppressAutoHyphens/>
        <w:spacing w:after="0" w:line="240" w:lineRule="auto"/>
        <w:ind w:right="-285" w:hanging="426"/>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 xml:space="preserve"> </w:t>
      </w:r>
      <w:r w:rsidRPr="00C85B08">
        <w:rPr>
          <w:rFonts w:ascii="Times New Roman" w:hAnsi="Times New Roman" w:cs="Times New Roman"/>
          <w:bCs/>
          <w:iCs/>
          <w:sz w:val="24"/>
          <w:szCs w:val="24"/>
        </w:rPr>
        <w:t xml:space="preserve">формы единственного  и множественного числа существительных  </w:t>
      </w:r>
      <w:r w:rsidRPr="00C85B08">
        <w:rPr>
          <w:rFonts w:ascii="Times New Roman" w:hAnsi="Times New Roman" w:cs="Times New Roman"/>
          <w:i/>
          <w:sz w:val="24"/>
          <w:szCs w:val="24"/>
        </w:rPr>
        <w:t>(</w:t>
      </w:r>
      <w:r w:rsidRPr="00C85B08">
        <w:rPr>
          <w:rFonts w:ascii="Times New Roman" w:hAnsi="Times New Roman" w:cs="Times New Roman"/>
          <w:i/>
          <w:sz w:val="24"/>
          <w:szCs w:val="24"/>
          <w:lang w:val="en-US"/>
        </w:rPr>
        <w:t>abook</w:t>
      </w:r>
      <w:r w:rsidRPr="00C85B08">
        <w:rPr>
          <w:rFonts w:ascii="Times New Roman" w:hAnsi="Times New Roman" w:cs="Times New Roman"/>
          <w:i/>
          <w:sz w:val="24"/>
          <w:szCs w:val="24"/>
        </w:rPr>
        <w:t xml:space="preserve"> - </w:t>
      </w:r>
      <w:r w:rsidRPr="00C85B08">
        <w:rPr>
          <w:rFonts w:ascii="Times New Roman" w:hAnsi="Times New Roman" w:cs="Times New Roman"/>
          <w:i/>
          <w:sz w:val="24"/>
          <w:szCs w:val="24"/>
          <w:lang w:val="en-US"/>
        </w:rPr>
        <w:t>books</w:t>
      </w:r>
      <w:r w:rsidRPr="00C85B08">
        <w:rPr>
          <w:rFonts w:ascii="Times New Roman" w:hAnsi="Times New Roman" w:cs="Times New Roman"/>
          <w:i/>
          <w:sz w:val="24"/>
          <w:szCs w:val="24"/>
        </w:rPr>
        <w:t>);</w:t>
      </w:r>
    </w:p>
    <w:p w:rsidR="00CA1760" w:rsidRPr="00C85B08"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i/>
          <w:sz w:val="24"/>
          <w:szCs w:val="24"/>
          <w:lang w:val="en-US"/>
        </w:rPr>
        <w:t>let</w:t>
      </w:r>
      <w:r w:rsidRPr="00C85B08">
        <w:rPr>
          <w:rFonts w:ascii="Times New Roman" w:hAnsi="Times New Roman" w:cs="Times New Roman"/>
          <w:i/>
          <w:sz w:val="24"/>
          <w:szCs w:val="24"/>
        </w:rPr>
        <w:t>’</w:t>
      </w:r>
      <w:r w:rsidRPr="00C85B08">
        <w:rPr>
          <w:rFonts w:ascii="Times New Roman" w:hAnsi="Times New Roman" w:cs="Times New Roman"/>
          <w:i/>
          <w:sz w:val="24"/>
          <w:szCs w:val="24"/>
          <w:lang w:val="en-US"/>
        </w:rPr>
        <w:t>s</w:t>
      </w:r>
      <w:r w:rsidRPr="00C85B08">
        <w:rPr>
          <w:rFonts w:ascii="Times New Roman" w:hAnsi="Times New Roman" w:cs="Times New Roman"/>
          <w:i/>
          <w:sz w:val="24"/>
          <w:szCs w:val="24"/>
        </w:rPr>
        <w:t xml:space="preserve"> + инфинитив</w:t>
      </w:r>
      <w:r w:rsidRPr="00C85B08">
        <w:rPr>
          <w:rFonts w:ascii="Times New Roman" w:hAnsi="Times New Roman" w:cs="Times New Roman"/>
          <w:sz w:val="24"/>
          <w:szCs w:val="24"/>
        </w:rPr>
        <w:t xml:space="preserve"> для выражения предложения;</w:t>
      </w:r>
    </w:p>
    <w:p w:rsidR="00CA1760" w:rsidRPr="00A96C6E" w:rsidRDefault="00CA1760" w:rsidP="00521597">
      <w:pPr>
        <w:pStyle w:val="ConsPlusNormal"/>
        <w:tabs>
          <w:tab w:val="left" w:pos="993"/>
        </w:tabs>
        <w:ind w:right="-285" w:hanging="426"/>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модальный глагол </w:t>
      </w:r>
      <w:r w:rsidRPr="00A96C6E">
        <w:rPr>
          <w:rFonts w:ascii="Times New Roman" w:hAnsi="Times New Roman" w:cs="Times New Roman"/>
          <w:i/>
          <w:sz w:val="24"/>
          <w:szCs w:val="24"/>
          <w:lang w:val="en-US"/>
        </w:rPr>
        <w:t>can</w:t>
      </w:r>
      <w:r w:rsidRPr="00A96C6E">
        <w:rPr>
          <w:rFonts w:ascii="Times New Roman" w:hAnsi="Times New Roman" w:cs="Times New Roman"/>
          <w:sz w:val="24"/>
          <w:szCs w:val="24"/>
        </w:rPr>
        <w:t xml:space="preserve"> для выражения умений: </w:t>
      </w:r>
      <w:r w:rsidRPr="00A96C6E">
        <w:rPr>
          <w:rFonts w:ascii="Times New Roman" w:hAnsi="Times New Roman" w:cs="Times New Roman"/>
          <w:i/>
          <w:sz w:val="24"/>
          <w:szCs w:val="24"/>
          <w:lang w:val="en-US"/>
        </w:rPr>
        <w:t>Icandance</w:t>
      </w:r>
      <w:r w:rsidRPr="00A96C6E">
        <w:rPr>
          <w:rFonts w:ascii="Times New Roman" w:hAnsi="Times New Roman" w:cs="Times New Roman"/>
          <w:i/>
          <w:sz w:val="24"/>
          <w:szCs w:val="24"/>
        </w:rPr>
        <w:t>;</w:t>
      </w:r>
    </w:p>
    <w:p w:rsidR="00CA1760" w:rsidRPr="00C85B08" w:rsidRDefault="00CA1760" w:rsidP="00521597">
      <w:pPr>
        <w:pStyle w:val="af"/>
        <w:spacing w:after="0" w:line="240" w:lineRule="auto"/>
        <w:ind w:left="0"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предлоги</w:t>
      </w:r>
      <w:r w:rsidRPr="00C85B08">
        <w:rPr>
          <w:rFonts w:ascii="Times New Roman" w:hAnsi="Times New Roman" w:cs="Times New Roman"/>
          <w:sz w:val="24"/>
          <w:szCs w:val="24"/>
        </w:rPr>
        <w:t>времени</w:t>
      </w:r>
      <w:r w:rsidRPr="00C85B08">
        <w:rPr>
          <w:rFonts w:ascii="Times New Roman" w:hAnsi="Times New Roman" w:cs="Times New Roman"/>
          <w:i/>
          <w:sz w:val="24"/>
          <w:szCs w:val="24"/>
          <w:lang w:val="en-US"/>
        </w:rPr>
        <w:t xml:space="preserve">at, in </w:t>
      </w:r>
      <w:r w:rsidRPr="00C85B08">
        <w:rPr>
          <w:rFonts w:ascii="Times New Roman" w:hAnsi="Times New Roman" w:cs="Times New Roman"/>
          <w:sz w:val="24"/>
          <w:szCs w:val="24"/>
        </w:rPr>
        <w:t>вконструкцияхтипа</w:t>
      </w:r>
      <w:r w:rsidRPr="00C85B08">
        <w:rPr>
          <w:rFonts w:ascii="Times New Roman" w:hAnsi="Times New Roman" w:cs="Times New Roman"/>
          <w:sz w:val="24"/>
          <w:szCs w:val="24"/>
          <w:lang w:val="en-US"/>
        </w:rPr>
        <w:t xml:space="preserve">   The film begins at 7 p.m., Let’s go in the morning;</w:t>
      </w:r>
    </w:p>
    <w:p w:rsidR="00CA1760" w:rsidRPr="00C85B08" w:rsidRDefault="00CA1760" w:rsidP="00521597">
      <w:pPr>
        <w:pStyle w:val="af"/>
        <w:tabs>
          <w:tab w:val="left" w:pos="0"/>
        </w:tabs>
        <w:suppressAutoHyphens/>
        <w:spacing w:after="0" w:line="240" w:lineRule="auto"/>
        <w:ind w:left="0" w:right="-285" w:hanging="426"/>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iCs/>
          <w:sz w:val="24"/>
          <w:szCs w:val="24"/>
        </w:rPr>
        <w:t>глагол</w:t>
      </w:r>
      <w:r w:rsidRPr="00C85B08">
        <w:rPr>
          <w:rFonts w:ascii="Times New Roman" w:hAnsi="Times New Roman" w:cs="Times New Roman"/>
          <w:i/>
          <w:sz w:val="24"/>
          <w:szCs w:val="24"/>
          <w:lang w:val="en-US"/>
        </w:rPr>
        <w:t>like</w:t>
      </w:r>
      <w:r w:rsidRPr="00C85B08">
        <w:rPr>
          <w:rFonts w:ascii="Times New Roman" w:hAnsi="Times New Roman" w:cs="Times New Roman"/>
          <w:i/>
          <w:sz w:val="24"/>
          <w:szCs w:val="24"/>
        </w:rPr>
        <w:t xml:space="preserve"> + герундий </w:t>
      </w:r>
      <w:r w:rsidRPr="00C85B08">
        <w:rPr>
          <w:rFonts w:ascii="Times New Roman" w:hAnsi="Times New Roman" w:cs="Times New Roman"/>
          <w:iCs/>
          <w:sz w:val="24"/>
          <w:szCs w:val="24"/>
        </w:rPr>
        <w:t>для выражения увлечений</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Ilikereading</w:t>
      </w:r>
      <w:r w:rsidRPr="00C85B08">
        <w:rPr>
          <w:rFonts w:ascii="Times New Roman" w:hAnsi="Times New Roman" w:cs="Times New Roman"/>
          <w:i/>
          <w:sz w:val="24"/>
          <w:szCs w:val="24"/>
        </w:rPr>
        <w:t>);</w:t>
      </w:r>
    </w:p>
    <w:p w:rsidR="00CA1760" w:rsidRPr="00C85B08" w:rsidRDefault="00CA1760" w:rsidP="00521597">
      <w:pPr>
        <w:pStyle w:val="af"/>
        <w:tabs>
          <w:tab w:val="left" w:pos="0"/>
        </w:tabs>
        <w:suppressAutoHyphens/>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модальныйглагол</w:t>
      </w:r>
      <w:r w:rsidRPr="00C85B08">
        <w:rPr>
          <w:rFonts w:ascii="Times New Roman" w:hAnsi="Times New Roman" w:cs="Times New Roman"/>
          <w:i/>
          <w:sz w:val="24"/>
          <w:szCs w:val="24"/>
          <w:lang w:val="en-US"/>
        </w:rPr>
        <w:t>can</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can</w:t>
      </w:r>
      <w:r w:rsidRPr="00C85B08">
        <w:rPr>
          <w:rFonts w:ascii="Times New Roman" w:hAnsi="Times New Roman" w:cs="Times New Roman"/>
          <w:i/>
          <w:sz w:val="24"/>
          <w:szCs w:val="24"/>
        </w:rPr>
        <w:t>’</w:t>
      </w:r>
      <w:r w:rsidRPr="00C85B08">
        <w:rPr>
          <w:rFonts w:ascii="Times New Roman" w:hAnsi="Times New Roman" w:cs="Times New Roman"/>
          <w:i/>
          <w:sz w:val="24"/>
          <w:szCs w:val="24"/>
          <w:lang w:val="en-US"/>
        </w:rPr>
        <w:t>t</w:t>
      </w:r>
      <w:r w:rsidRPr="00C85B08">
        <w:rPr>
          <w:rFonts w:ascii="Times New Roman" w:hAnsi="Times New Roman" w:cs="Times New Roman"/>
          <w:i/>
          <w:sz w:val="24"/>
          <w:szCs w:val="24"/>
        </w:rPr>
        <w:t xml:space="preserve">) </w:t>
      </w:r>
      <w:r w:rsidRPr="00C85B08">
        <w:rPr>
          <w:rFonts w:ascii="Times New Roman" w:hAnsi="Times New Roman" w:cs="Times New Roman"/>
          <w:sz w:val="24"/>
          <w:szCs w:val="24"/>
        </w:rPr>
        <w:t>для выражения умений и их отсутствия;</w:t>
      </w:r>
    </w:p>
    <w:p w:rsidR="00CA1760" w:rsidRPr="00A96C6E" w:rsidRDefault="00CA1760" w:rsidP="00521597">
      <w:pPr>
        <w:tabs>
          <w:tab w:val="left" w:pos="0"/>
        </w:tabs>
        <w:suppressAutoHyphens/>
        <w:spacing w:after="0" w:line="240" w:lineRule="auto"/>
        <w:ind w:right="-285" w:hanging="426"/>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простое настоящее продолженное время  для описания действий в момент речи.</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sz w:val="24"/>
          <w:szCs w:val="24"/>
        </w:rPr>
      </w:pP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2.</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личных предметов: </w:t>
      </w:r>
      <w:r w:rsidRPr="00A96C6E">
        <w:rPr>
          <w:rFonts w:ascii="Times New Roman" w:hAnsi="Times New Roman" w:cs="Times New Roman"/>
          <w:i/>
          <w:sz w:val="24"/>
          <w:szCs w:val="24"/>
          <w:lang w:val="en-US"/>
        </w:rPr>
        <w:t>books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stamps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CD</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mobile</w:t>
      </w:r>
      <w:r w:rsidRPr="00A96C6E">
        <w:rPr>
          <w:rFonts w:ascii="Times New Roman" w:hAnsi="Times New Roman" w:cs="Times New Roman"/>
          <w:sz w:val="24"/>
          <w:szCs w:val="24"/>
        </w:rPr>
        <w:t>и др.</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глагол </w:t>
      </w:r>
      <w:r w:rsidRPr="00A96C6E">
        <w:rPr>
          <w:rFonts w:ascii="Times New Roman" w:hAnsi="Times New Roman" w:cs="Times New Roman"/>
          <w:sz w:val="24"/>
          <w:szCs w:val="24"/>
          <w:lang w:val="en-US"/>
        </w:rPr>
        <w:t>l</w:t>
      </w:r>
      <w:r w:rsidRPr="00A96C6E">
        <w:rPr>
          <w:rFonts w:ascii="Times New Roman" w:hAnsi="Times New Roman" w:cs="Times New Roman"/>
          <w:i/>
          <w:sz w:val="24"/>
          <w:szCs w:val="24"/>
          <w:lang w:val="en-US"/>
        </w:rPr>
        <w:t>ike</w:t>
      </w:r>
      <w:r w:rsidRPr="00A96C6E">
        <w:rPr>
          <w:rFonts w:ascii="Times New Roman" w:hAnsi="Times New Roman" w:cs="Times New Roman"/>
          <w:sz w:val="24"/>
          <w:szCs w:val="24"/>
        </w:rPr>
        <w:t xml:space="preserve"> в значении «нравиться»;</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видыспорта</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basketball, football, tennis, swimming</w:t>
      </w:r>
      <w:r w:rsidRPr="00A96C6E">
        <w:rPr>
          <w:rFonts w:ascii="Times New Roman" w:hAnsi="Times New Roman" w:cs="Times New Roman"/>
          <w:sz w:val="24"/>
          <w:szCs w:val="24"/>
          <w:lang w:val="en-US"/>
        </w:rPr>
        <w:t>…:</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глагол</w:t>
      </w:r>
      <w:r w:rsidRPr="00A96C6E">
        <w:rPr>
          <w:rFonts w:ascii="Times New Roman" w:hAnsi="Times New Roman" w:cs="Times New Roman"/>
          <w:i/>
          <w:sz w:val="24"/>
          <w:szCs w:val="24"/>
          <w:lang w:val="en-US"/>
        </w:rPr>
        <w:t xml:space="preserve">play </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названияигр</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play chess, play football</w:t>
      </w:r>
      <w:r w:rsidRPr="00A96C6E">
        <w:rPr>
          <w:rFonts w:ascii="Times New Roman" w:hAnsi="Times New Roman" w:cs="Times New Roman"/>
          <w:sz w:val="24"/>
          <w:szCs w:val="24"/>
          <w:lang w:val="en-US"/>
        </w:rPr>
        <w:t>…:</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речевыеклишесглаголами</w:t>
      </w:r>
      <w:r w:rsidRPr="00A96C6E">
        <w:rPr>
          <w:rFonts w:ascii="Times New Roman" w:hAnsi="Times New Roman" w:cs="Times New Roman"/>
          <w:i/>
          <w:sz w:val="24"/>
          <w:szCs w:val="24"/>
          <w:lang w:val="en-US"/>
        </w:rPr>
        <w:t>play/do/go: go swimming, play tennis, do yoga , surf the net., check email, chat with friends online;</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речевыеклишетипа</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go to the cinema, buy tickets, watch a film</w:t>
      </w:r>
      <w:r w:rsidRPr="00A96C6E">
        <w:rPr>
          <w:rFonts w:ascii="Times New Roman" w:hAnsi="Times New Roman" w:cs="Times New Roman"/>
          <w:sz w:val="24"/>
          <w:szCs w:val="24"/>
          <w:lang w:val="en-US"/>
        </w:rPr>
        <w:t>…;</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глаголыдляобозначенияувлечений</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sing, dance, draw, play the piano…:</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i/>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речевыеклише</w:t>
      </w:r>
      <w:r w:rsidRPr="00A96C6E">
        <w:rPr>
          <w:rFonts w:ascii="Times New Roman" w:hAnsi="Times New Roman" w:cs="Times New Roman"/>
          <w:i/>
          <w:sz w:val="24"/>
          <w:szCs w:val="24"/>
          <w:lang w:val="en-US"/>
        </w:rPr>
        <w:t>What’s on at the cinema?  Let’s go to the cafe;</w:t>
      </w:r>
    </w:p>
    <w:p w:rsidR="00CA1760" w:rsidRPr="00A96C6E" w:rsidRDefault="00CA1760" w:rsidP="00521597">
      <w:pPr>
        <w:pStyle w:val="ConsPlusNormal"/>
        <w:tabs>
          <w:tab w:val="left" w:pos="993"/>
        </w:tabs>
        <w:ind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речевоеклише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вопрос</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 xml:space="preserve"> What are you doing?;</w:t>
      </w:r>
    </w:p>
    <w:p w:rsidR="00CA1760" w:rsidRPr="00C85B08" w:rsidRDefault="00CA1760" w:rsidP="00521597">
      <w:pPr>
        <w:pStyle w:val="ConsPlusNormal"/>
        <w:tabs>
          <w:tab w:val="left" w:pos="993"/>
        </w:tabs>
        <w:ind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речевоеклише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ответ</w:t>
      </w:r>
      <w:r w:rsidRPr="00A96C6E">
        <w:rPr>
          <w:rFonts w:ascii="Times New Roman" w:hAnsi="Times New Roman" w:cs="Times New Roman"/>
          <w:sz w:val="24"/>
          <w:szCs w:val="24"/>
          <w:lang w:val="en-US"/>
        </w:rPr>
        <w:t>)</w:t>
      </w:r>
      <w:r w:rsidRPr="00C85B08">
        <w:rPr>
          <w:rFonts w:ascii="Times New Roman" w:hAnsi="Times New Roman" w:cs="Times New Roman"/>
          <w:sz w:val="24"/>
          <w:szCs w:val="24"/>
          <w:lang w:val="en-US"/>
        </w:rPr>
        <w:t></w:t>
      </w:r>
      <w:r w:rsidRPr="00A96C6E">
        <w:rPr>
          <w:rFonts w:ascii="Times New Roman" w:hAnsi="Times New Roman" w:cs="Times New Roman"/>
          <w:i/>
          <w:iCs/>
          <w:sz w:val="24"/>
          <w:szCs w:val="24"/>
          <w:lang w:val="en-US"/>
        </w:rPr>
        <w:t>I’m drawing., I’m watching a film.</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lang w:val="en-US"/>
        </w:rPr>
      </w:pPr>
    </w:p>
    <w:p w:rsidR="00CA1760" w:rsidRPr="00A96C6E" w:rsidRDefault="00CA1760" w:rsidP="00521597">
      <w:pPr>
        <w:pStyle w:val="ConsPlusNormal"/>
        <w:tabs>
          <w:tab w:val="left" w:pos="993"/>
        </w:tabs>
        <w:ind w:right="-285" w:hanging="426"/>
        <w:jc w:val="both"/>
        <w:rPr>
          <w:rFonts w:ascii="Times New Roman" w:hAnsi="Times New Roman" w:cs="Times New Roman"/>
          <w:b/>
          <w:sz w:val="24"/>
          <w:szCs w:val="24"/>
          <w:lang w:val="en-US"/>
        </w:rPr>
      </w:pP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Раздел 3.</w:t>
      </w:r>
      <w:r w:rsidRPr="00C85B08">
        <w:rPr>
          <w:rFonts w:ascii="Times New Roman" w:hAnsi="Times New Roman" w:cs="Times New Roman"/>
          <w:b/>
          <w:sz w:val="24"/>
          <w:szCs w:val="24"/>
        </w:rPr>
        <w:t>Моя школа.</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 xml:space="preserve">Тема 1. Школьные предметы. </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Тема 2. Мой портфель.</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Тема 3.  Мой день в школе.</w:t>
      </w: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A1760" w:rsidRPr="00A96C6E" w:rsidRDefault="00CA1760" w:rsidP="00521597">
      <w:pPr>
        <w:tabs>
          <w:tab w:val="left" w:pos="0"/>
        </w:tabs>
        <w:spacing w:after="0" w:line="240" w:lineRule="auto"/>
        <w:ind w:right="-285" w:hanging="426"/>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CA1760" w:rsidRPr="00C85B08" w:rsidRDefault="00CA1760" w:rsidP="00521597">
      <w:pPr>
        <w:pStyle w:val="af"/>
        <w:spacing w:after="0" w:line="240" w:lineRule="auto"/>
        <w:ind w:left="0" w:right="-285" w:hanging="426"/>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eastAsia="Times New Roman" w:hAnsi="Times New Roman" w:cs="Times New Roman"/>
          <w:sz w:val="24"/>
          <w:szCs w:val="24"/>
          <w:shd w:val="clear" w:color="auto" w:fill="FFFFFF"/>
          <w:lang w:bidi="he-IL"/>
        </w:rPr>
        <w:t>составлять краткий рассказ о любимом школьном предмете;</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shd w:val="clear" w:color="auto" w:fill="FFFFFF"/>
          <w:lang w:bidi="he-IL"/>
        </w:rPr>
        <w:t>составлять краткий рассказ о своем школьном дне</w:t>
      </w:r>
      <w:r w:rsidRPr="00C85B08">
        <w:rPr>
          <w:rFonts w:ascii="Times New Roman" w:hAnsi="Times New Roman" w:cs="Times New Roman"/>
          <w:sz w:val="24"/>
          <w:szCs w:val="24"/>
        </w:rPr>
        <w:t>;</w:t>
      </w:r>
    </w:p>
    <w:p w:rsidR="00CA1760" w:rsidRPr="00C85B08" w:rsidRDefault="00CA1760" w:rsidP="00521597">
      <w:pPr>
        <w:pStyle w:val="af"/>
        <w:spacing w:after="0" w:line="240" w:lineRule="auto"/>
        <w:ind w:left="0" w:right="-285" w:hanging="426"/>
        <w:jc w:val="both"/>
        <w:rPr>
          <w:rFonts w:ascii="Times New Roman" w:eastAsia="Times New Roman" w:hAnsi="Times New Roman" w:cs="Times New Roman"/>
          <w:sz w:val="24"/>
          <w:szCs w:val="24"/>
          <w:shd w:val="clear" w:color="auto" w:fill="FFFFFF"/>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eastAsia="Times New Roman" w:hAnsi="Times New Roman" w:cs="Times New Roman"/>
          <w:sz w:val="24"/>
          <w:szCs w:val="24"/>
          <w:shd w:val="clear" w:color="auto" w:fill="FFFFFF"/>
          <w:lang w:bidi="he-IL"/>
        </w:rPr>
        <w:t>составлять голосовое сообщение с информацией о расписании занятий или домашнем задании на следующий день;</w:t>
      </w:r>
    </w:p>
    <w:p w:rsidR="00CA1760" w:rsidRPr="00A96C6E" w:rsidRDefault="00CA1760" w:rsidP="00521597">
      <w:pPr>
        <w:tabs>
          <w:tab w:val="left" w:pos="0"/>
        </w:tabs>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плакат с идеями по усовершенствованию школьного портфеля;</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lastRenderedPageBreak/>
        <w:t></w:t>
      </w:r>
      <w:r w:rsidRPr="00A96C6E">
        <w:rPr>
          <w:rFonts w:ascii="Times New Roman" w:hAnsi="Times New Roman" w:cs="Times New Roman"/>
          <w:sz w:val="24"/>
          <w:szCs w:val="24"/>
        </w:rPr>
        <w:t xml:space="preserve">    составлять записку с информацией о домашнем задании;</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краткое электронное письмо о своей школьной жизни.</w:t>
      </w: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 xml:space="preserve">глагол </w:t>
      </w:r>
      <w:r w:rsidRPr="00A96C6E">
        <w:rPr>
          <w:rFonts w:ascii="Times New Roman" w:hAnsi="Times New Roman" w:cs="Times New Roman"/>
          <w:bCs/>
          <w:i/>
          <w:sz w:val="24"/>
          <w:szCs w:val="24"/>
          <w:lang w:val="en-US"/>
        </w:rPr>
        <w:t>like</w:t>
      </w:r>
      <w:r w:rsidRPr="00A96C6E">
        <w:rPr>
          <w:rFonts w:ascii="Times New Roman" w:hAnsi="Times New Roman" w:cs="Times New Roman"/>
          <w:bCs/>
          <w:sz w:val="24"/>
          <w:szCs w:val="24"/>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A96C6E">
        <w:rPr>
          <w:rFonts w:ascii="Times New Roman" w:hAnsi="Times New Roman" w:cs="Times New Roman"/>
          <w:sz w:val="24"/>
          <w:szCs w:val="24"/>
        </w:rPr>
        <w:t>(</w:t>
      </w:r>
      <w:r w:rsidRPr="00A96C6E">
        <w:rPr>
          <w:rFonts w:ascii="Times New Roman" w:hAnsi="Times New Roman" w:cs="Times New Roman"/>
          <w:i/>
          <w:sz w:val="24"/>
          <w:szCs w:val="24"/>
        </w:rPr>
        <w:t xml:space="preserve">I </w:t>
      </w:r>
      <w:r w:rsidRPr="00A96C6E">
        <w:rPr>
          <w:rFonts w:ascii="Times New Roman" w:hAnsi="Times New Roman" w:cs="Times New Roman"/>
          <w:i/>
          <w:sz w:val="24"/>
          <w:szCs w:val="24"/>
          <w:lang w:val="en-US"/>
        </w:rPr>
        <w:t>like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Idon</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tlike</w:t>
      </w:r>
      <w:r w:rsidRPr="00A96C6E">
        <w:rPr>
          <w:rFonts w:ascii="Times New Roman" w:hAnsi="Times New Roman" w:cs="Times New Roman"/>
          <w:i/>
          <w:sz w:val="24"/>
          <w:szCs w:val="24"/>
        </w:rPr>
        <w:t>)   (</w:t>
      </w:r>
      <w:r w:rsidRPr="00A96C6E">
        <w:rPr>
          <w:rFonts w:ascii="Times New Roman" w:hAnsi="Times New Roman" w:cs="Times New Roman"/>
          <w:i/>
          <w:sz w:val="24"/>
          <w:szCs w:val="24"/>
          <w:lang w:val="en-US"/>
        </w:rPr>
        <w:t>Doyoulike</w:t>
      </w:r>
      <w:r w:rsidRPr="00A96C6E">
        <w:rPr>
          <w:rFonts w:ascii="Times New Roman" w:hAnsi="Times New Roman" w:cs="Times New Roman"/>
          <w:i/>
          <w:sz w:val="24"/>
          <w:szCs w:val="24"/>
        </w:rPr>
        <w:t>…?);</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iCs/>
          <w:sz w:val="24"/>
          <w:szCs w:val="24"/>
        </w:rPr>
        <w:t>формы единственного числа существительных с артиклем</w:t>
      </w:r>
      <w:r w:rsidRPr="00A96C6E">
        <w:rPr>
          <w:rFonts w:ascii="Times New Roman" w:hAnsi="Times New Roman" w:cs="Times New Roman"/>
          <w:bCs/>
          <w:i/>
          <w:iCs/>
          <w:sz w:val="24"/>
          <w:szCs w:val="24"/>
          <w:lang w:val="en-US"/>
        </w:rPr>
        <w:t>a</w:t>
      </w:r>
      <w:r w:rsidRPr="00A96C6E">
        <w:rPr>
          <w:rFonts w:ascii="Times New Roman" w:hAnsi="Times New Roman" w:cs="Times New Roman"/>
          <w:bCs/>
          <w:i/>
          <w:iCs/>
          <w:sz w:val="24"/>
          <w:szCs w:val="24"/>
        </w:rPr>
        <w:t>/</w:t>
      </w:r>
      <w:r w:rsidRPr="00A96C6E">
        <w:rPr>
          <w:rFonts w:ascii="Times New Roman" w:hAnsi="Times New Roman" w:cs="Times New Roman"/>
          <w:bCs/>
          <w:i/>
          <w:iCs/>
          <w:sz w:val="24"/>
          <w:szCs w:val="24"/>
          <w:lang w:val="en-US"/>
        </w:rPr>
        <w:t>an</w:t>
      </w:r>
      <w:r w:rsidRPr="00A96C6E">
        <w:rPr>
          <w:rFonts w:ascii="Times New Roman" w:hAnsi="Times New Roman" w:cs="Times New Roman"/>
          <w:bCs/>
          <w:iCs/>
          <w:sz w:val="24"/>
          <w:szCs w:val="24"/>
        </w:rPr>
        <w:t xml:space="preserve"> и регулярные формы множественного числа существительных, обозначающих личные предметы</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abook</w:t>
      </w:r>
      <w:r w:rsidRPr="00A96C6E">
        <w:rPr>
          <w:rFonts w:ascii="Times New Roman" w:hAnsi="Times New Roman" w:cs="Times New Roman"/>
          <w:i/>
          <w:sz w:val="24"/>
          <w:szCs w:val="24"/>
        </w:rPr>
        <w:t xml:space="preserve"> - </w:t>
      </w:r>
      <w:r w:rsidRPr="00A96C6E">
        <w:rPr>
          <w:rFonts w:ascii="Times New Roman" w:hAnsi="Times New Roman" w:cs="Times New Roman"/>
          <w:i/>
          <w:sz w:val="24"/>
          <w:szCs w:val="24"/>
          <w:lang w:val="en-US"/>
        </w:rPr>
        <w:t>books</w:t>
      </w:r>
      <w:r w:rsidRPr="00A96C6E">
        <w:rPr>
          <w:rFonts w:ascii="Times New Roman" w:hAnsi="Times New Roman" w:cs="Times New Roman"/>
          <w:i/>
          <w:sz w:val="24"/>
          <w:szCs w:val="24"/>
        </w:rPr>
        <w:t>);</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i/>
          <w:sz w:val="24"/>
          <w:szCs w:val="24"/>
          <w:lang w:val="en-US"/>
        </w:rPr>
        <w:t>havegot</w:t>
      </w:r>
      <w:r w:rsidRPr="00A96C6E">
        <w:rPr>
          <w:rFonts w:ascii="Times New Roman" w:hAnsi="Times New Roman" w:cs="Times New Roman"/>
          <w:bCs/>
          <w:sz w:val="24"/>
          <w:szCs w:val="24"/>
        </w:rPr>
        <w:t xml:space="preserve"> для перечисления личных школьных принадлежностей </w:t>
      </w:r>
      <w:r w:rsidRPr="00A96C6E">
        <w:rPr>
          <w:rFonts w:ascii="Times New Roman" w:hAnsi="Times New Roman" w:cs="Times New Roman"/>
          <w:sz w:val="24"/>
          <w:szCs w:val="24"/>
        </w:rPr>
        <w:t>(</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vegot</w:t>
      </w:r>
      <w:r w:rsidRPr="00A96C6E">
        <w:rPr>
          <w:rFonts w:ascii="Times New Roman" w:hAnsi="Times New Roman" w:cs="Times New Roman"/>
          <w:i/>
          <w:iCs/>
          <w:sz w:val="24"/>
          <w:szCs w:val="24"/>
        </w:rPr>
        <w:t xml:space="preserve"> … </w:t>
      </w:r>
      <w:r w:rsidRPr="00A96C6E">
        <w:rPr>
          <w:rFonts w:ascii="Times New Roman" w:hAnsi="Times New Roman" w:cs="Times New Roman"/>
          <w:i/>
          <w:iCs/>
          <w:sz w:val="24"/>
          <w:szCs w:val="24"/>
          <w:lang w:val="en-US"/>
        </w:rPr>
        <w:t>Haveyougot</w:t>
      </w:r>
      <w:r w:rsidRPr="00A96C6E">
        <w:rPr>
          <w:rFonts w:ascii="Times New Roman" w:hAnsi="Times New Roman" w:cs="Times New Roman"/>
          <w:i/>
          <w:iCs/>
          <w:sz w:val="24"/>
          <w:szCs w:val="24"/>
        </w:rPr>
        <w:t xml:space="preserve"> …? </w:t>
      </w:r>
      <w:r w:rsidRPr="00A96C6E">
        <w:rPr>
          <w:rFonts w:ascii="Times New Roman" w:hAnsi="Times New Roman" w:cs="Times New Roman"/>
          <w:i/>
          <w:iCs/>
          <w:sz w:val="24"/>
          <w:szCs w:val="24"/>
          <w:lang w:val="en-US"/>
        </w:rPr>
        <w:t>Ihaven</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tgot</w:t>
      </w:r>
      <w:r w:rsidRPr="00A96C6E">
        <w:rPr>
          <w:rFonts w:ascii="Times New Roman" w:hAnsi="Times New Roman" w:cs="Times New Roman"/>
          <w:sz w:val="24"/>
          <w:szCs w:val="24"/>
        </w:rPr>
        <w:t>);</w:t>
      </w:r>
    </w:p>
    <w:p w:rsidR="00CA1760" w:rsidRPr="00C85B08"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i/>
          <w:iCs/>
          <w:sz w:val="24"/>
          <w:szCs w:val="24"/>
          <w:lang w:val="en-US"/>
        </w:rPr>
        <w:t>thereis</w:t>
      </w:r>
      <w:r w:rsidRPr="00A96C6E">
        <w:rPr>
          <w:rFonts w:ascii="Times New Roman" w:hAnsi="Times New Roman" w:cs="Times New Roman"/>
          <w:bCs/>
          <w:i/>
          <w:iCs/>
          <w:sz w:val="24"/>
          <w:szCs w:val="24"/>
        </w:rPr>
        <w:t xml:space="preserve"> / </w:t>
      </w:r>
      <w:r w:rsidRPr="00A96C6E">
        <w:rPr>
          <w:rFonts w:ascii="Times New Roman" w:hAnsi="Times New Roman" w:cs="Times New Roman"/>
          <w:bCs/>
          <w:i/>
          <w:iCs/>
          <w:sz w:val="24"/>
          <w:szCs w:val="24"/>
          <w:lang w:val="en-US"/>
        </w:rPr>
        <w:t>thereare</w:t>
      </w:r>
      <w:r w:rsidRPr="00A96C6E">
        <w:rPr>
          <w:rFonts w:ascii="Times New Roman" w:hAnsi="Times New Roman" w:cs="Times New Roman"/>
          <w:bCs/>
          <w:sz w:val="24"/>
          <w:szCs w:val="24"/>
        </w:rPr>
        <w:t xml:space="preserve"> для описания содержимого школьного портфеля.</w:t>
      </w:r>
    </w:p>
    <w:p w:rsidR="00CA1760" w:rsidRPr="00C85B08" w:rsidRDefault="00CA1760" w:rsidP="00521597">
      <w:pPr>
        <w:tabs>
          <w:tab w:val="left" w:pos="0"/>
        </w:tabs>
        <w:suppressAutoHyphens/>
        <w:spacing w:after="0" w:line="240" w:lineRule="auto"/>
        <w:ind w:right="-285" w:hanging="426"/>
        <w:jc w:val="both"/>
        <w:rPr>
          <w:rFonts w:ascii="Times New Roman" w:hAnsi="Times New Roman" w:cs="Times New Roman"/>
          <w:bCs/>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3.</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школьных предметов: </w:t>
      </w:r>
      <w:r w:rsidRPr="00A96C6E">
        <w:rPr>
          <w:rFonts w:ascii="Times New Roman" w:hAnsi="Times New Roman" w:cs="Times New Roman"/>
          <w:i/>
          <w:sz w:val="24"/>
          <w:szCs w:val="24"/>
          <w:lang w:val="en-US"/>
        </w:rPr>
        <w:t>Maths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Russian</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English</w:t>
      </w:r>
      <w:r w:rsidRPr="00A96C6E">
        <w:rPr>
          <w:rFonts w:ascii="Times New Roman" w:hAnsi="Times New Roman" w:cs="Times New Roman"/>
          <w:i/>
          <w:sz w:val="24"/>
          <w:szCs w:val="24"/>
        </w:rPr>
        <w:t xml:space="preserve"> и</w:t>
      </w:r>
      <w:r w:rsidRPr="00A96C6E">
        <w:rPr>
          <w:rFonts w:ascii="Times New Roman" w:hAnsi="Times New Roman" w:cs="Times New Roman"/>
          <w:sz w:val="24"/>
          <w:szCs w:val="24"/>
        </w:rPr>
        <w:t xml:space="preserve"> др.;</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школьных принадлежностей и предметов, относящихся к школьной жизни: </w:t>
      </w:r>
      <w:r w:rsidRPr="00A96C6E">
        <w:rPr>
          <w:rFonts w:ascii="Times New Roman" w:hAnsi="Times New Roman" w:cs="Times New Roman"/>
          <w:i/>
          <w:sz w:val="24"/>
          <w:szCs w:val="24"/>
          <w:lang w:val="en-US"/>
        </w:rPr>
        <w:t>pencil</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case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schoolbag</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lunchbox</w:t>
      </w:r>
      <w:r w:rsidRPr="00A96C6E">
        <w:rPr>
          <w:rFonts w:ascii="Times New Roman" w:hAnsi="Times New Roman" w:cs="Times New Roman"/>
          <w:sz w:val="24"/>
          <w:szCs w:val="24"/>
        </w:rPr>
        <w:t>…;</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речевыеклише</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What’s your favourite subject</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My favourite subject is…, have lunch at school,  Go to school,  I’m a fifth year student;</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повторение порядковых и количественных числительных, в том числе составе выражений: </w:t>
      </w:r>
      <w:r w:rsidRPr="00A96C6E">
        <w:rPr>
          <w:rFonts w:ascii="Times New Roman" w:hAnsi="Times New Roman" w:cs="Times New Roman"/>
          <w:i/>
          <w:sz w:val="24"/>
          <w:szCs w:val="24"/>
          <w:lang w:val="en-US"/>
        </w:rPr>
        <w:t>myfirstlesson</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thesecondlesson</w:t>
      </w:r>
      <w:r w:rsidRPr="00A96C6E">
        <w:rPr>
          <w:rFonts w:ascii="Times New Roman" w:hAnsi="Times New Roman" w:cs="Times New Roman"/>
          <w:sz w:val="24"/>
          <w:szCs w:val="24"/>
        </w:rPr>
        <w:t>.</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sz w:val="24"/>
          <w:szCs w:val="24"/>
        </w:rPr>
      </w:pPr>
      <w:r w:rsidRPr="00C85B08">
        <w:rPr>
          <w:rFonts w:ascii="Times New Roman" w:hAnsi="Times New Roman" w:cs="Times New Roman"/>
          <w:b/>
          <w:sz w:val="24"/>
          <w:szCs w:val="24"/>
        </w:rPr>
        <w:t>Раздел 4. Моя квартира</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Тема 1.Моя комната.</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Тема 2.  Как я провожу время дома.</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Тема 3. Как я принимаю гостей.</w:t>
      </w: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A1760" w:rsidRPr="00A96C6E" w:rsidRDefault="00CA1760" w:rsidP="00521597">
      <w:pPr>
        <w:tabs>
          <w:tab w:val="left" w:pos="0"/>
        </w:tabs>
        <w:spacing w:after="0" w:line="240" w:lineRule="auto"/>
        <w:ind w:right="-285" w:hanging="426"/>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shd w:val="clear" w:color="auto" w:fill="FFFFFF"/>
          <w:lang w:bidi="he-IL"/>
        </w:rPr>
        <w:t>составлять краткое описание своей комнаты или квартиры</w:t>
      </w:r>
      <w:r w:rsidRPr="00C85B08">
        <w:rPr>
          <w:rFonts w:ascii="Times New Roman" w:hAnsi="Times New Roman" w:cs="Times New Roman"/>
          <w:sz w:val="24"/>
          <w:szCs w:val="24"/>
        </w:rPr>
        <w:t xml:space="preserve">; </w:t>
      </w:r>
    </w:p>
    <w:p w:rsidR="00CA1760" w:rsidRPr="00C85B08" w:rsidRDefault="00CA1760" w:rsidP="00521597">
      <w:pPr>
        <w:pStyle w:val="af"/>
        <w:spacing w:after="0" w:line="240" w:lineRule="auto"/>
        <w:ind w:left="0" w:right="-285" w:hanging="426"/>
        <w:rPr>
          <w:rFonts w:ascii="Times New Roman" w:eastAsia="Times New Roman" w:hAnsi="Times New Roman" w:cs="Times New Roman"/>
          <w:sz w:val="24"/>
          <w:szCs w:val="24"/>
          <w:shd w:val="clear" w:color="auto" w:fill="FFFFFF"/>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eastAsia="Times New Roman" w:hAnsi="Times New Roman" w:cs="Times New Roman"/>
          <w:sz w:val="24"/>
          <w:szCs w:val="24"/>
          <w:shd w:val="clear" w:color="auto" w:fill="FFFFFF"/>
          <w:lang w:bidi="he-IL"/>
        </w:rPr>
        <w:t>составлять краткий рассказ по теме «Как я провожу время дома»;</w:t>
      </w:r>
    </w:p>
    <w:p w:rsidR="00CA1760" w:rsidRPr="00C85B08" w:rsidRDefault="00CA1760" w:rsidP="00521597">
      <w:pPr>
        <w:pStyle w:val="af"/>
        <w:spacing w:after="0" w:line="240" w:lineRule="auto"/>
        <w:ind w:left="0" w:right="-285" w:hanging="426"/>
        <w:jc w:val="both"/>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eastAsia="Times New Roman" w:hAnsi="Times New Roman" w:cs="Times New Roman"/>
          <w:sz w:val="24"/>
          <w:szCs w:val="24"/>
          <w:shd w:val="clear" w:color="auto" w:fill="FFFFFF"/>
          <w:lang w:bidi="he-IL"/>
        </w:rPr>
        <w:t>составлять голосовое сообщение с приглашением прийти в гости;</w:t>
      </w:r>
    </w:p>
    <w:p w:rsidR="00CA1760" w:rsidRPr="00A96C6E" w:rsidRDefault="00CA1760" w:rsidP="00521597">
      <w:pPr>
        <w:pStyle w:val="af"/>
        <w:spacing w:after="0" w:line="240" w:lineRule="auto"/>
        <w:ind w:left="0" w:right="-285" w:hanging="426"/>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CA1760" w:rsidRPr="00A96C6E" w:rsidRDefault="00CA1760" w:rsidP="00521597">
      <w:pPr>
        <w:tabs>
          <w:tab w:val="left" w:pos="0"/>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Формирование элементарных навыков письма и организация письменного текста на английском языке:</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презентацию о своем домашнем досуге;</w:t>
      </w:r>
    </w:p>
    <w:p w:rsidR="00CA1760" w:rsidRPr="00C85B08"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составлятьописаниесвоейкомнаты</w:t>
      </w:r>
      <w:r w:rsidRPr="00C85B08">
        <w:rPr>
          <w:rFonts w:ascii="Times New Roman" w:hAnsi="Times New Roman" w:cs="Times New Roman"/>
          <w:sz w:val="24"/>
          <w:szCs w:val="24"/>
        </w:rPr>
        <w:t>;</w:t>
      </w:r>
    </w:p>
    <w:p w:rsidR="00CA1760" w:rsidRPr="00C85B08"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 составлять пост для блога о приеме гостей.</w:t>
      </w: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b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i/>
          <w:iCs/>
          <w:sz w:val="24"/>
          <w:szCs w:val="24"/>
          <w:lang w:val="en-US"/>
        </w:rPr>
        <w:t>thereis</w:t>
      </w:r>
      <w:r w:rsidRPr="00A96C6E">
        <w:rPr>
          <w:rFonts w:ascii="Times New Roman" w:hAnsi="Times New Roman" w:cs="Times New Roman"/>
          <w:bCs/>
          <w:i/>
          <w:iCs/>
          <w:sz w:val="24"/>
          <w:szCs w:val="24"/>
        </w:rPr>
        <w:t xml:space="preserve"> / </w:t>
      </w:r>
      <w:r w:rsidRPr="00A96C6E">
        <w:rPr>
          <w:rFonts w:ascii="Times New Roman" w:hAnsi="Times New Roman" w:cs="Times New Roman"/>
          <w:bCs/>
          <w:i/>
          <w:iCs/>
          <w:sz w:val="24"/>
          <w:szCs w:val="24"/>
          <w:lang w:val="en-US"/>
        </w:rPr>
        <w:t>thereare</w:t>
      </w:r>
      <w:r w:rsidRPr="00A96C6E">
        <w:rPr>
          <w:rFonts w:ascii="Times New Roman" w:hAnsi="Times New Roman" w:cs="Times New Roman"/>
          <w:bCs/>
          <w:sz w:val="24"/>
          <w:szCs w:val="24"/>
        </w:rPr>
        <w:t xml:space="preserve"> для описания комнаты и квартиры;</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предлогиместа</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on, in, near, under)</w:t>
      </w:r>
      <w:r w:rsidRPr="00A96C6E">
        <w:rPr>
          <w:rFonts w:ascii="Times New Roman" w:hAnsi="Times New Roman" w:cs="Times New Roman"/>
          <w:sz w:val="24"/>
          <w:szCs w:val="24"/>
          <w:lang w:val="en-US"/>
        </w:rPr>
        <w:t>;</w:t>
      </w:r>
    </w:p>
    <w:p w:rsidR="00CA1760" w:rsidRPr="00C85B08" w:rsidRDefault="00CA1760" w:rsidP="00521597">
      <w:pPr>
        <w:pStyle w:val="af"/>
        <w:tabs>
          <w:tab w:val="left" w:pos="0"/>
        </w:tabs>
        <w:suppressAutoHyphens/>
        <w:spacing w:after="0" w:line="240" w:lineRule="auto"/>
        <w:ind w:left="0" w:right="-285" w:hanging="426"/>
        <w:jc w:val="both"/>
        <w:rPr>
          <w:rFonts w:ascii="Times New Roman" w:hAnsi="Times New Roman" w:cs="Times New Roman"/>
          <w:i/>
          <w:sz w:val="24"/>
          <w:szCs w:val="24"/>
        </w:rPr>
      </w:pPr>
      <w:r w:rsidRPr="00C85B08">
        <w:rPr>
          <w:rFonts w:ascii="Times New Roman" w:hAnsi="Times New Roman" w:cs="Times New Roman"/>
          <w:sz w:val="24"/>
          <w:szCs w:val="24"/>
        </w:rPr>
        <w:lastRenderedPageBreak/>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настоящеепродолженноевремядляописаниядействий</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происходящихвмоментречи</w:t>
      </w:r>
      <w:r w:rsidRPr="00C85B08">
        <w:rPr>
          <w:rFonts w:ascii="Times New Roman" w:hAnsi="Times New Roman" w:cs="Times New Roman"/>
          <w:i/>
          <w:sz w:val="24"/>
          <w:szCs w:val="24"/>
        </w:rPr>
        <w:t>(</w:t>
      </w:r>
      <w:r w:rsidRPr="00C85B08">
        <w:rPr>
          <w:rFonts w:ascii="Times New Roman" w:hAnsi="Times New Roman" w:cs="Times New Roman"/>
          <w:i/>
          <w:sz w:val="24"/>
          <w:szCs w:val="24"/>
          <w:lang w:val="en-US"/>
        </w:rPr>
        <w:t>I</w:t>
      </w:r>
      <w:r w:rsidRPr="00C85B08">
        <w:rPr>
          <w:rFonts w:ascii="Times New Roman" w:hAnsi="Times New Roman" w:cs="Times New Roman"/>
          <w:i/>
          <w:sz w:val="24"/>
          <w:szCs w:val="24"/>
        </w:rPr>
        <w:t>’</w:t>
      </w:r>
      <w:r w:rsidRPr="00C85B08">
        <w:rPr>
          <w:rFonts w:ascii="Times New Roman" w:hAnsi="Times New Roman" w:cs="Times New Roman"/>
          <w:i/>
          <w:sz w:val="24"/>
          <w:szCs w:val="24"/>
          <w:lang w:val="en-US"/>
        </w:rPr>
        <w:t>mlayingthetable</w:t>
      </w:r>
      <w:r w:rsidRPr="00C85B08">
        <w:rPr>
          <w:rFonts w:ascii="Times New Roman" w:hAnsi="Times New Roman" w:cs="Times New Roman"/>
          <w:i/>
          <w:sz w:val="24"/>
          <w:szCs w:val="24"/>
        </w:rPr>
        <w:t>).</w:t>
      </w:r>
    </w:p>
    <w:p w:rsidR="00CA1760" w:rsidRPr="00C85B08" w:rsidRDefault="00CA1760" w:rsidP="00521597">
      <w:pPr>
        <w:pStyle w:val="af"/>
        <w:tabs>
          <w:tab w:val="left" w:pos="0"/>
        </w:tabs>
        <w:suppressAutoHyphens/>
        <w:spacing w:after="0" w:line="240" w:lineRule="auto"/>
        <w:ind w:left="0" w:right="-285" w:hanging="426"/>
        <w:jc w:val="both"/>
        <w:rPr>
          <w:rFonts w:ascii="Times New Roman" w:hAnsi="Times New Roman" w:cs="Times New Roman"/>
          <w:i/>
          <w:sz w:val="24"/>
          <w:szCs w:val="24"/>
        </w:rPr>
      </w:pP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Лексический  материал отбирается с учетом тематики общения Раздела 4</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названиякомнат</w:t>
      </w:r>
      <w:r w:rsidRPr="00A96C6E">
        <w:rPr>
          <w:rFonts w:ascii="Times New Roman" w:hAnsi="Times New Roman" w:cs="Times New Roman"/>
          <w:i/>
          <w:sz w:val="24"/>
          <w:szCs w:val="24"/>
          <w:lang w:val="en-US"/>
        </w:rPr>
        <w:t>: kitchen, bedroom, living-room. bathroom</w:t>
      </w:r>
      <w:r w:rsidRPr="00A96C6E">
        <w:rPr>
          <w:rFonts w:ascii="Times New Roman" w:hAnsi="Times New Roman" w:cs="Times New Roman"/>
          <w:sz w:val="24"/>
          <w:szCs w:val="24"/>
          <w:lang w:val="en-US"/>
        </w:rPr>
        <w:t>…;</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названиепредметовмебелииинтерьера</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lamp, chair, picture,  TV set, chest of drawers</w:t>
      </w:r>
      <w:r w:rsidRPr="00A96C6E">
        <w:rPr>
          <w:rFonts w:ascii="Times New Roman" w:hAnsi="Times New Roman" w:cs="Times New Roman"/>
          <w:sz w:val="24"/>
          <w:szCs w:val="24"/>
          <w:lang w:val="en-US"/>
        </w:rPr>
        <w:t>…;</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речевыеклишедляописаниядомашнегодосуга</w:t>
      </w:r>
      <w:r w:rsidRPr="00A96C6E">
        <w:rPr>
          <w:rFonts w:ascii="Times New Roman" w:hAnsi="Times New Roman" w:cs="Times New Roman"/>
          <w:sz w:val="24"/>
          <w:szCs w:val="24"/>
          <w:lang w:val="en-US"/>
        </w:rPr>
        <w:t>:</w:t>
      </w:r>
      <w:r w:rsidRPr="00A96C6E">
        <w:rPr>
          <w:rFonts w:ascii="Times New Roman" w:hAnsi="Times New Roman" w:cs="Times New Roman"/>
          <w:i/>
          <w:iCs/>
          <w:sz w:val="24"/>
          <w:szCs w:val="24"/>
          <w:lang w:val="en-US"/>
        </w:rPr>
        <w:t xml:space="preserve"> watch TV, relax in my bedroom, help my mother in the kitchen, listen to music…;</w:t>
      </w:r>
    </w:p>
    <w:p w:rsidR="00CA1760" w:rsidRPr="00A17E8F" w:rsidRDefault="00CA1760" w:rsidP="00A17E8F">
      <w:pPr>
        <w:pStyle w:val="af"/>
        <w:tabs>
          <w:tab w:val="left" w:pos="0"/>
        </w:tabs>
        <w:suppressAutoHyphens/>
        <w:spacing w:after="0" w:line="240" w:lineRule="auto"/>
        <w:ind w:left="0"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речевыеклише</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to bake a cake, to lay the table, to mop the  floor, to welcome the guests, to decorate the flat, to clean up after party… .</w:t>
      </w:r>
    </w:p>
    <w:p w:rsidR="00CA1760" w:rsidRPr="00C85B08" w:rsidRDefault="00CA1760" w:rsidP="00521597">
      <w:pPr>
        <w:pStyle w:val="af5"/>
        <w:spacing w:before="0"/>
        <w:ind w:right="-285" w:hanging="426"/>
        <w:jc w:val="center"/>
        <w:rPr>
          <w:b/>
        </w:rPr>
      </w:pPr>
      <w:r w:rsidRPr="00C85B08">
        <w:rPr>
          <w:b/>
        </w:rPr>
        <w:t>6 класс</w:t>
      </w:r>
    </w:p>
    <w:p w:rsidR="00CA1760" w:rsidRPr="00C85B08" w:rsidRDefault="00CA1760" w:rsidP="00521597">
      <w:pPr>
        <w:pStyle w:val="ConsPlusNormal"/>
        <w:tabs>
          <w:tab w:val="left" w:pos="993"/>
        </w:tabs>
        <w:ind w:left="360" w:right="-285" w:hanging="426"/>
        <w:jc w:val="both"/>
        <w:rPr>
          <w:rFonts w:ascii="Times New Roman" w:hAnsi="Times New Roman" w:cs="Times New Roman"/>
          <w:b/>
          <w:sz w:val="24"/>
          <w:szCs w:val="24"/>
        </w:rPr>
      </w:pPr>
      <w:r w:rsidRPr="00C85B08">
        <w:rPr>
          <w:rFonts w:ascii="Times New Roman" w:hAnsi="Times New Roman" w:cs="Times New Roman"/>
          <w:b/>
          <w:sz w:val="24"/>
          <w:szCs w:val="24"/>
        </w:rPr>
        <w:t xml:space="preserve">Раздел 1.  Мой день  </w:t>
      </w:r>
    </w:p>
    <w:p w:rsidR="00CA1760" w:rsidRPr="00C85B08" w:rsidRDefault="00CA1760" w:rsidP="00521597">
      <w:pPr>
        <w:pStyle w:val="ConsPlusNormal"/>
        <w:tabs>
          <w:tab w:val="left" w:pos="993"/>
        </w:tabs>
        <w:ind w:left="360" w:right="-285" w:hanging="426"/>
        <w:jc w:val="both"/>
        <w:rPr>
          <w:rFonts w:ascii="Times New Roman" w:hAnsi="Times New Roman" w:cs="Times New Roman"/>
          <w:sz w:val="24"/>
          <w:szCs w:val="24"/>
        </w:rPr>
      </w:pPr>
      <w:r w:rsidRPr="00C85B08">
        <w:rPr>
          <w:rFonts w:ascii="Times New Roman" w:hAnsi="Times New Roman" w:cs="Times New Roman"/>
          <w:sz w:val="24"/>
          <w:szCs w:val="24"/>
        </w:rPr>
        <w:t>Тема 1. Распорядок дня.</w:t>
      </w:r>
    </w:p>
    <w:p w:rsidR="00CA1760" w:rsidRPr="00C85B08" w:rsidRDefault="00CA1760" w:rsidP="00521597">
      <w:pPr>
        <w:pStyle w:val="ConsPlusNormal"/>
        <w:tabs>
          <w:tab w:val="left" w:pos="993"/>
        </w:tabs>
        <w:ind w:left="360" w:right="-285" w:hanging="426"/>
        <w:jc w:val="both"/>
        <w:rPr>
          <w:rFonts w:ascii="Times New Roman" w:hAnsi="Times New Roman" w:cs="Times New Roman"/>
          <w:sz w:val="24"/>
          <w:szCs w:val="24"/>
        </w:rPr>
      </w:pPr>
      <w:r w:rsidRPr="00C85B08">
        <w:rPr>
          <w:rFonts w:ascii="Times New Roman" w:hAnsi="Times New Roman" w:cs="Times New Roman"/>
          <w:sz w:val="24"/>
          <w:szCs w:val="24"/>
        </w:rPr>
        <w:t>Тема 2. Мое свободное время.</w:t>
      </w:r>
    </w:p>
    <w:p w:rsidR="00CA1760" w:rsidRPr="00C85B08" w:rsidRDefault="00CA1760" w:rsidP="00521597">
      <w:pPr>
        <w:pStyle w:val="ConsPlusNormal"/>
        <w:tabs>
          <w:tab w:val="left" w:pos="993"/>
        </w:tabs>
        <w:ind w:left="360" w:right="-285" w:hanging="426"/>
        <w:jc w:val="both"/>
        <w:rPr>
          <w:rFonts w:ascii="Times New Roman" w:hAnsi="Times New Roman" w:cs="Times New Roman"/>
          <w:sz w:val="24"/>
          <w:szCs w:val="24"/>
        </w:rPr>
      </w:pPr>
      <w:r w:rsidRPr="00C85B08">
        <w:rPr>
          <w:rFonts w:ascii="Times New Roman" w:hAnsi="Times New Roman" w:cs="Times New Roman"/>
          <w:sz w:val="24"/>
          <w:szCs w:val="24"/>
        </w:rPr>
        <w:t xml:space="preserve">Тема 3. Мои домашние обязанности.   </w:t>
      </w:r>
    </w:p>
    <w:p w:rsidR="00CA1760" w:rsidRPr="00C85B08" w:rsidRDefault="00CA1760" w:rsidP="00521597">
      <w:pPr>
        <w:pStyle w:val="ConsPlusNormal"/>
        <w:tabs>
          <w:tab w:val="left" w:pos="993"/>
        </w:tabs>
        <w:ind w:left="360" w:right="-285" w:hanging="426"/>
        <w:jc w:val="both"/>
        <w:rPr>
          <w:rFonts w:ascii="Times New Roman" w:hAnsi="Times New Roman" w:cs="Times New Roman"/>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A1760" w:rsidRPr="00A96C6E" w:rsidRDefault="00CA1760" w:rsidP="00521597">
      <w:pPr>
        <w:tabs>
          <w:tab w:val="left" w:pos="0"/>
        </w:tabs>
        <w:spacing w:after="0" w:line="240" w:lineRule="auto"/>
        <w:ind w:right="-285" w:hanging="426"/>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shd w:val="clear" w:color="auto" w:fill="FFFFFF"/>
          <w:lang w:bidi="he-IL"/>
        </w:rPr>
        <w:t>составлять  краткий рассказ о своем распорядке дня</w:t>
      </w:r>
      <w:r w:rsidRPr="00C85B08">
        <w:rPr>
          <w:rFonts w:ascii="Times New Roman" w:hAnsi="Times New Roman" w:cs="Times New Roman"/>
          <w:sz w:val="24"/>
          <w:szCs w:val="24"/>
        </w:rPr>
        <w:t>;</w:t>
      </w:r>
    </w:p>
    <w:p w:rsidR="00CA1760" w:rsidRPr="00A96C6E" w:rsidRDefault="00CA1760" w:rsidP="00521597">
      <w:pPr>
        <w:pStyle w:val="af"/>
        <w:spacing w:after="0" w:line="240" w:lineRule="auto"/>
        <w:ind w:left="0" w:right="-285" w:hanging="426"/>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краткий рассказ о   проведении свободного времени с друзьями;</w:t>
      </w:r>
    </w:p>
    <w:p w:rsidR="00CA1760" w:rsidRPr="00A96C6E" w:rsidRDefault="00CA1760" w:rsidP="00521597">
      <w:pPr>
        <w:pStyle w:val="af"/>
        <w:spacing w:after="0" w:line="240" w:lineRule="auto"/>
        <w:ind w:left="0" w:right="-285" w:hanging="426"/>
        <w:jc w:val="both"/>
        <w:rPr>
          <w:rFonts w:ascii="Times New Roman" w:eastAsia="Times New Roman" w:hAnsi="Times New Roman" w:cs="Times New Roman"/>
          <w:sz w:val="24"/>
          <w:szCs w:val="24"/>
          <w:shd w:val="clear" w:color="auto" w:fill="FFFFFF"/>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сообщение с информацией о том, что нужно сделать по дому;</w:t>
      </w:r>
    </w:p>
    <w:p w:rsidR="00CA1760" w:rsidRPr="00A96C6E" w:rsidRDefault="00CA1760" w:rsidP="00521597">
      <w:pPr>
        <w:tabs>
          <w:tab w:val="left" w:pos="0"/>
        </w:tabs>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презентацию со своим распорядком дня;</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электронное письмо о проведении досуга с друзьями;</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составлять текст </w:t>
      </w:r>
      <w:r w:rsidRPr="00A96C6E">
        <w:rPr>
          <w:rFonts w:ascii="Times New Roman" w:hAnsi="Times New Roman" w:cs="Times New Roman"/>
          <w:sz w:val="24"/>
          <w:szCs w:val="24"/>
          <w:lang w:val="en-US"/>
        </w:rPr>
        <w:t>SMS</w:t>
      </w:r>
      <w:r w:rsidRPr="00A96C6E">
        <w:rPr>
          <w:rFonts w:ascii="Times New Roman" w:hAnsi="Times New Roman" w:cs="Times New Roman"/>
          <w:sz w:val="24"/>
          <w:szCs w:val="24"/>
        </w:rPr>
        <w:t xml:space="preserve">-сообщения с указанием, что нужно сделать по дому. </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760" w:rsidRPr="00C85B08" w:rsidRDefault="00CA1760" w:rsidP="00521597">
      <w:pPr>
        <w:pStyle w:val="af"/>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настоящеепростоевремявпервомивторомлицедлявыражениярегулярныхдействий</w:t>
      </w:r>
      <w:r w:rsidRPr="00C85B08">
        <w:rPr>
          <w:rFonts w:ascii="Times New Roman" w:hAnsi="Times New Roman" w:cs="Times New Roman"/>
          <w:sz w:val="24"/>
          <w:szCs w:val="24"/>
        </w:rPr>
        <w:t xml:space="preserve">  ( </w:t>
      </w:r>
      <w:r w:rsidRPr="00C85B08">
        <w:rPr>
          <w:rFonts w:ascii="Times New Roman" w:hAnsi="Times New Roman" w:cs="Times New Roman"/>
          <w:i/>
          <w:sz w:val="24"/>
          <w:szCs w:val="24"/>
          <w:lang w:val="en-US"/>
        </w:rPr>
        <w:t>Igetup</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She</w:t>
      </w:r>
      <w:r w:rsidRPr="0056543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doesn</w:t>
      </w:r>
      <w:r w:rsidRPr="00565438">
        <w:rPr>
          <w:rFonts w:ascii="Times New Roman" w:hAnsi="Times New Roman" w:cs="Times New Roman"/>
          <w:i/>
          <w:sz w:val="24"/>
          <w:szCs w:val="24"/>
        </w:rPr>
        <w:t>’</w:t>
      </w:r>
      <w:r w:rsidRPr="00C85B08">
        <w:rPr>
          <w:rFonts w:ascii="Times New Roman" w:hAnsi="Times New Roman" w:cs="Times New Roman"/>
          <w:i/>
          <w:sz w:val="24"/>
          <w:szCs w:val="24"/>
          <w:lang w:val="en-US"/>
        </w:rPr>
        <w:t>t</w:t>
      </w:r>
      <w:r w:rsidRPr="0056543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have</w:t>
      </w:r>
      <w:r w:rsidRPr="0056543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breakfast</w:t>
      </w:r>
      <w:r w:rsidRPr="0056543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what</w:t>
      </w:r>
      <w:r w:rsidRPr="0056543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time</w:t>
      </w:r>
      <w:r w:rsidRPr="0056543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do</w:t>
      </w:r>
      <w:r w:rsidRPr="0056543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you</w:t>
      </w:r>
      <w:r w:rsidRPr="0056543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come</w:t>
      </w:r>
      <w:r w:rsidRPr="0056543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home</w:t>
      </w:r>
      <w:r w:rsidRPr="00565438">
        <w:rPr>
          <w:rFonts w:ascii="Times New Roman" w:hAnsi="Times New Roman" w:cs="Times New Roman"/>
          <w:i/>
          <w:sz w:val="24"/>
          <w:szCs w:val="24"/>
        </w:rPr>
        <w:t xml:space="preserve">?)  </w:t>
      </w:r>
      <w:r w:rsidRPr="00C85B08">
        <w:rPr>
          <w:rFonts w:ascii="Times New Roman" w:hAnsi="Times New Roman" w:cs="Times New Roman"/>
          <w:sz w:val="24"/>
          <w:szCs w:val="24"/>
        </w:rPr>
        <w:t>в утвердительных, отрицательных и вопросительных предложениях</w:t>
      </w:r>
      <w:r w:rsidRPr="00C85B08">
        <w:rPr>
          <w:rFonts w:ascii="Times New Roman" w:hAnsi="Times New Roman" w:cs="Times New Roman"/>
          <w:i/>
          <w:sz w:val="24"/>
          <w:szCs w:val="24"/>
        </w:rPr>
        <w:t>;</w:t>
      </w:r>
    </w:p>
    <w:p w:rsidR="00CA1760" w:rsidRPr="002312E5" w:rsidRDefault="00CA1760" w:rsidP="00521597">
      <w:p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наречия</w:t>
      </w:r>
      <w:r w:rsidRPr="00C85B08">
        <w:rPr>
          <w:rFonts w:ascii="Times New Roman" w:hAnsi="Times New Roman" w:cs="Times New Roman"/>
          <w:sz w:val="24"/>
          <w:szCs w:val="24"/>
        </w:rPr>
        <w:t>повторности</w:t>
      </w:r>
      <w:r w:rsidRPr="002312E5">
        <w:rPr>
          <w:rFonts w:ascii="Times New Roman" w:hAnsi="Times New Roman" w:cs="Times New Roman"/>
          <w:sz w:val="24"/>
          <w:szCs w:val="24"/>
        </w:rPr>
        <w:t xml:space="preserve"> (</w:t>
      </w:r>
      <w:r w:rsidRPr="00C85B08">
        <w:rPr>
          <w:rFonts w:ascii="Times New Roman" w:hAnsi="Times New Roman" w:cs="Times New Roman"/>
          <w:i/>
          <w:sz w:val="24"/>
          <w:szCs w:val="24"/>
          <w:lang w:val="en-US"/>
        </w:rPr>
        <w:t>often</w:t>
      </w:r>
      <w:r w:rsidRPr="002312E5">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usually</w:t>
      </w:r>
      <w:r w:rsidRPr="002312E5">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sometimes</w:t>
      </w:r>
      <w:r w:rsidRPr="002312E5">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never</w:t>
      </w:r>
      <w:r w:rsidRPr="002312E5">
        <w:rPr>
          <w:rFonts w:ascii="Times New Roman" w:hAnsi="Times New Roman" w:cs="Times New Roman"/>
          <w:sz w:val="24"/>
          <w:szCs w:val="24"/>
        </w:rPr>
        <w:t>);</w:t>
      </w:r>
    </w:p>
    <w:p w:rsidR="00CA1760" w:rsidRPr="00C85B08" w:rsidRDefault="00CA1760" w:rsidP="00521597">
      <w:pPr>
        <w:pStyle w:val="af"/>
        <w:spacing w:after="0" w:line="240" w:lineRule="auto"/>
        <w:ind w:left="0" w:right="-285" w:hanging="426"/>
        <w:jc w:val="both"/>
        <w:rPr>
          <w:rFonts w:ascii="Times New Roman" w:hAnsi="Times New Roman" w:cs="Times New Roman"/>
          <w:i/>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предлоги</w:t>
      </w:r>
      <w:r w:rsidRPr="00C85B08">
        <w:rPr>
          <w:rFonts w:ascii="Times New Roman" w:hAnsi="Times New Roman" w:cs="Times New Roman"/>
          <w:sz w:val="24"/>
          <w:szCs w:val="24"/>
        </w:rPr>
        <w:t>времени</w:t>
      </w:r>
      <w:r w:rsidRPr="00C85B08">
        <w:rPr>
          <w:rFonts w:ascii="Times New Roman" w:hAnsi="Times New Roman" w:cs="Times New Roman"/>
          <w:i/>
          <w:sz w:val="24"/>
          <w:szCs w:val="24"/>
          <w:lang w:val="en-US"/>
        </w:rPr>
        <w:t>at, in, on</w:t>
      </w:r>
      <w:r w:rsidRPr="00C85B08">
        <w:rPr>
          <w:rFonts w:ascii="Times New Roman" w:hAnsi="Times New Roman" w:cs="Times New Roman"/>
          <w:sz w:val="24"/>
          <w:szCs w:val="24"/>
          <w:lang w:val="en-US"/>
        </w:rPr>
        <w:t xml:space="preserve">  (</w:t>
      </w:r>
      <w:r w:rsidRPr="00C85B08">
        <w:rPr>
          <w:rFonts w:ascii="Times New Roman" w:hAnsi="Times New Roman" w:cs="Times New Roman"/>
          <w:i/>
          <w:sz w:val="24"/>
          <w:szCs w:val="24"/>
          <w:lang w:val="en-US"/>
        </w:rPr>
        <w:t>at 8 a.m, in the morning, on Monday);</w:t>
      </w:r>
    </w:p>
    <w:p w:rsidR="00CA1760" w:rsidRPr="00565438" w:rsidRDefault="00CA1760" w:rsidP="00521597">
      <w:pPr>
        <w:pStyle w:val="af"/>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конструкцию</w:t>
      </w:r>
      <w:r w:rsidRPr="00C85B08">
        <w:rPr>
          <w:rFonts w:ascii="Times New Roman" w:hAnsi="Times New Roman" w:cs="Times New Roman"/>
          <w:i/>
          <w:iCs/>
          <w:sz w:val="24"/>
          <w:szCs w:val="24"/>
          <w:lang w:val="en-US"/>
        </w:rPr>
        <w:t>there</w:t>
      </w:r>
      <w:r w:rsidRPr="0056543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is</w:t>
      </w:r>
      <w:r w:rsidRPr="00565438">
        <w:rPr>
          <w:rFonts w:ascii="Times New Roman" w:hAnsi="Times New Roman" w:cs="Times New Roman"/>
          <w:i/>
          <w:iCs/>
          <w:sz w:val="24"/>
          <w:szCs w:val="24"/>
        </w:rPr>
        <w:t>/</w:t>
      </w:r>
      <w:r w:rsidRPr="00C85B08">
        <w:rPr>
          <w:rFonts w:ascii="Times New Roman" w:hAnsi="Times New Roman" w:cs="Times New Roman"/>
          <w:i/>
          <w:iCs/>
          <w:sz w:val="24"/>
          <w:szCs w:val="24"/>
          <w:lang w:val="en-US"/>
        </w:rPr>
        <w:t>there</w:t>
      </w:r>
      <w:r w:rsidRPr="0056543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are</w:t>
      </w:r>
      <w:r w:rsidRPr="00565438">
        <w:rPr>
          <w:rFonts w:ascii="Times New Roman" w:hAnsi="Times New Roman" w:cs="Times New Roman"/>
          <w:sz w:val="24"/>
          <w:szCs w:val="24"/>
        </w:rPr>
        <w:t>.</w:t>
      </w:r>
    </w:p>
    <w:p w:rsidR="00CA1760" w:rsidRPr="00565438" w:rsidRDefault="00CA1760" w:rsidP="00521597">
      <w:pPr>
        <w:tabs>
          <w:tab w:val="left" w:pos="0"/>
        </w:tabs>
        <w:suppressAutoHyphens/>
        <w:spacing w:after="0" w:line="240" w:lineRule="auto"/>
        <w:ind w:right="-285" w:hanging="426"/>
        <w:jc w:val="both"/>
        <w:rPr>
          <w:rFonts w:ascii="Times New Roman" w:hAnsi="Times New Roman" w:cs="Times New Roman"/>
          <w:i/>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1:</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глаголы, связанные c режимом дня</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getup</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wakeup</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fallasleep</w:t>
      </w:r>
      <w:r w:rsidRPr="00A96C6E">
        <w:rPr>
          <w:rFonts w:ascii="Times New Roman" w:hAnsi="Times New Roman" w:cs="Times New Roman"/>
          <w:sz w:val="24"/>
          <w:szCs w:val="24"/>
        </w:rPr>
        <w:t>и др.;</w:t>
      </w:r>
    </w:p>
    <w:p w:rsidR="00CA1760" w:rsidRPr="00C85B08" w:rsidRDefault="00CA1760" w:rsidP="00521597">
      <w:p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лексическиесредствадлявыражениявремениирегулярностисовершениядействий</w:t>
      </w:r>
      <w:r w:rsidRPr="00C85B08">
        <w:rPr>
          <w:rFonts w:ascii="Times New Roman" w:hAnsi="Times New Roman" w:cs="Times New Roman"/>
          <w:sz w:val="24"/>
          <w:szCs w:val="24"/>
        </w:rPr>
        <w:t xml:space="preserve"> (</w:t>
      </w:r>
      <w:r w:rsidRPr="00C85B08">
        <w:rPr>
          <w:rFonts w:ascii="Times New Roman" w:hAnsi="Times New Roman" w:cs="Times New Roman"/>
          <w:i/>
          <w:sz w:val="24"/>
          <w:szCs w:val="24"/>
          <w:lang w:val="en-US"/>
        </w:rPr>
        <w:t>always</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seldom</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inthemorning</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atnine</w:t>
      </w:r>
      <w:r w:rsidRPr="00C85B08">
        <w:rPr>
          <w:rFonts w:ascii="Times New Roman" w:hAnsi="Times New Roman" w:cs="Times New Roman"/>
          <w:i/>
          <w:sz w:val="24"/>
          <w:szCs w:val="24"/>
        </w:rPr>
        <w:t xml:space="preserve">…. </w:t>
      </w:r>
      <w:r w:rsidRPr="00C85B08">
        <w:rPr>
          <w:rFonts w:ascii="Times New Roman" w:hAnsi="Times New Roman" w:cs="Times New Roman"/>
          <w:sz w:val="24"/>
          <w:szCs w:val="24"/>
        </w:rPr>
        <w:t>)</w:t>
      </w:r>
      <w:r w:rsidRPr="00A96C6E">
        <w:rPr>
          <w:rFonts w:ascii="Times New Roman" w:hAnsi="Times New Roman" w:cs="Times New Roman"/>
          <w:sz w:val="24"/>
          <w:szCs w:val="24"/>
        </w:rPr>
        <w:t>;</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речевыеклише</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have breakfast, have lunch, have dinner, have tea…;</w:t>
      </w:r>
    </w:p>
    <w:p w:rsidR="00CA1760" w:rsidRPr="00A96C6E" w:rsidRDefault="00CA1760" w:rsidP="00521597">
      <w:pPr>
        <w:pStyle w:val="ConsPlusNormal"/>
        <w:tabs>
          <w:tab w:val="left" w:pos="993"/>
        </w:tabs>
        <w:ind w:right="-285" w:hanging="426"/>
        <w:jc w:val="both"/>
        <w:rPr>
          <w:rFonts w:ascii="Times New Roman" w:hAnsi="Times New Roman" w:cs="Times New Roman"/>
          <w:i/>
          <w:sz w:val="24"/>
          <w:szCs w:val="24"/>
          <w:lang w:val="en-US"/>
        </w:rPr>
      </w:pPr>
      <w:r w:rsidRPr="00C85B08">
        <w:rPr>
          <w:rFonts w:ascii="Times New Roman" w:hAnsi="Times New Roman" w:cs="Times New Roman"/>
          <w:sz w:val="24"/>
          <w:szCs w:val="24"/>
        </w:rPr>
        <w:t></w:t>
      </w:r>
      <w:r w:rsidRPr="00A96C6E">
        <w:rPr>
          <w:rFonts w:ascii="Times New Roman" w:hAnsi="Times New Roman" w:cs="Times New Roman"/>
          <w:sz w:val="24"/>
          <w:szCs w:val="24"/>
        </w:rPr>
        <w:t>речевыеклишедлявыраженияпривычныхдействий</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 xml:space="preserve">have shower, get dressed,go to school, come </w:t>
      </w:r>
      <w:r w:rsidRPr="00A96C6E">
        <w:rPr>
          <w:rFonts w:ascii="Times New Roman" w:hAnsi="Times New Roman" w:cs="Times New Roman"/>
          <w:i/>
          <w:sz w:val="24"/>
          <w:szCs w:val="24"/>
          <w:lang w:val="en-US"/>
        </w:rPr>
        <w:lastRenderedPageBreak/>
        <w:t>home, have lessons, do homework…;</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речевоеклише</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What time do you</w:t>
      </w:r>
      <w:r w:rsidRPr="00A96C6E">
        <w:rPr>
          <w:rFonts w:ascii="Times New Roman" w:hAnsi="Times New Roman" w:cs="Times New Roman"/>
          <w:sz w:val="24"/>
          <w:szCs w:val="24"/>
          <w:lang w:val="en-US"/>
        </w:rPr>
        <w:t>…?;</w:t>
      </w:r>
    </w:p>
    <w:p w:rsidR="00CA1760" w:rsidRPr="00A96C6E" w:rsidRDefault="00CA1760" w:rsidP="00521597">
      <w:pPr>
        <w:pStyle w:val="ConsPlusNormal"/>
        <w:tabs>
          <w:tab w:val="left" w:pos="993"/>
        </w:tabs>
        <w:ind w:right="-285" w:hanging="426"/>
        <w:jc w:val="both"/>
        <w:rPr>
          <w:rFonts w:ascii="Times New Roman" w:hAnsi="Times New Roman" w:cs="Times New Roman"/>
          <w:i/>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названияпитомцев</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dog, cat, hamster, parrot;</w:t>
      </w:r>
    </w:p>
    <w:p w:rsidR="00CA1760" w:rsidRPr="00E4330E" w:rsidRDefault="00CA1760" w:rsidP="00E4330E">
      <w:pPr>
        <w:pStyle w:val="ConsPlusNormal"/>
        <w:tabs>
          <w:tab w:val="left" w:pos="993"/>
        </w:tabs>
        <w:ind w:right="-285" w:hanging="426"/>
        <w:jc w:val="both"/>
        <w:rPr>
          <w:rFonts w:ascii="Times New Roman" w:hAnsi="Times New Roman" w:cs="Times New Roman"/>
          <w:i/>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глаголы</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связанныесдомашнимиобязанностями</w:t>
      </w:r>
      <w:r w:rsidRPr="00A96C6E">
        <w:rPr>
          <w:rFonts w:ascii="Times New Roman" w:hAnsi="Times New Roman" w:cs="Times New Roman"/>
          <w:i/>
          <w:sz w:val="24"/>
          <w:szCs w:val="24"/>
          <w:lang w:val="en-US"/>
        </w:rPr>
        <w:t>: tidy up, make your bed, w</w:t>
      </w:r>
      <w:r w:rsidR="00E4330E">
        <w:rPr>
          <w:rFonts w:ascii="Times New Roman" w:hAnsi="Times New Roman" w:cs="Times New Roman"/>
          <w:i/>
          <w:sz w:val="24"/>
          <w:szCs w:val="24"/>
          <w:lang w:val="en-US"/>
        </w:rPr>
        <w:t>ater plants, sweep the floor… .</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b/>
          <w:sz w:val="24"/>
          <w:szCs w:val="24"/>
        </w:rPr>
        <w:t xml:space="preserve">Раздел  2.  Мои город.  </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Тема 1.   В городе.</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Тема 2.   Посещение магазинов.</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Тема 3.   Посещение кафе.</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A1760" w:rsidRPr="00A96C6E" w:rsidRDefault="00CA1760" w:rsidP="00521597">
      <w:pPr>
        <w:tabs>
          <w:tab w:val="left" w:pos="0"/>
        </w:tabs>
        <w:spacing w:after="0" w:line="240" w:lineRule="auto"/>
        <w:ind w:right="-285" w:hanging="426"/>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CA1760" w:rsidRPr="00A96C6E" w:rsidRDefault="00CA1760" w:rsidP="00521597">
      <w:pPr>
        <w:tabs>
          <w:tab w:val="left" w:pos="0"/>
        </w:tabs>
        <w:spacing w:after="0" w:line="240" w:lineRule="auto"/>
        <w:ind w:right="-285" w:hanging="426"/>
        <w:jc w:val="both"/>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eastAsia="Times New Roman" w:hAnsi="Times New Roman" w:cs="Times New Roman"/>
          <w:sz w:val="24"/>
          <w:szCs w:val="24"/>
          <w:lang w:bidi="he-IL"/>
        </w:rPr>
        <w:t xml:space="preserve"> составлять краткий  рассказ о своем городе, его достопримечательностях;</w:t>
      </w:r>
    </w:p>
    <w:p w:rsidR="00CA1760" w:rsidRPr="00A96C6E" w:rsidRDefault="00CA1760" w:rsidP="00521597">
      <w:pPr>
        <w:tabs>
          <w:tab w:val="left" w:pos="0"/>
        </w:tabs>
        <w:spacing w:after="0" w:line="240" w:lineRule="auto"/>
        <w:ind w:right="-285" w:hanging="426"/>
        <w:jc w:val="both"/>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eastAsia="Times New Roman" w:hAnsi="Times New Roman" w:cs="Times New Roman"/>
          <w:sz w:val="24"/>
          <w:szCs w:val="24"/>
          <w:lang w:bidi="he-IL"/>
        </w:rPr>
        <w:t>описывать  маршрут по карте от школы до дома;</w:t>
      </w:r>
    </w:p>
    <w:p w:rsidR="00CA1760" w:rsidRPr="00A96C6E" w:rsidRDefault="00CA1760" w:rsidP="00521597">
      <w:pPr>
        <w:pStyle w:val="af"/>
        <w:spacing w:after="0" w:line="240" w:lineRule="auto"/>
        <w:ind w:left="0" w:right="-285" w:hanging="426"/>
        <w:rPr>
          <w:rFonts w:ascii="Times New Roman" w:hAnsi="Times New Roman" w:cs="Times New Roman"/>
          <w:b/>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голосовое сообщение с просьбой пойти в магазин и сделать определенные покупки;</w:t>
      </w:r>
    </w:p>
    <w:p w:rsidR="00CA1760" w:rsidRPr="00A96C6E" w:rsidRDefault="00CA1760" w:rsidP="00521597">
      <w:pPr>
        <w:pStyle w:val="af"/>
        <w:spacing w:after="0" w:line="240" w:lineRule="auto"/>
        <w:ind w:left="0" w:right="-285" w:hanging="426"/>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карту с указанием маршрута, например, от школы до дома;</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плакат о своем городе;</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меню в кафе.</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760" w:rsidRPr="00C85B08" w:rsidRDefault="00CA1760" w:rsidP="00521597">
      <w:p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указательныеместоимения</w:t>
      </w:r>
      <w:r w:rsidRPr="00C85B08">
        <w:rPr>
          <w:rFonts w:ascii="Times New Roman" w:hAnsi="Times New Roman" w:cs="Times New Roman"/>
          <w:i/>
          <w:iCs/>
          <w:sz w:val="24"/>
          <w:szCs w:val="24"/>
        </w:rPr>
        <w:t>this/</w:t>
      </w:r>
      <w:r w:rsidRPr="00C85B08">
        <w:rPr>
          <w:rFonts w:ascii="Times New Roman" w:hAnsi="Times New Roman" w:cs="Times New Roman"/>
          <w:i/>
          <w:iCs/>
          <w:sz w:val="24"/>
          <w:szCs w:val="24"/>
          <w:lang w:val="en-US"/>
        </w:rPr>
        <w:t>these</w:t>
      </w:r>
      <w:r w:rsidRPr="00C85B08">
        <w:rPr>
          <w:rFonts w:ascii="Times New Roman" w:hAnsi="Times New Roman" w:cs="Times New Roman"/>
          <w:i/>
          <w:iCs/>
          <w:sz w:val="24"/>
          <w:szCs w:val="24"/>
        </w:rPr>
        <w:t>/</w:t>
      </w:r>
      <w:r w:rsidRPr="00C85B08">
        <w:rPr>
          <w:rFonts w:ascii="Times New Roman" w:hAnsi="Times New Roman" w:cs="Times New Roman"/>
          <w:i/>
          <w:iCs/>
          <w:sz w:val="24"/>
          <w:szCs w:val="24"/>
          <w:lang w:val="en-US"/>
        </w:rPr>
        <w:t>that</w:t>
      </w:r>
      <w:r w:rsidRPr="00C85B08">
        <w:rPr>
          <w:rFonts w:ascii="Times New Roman" w:hAnsi="Times New Roman" w:cs="Times New Roman"/>
          <w:i/>
          <w:iCs/>
          <w:sz w:val="24"/>
          <w:szCs w:val="24"/>
        </w:rPr>
        <w:t>/</w:t>
      </w:r>
      <w:r w:rsidRPr="00C85B08">
        <w:rPr>
          <w:rFonts w:ascii="Times New Roman" w:hAnsi="Times New Roman" w:cs="Times New Roman"/>
          <w:i/>
          <w:iCs/>
          <w:sz w:val="24"/>
          <w:szCs w:val="24"/>
          <w:lang w:val="en-US"/>
        </w:rPr>
        <w:t>those</w:t>
      </w:r>
      <w:r w:rsidRPr="00C85B08">
        <w:rPr>
          <w:rFonts w:ascii="Times New Roman" w:hAnsi="Times New Roman" w:cs="Times New Roman"/>
          <w:sz w:val="24"/>
          <w:szCs w:val="24"/>
        </w:rPr>
        <w:t xml:space="preserve">для обозначения предметов, находящихся рядом и на расстоянии; </w:t>
      </w:r>
    </w:p>
    <w:p w:rsidR="00CA1760" w:rsidRPr="00C85B08" w:rsidRDefault="00CA1760" w:rsidP="00521597">
      <w:p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предлогиместа</w:t>
      </w:r>
      <w:r w:rsidRPr="00C85B08">
        <w:rPr>
          <w:rFonts w:ascii="Times New Roman" w:hAnsi="Times New Roman" w:cs="Times New Roman"/>
          <w:i/>
          <w:iCs/>
          <w:sz w:val="24"/>
          <w:szCs w:val="24"/>
          <w:lang w:val="en-US"/>
        </w:rPr>
        <w:t>nextto</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between</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opposite</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behind</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infrontof</w:t>
      </w:r>
      <w:r w:rsidRPr="00C85B08">
        <w:rPr>
          <w:rFonts w:ascii="Times New Roman" w:hAnsi="Times New Roman" w:cs="Times New Roman"/>
          <w:sz w:val="24"/>
          <w:szCs w:val="24"/>
        </w:rPr>
        <w:t xml:space="preserve"> для описания расположения объектов города; </w:t>
      </w:r>
    </w:p>
    <w:p w:rsidR="00CA1760" w:rsidRPr="00C85B08" w:rsidRDefault="00CA1760" w:rsidP="00521597">
      <w:pPr>
        <w:spacing w:after="0" w:line="240" w:lineRule="auto"/>
        <w:ind w:right="-285" w:hanging="426"/>
        <w:jc w:val="both"/>
        <w:rPr>
          <w:rFonts w:ascii="Times New Roman" w:hAnsi="Times New Roman" w:cs="Times New Roman"/>
          <w:b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повелительноенаклонениедляуказаниянаправлениядвижения</w:t>
      </w:r>
      <w:r w:rsidRPr="00C85B08">
        <w:rPr>
          <w:rFonts w:ascii="Times New Roman" w:hAnsi="Times New Roman" w:cs="Times New Roman"/>
          <w:i/>
          <w:iCs/>
          <w:sz w:val="24"/>
          <w:szCs w:val="24"/>
          <w:lang w:val="en-US"/>
        </w:rPr>
        <w:t>goright</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turn</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left</w:t>
      </w:r>
      <w:r w:rsidRPr="00C85B08">
        <w:rPr>
          <w:rFonts w:ascii="Times New Roman" w:hAnsi="Times New Roman" w:cs="Times New Roman"/>
          <w:i/>
          <w:iCs/>
          <w:sz w:val="24"/>
          <w:szCs w:val="24"/>
        </w:rPr>
        <w:t>.</w:t>
      </w:r>
    </w:p>
    <w:p w:rsidR="00CA1760" w:rsidRPr="00C85B08" w:rsidRDefault="00CA1760" w:rsidP="00521597">
      <w:pPr>
        <w:spacing w:after="0" w:line="240" w:lineRule="auto"/>
        <w:ind w:right="-285" w:hanging="426"/>
        <w:jc w:val="both"/>
        <w:rPr>
          <w:rFonts w:ascii="Times New Roman" w:hAnsi="Times New Roman" w:cs="Times New Roman"/>
          <w:b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 xml:space="preserve">модальный глагол </w:t>
      </w:r>
      <w:r w:rsidRPr="00A96C6E">
        <w:rPr>
          <w:rFonts w:ascii="Times New Roman" w:hAnsi="Times New Roman" w:cs="Times New Roman"/>
          <w:bCs/>
          <w:i/>
          <w:iCs/>
          <w:sz w:val="24"/>
          <w:szCs w:val="24"/>
        </w:rPr>
        <w:t>can</w:t>
      </w:r>
      <w:r w:rsidRPr="00A96C6E">
        <w:rPr>
          <w:rFonts w:ascii="Times New Roman" w:hAnsi="Times New Roman" w:cs="Times New Roman"/>
          <w:bCs/>
          <w:sz w:val="24"/>
          <w:szCs w:val="24"/>
        </w:rPr>
        <w:t>для выражения просьб</w:t>
      </w:r>
      <w:r w:rsidRPr="00A96C6E">
        <w:rPr>
          <w:rFonts w:ascii="Times New Roman" w:hAnsi="Times New Roman" w:cs="Times New Roman"/>
          <w:sz w:val="24"/>
          <w:szCs w:val="24"/>
        </w:rPr>
        <w:t xml:space="preserve"> (</w:t>
      </w:r>
      <w:r w:rsidRPr="00A96C6E">
        <w:rPr>
          <w:rFonts w:ascii="Times New Roman" w:hAnsi="Times New Roman" w:cs="Times New Roman"/>
          <w:i/>
          <w:iCs/>
          <w:sz w:val="24"/>
          <w:szCs w:val="24"/>
          <w:lang w:val="en-US"/>
        </w:rPr>
        <w:t>CanIhave</w:t>
      </w:r>
      <w:r w:rsidRPr="00A96C6E">
        <w:rPr>
          <w:rFonts w:ascii="Times New Roman" w:hAnsi="Times New Roman" w:cs="Times New Roman"/>
          <w:i/>
          <w:iCs/>
          <w:sz w:val="24"/>
          <w:szCs w:val="24"/>
        </w:rPr>
        <w:t xml:space="preserve"> …. </w:t>
      </w:r>
      <w:r w:rsidRPr="00A96C6E">
        <w:rPr>
          <w:rFonts w:ascii="Times New Roman" w:hAnsi="Times New Roman" w:cs="Times New Roman"/>
          <w:sz w:val="24"/>
          <w:szCs w:val="24"/>
        </w:rPr>
        <w:t>?);</w:t>
      </w:r>
    </w:p>
    <w:p w:rsidR="00CA1760" w:rsidRPr="00A96C6E" w:rsidRDefault="00CA1760" w:rsidP="00521597">
      <w:pPr>
        <w:tabs>
          <w:tab w:val="left" w:pos="0"/>
        </w:tab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Конструкция </w:t>
      </w:r>
      <w:r w:rsidRPr="00A96C6E">
        <w:rPr>
          <w:rFonts w:ascii="Times New Roman" w:hAnsi="Times New Roman" w:cs="Times New Roman"/>
          <w:i/>
          <w:iCs/>
          <w:sz w:val="24"/>
          <w:szCs w:val="24"/>
        </w:rPr>
        <w:t xml:space="preserve">Would </w:t>
      </w:r>
      <w:r w:rsidRPr="00A96C6E">
        <w:rPr>
          <w:rFonts w:ascii="Times New Roman" w:hAnsi="Times New Roman" w:cs="Times New Roman"/>
          <w:i/>
          <w:iCs/>
          <w:sz w:val="24"/>
          <w:szCs w:val="24"/>
          <w:lang w:val="en-US"/>
        </w:rPr>
        <w:t>youlike</w:t>
      </w:r>
      <w:r w:rsidRPr="00A96C6E">
        <w:rPr>
          <w:rFonts w:ascii="Times New Roman" w:hAnsi="Times New Roman" w:cs="Times New Roman"/>
          <w:sz w:val="24"/>
          <w:szCs w:val="24"/>
        </w:rPr>
        <w:t xml:space="preserve"> …? Для вежливого уточнения предпочтения;</w:t>
      </w:r>
    </w:p>
    <w:p w:rsidR="00CA1760" w:rsidRPr="00C85B08" w:rsidRDefault="00CA1760" w:rsidP="00521597">
      <w:pPr>
        <w:spacing w:after="0" w:line="240" w:lineRule="auto"/>
        <w:ind w:right="-285" w:hanging="426"/>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 xml:space="preserve"> Неисчисляемые существительные с местоимением</w:t>
      </w:r>
      <w:r w:rsidRPr="00A96C6E">
        <w:rPr>
          <w:rFonts w:ascii="Times New Roman" w:hAnsi="Times New Roman" w:cs="Times New Roman"/>
          <w:bCs/>
          <w:i/>
          <w:sz w:val="24"/>
          <w:szCs w:val="24"/>
          <w:lang w:val="en-US"/>
        </w:rPr>
        <w:t>some</w:t>
      </w:r>
      <w:r w:rsidRPr="00A96C6E">
        <w:rPr>
          <w:rFonts w:ascii="Times New Roman" w:hAnsi="Times New Roman" w:cs="Times New Roman"/>
          <w:bCs/>
          <w:sz w:val="24"/>
          <w:szCs w:val="24"/>
        </w:rPr>
        <w:t>для обозначения количества (</w:t>
      </w:r>
      <w:r w:rsidRPr="00A96C6E">
        <w:rPr>
          <w:rFonts w:ascii="Times New Roman" w:hAnsi="Times New Roman" w:cs="Times New Roman"/>
          <w:bCs/>
          <w:sz w:val="24"/>
          <w:szCs w:val="24"/>
          <w:lang w:val="en-US"/>
        </w:rPr>
        <w:t>somejuice</w:t>
      </w:r>
      <w:r w:rsidRPr="00A96C6E">
        <w:rPr>
          <w:rFonts w:ascii="Times New Roman" w:hAnsi="Times New Roman" w:cs="Times New Roman"/>
          <w:bCs/>
          <w:sz w:val="24"/>
          <w:szCs w:val="24"/>
        </w:rPr>
        <w:t xml:space="preserve">, </w:t>
      </w:r>
      <w:r w:rsidRPr="00A96C6E">
        <w:rPr>
          <w:rFonts w:ascii="Times New Roman" w:hAnsi="Times New Roman" w:cs="Times New Roman"/>
          <w:bCs/>
          <w:sz w:val="24"/>
          <w:szCs w:val="24"/>
          <w:lang w:val="en-US"/>
        </w:rPr>
        <w:t>somepie</w:t>
      </w:r>
      <w:r w:rsidRPr="00A96C6E">
        <w:rPr>
          <w:rFonts w:ascii="Times New Roman" w:hAnsi="Times New Roman" w:cs="Times New Roman"/>
          <w:bCs/>
          <w:sz w:val="24"/>
          <w:szCs w:val="24"/>
        </w:rPr>
        <w:t>).</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sz w:val="24"/>
          <w:szCs w:val="24"/>
        </w:rPr>
      </w:pP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2:</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названия городских объектов: </w:t>
      </w:r>
      <w:r w:rsidRPr="00A96C6E">
        <w:rPr>
          <w:rFonts w:ascii="Times New Roman" w:hAnsi="Times New Roman" w:cs="Times New Roman"/>
          <w:i/>
          <w:sz w:val="24"/>
          <w:szCs w:val="24"/>
          <w:lang w:val="en-US"/>
        </w:rPr>
        <w:t>cinema</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zoo</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shoppingcentre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park</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museum</w:t>
      </w:r>
      <w:r w:rsidRPr="00A96C6E">
        <w:rPr>
          <w:rFonts w:ascii="Times New Roman" w:hAnsi="Times New Roman" w:cs="Times New Roman"/>
          <w:sz w:val="24"/>
          <w:szCs w:val="24"/>
        </w:rPr>
        <w:t xml:space="preserve"> и др.;</w:t>
      </w:r>
    </w:p>
    <w:p w:rsidR="00CA1760" w:rsidRPr="00C85B08" w:rsidRDefault="00CA1760" w:rsidP="00521597">
      <w:pPr>
        <w:pStyle w:val="af"/>
        <w:spacing w:after="0" w:line="240" w:lineRule="auto"/>
        <w:ind w:left="0"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предлоги</w:t>
      </w:r>
      <w:r w:rsidRPr="00C85B08">
        <w:rPr>
          <w:rFonts w:ascii="Times New Roman" w:hAnsi="Times New Roman" w:cs="Times New Roman"/>
          <w:sz w:val="24"/>
          <w:szCs w:val="24"/>
        </w:rPr>
        <w:t>места</w:t>
      </w:r>
      <w:r w:rsidRPr="00C85B08">
        <w:rPr>
          <w:rFonts w:ascii="Times New Roman" w:hAnsi="Times New Roman" w:cs="Times New Roman"/>
          <w:i/>
          <w:iCs/>
          <w:sz w:val="24"/>
          <w:szCs w:val="24"/>
          <w:lang w:val="en-US"/>
        </w:rPr>
        <w:t>next to, between, opposite, behind, in front of</w:t>
      </w:r>
      <w:r w:rsidRPr="00C85B08">
        <w:rPr>
          <w:rFonts w:ascii="Times New Roman" w:hAnsi="Times New Roman" w:cs="Times New Roman"/>
          <w:sz w:val="24"/>
          <w:szCs w:val="24"/>
        </w:rPr>
        <w:t>дляописаниярасположенияобъектовгорода</w:t>
      </w:r>
      <w:r w:rsidRPr="00C85B08">
        <w:rPr>
          <w:rFonts w:ascii="Times New Roman" w:hAnsi="Times New Roman" w:cs="Times New Roman"/>
          <w:sz w:val="24"/>
          <w:szCs w:val="24"/>
          <w:lang w:val="en-US"/>
        </w:rPr>
        <w:t xml:space="preserve">; </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речевыеклише</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 xml:space="preserve"> cross the street,  go to the zoo, visit   museum;</w:t>
      </w:r>
    </w:p>
    <w:p w:rsidR="00CA1760" w:rsidRPr="00A96C6E" w:rsidRDefault="00CA1760" w:rsidP="00521597">
      <w:pPr>
        <w:pStyle w:val="ConsPlusNormal"/>
        <w:tabs>
          <w:tab w:val="left" w:pos="993"/>
        </w:tabs>
        <w:ind w:right="-285" w:hanging="426"/>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видов транспорта: </w:t>
      </w:r>
      <w:r w:rsidRPr="00A96C6E">
        <w:rPr>
          <w:rFonts w:ascii="Times New Roman" w:hAnsi="Times New Roman" w:cs="Times New Roman"/>
          <w:i/>
          <w:sz w:val="24"/>
          <w:szCs w:val="24"/>
          <w:lang w:val="en-US"/>
        </w:rPr>
        <w:t>bus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train</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taxi</w:t>
      </w:r>
      <w:r w:rsidRPr="00A96C6E">
        <w:rPr>
          <w:rFonts w:ascii="Times New Roman" w:hAnsi="Times New Roman" w:cs="Times New Roman"/>
          <w:i/>
          <w:sz w:val="24"/>
          <w:szCs w:val="24"/>
        </w:rPr>
        <w:t>…;</w:t>
      </w:r>
    </w:p>
    <w:p w:rsidR="00CA1760" w:rsidRPr="00A96C6E" w:rsidRDefault="00CA1760" w:rsidP="00521597">
      <w:pPr>
        <w:pStyle w:val="ConsPlusNormal"/>
        <w:tabs>
          <w:tab w:val="left" w:pos="993"/>
        </w:tabs>
        <w:ind w:right="-285" w:hanging="426"/>
        <w:jc w:val="both"/>
        <w:rPr>
          <w:rFonts w:ascii="Times New Roman" w:hAnsi="Times New Roman" w:cs="Times New Roman"/>
          <w:i/>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речевыеклише</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go by bus, go by train….;</w:t>
      </w:r>
    </w:p>
    <w:p w:rsidR="00CA1760" w:rsidRPr="00A96C6E" w:rsidRDefault="00CA1760" w:rsidP="00521597">
      <w:pPr>
        <w:pStyle w:val="ConsPlusNormal"/>
        <w:tabs>
          <w:tab w:val="left" w:pos="993"/>
        </w:tabs>
        <w:ind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названиямагазинов</w:t>
      </w:r>
      <w:r w:rsidRPr="00A96C6E">
        <w:rPr>
          <w:rFonts w:ascii="Times New Roman" w:hAnsi="Times New Roman" w:cs="Times New Roman"/>
          <w:sz w:val="24"/>
          <w:szCs w:val="24"/>
          <w:lang w:val="en-US"/>
        </w:rPr>
        <w:t>:</w:t>
      </w:r>
      <w:r w:rsidRPr="00A96C6E">
        <w:rPr>
          <w:rFonts w:ascii="Times New Roman" w:hAnsi="Times New Roman" w:cs="Times New Roman"/>
          <w:i/>
          <w:iCs/>
          <w:sz w:val="24"/>
          <w:szCs w:val="24"/>
          <w:lang w:val="en-US"/>
        </w:rPr>
        <w:t xml:space="preserve"> bakery, sweetshop, stationery shop, grocery, market, supermarket...;</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названияблюдвкафе</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ice cream, cup of coffee, hot chocolate, pizza</w:t>
      </w:r>
      <w:r w:rsidRPr="00A96C6E">
        <w:rPr>
          <w:rFonts w:ascii="Times New Roman" w:hAnsi="Times New Roman" w:cs="Times New Roman"/>
          <w:sz w:val="24"/>
          <w:szCs w:val="24"/>
          <w:lang w:val="en-US"/>
        </w:rPr>
        <w:t>…</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lang w:val="en-US"/>
        </w:rPr>
      </w:pP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Раздел 3</w:t>
      </w:r>
      <w:r w:rsidRPr="00C85B08">
        <w:rPr>
          <w:rFonts w:ascii="Times New Roman" w:hAnsi="Times New Roman" w:cs="Times New Roman"/>
          <w:b/>
          <w:sz w:val="24"/>
          <w:szCs w:val="24"/>
        </w:rPr>
        <w:t>Моя любимая еда.</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lastRenderedPageBreak/>
        <w:t>Тема 1. Пикник.</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Тема 2. Правильное питание.</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Тема 3.  Приготовление  еды.</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A1760" w:rsidRPr="00A96C6E" w:rsidRDefault="00CA1760" w:rsidP="00521597">
      <w:pPr>
        <w:tabs>
          <w:tab w:val="left" w:pos="0"/>
        </w:tabs>
        <w:spacing w:after="0" w:line="240" w:lineRule="auto"/>
        <w:ind w:right="-285" w:hanging="426"/>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CA1760" w:rsidRPr="00A96C6E" w:rsidRDefault="00CA1760" w:rsidP="00521597">
      <w:pPr>
        <w:tabs>
          <w:tab w:val="left" w:pos="0"/>
        </w:tabs>
        <w:spacing w:after="0" w:line="240" w:lineRule="auto"/>
        <w:ind w:right="-285" w:hanging="426"/>
        <w:jc w:val="both"/>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eastAsia="Times New Roman" w:hAnsi="Times New Roman" w:cs="Times New Roman"/>
          <w:sz w:val="24"/>
          <w:szCs w:val="24"/>
          <w:lang w:bidi="he-IL"/>
        </w:rPr>
        <w:t xml:space="preserve"> составлять голосовое сообщение с предложениями, что взять с собой на пикник</w:t>
      </w:r>
      <w:r w:rsidRPr="00C85B08">
        <w:rPr>
          <w:rFonts w:ascii="Times New Roman" w:eastAsia="Times New Roman" w:hAnsi="Times New Roman" w:cs="Times New Roman"/>
          <w:sz w:val="24"/>
          <w:szCs w:val="24"/>
          <w:shd w:val="clear" w:color="auto" w:fill="FFFFFF"/>
          <w:lang w:bidi="he-IL"/>
        </w:rPr>
        <w:t>;</w:t>
      </w:r>
    </w:p>
    <w:p w:rsidR="00CA1760" w:rsidRPr="00C85B08" w:rsidRDefault="00CA1760" w:rsidP="00521597">
      <w:pPr>
        <w:pStyle w:val="af"/>
        <w:spacing w:after="0" w:line="240" w:lineRule="auto"/>
        <w:ind w:left="0" w:right="-285" w:hanging="426"/>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записывать коллективный видеоблог с рецептами любимых блюд</w:t>
      </w:r>
      <w:r w:rsidRPr="00C85B08">
        <w:rPr>
          <w:rFonts w:ascii="Times New Roman" w:eastAsia="Times New Roman" w:hAnsi="Times New Roman" w:cs="Times New Roman"/>
          <w:sz w:val="24"/>
          <w:szCs w:val="24"/>
          <w:shd w:val="clear" w:color="auto" w:fill="FFFFFF"/>
          <w:lang w:bidi="he-IL"/>
        </w:rPr>
        <w:t>;</w:t>
      </w:r>
    </w:p>
    <w:p w:rsidR="00CA1760" w:rsidRPr="00C85B08" w:rsidRDefault="00CA1760" w:rsidP="00521597">
      <w:pPr>
        <w:pStyle w:val="af"/>
        <w:spacing w:after="0" w:line="240" w:lineRule="auto"/>
        <w:ind w:left="0" w:right="-285" w:hanging="426"/>
        <w:jc w:val="both"/>
        <w:rPr>
          <w:rFonts w:ascii="Times New Roman" w:eastAsia="Times New Roman" w:hAnsi="Times New Roman" w:cs="Times New Roman"/>
          <w:sz w:val="24"/>
          <w:szCs w:val="24"/>
          <w:shd w:val="clear" w:color="auto" w:fill="FFFFFF"/>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eastAsia="Times New Roman" w:hAnsi="Times New Roman" w:cs="Times New Roman"/>
          <w:sz w:val="24"/>
          <w:szCs w:val="24"/>
          <w:shd w:val="clear" w:color="auto" w:fill="FFFFFF"/>
          <w:lang w:bidi="he-IL"/>
        </w:rPr>
        <w:t>составлять презентацию о правильном питании;</w:t>
      </w:r>
    </w:p>
    <w:p w:rsidR="00CA1760" w:rsidRPr="00A96C6E" w:rsidRDefault="00CA1760" w:rsidP="00521597">
      <w:pPr>
        <w:pStyle w:val="af"/>
        <w:spacing w:after="0" w:line="240" w:lineRule="auto"/>
        <w:ind w:left="0" w:right="-285" w:hanging="426"/>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рецепт любимого блюда;</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список продуктов для пикника;</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электронное письмо с приглашением на пикник.</w:t>
      </w:r>
    </w:p>
    <w:p w:rsidR="00CA1760" w:rsidRPr="00A96C6E" w:rsidRDefault="00CA1760" w:rsidP="00521597">
      <w:pPr>
        <w:pStyle w:val="ConsPlusNormal"/>
        <w:tabs>
          <w:tab w:val="left" w:pos="993"/>
        </w:tabs>
        <w:ind w:right="-285" w:hanging="426"/>
        <w:jc w:val="both"/>
        <w:rPr>
          <w:rFonts w:ascii="Times New Roman" w:hAnsi="Times New Roman" w:cs="Times New Roman"/>
          <w:b/>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CA1760" w:rsidRPr="00C85B08" w:rsidRDefault="00CA1760" w:rsidP="00521597">
      <w:pPr>
        <w:spacing w:after="0" w:line="240" w:lineRule="auto"/>
        <w:ind w:right="-285" w:hanging="426"/>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 xml:space="preserve"> Неисчисляемые существительные с местоимением</w:t>
      </w:r>
      <w:r w:rsidRPr="00A96C6E">
        <w:rPr>
          <w:rFonts w:ascii="Times New Roman" w:hAnsi="Times New Roman" w:cs="Times New Roman"/>
          <w:bCs/>
          <w:i/>
          <w:sz w:val="24"/>
          <w:szCs w:val="24"/>
          <w:lang w:val="en-US"/>
        </w:rPr>
        <w:t>some</w:t>
      </w:r>
      <w:r w:rsidRPr="00A96C6E">
        <w:rPr>
          <w:rFonts w:ascii="Times New Roman" w:hAnsi="Times New Roman" w:cs="Times New Roman"/>
          <w:bCs/>
          <w:sz w:val="24"/>
          <w:szCs w:val="24"/>
        </w:rPr>
        <w:t>для обозначения количества (</w:t>
      </w:r>
      <w:r w:rsidRPr="00A96C6E">
        <w:rPr>
          <w:rFonts w:ascii="Times New Roman" w:hAnsi="Times New Roman" w:cs="Times New Roman"/>
          <w:bCs/>
          <w:sz w:val="24"/>
          <w:szCs w:val="24"/>
          <w:lang w:val="en-US"/>
        </w:rPr>
        <w:t>somejuice</w:t>
      </w:r>
      <w:r w:rsidRPr="00A96C6E">
        <w:rPr>
          <w:rFonts w:ascii="Times New Roman" w:hAnsi="Times New Roman" w:cs="Times New Roman"/>
          <w:bCs/>
          <w:sz w:val="24"/>
          <w:szCs w:val="24"/>
        </w:rPr>
        <w:t xml:space="preserve">, </w:t>
      </w:r>
      <w:r w:rsidRPr="00A96C6E">
        <w:rPr>
          <w:rFonts w:ascii="Times New Roman" w:hAnsi="Times New Roman" w:cs="Times New Roman"/>
          <w:bCs/>
          <w:sz w:val="24"/>
          <w:szCs w:val="24"/>
          <w:lang w:val="en-US"/>
        </w:rPr>
        <w:t>somepie</w:t>
      </w:r>
      <w:r w:rsidRPr="00A96C6E">
        <w:rPr>
          <w:rFonts w:ascii="Times New Roman" w:hAnsi="Times New Roman" w:cs="Times New Roman"/>
          <w:bCs/>
          <w:sz w:val="24"/>
          <w:szCs w:val="24"/>
        </w:rPr>
        <w:t>);</w:t>
      </w:r>
    </w:p>
    <w:p w:rsidR="00CA1760" w:rsidRPr="00565438" w:rsidRDefault="00CA1760" w:rsidP="00521597">
      <w:pPr>
        <w:pStyle w:val="af"/>
        <w:tabs>
          <w:tab w:val="left" w:pos="0"/>
        </w:tabs>
        <w:suppressAutoHyphens/>
        <w:spacing w:after="0" w:line="240" w:lineRule="auto"/>
        <w:ind w:left="0" w:right="-285" w:hanging="426"/>
        <w:jc w:val="both"/>
        <w:rPr>
          <w:rFonts w:ascii="Times New Roman" w:hAnsi="Times New Roman" w:cs="Times New Roman"/>
          <w:bCs/>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речевыемодели</w:t>
      </w:r>
      <w:r w:rsidRPr="00A96C6E">
        <w:rPr>
          <w:rFonts w:ascii="Times New Roman" w:hAnsi="Times New Roman" w:cs="Times New Roman"/>
          <w:bCs/>
          <w:i/>
          <w:sz w:val="24"/>
          <w:szCs w:val="24"/>
          <w:lang w:val="en-US"/>
        </w:rPr>
        <w:t>How</w:t>
      </w:r>
      <w:r w:rsidRPr="00565438">
        <w:rPr>
          <w:rFonts w:ascii="Times New Roman" w:hAnsi="Times New Roman" w:cs="Times New Roman"/>
          <w:bCs/>
          <w:i/>
          <w:sz w:val="24"/>
          <w:szCs w:val="24"/>
        </w:rPr>
        <w:t xml:space="preserve"> </w:t>
      </w:r>
      <w:r w:rsidRPr="00A96C6E">
        <w:rPr>
          <w:rFonts w:ascii="Times New Roman" w:hAnsi="Times New Roman" w:cs="Times New Roman"/>
          <w:bCs/>
          <w:i/>
          <w:sz w:val="24"/>
          <w:szCs w:val="24"/>
          <w:lang w:val="en-US"/>
        </w:rPr>
        <w:t>about</w:t>
      </w:r>
      <w:r w:rsidRPr="00565438">
        <w:rPr>
          <w:rFonts w:ascii="Times New Roman" w:hAnsi="Times New Roman" w:cs="Times New Roman"/>
          <w:bCs/>
          <w:i/>
          <w:sz w:val="24"/>
          <w:szCs w:val="24"/>
        </w:rPr>
        <w:t>…?/</w:t>
      </w:r>
      <w:r w:rsidRPr="00A96C6E">
        <w:rPr>
          <w:rFonts w:ascii="Times New Roman" w:hAnsi="Times New Roman" w:cs="Times New Roman"/>
          <w:bCs/>
          <w:i/>
          <w:sz w:val="24"/>
          <w:szCs w:val="24"/>
          <w:lang w:val="en-US"/>
        </w:rPr>
        <w:t>What</w:t>
      </w:r>
      <w:r w:rsidRPr="00565438">
        <w:rPr>
          <w:rFonts w:ascii="Times New Roman" w:hAnsi="Times New Roman" w:cs="Times New Roman"/>
          <w:bCs/>
          <w:i/>
          <w:sz w:val="24"/>
          <w:szCs w:val="24"/>
        </w:rPr>
        <w:t xml:space="preserve"> </w:t>
      </w:r>
      <w:r w:rsidRPr="00A96C6E">
        <w:rPr>
          <w:rFonts w:ascii="Times New Roman" w:hAnsi="Times New Roman" w:cs="Times New Roman"/>
          <w:bCs/>
          <w:i/>
          <w:sz w:val="24"/>
          <w:szCs w:val="24"/>
          <w:lang w:val="en-US"/>
        </w:rPr>
        <w:t>about</w:t>
      </w:r>
      <w:r w:rsidRPr="00565438">
        <w:rPr>
          <w:rFonts w:ascii="Times New Roman" w:hAnsi="Times New Roman" w:cs="Times New Roman"/>
          <w:bCs/>
          <w:i/>
          <w:sz w:val="24"/>
          <w:szCs w:val="24"/>
        </w:rPr>
        <w:t>…?;</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i/>
          <w:sz w:val="24"/>
          <w:szCs w:val="24"/>
          <w:lang w:val="en-US"/>
        </w:rPr>
        <w:t>havegot</w:t>
      </w:r>
      <w:r w:rsidRPr="00A96C6E">
        <w:rPr>
          <w:rFonts w:ascii="Times New Roman" w:hAnsi="Times New Roman" w:cs="Times New Roman"/>
          <w:bCs/>
          <w:sz w:val="24"/>
          <w:szCs w:val="24"/>
        </w:rPr>
        <w:t xml:space="preserve"> для перечисления личных школьных принадлежностей </w:t>
      </w:r>
      <w:r w:rsidRPr="00A96C6E">
        <w:rPr>
          <w:rFonts w:ascii="Times New Roman" w:hAnsi="Times New Roman" w:cs="Times New Roman"/>
          <w:sz w:val="24"/>
          <w:szCs w:val="24"/>
        </w:rPr>
        <w:t>(</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vegot</w:t>
      </w:r>
      <w:r w:rsidRPr="00A96C6E">
        <w:rPr>
          <w:rFonts w:ascii="Times New Roman" w:hAnsi="Times New Roman" w:cs="Times New Roman"/>
          <w:i/>
          <w:iCs/>
          <w:sz w:val="24"/>
          <w:szCs w:val="24"/>
        </w:rPr>
        <w:t xml:space="preserve"> … </w:t>
      </w:r>
      <w:r w:rsidRPr="00A96C6E">
        <w:rPr>
          <w:rFonts w:ascii="Times New Roman" w:hAnsi="Times New Roman" w:cs="Times New Roman"/>
          <w:i/>
          <w:iCs/>
          <w:sz w:val="24"/>
          <w:szCs w:val="24"/>
          <w:lang w:val="en-US"/>
        </w:rPr>
        <w:t>Haveyougot</w:t>
      </w:r>
      <w:r w:rsidRPr="00A96C6E">
        <w:rPr>
          <w:rFonts w:ascii="Times New Roman" w:hAnsi="Times New Roman" w:cs="Times New Roman"/>
          <w:i/>
          <w:iCs/>
          <w:sz w:val="24"/>
          <w:szCs w:val="24"/>
        </w:rPr>
        <w:t xml:space="preserve"> …? </w:t>
      </w:r>
      <w:r w:rsidRPr="00A96C6E">
        <w:rPr>
          <w:rFonts w:ascii="Times New Roman" w:hAnsi="Times New Roman" w:cs="Times New Roman"/>
          <w:i/>
          <w:iCs/>
          <w:sz w:val="24"/>
          <w:szCs w:val="24"/>
          <w:lang w:val="en-US"/>
        </w:rPr>
        <w:t>Ihaven</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tgot</w:t>
      </w:r>
      <w:r w:rsidRPr="00A96C6E">
        <w:rPr>
          <w:rFonts w:ascii="Times New Roman" w:hAnsi="Times New Roman" w:cs="Times New Roman"/>
          <w:sz w:val="24"/>
          <w:szCs w:val="24"/>
        </w:rPr>
        <w:t>);</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bCs/>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iCs/>
          <w:sz w:val="24"/>
          <w:szCs w:val="24"/>
        </w:rPr>
        <w:t xml:space="preserve">конструкция  </w:t>
      </w:r>
      <w:r w:rsidRPr="00A96C6E">
        <w:rPr>
          <w:rFonts w:ascii="Times New Roman" w:hAnsi="Times New Roman" w:cs="Times New Roman"/>
          <w:bCs/>
          <w:i/>
          <w:iCs/>
          <w:sz w:val="24"/>
          <w:szCs w:val="24"/>
          <w:lang w:val="en-US"/>
        </w:rPr>
        <w:t>let</w:t>
      </w:r>
      <w:r w:rsidRPr="00A96C6E">
        <w:rPr>
          <w:rFonts w:ascii="Times New Roman" w:hAnsi="Times New Roman" w:cs="Times New Roman"/>
          <w:bCs/>
          <w:i/>
          <w:iCs/>
          <w:sz w:val="24"/>
          <w:szCs w:val="24"/>
        </w:rPr>
        <w:t>’</w:t>
      </w:r>
      <w:r w:rsidRPr="00A96C6E">
        <w:rPr>
          <w:rFonts w:ascii="Times New Roman" w:hAnsi="Times New Roman" w:cs="Times New Roman"/>
          <w:bCs/>
          <w:i/>
          <w:iCs/>
          <w:sz w:val="24"/>
          <w:szCs w:val="24"/>
          <w:lang w:val="en-US"/>
        </w:rPr>
        <w:t>s</w:t>
      </w:r>
      <w:r w:rsidRPr="00A96C6E">
        <w:rPr>
          <w:rFonts w:ascii="Times New Roman" w:hAnsi="Times New Roman" w:cs="Times New Roman"/>
          <w:bCs/>
          <w:iCs/>
          <w:sz w:val="24"/>
          <w:szCs w:val="24"/>
        </w:rPr>
        <w:t xml:space="preserve">для выражения предложений типа: </w:t>
      </w:r>
      <w:r w:rsidRPr="00A96C6E">
        <w:rPr>
          <w:rFonts w:ascii="Times New Roman" w:hAnsi="Times New Roman" w:cs="Times New Roman"/>
          <w:bCs/>
          <w:i/>
          <w:iCs/>
          <w:sz w:val="24"/>
          <w:szCs w:val="24"/>
          <w:lang w:val="en-US"/>
        </w:rPr>
        <w:t>let</w:t>
      </w:r>
      <w:r w:rsidRPr="00A96C6E">
        <w:rPr>
          <w:rFonts w:ascii="Times New Roman" w:hAnsi="Times New Roman" w:cs="Times New Roman"/>
          <w:bCs/>
          <w:i/>
          <w:iCs/>
          <w:sz w:val="24"/>
          <w:szCs w:val="24"/>
        </w:rPr>
        <w:t>’</w:t>
      </w:r>
      <w:r w:rsidRPr="00A96C6E">
        <w:rPr>
          <w:rFonts w:ascii="Times New Roman" w:hAnsi="Times New Roman" w:cs="Times New Roman"/>
          <w:bCs/>
          <w:i/>
          <w:iCs/>
          <w:sz w:val="24"/>
          <w:szCs w:val="24"/>
          <w:lang w:val="en-US"/>
        </w:rPr>
        <w:t>shaveapicnic</w:t>
      </w:r>
      <w:r w:rsidRPr="00A96C6E">
        <w:rPr>
          <w:rFonts w:ascii="Times New Roman" w:hAnsi="Times New Roman" w:cs="Times New Roman"/>
          <w:bCs/>
          <w:i/>
          <w:iCs/>
          <w:sz w:val="24"/>
          <w:szCs w:val="24"/>
        </w:rPr>
        <w:t xml:space="preserve">, </w:t>
      </w:r>
      <w:r w:rsidRPr="00A96C6E">
        <w:rPr>
          <w:rFonts w:ascii="Times New Roman" w:hAnsi="Times New Roman" w:cs="Times New Roman"/>
          <w:bCs/>
          <w:i/>
          <w:iCs/>
          <w:sz w:val="24"/>
          <w:szCs w:val="24"/>
          <w:lang w:val="en-US"/>
        </w:rPr>
        <w:t>lets</w:t>
      </w:r>
      <w:r w:rsidRPr="00A96C6E">
        <w:rPr>
          <w:rFonts w:ascii="Times New Roman" w:hAnsi="Times New Roman" w:cs="Times New Roman"/>
          <w:bCs/>
          <w:i/>
          <w:iCs/>
          <w:sz w:val="24"/>
          <w:szCs w:val="24"/>
        </w:rPr>
        <w:t xml:space="preserve">’ </w:t>
      </w:r>
      <w:r w:rsidRPr="00A96C6E">
        <w:rPr>
          <w:rFonts w:ascii="Times New Roman" w:hAnsi="Times New Roman" w:cs="Times New Roman"/>
          <w:bCs/>
          <w:i/>
          <w:iCs/>
          <w:sz w:val="24"/>
          <w:szCs w:val="24"/>
          <w:lang w:val="en-US"/>
        </w:rPr>
        <w:t>takesomelemonade</w:t>
      </w:r>
      <w:r w:rsidRPr="00A96C6E">
        <w:rPr>
          <w:rFonts w:ascii="Times New Roman" w:hAnsi="Times New Roman" w:cs="Times New Roman"/>
          <w:bCs/>
          <w:i/>
          <w:iCs/>
          <w:sz w:val="24"/>
          <w:szCs w:val="24"/>
        </w:rPr>
        <w:t>;</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Конструкция </w:t>
      </w:r>
      <w:r w:rsidRPr="00A96C6E">
        <w:rPr>
          <w:rFonts w:ascii="Times New Roman" w:hAnsi="Times New Roman" w:cs="Times New Roman"/>
          <w:i/>
          <w:iCs/>
          <w:sz w:val="24"/>
          <w:szCs w:val="24"/>
          <w:lang w:val="en-US"/>
        </w:rPr>
        <w:t>Wouldyoulike</w:t>
      </w:r>
      <w:r w:rsidRPr="00A96C6E">
        <w:rPr>
          <w:rFonts w:ascii="Times New Roman" w:hAnsi="Times New Roman" w:cs="Times New Roman"/>
          <w:sz w:val="24"/>
          <w:szCs w:val="24"/>
        </w:rPr>
        <w:t xml:space="preserve"> …? для использования в ситуации общения на пикнике;</w:t>
      </w:r>
    </w:p>
    <w:p w:rsidR="00CA1760" w:rsidRPr="00C85B08" w:rsidRDefault="00CA1760" w:rsidP="00521597">
      <w:pPr>
        <w:tabs>
          <w:tab w:val="left" w:pos="0"/>
        </w:tabs>
        <w:suppressAutoHyphens/>
        <w:spacing w:after="0" w:line="240" w:lineRule="auto"/>
        <w:ind w:right="-285" w:hanging="426"/>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 xml:space="preserve">повелительное наклонение для описаний инструкций к рецепту блюда: </w:t>
      </w:r>
      <w:r w:rsidRPr="00C85B08">
        <w:rPr>
          <w:rFonts w:ascii="Times New Roman" w:hAnsi="Times New Roman" w:cs="Times New Roman"/>
          <w:i/>
          <w:sz w:val="24"/>
          <w:szCs w:val="24"/>
          <w:lang w:val="en-US"/>
        </w:rPr>
        <w:t>takesomebread</w:t>
      </w:r>
      <w:r w:rsidRPr="00C85B08">
        <w:rPr>
          <w:rFonts w:ascii="Times New Roman" w:hAnsi="Times New Roman" w:cs="Times New Roman"/>
          <w:i/>
          <w:sz w:val="24"/>
          <w:szCs w:val="24"/>
        </w:rPr>
        <w:t xml:space="preserve">, add </w:t>
      </w:r>
      <w:r w:rsidRPr="00C85B08">
        <w:rPr>
          <w:rFonts w:ascii="Times New Roman" w:hAnsi="Times New Roman" w:cs="Times New Roman"/>
          <w:i/>
          <w:sz w:val="24"/>
          <w:szCs w:val="24"/>
          <w:lang w:val="en-US"/>
        </w:rPr>
        <w:t>sugar</w:t>
      </w:r>
      <w:r w:rsidRPr="00C85B08">
        <w:rPr>
          <w:rFonts w:ascii="Times New Roman" w:hAnsi="Times New Roman" w:cs="Times New Roman"/>
          <w:i/>
          <w:sz w:val="24"/>
          <w:szCs w:val="24"/>
        </w:rPr>
        <w:t>… .</w:t>
      </w:r>
    </w:p>
    <w:p w:rsidR="00CA1760" w:rsidRPr="00C85B08" w:rsidRDefault="00CA1760" w:rsidP="00521597">
      <w:pPr>
        <w:tabs>
          <w:tab w:val="left" w:pos="0"/>
        </w:tabs>
        <w:suppressAutoHyphens/>
        <w:spacing w:after="0" w:line="240" w:lineRule="auto"/>
        <w:ind w:right="-285" w:hanging="426"/>
        <w:jc w:val="both"/>
        <w:rPr>
          <w:rFonts w:ascii="Times New Roman" w:hAnsi="Times New Roman" w:cs="Times New Roman"/>
          <w:i/>
          <w:sz w:val="24"/>
          <w:szCs w:val="24"/>
        </w:rPr>
      </w:pP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3:</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названия продуктов питания: </w:t>
      </w:r>
      <w:r w:rsidRPr="00A96C6E">
        <w:rPr>
          <w:rFonts w:ascii="Times New Roman" w:hAnsi="Times New Roman" w:cs="Times New Roman"/>
          <w:i/>
          <w:sz w:val="24"/>
          <w:szCs w:val="24"/>
          <w:lang w:val="en-US"/>
        </w:rPr>
        <w:t>milk</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sausage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bread</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cheese</w:t>
      </w:r>
      <w:r w:rsidRPr="00A96C6E">
        <w:rPr>
          <w:rFonts w:ascii="Times New Roman" w:hAnsi="Times New Roman" w:cs="Times New Roman"/>
          <w:sz w:val="24"/>
          <w:szCs w:val="24"/>
        </w:rPr>
        <w:t xml:space="preserve"> и др.;</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названияблюд</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sandwich, pie, milkshake, fruit salad</w:t>
      </w:r>
      <w:r w:rsidRPr="00A96C6E">
        <w:rPr>
          <w:rFonts w:ascii="Times New Roman" w:hAnsi="Times New Roman" w:cs="Times New Roman"/>
          <w:sz w:val="24"/>
          <w:szCs w:val="24"/>
          <w:lang w:val="en-US"/>
        </w:rPr>
        <w:t>…;</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лексические единицы для описания правильного питания: </w:t>
      </w:r>
      <w:r w:rsidRPr="00A96C6E">
        <w:rPr>
          <w:rFonts w:ascii="Times New Roman" w:hAnsi="Times New Roman" w:cs="Times New Roman"/>
          <w:i/>
          <w:sz w:val="24"/>
          <w:szCs w:val="24"/>
          <w:lang w:val="en-US"/>
        </w:rPr>
        <w:t>dairyproducts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fruit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vegetables</w:t>
      </w:r>
      <w:r w:rsidRPr="00A96C6E">
        <w:rPr>
          <w:rFonts w:ascii="Times New Roman" w:hAnsi="Times New Roman" w:cs="Times New Roman"/>
          <w:sz w:val="24"/>
          <w:szCs w:val="24"/>
        </w:rPr>
        <w:t>…;</w:t>
      </w:r>
    </w:p>
    <w:p w:rsidR="00CA1760" w:rsidRPr="00E4330E" w:rsidRDefault="00CA1760" w:rsidP="00E4330E">
      <w:pPr>
        <w:pStyle w:val="af5"/>
        <w:spacing w:before="0"/>
        <w:ind w:right="-285" w:hanging="426"/>
        <w:rPr>
          <w:b/>
          <w:i/>
          <w:iCs/>
        </w:rPr>
      </w:pPr>
      <w:r w:rsidRPr="00C85B08">
        <w:t></w:t>
      </w:r>
      <w:r w:rsidRPr="00C85B08">
        <w:t></w:t>
      </w:r>
      <w:r w:rsidRPr="00A96C6E">
        <w:t xml:space="preserve">речевые клише для описания правильного питания: </w:t>
      </w:r>
      <w:r w:rsidRPr="00A96C6E">
        <w:rPr>
          <w:i/>
          <w:iCs/>
          <w:lang w:val="en-US"/>
        </w:rPr>
        <w:t>eathealthyfood</w:t>
      </w:r>
      <w:r w:rsidRPr="00A96C6E">
        <w:rPr>
          <w:i/>
          <w:iCs/>
        </w:rPr>
        <w:t xml:space="preserve">, </w:t>
      </w:r>
      <w:r w:rsidRPr="00A96C6E">
        <w:rPr>
          <w:i/>
          <w:iCs/>
          <w:lang w:val="en-US"/>
        </w:rPr>
        <w:t>eatlesssugar</w:t>
      </w:r>
      <w:r w:rsidRPr="00A96C6E">
        <w:rPr>
          <w:i/>
          <w:iCs/>
        </w:rPr>
        <w:t xml:space="preserve">, </w:t>
      </w:r>
      <w:r w:rsidRPr="00A96C6E">
        <w:rPr>
          <w:i/>
          <w:iCs/>
          <w:lang w:val="en-US"/>
        </w:rPr>
        <w:t>eatmorevegetables</w:t>
      </w:r>
      <w:r w:rsidRPr="00A96C6E">
        <w:rPr>
          <w:i/>
          <w:iCs/>
        </w:rPr>
        <w:t>… .</w:t>
      </w:r>
    </w:p>
    <w:p w:rsidR="00CA1760" w:rsidRPr="00A96C6E" w:rsidRDefault="00CA1760" w:rsidP="00521597">
      <w:pPr>
        <w:pStyle w:val="ConsPlusNormal"/>
        <w:tabs>
          <w:tab w:val="left" w:pos="993"/>
        </w:tabs>
        <w:ind w:right="-285" w:hanging="426"/>
        <w:jc w:val="both"/>
        <w:rPr>
          <w:rFonts w:ascii="Times New Roman" w:hAnsi="Times New Roman" w:cs="Times New Roman"/>
          <w:b/>
          <w:sz w:val="24"/>
          <w:szCs w:val="24"/>
        </w:rPr>
      </w:pPr>
      <w:r w:rsidRPr="00C85B08">
        <w:rPr>
          <w:rFonts w:ascii="Times New Roman" w:hAnsi="Times New Roman" w:cs="Times New Roman"/>
          <w:b/>
          <w:sz w:val="24"/>
          <w:szCs w:val="24"/>
        </w:rPr>
        <w:t xml:space="preserve">Раздел 4. </w:t>
      </w:r>
      <w:r w:rsidRPr="00A96C6E">
        <w:rPr>
          <w:rFonts w:ascii="Times New Roman" w:hAnsi="Times New Roman" w:cs="Times New Roman"/>
          <w:b/>
          <w:sz w:val="24"/>
          <w:szCs w:val="24"/>
        </w:rPr>
        <w:t>Моя любимая одежда.</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Тема 1.Летняя и зимняя одежда.</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Тема 2.  Школьная форма.</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Тема 3. Внешний вид.</w:t>
      </w: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A1760" w:rsidRPr="00A96C6E" w:rsidRDefault="00CA1760" w:rsidP="00521597">
      <w:pPr>
        <w:tabs>
          <w:tab w:val="left" w:pos="0"/>
        </w:tabs>
        <w:spacing w:after="0" w:line="240" w:lineRule="auto"/>
        <w:ind w:right="-285" w:hanging="426"/>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CA1760" w:rsidRPr="00A96C6E" w:rsidRDefault="00CA1760" w:rsidP="00521597">
      <w:pPr>
        <w:tabs>
          <w:tab w:val="left" w:pos="0"/>
        </w:tabs>
        <w:spacing w:after="0" w:line="240" w:lineRule="auto"/>
        <w:ind w:right="-285" w:hanging="426"/>
        <w:jc w:val="both"/>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eastAsia="Times New Roman" w:hAnsi="Times New Roman" w:cs="Times New Roman"/>
          <w:sz w:val="24"/>
          <w:szCs w:val="24"/>
          <w:lang w:bidi="he-IL"/>
        </w:rPr>
        <w:t>рассказывать о своих предпочтениях в одежде;</w:t>
      </w:r>
    </w:p>
    <w:p w:rsidR="00CA1760" w:rsidRPr="00A96C6E" w:rsidRDefault="00CA1760" w:rsidP="00521597">
      <w:pPr>
        <w:tabs>
          <w:tab w:val="left" w:pos="0"/>
        </w:tabs>
        <w:spacing w:after="0" w:line="240" w:lineRule="auto"/>
        <w:ind w:right="-285" w:hanging="426"/>
        <w:jc w:val="both"/>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eastAsia="Times New Roman" w:hAnsi="Times New Roman" w:cs="Times New Roman"/>
          <w:sz w:val="24"/>
          <w:szCs w:val="24"/>
          <w:lang w:bidi="he-IL"/>
        </w:rPr>
        <w:t xml:space="preserve"> рассказывать о школьной форме своей мечты;</w:t>
      </w:r>
    </w:p>
    <w:p w:rsidR="00CA1760" w:rsidRPr="00C85B08" w:rsidRDefault="00CA1760" w:rsidP="00521597">
      <w:pPr>
        <w:pStyle w:val="af"/>
        <w:spacing w:after="0" w:line="240" w:lineRule="auto"/>
        <w:ind w:left="0" w:right="-285" w:hanging="426"/>
        <w:jc w:val="both"/>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записывать материал для видео блога с представлением любимой одежды;</w:t>
      </w:r>
    </w:p>
    <w:p w:rsidR="00CA1760" w:rsidRPr="00A96C6E" w:rsidRDefault="00CA1760" w:rsidP="00521597">
      <w:pPr>
        <w:pStyle w:val="af"/>
        <w:spacing w:after="0" w:line="240" w:lineRule="auto"/>
        <w:ind w:left="0" w:right="-285" w:hanging="426"/>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написать электронное письмо другу с советом, какую одежду взять с собой на каникулы;</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lastRenderedPageBreak/>
        <w:t></w:t>
      </w:r>
      <w:r w:rsidRPr="00A96C6E">
        <w:rPr>
          <w:rFonts w:ascii="Times New Roman" w:hAnsi="Times New Roman" w:cs="Times New Roman"/>
          <w:sz w:val="24"/>
          <w:szCs w:val="24"/>
        </w:rPr>
        <w:t xml:space="preserve">    представить в виде презентации или плаката  новый дизайн школьной формы;</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плакат со представлением своего костюма для участия в модном шоу.</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760" w:rsidRPr="00C85B08" w:rsidRDefault="00CA1760" w:rsidP="00544845">
      <w:pPr>
        <w:pStyle w:val="af"/>
        <w:numPr>
          <w:ilvl w:val="0"/>
          <w:numId w:val="172"/>
        </w:num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bCs/>
          <w:sz w:val="24"/>
          <w:szCs w:val="24"/>
        </w:rPr>
        <w:t xml:space="preserve"> настоящее продолженное время для описания картинок;</w:t>
      </w:r>
    </w:p>
    <w:p w:rsidR="00CA1760" w:rsidRPr="00C85B08" w:rsidRDefault="00CA1760" w:rsidP="00544845">
      <w:pPr>
        <w:pStyle w:val="af"/>
        <w:numPr>
          <w:ilvl w:val="0"/>
          <w:numId w:val="172"/>
        </w:numPr>
        <w:spacing w:after="0" w:line="240" w:lineRule="auto"/>
        <w:ind w:right="-285" w:hanging="426"/>
        <w:jc w:val="both"/>
        <w:rPr>
          <w:rFonts w:ascii="Times New Roman" w:hAnsi="Times New Roman" w:cs="Times New Roman"/>
          <w:sz w:val="24"/>
          <w:szCs w:val="24"/>
          <w:lang w:val="en-US"/>
        </w:rPr>
      </w:pPr>
      <w:r w:rsidRPr="00C85B08">
        <w:rPr>
          <w:rFonts w:ascii="Times New Roman" w:hAnsi="Times New Roman" w:cs="Times New Roman"/>
          <w:bCs/>
          <w:i/>
          <w:sz w:val="24"/>
          <w:szCs w:val="24"/>
          <w:lang w:val="en-US"/>
        </w:rPr>
        <w:t>havegot</w:t>
      </w:r>
      <w:r w:rsidRPr="00C85B08">
        <w:rPr>
          <w:rFonts w:ascii="Times New Roman" w:hAnsi="Times New Roman" w:cs="Times New Roman"/>
          <w:bCs/>
          <w:sz w:val="24"/>
          <w:szCs w:val="24"/>
        </w:rPr>
        <w:t xml:space="preserve"> для рассказа о своей одежде </w:t>
      </w:r>
      <w:r w:rsidRPr="00C85B08">
        <w:rPr>
          <w:rFonts w:ascii="Times New Roman" w:hAnsi="Times New Roman" w:cs="Times New Roman"/>
          <w:sz w:val="24"/>
          <w:szCs w:val="24"/>
        </w:rPr>
        <w:t>(</w:t>
      </w:r>
      <w:r w:rsidRPr="00C85B08">
        <w:rPr>
          <w:rFonts w:ascii="Times New Roman" w:hAnsi="Times New Roman" w:cs="Times New Roman"/>
          <w:i/>
          <w:iCs/>
          <w:sz w:val="24"/>
          <w:szCs w:val="24"/>
          <w:lang w:val="en-US"/>
        </w:rPr>
        <w:t>I</w:t>
      </w:r>
      <w:r w:rsidRPr="00C85B08">
        <w:rPr>
          <w:rFonts w:ascii="Times New Roman" w:hAnsi="Times New Roman" w:cs="Times New Roman"/>
          <w:i/>
          <w:iCs/>
          <w:sz w:val="24"/>
          <w:szCs w:val="24"/>
        </w:rPr>
        <w:t>’</w:t>
      </w:r>
      <w:r w:rsidRPr="00C85B08">
        <w:rPr>
          <w:rFonts w:ascii="Times New Roman" w:hAnsi="Times New Roman" w:cs="Times New Roman"/>
          <w:i/>
          <w:iCs/>
          <w:sz w:val="24"/>
          <w:szCs w:val="24"/>
          <w:lang w:val="en-US"/>
        </w:rPr>
        <w:t>vegot</w:t>
      </w:r>
      <w:r w:rsidRPr="00C85B08">
        <w:rPr>
          <w:rFonts w:ascii="Times New Roman" w:hAnsi="Times New Roman" w:cs="Times New Roman"/>
          <w:i/>
          <w:iCs/>
          <w:sz w:val="24"/>
          <w:szCs w:val="24"/>
        </w:rPr>
        <w:t xml:space="preserve"> … </w:t>
      </w:r>
      <w:r w:rsidRPr="00C85B08">
        <w:rPr>
          <w:rFonts w:ascii="Times New Roman" w:hAnsi="Times New Roman" w:cs="Times New Roman"/>
          <w:i/>
          <w:iCs/>
          <w:sz w:val="24"/>
          <w:szCs w:val="24"/>
          <w:lang w:val="en-US"/>
        </w:rPr>
        <w:t>Have you got …? I haven’t got</w:t>
      </w:r>
      <w:r w:rsidRPr="00C85B08">
        <w:rPr>
          <w:rFonts w:ascii="Times New Roman" w:hAnsi="Times New Roman" w:cs="Times New Roman"/>
          <w:sz w:val="24"/>
          <w:szCs w:val="24"/>
          <w:lang w:val="en-US"/>
        </w:rPr>
        <w:t>);</w:t>
      </w:r>
    </w:p>
    <w:p w:rsidR="00CA1760" w:rsidRPr="00C85B08" w:rsidRDefault="00CA1760" w:rsidP="00544845">
      <w:pPr>
        <w:pStyle w:val="af"/>
        <w:numPr>
          <w:ilvl w:val="0"/>
          <w:numId w:val="172"/>
        </w:numPr>
        <w:tabs>
          <w:tab w:val="left" w:pos="0"/>
        </w:tabs>
        <w:suppressAutoHyphens/>
        <w:spacing w:after="0" w:line="240" w:lineRule="auto"/>
        <w:ind w:right="-285" w:hanging="426"/>
        <w:jc w:val="both"/>
        <w:rPr>
          <w:rFonts w:ascii="Times New Roman" w:hAnsi="Times New Roman" w:cs="Times New Roman"/>
          <w:bCs/>
          <w:i/>
          <w:sz w:val="24"/>
          <w:szCs w:val="24"/>
        </w:rPr>
      </w:pPr>
      <w:r w:rsidRPr="00C85B08">
        <w:rPr>
          <w:rFonts w:ascii="Times New Roman" w:hAnsi="Times New Roman" w:cs="Times New Roman"/>
          <w:bCs/>
          <w:sz w:val="24"/>
          <w:szCs w:val="24"/>
        </w:rPr>
        <w:t>сравнительную степень имен прилагательных (</w:t>
      </w:r>
      <w:r w:rsidRPr="00C85B08">
        <w:rPr>
          <w:rFonts w:ascii="Times New Roman" w:hAnsi="Times New Roman" w:cs="Times New Roman"/>
          <w:bCs/>
          <w:i/>
          <w:sz w:val="24"/>
          <w:szCs w:val="24"/>
          <w:lang w:val="en-US"/>
        </w:rPr>
        <w:t>warmer</w:t>
      </w:r>
      <w:r w:rsidRPr="00C85B08">
        <w:rPr>
          <w:rFonts w:ascii="Times New Roman" w:hAnsi="Times New Roman" w:cs="Times New Roman"/>
          <w:bCs/>
          <w:i/>
          <w:sz w:val="24"/>
          <w:szCs w:val="24"/>
        </w:rPr>
        <w:t xml:space="preserve">, </w:t>
      </w:r>
      <w:r w:rsidRPr="00C85B08">
        <w:rPr>
          <w:rFonts w:ascii="Times New Roman" w:hAnsi="Times New Roman" w:cs="Times New Roman"/>
          <w:bCs/>
          <w:i/>
          <w:sz w:val="24"/>
          <w:szCs w:val="24"/>
          <w:lang w:val="en-US"/>
        </w:rPr>
        <w:t>longer</w:t>
      </w:r>
      <w:r w:rsidRPr="00C85B08">
        <w:rPr>
          <w:rFonts w:ascii="Times New Roman" w:hAnsi="Times New Roman" w:cs="Times New Roman"/>
          <w:bCs/>
          <w:i/>
          <w:sz w:val="24"/>
          <w:szCs w:val="24"/>
        </w:rPr>
        <w:t xml:space="preserve">, </w:t>
      </w:r>
      <w:r w:rsidRPr="00C85B08">
        <w:rPr>
          <w:rFonts w:ascii="Times New Roman" w:hAnsi="Times New Roman" w:cs="Times New Roman"/>
          <w:bCs/>
          <w:i/>
          <w:sz w:val="24"/>
          <w:szCs w:val="24"/>
          <w:lang w:val="en-US"/>
        </w:rPr>
        <w:t>cheaper</w:t>
      </w:r>
      <w:r w:rsidRPr="00C85B08">
        <w:rPr>
          <w:rFonts w:ascii="Times New Roman" w:hAnsi="Times New Roman" w:cs="Times New Roman"/>
          <w:bCs/>
          <w:i/>
          <w:sz w:val="24"/>
          <w:szCs w:val="24"/>
        </w:rPr>
        <w:t>);</w:t>
      </w:r>
    </w:p>
    <w:p w:rsidR="00CA1760" w:rsidRPr="00C85B08" w:rsidRDefault="00CA1760" w:rsidP="00544845">
      <w:pPr>
        <w:pStyle w:val="af"/>
        <w:numPr>
          <w:ilvl w:val="0"/>
          <w:numId w:val="172"/>
        </w:numPr>
        <w:tabs>
          <w:tab w:val="left" w:pos="0"/>
        </w:tabs>
        <w:suppressAutoHyphens/>
        <w:spacing w:after="0" w:line="240" w:lineRule="auto"/>
        <w:ind w:right="-285" w:hanging="426"/>
        <w:jc w:val="both"/>
        <w:rPr>
          <w:rFonts w:ascii="Times New Roman" w:hAnsi="Times New Roman" w:cs="Times New Roman"/>
          <w:bCs/>
          <w:sz w:val="24"/>
          <w:szCs w:val="24"/>
        </w:rPr>
      </w:pPr>
      <w:r w:rsidRPr="00C85B08">
        <w:rPr>
          <w:rFonts w:ascii="Times New Roman" w:hAnsi="Times New Roman" w:cs="Times New Roman"/>
          <w:bCs/>
          <w:sz w:val="24"/>
          <w:szCs w:val="24"/>
        </w:rPr>
        <w:t xml:space="preserve">конструкция look + прилагательное   для выражения описания внешнего вида и одежды </w:t>
      </w:r>
      <w:r w:rsidRPr="00C85B08">
        <w:rPr>
          <w:rFonts w:ascii="Times New Roman" w:hAnsi="Times New Roman" w:cs="Times New Roman"/>
          <w:bCs/>
          <w:i/>
          <w:sz w:val="24"/>
          <w:szCs w:val="24"/>
        </w:rPr>
        <w:t>(</w:t>
      </w:r>
      <w:r w:rsidRPr="00C85B08">
        <w:rPr>
          <w:rFonts w:ascii="Times New Roman" w:hAnsi="Times New Roman" w:cs="Times New Roman"/>
          <w:bCs/>
          <w:i/>
          <w:sz w:val="24"/>
          <w:szCs w:val="24"/>
          <w:lang w:val="en-US"/>
        </w:rPr>
        <w:t>itlooksnice</w:t>
      </w:r>
      <w:r w:rsidRPr="00C85B08">
        <w:rPr>
          <w:rFonts w:ascii="Times New Roman" w:hAnsi="Times New Roman" w:cs="Times New Roman"/>
          <w:bCs/>
          <w:i/>
          <w:sz w:val="24"/>
          <w:szCs w:val="24"/>
        </w:rPr>
        <w:t>);</w:t>
      </w:r>
    </w:p>
    <w:p w:rsidR="00CA1760" w:rsidRPr="00C85B08" w:rsidRDefault="00CA1760" w:rsidP="00544845">
      <w:pPr>
        <w:pStyle w:val="af"/>
        <w:numPr>
          <w:ilvl w:val="0"/>
          <w:numId w:val="172"/>
        </w:numPr>
        <w:tabs>
          <w:tab w:val="left" w:pos="0"/>
        </w:tabs>
        <w:suppressAutoHyphens/>
        <w:spacing w:after="0" w:line="240" w:lineRule="auto"/>
        <w:ind w:right="-285" w:hanging="426"/>
        <w:jc w:val="both"/>
        <w:rPr>
          <w:rFonts w:ascii="Times New Roman" w:hAnsi="Times New Roman" w:cs="Times New Roman"/>
          <w:bCs/>
          <w:sz w:val="24"/>
          <w:szCs w:val="24"/>
        </w:rPr>
      </w:pPr>
      <w:r w:rsidRPr="00C85B08">
        <w:rPr>
          <w:rFonts w:ascii="Times New Roman" w:hAnsi="Times New Roman" w:cs="Times New Roman"/>
          <w:bCs/>
          <w:sz w:val="24"/>
          <w:szCs w:val="24"/>
        </w:rPr>
        <w:t xml:space="preserve">конструкции </w:t>
      </w:r>
      <w:r w:rsidRPr="00C85B08">
        <w:rPr>
          <w:rFonts w:ascii="Times New Roman" w:hAnsi="Times New Roman" w:cs="Times New Roman"/>
          <w:bCs/>
          <w:i/>
          <w:sz w:val="24"/>
          <w:szCs w:val="24"/>
        </w:rPr>
        <w:t xml:space="preserve">I </w:t>
      </w:r>
      <w:r w:rsidRPr="00C85B08">
        <w:rPr>
          <w:rFonts w:ascii="Times New Roman" w:hAnsi="Times New Roman" w:cs="Times New Roman"/>
          <w:bCs/>
          <w:i/>
          <w:sz w:val="24"/>
          <w:szCs w:val="24"/>
          <w:lang w:val="en-US"/>
        </w:rPr>
        <w:t>usuallywear</w:t>
      </w:r>
      <w:r w:rsidRPr="00C85B08">
        <w:rPr>
          <w:rFonts w:ascii="Times New Roman" w:hAnsi="Times New Roman" w:cs="Times New Roman"/>
          <w:bCs/>
          <w:iCs/>
          <w:sz w:val="24"/>
          <w:szCs w:val="24"/>
        </w:rPr>
        <w:t>и</w:t>
      </w:r>
      <w:r w:rsidRPr="00C85B08">
        <w:rPr>
          <w:rFonts w:ascii="Times New Roman" w:hAnsi="Times New Roman" w:cs="Times New Roman"/>
          <w:bCs/>
          <w:i/>
          <w:sz w:val="24"/>
          <w:szCs w:val="24"/>
          <w:lang w:val="en-US"/>
        </w:rPr>
        <w:t>I</w:t>
      </w:r>
      <w:r w:rsidRPr="00C85B08">
        <w:rPr>
          <w:rFonts w:ascii="Times New Roman" w:hAnsi="Times New Roman" w:cs="Times New Roman"/>
          <w:bCs/>
          <w:i/>
          <w:sz w:val="24"/>
          <w:szCs w:val="24"/>
        </w:rPr>
        <w:t>’</w:t>
      </w:r>
      <w:r w:rsidRPr="00C85B08">
        <w:rPr>
          <w:rFonts w:ascii="Times New Roman" w:hAnsi="Times New Roman" w:cs="Times New Roman"/>
          <w:bCs/>
          <w:i/>
          <w:sz w:val="24"/>
          <w:szCs w:val="24"/>
          <w:lang w:val="en-US"/>
        </w:rPr>
        <w:t>mwearing</w:t>
      </w:r>
      <w:r w:rsidRPr="00C85B08">
        <w:rPr>
          <w:rFonts w:ascii="Times New Roman" w:hAnsi="Times New Roman" w:cs="Times New Roman"/>
          <w:bCs/>
          <w:iCs/>
          <w:sz w:val="24"/>
          <w:szCs w:val="24"/>
        </w:rPr>
        <w:t xml:space="preserve">для </w:t>
      </w:r>
      <w:r w:rsidRPr="00C85B08">
        <w:rPr>
          <w:rFonts w:ascii="Times New Roman" w:hAnsi="Times New Roman" w:cs="Times New Roman"/>
          <w:bCs/>
          <w:sz w:val="24"/>
          <w:szCs w:val="24"/>
        </w:rPr>
        <w:t xml:space="preserve">сравнения настоящего простого времени </w:t>
      </w:r>
      <w:r w:rsidRPr="00A96C6E">
        <w:rPr>
          <w:rFonts w:ascii="Times New Roman" w:hAnsi="Times New Roman" w:cs="Times New Roman"/>
          <w:bCs/>
          <w:sz w:val="24"/>
          <w:szCs w:val="24"/>
        </w:rPr>
        <w:t>и настоящего продолженного времени.</w:t>
      </w:r>
    </w:p>
    <w:p w:rsidR="00CA1760" w:rsidRPr="00C85B08" w:rsidRDefault="00CA1760" w:rsidP="00521597">
      <w:pPr>
        <w:pStyle w:val="af"/>
        <w:tabs>
          <w:tab w:val="left" w:pos="0"/>
        </w:tabs>
        <w:suppressAutoHyphens/>
        <w:spacing w:after="0" w:line="240" w:lineRule="auto"/>
        <w:ind w:left="0" w:right="-285" w:hanging="426"/>
        <w:jc w:val="both"/>
        <w:rPr>
          <w:rFonts w:ascii="Times New Roman" w:hAnsi="Times New Roman" w:cs="Times New Roman"/>
          <w:i/>
          <w:sz w:val="24"/>
          <w:szCs w:val="24"/>
        </w:rPr>
      </w:pP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Лексический  материал отбирается с учетом тематики общения Раздела 4:</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названия предметов повседневной одежды: </w:t>
      </w:r>
      <w:r w:rsidRPr="00A96C6E">
        <w:rPr>
          <w:rFonts w:ascii="Times New Roman" w:hAnsi="Times New Roman" w:cs="Times New Roman"/>
          <w:i/>
          <w:sz w:val="24"/>
          <w:szCs w:val="24"/>
          <w:lang w:val="en-US"/>
        </w:rPr>
        <w:t>skirt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shirt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jeans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coat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hat</w:t>
      </w:r>
      <w:r w:rsidRPr="00A96C6E">
        <w:rPr>
          <w:rFonts w:ascii="Times New Roman" w:hAnsi="Times New Roman" w:cs="Times New Roman"/>
          <w:sz w:val="24"/>
          <w:szCs w:val="24"/>
        </w:rPr>
        <w:t>и др.;</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предметов одежды для школы: </w:t>
      </w:r>
      <w:r w:rsidRPr="00A96C6E">
        <w:rPr>
          <w:rFonts w:ascii="Times New Roman" w:hAnsi="Times New Roman" w:cs="Times New Roman"/>
          <w:i/>
          <w:sz w:val="24"/>
          <w:szCs w:val="24"/>
          <w:lang w:val="en-US"/>
        </w:rPr>
        <w:t>jacket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shirt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trousers</w:t>
      </w:r>
      <w:r w:rsidRPr="00A96C6E">
        <w:rPr>
          <w:rFonts w:ascii="Times New Roman" w:hAnsi="Times New Roman" w:cs="Times New Roman"/>
          <w:sz w:val="24"/>
          <w:szCs w:val="24"/>
        </w:rPr>
        <w:t>и др.;</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обувь</w:t>
      </w:r>
      <w:r w:rsidRPr="00A96C6E">
        <w:rPr>
          <w:rFonts w:ascii="Times New Roman" w:hAnsi="Times New Roman" w:cs="Times New Roman"/>
          <w:sz w:val="24"/>
          <w:szCs w:val="24"/>
          <w:lang w:val="en-US"/>
        </w:rPr>
        <w:t>: shoes, boots;</w:t>
      </w:r>
    </w:p>
    <w:p w:rsidR="00CA1760" w:rsidRPr="00A96C6E" w:rsidRDefault="00CA1760" w:rsidP="00521597">
      <w:pPr>
        <w:pStyle w:val="ConsPlusNormal"/>
        <w:tabs>
          <w:tab w:val="left" w:pos="993"/>
        </w:tabs>
        <w:ind w:right="-285" w:hanging="426"/>
        <w:jc w:val="both"/>
        <w:rPr>
          <w:rFonts w:ascii="Times New Roman" w:hAnsi="Times New Roman" w:cs="Times New Roman"/>
          <w:i/>
          <w:sz w:val="24"/>
          <w:szCs w:val="24"/>
          <w:lang w:val="en-US"/>
        </w:rPr>
      </w:pPr>
      <w:r w:rsidRPr="00C85B08">
        <w:rPr>
          <w:rFonts w:ascii="Times New Roman" w:hAnsi="Times New Roman" w:cs="Times New Roman"/>
          <w:sz w:val="24"/>
          <w:szCs w:val="24"/>
        </w:rPr>
        <w:t></w:t>
      </w:r>
      <w:r w:rsidRPr="00A96C6E">
        <w:rPr>
          <w:rFonts w:ascii="Times New Roman" w:hAnsi="Times New Roman" w:cs="Times New Roman"/>
          <w:sz w:val="24"/>
          <w:szCs w:val="24"/>
        </w:rPr>
        <w:t>глаголы</w:t>
      </w:r>
      <w:r w:rsidRPr="00A96C6E">
        <w:rPr>
          <w:rFonts w:ascii="Times New Roman" w:hAnsi="Times New Roman" w:cs="Times New Roman"/>
          <w:i/>
          <w:sz w:val="24"/>
          <w:szCs w:val="24"/>
          <w:lang w:val="en-US"/>
        </w:rPr>
        <w:t>put on, take off;</w:t>
      </w:r>
    </w:p>
    <w:p w:rsidR="00CA1760" w:rsidRPr="00C85B08" w:rsidRDefault="00CA1760" w:rsidP="00E4330E">
      <w:pPr>
        <w:pStyle w:val="af5"/>
        <w:spacing w:before="0"/>
        <w:ind w:right="-285" w:hanging="426"/>
        <w:rPr>
          <w:b/>
        </w:rPr>
      </w:pPr>
      <w:r w:rsidRPr="00C85B08">
        <w:t></w:t>
      </w:r>
      <w:r w:rsidRPr="00C85B08">
        <w:t></w:t>
      </w:r>
      <w:r w:rsidRPr="00A96C6E">
        <w:t xml:space="preserve">прилагательные для описания одежды: </w:t>
      </w:r>
      <w:r w:rsidRPr="00A96C6E">
        <w:rPr>
          <w:i/>
        </w:rPr>
        <w:t xml:space="preserve">nice, </w:t>
      </w:r>
      <w:r w:rsidRPr="00A96C6E">
        <w:rPr>
          <w:i/>
          <w:lang w:val="en-US"/>
        </w:rPr>
        <w:t>long</w:t>
      </w:r>
      <w:r w:rsidRPr="00A96C6E">
        <w:rPr>
          <w:i/>
        </w:rPr>
        <w:t xml:space="preserve">, </w:t>
      </w:r>
      <w:r w:rsidRPr="00A96C6E">
        <w:rPr>
          <w:i/>
          <w:lang w:val="en-US"/>
        </w:rPr>
        <w:t>short</w:t>
      </w:r>
      <w:r w:rsidRPr="00A96C6E">
        <w:rPr>
          <w:i/>
        </w:rPr>
        <w:t xml:space="preserve">, </w:t>
      </w:r>
      <w:r w:rsidRPr="00A96C6E">
        <w:rPr>
          <w:i/>
          <w:lang w:val="en-US"/>
        </w:rPr>
        <w:t>warm</w:t>
      </w:r>
      <w:r w:rsidRPr="00A96C6E">
        <w:rPr>
          <w:i/>
        </w:rPr>
        <w:t xml:space="preserve">, </w:t>
      </w:r>
      <w:r w:rsidRPr="00A96C6E">
        <w:rPr>
          <w:i/>
          <w:lang w:val="en-US"/>
        </w:rPr>
        <w:t>beautiful</w:t>
      </w:r>
      <w:r w:rsidRPr="00A96C6E">
        <w:t>… .</w:t>
      </w:r>
    </w:p>
    <w:p w:rsidR="00CA1760" w:rsidRPr="00C85B08" w:rsidRDefault="00CA1760" w:rsidP="00521597">
      <w:pPr>
        <w:pStyle w:val="af5"/>
        <w:spacing w:before="0"/>
        <w:ind w:right="-285" w:hanging="426"/>
        <w:jc w:val="center"/>
        <w:rPr>
          <w:b/>
        </w:rPr>
      </w:pPr>
      <w:r w:rsidRPr="00C85B08">
        <w:rPr>
          <w:b/>
        </w:rPr>
        <w:t>7 класс</w:t>
      </w:r>
    </w:p>
    <w:p w:rsidR="00CA1760" w:rsidRPr="00C85B08" w:rsidRDefault="00CA1760" w:rsidP="00521597">
      <w:pPr>
        <w:pStyle w:val="af5"/>
        <w:spacing w:before="0"/>
        <w:ind w:right="-285" w:hanging="426"/>
        <w:rPr>
          <w:b/>
        </w:rPr>
      </w:pPr>
      <w:r w:rsidRPr="00C85B08">
        <w:rPr>
          <w:b/>
        </w:rPr>
        <w:t>Раздел  1.  Природа.</w:t>
      </w:r>
    </w:p>
    <w:p w:rsidR="00CA1760" w:rsidRPr="00C85B08" w:rsidRDefault="00CA1760" w:rsidP="00521597">
      <w:pPr>
        <w:pStyle w:val="af5"/>
        <w:spacing w:before="0"/>
        <w:ind w:right="-285" w:hanging="426"/>
        <w:rPr>
          <w:bCs/>
        </w:rPr>
      </w:pPr>
      <w:r w:rsidRPr="00C85B08">
        <w:rPr>
          <w:bCs/>
        </w:rPr>
        <w:t>Тема 1. Погода.</w:t>
      </w:r>
    </w:p>
    <w:p w:rsidR="00CA1760" w:rsidRPr="00C85B08" w:rsidRDefault="00CA1760" w:rsidP="00521597">
      <w:pPr>
        <w:pStyle w:val="af5"/>
        <w:spacing w:before="0"/>
        <w:ind w:right="-285" w:hanging="426"/>
        <w:rPr>
          <w:bCs/>
        </w:rPr>
      </w:pPr>
      <w:r w:rsidRPr="00C85B08">
        <w:rPr>
          <w:bCs/>
        </w:rPr>
        <w:t>Тема 2. Мир животных и растений.</w:t>
      </w:r>
    </w:p>
    <w:p w:rsidR="00CA1760" w:rsidRPr="00C85B08" w:rsidRDefault="00CA1760" w:rsidP="00E4330E">
      <w:pPr>
        <w:pStyle w:val="af5"/>
        <w:spacing w:before="0"/>
        <w:ind w:right="-285" w:hanging="426"/>
        <w:rPr>
          <w:bCs/>
        </w:rPr>
      </w:pPr>
      <w:r w:rsidRPr="00C85B08">
        <w:rPr>
          <w:bCs/>
        </w:rPr>
        <w:t>Т</w:t>
      </w:r>
      <w:r w:rsidR="00E4330E">
        <w:rPr>
          <w:bCs/>
        </w:rPr>
        <w:t>ема 3. Охрана окружающей среды.</w:t>
      </w: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A1760" w:rsidRPr="00A96C6E" w:rsidRDefault="00CA1760" w:rsidP="00521597">
      <w:pPr>
        <w:tabs>
          <w:tab w:val="left" w:pos="0"/>
        </w:tabs>
        <w:spacing w:after="0" w:line="240" w:lineRule="auto"/>
        <w:ind w:right="-285" w:hanging="426"/>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CA1760" w:rsidRPr="00C85B08" w:rsidRDefault="00CA1760" w:rsidP="00521597">
      <w:pPr>
        <w:pStyle w:val="af5"/>
        <w:spacing w:before="0"/>
        <w:ind w:right="-285" w:hanging="426"/>
        <w:rPr>
          <w:bCs/>
        </w:rPr>
      </w:pPr>
      <w:r w:rsidRPr="00C85B08">
        <w:t></w:t>
      </w:r>
      <w:r w:rsidRPr="00C85B08">
        <w:rPr>
          <w:bCs/>
        </w:rPr>
        <w:t>рассказывать о погоде;</w:t>
      </w:r>
    </w:p>
    <w:p w:rsidR="00CA1760" w:rsidRPr="00C85B08" w:rsidRDefault="00CA1760" w:rsidP="00521597">
      <w:pPr>
        <w:pStyle w:val="af5"/>
        <w:spacing w:before="0"/>
        <w:ind w:right="-285" w:hanging="426"/>
        <w:rPr>
          <w:bCs/>
        </w:rPr>
      </w:pPr>
      <w:r w:rsidRPr="00C85B08">
        <w:t></w:t>
      </w:r>
      <w:r w:rsidRPr="00C85B08">
        <w:rPr>
          <w:bCs/>
        </w:rPr>
        <w:t>уметь описывать явления природы;</w:t>
      </w:r>
    </w:p>
    <w:p w:rsidR="00CA1760" w:rsidRPr="00C85B08" w:rsidRDefault="00CA1760" w:rsidP="00521597">
      <w:pPr>
        <w:pStyle w:val="af5"/>
        <w:spacing w:before="0"/>
        <w:ind w:right="-285" w:hanging="426"/>
        <w:rPr>
          <w:bCs/>
        </w:rPr>
      </w:pPr>
      <w:r w:rsidRPr="00C85B08">
        <w:t></w:t>
      </w:r>
      <w:r w:rsidRPr="00C85B08">
        <w:rPr>
          <w:bCs/>
        </w:rPr>
        <w:t>рассказывать о растениях и животных родного края;</w:t>
      </w:r>
    </w:p>
    <w:p w:rsidR="00CA1760" w:rsidRPr="00C85B08" w:rsidRDefault="00CA1760" w:rsidP="00521597">
      <w:pPr>
        <w:pStyle w:val="af5"/>
        <w:spacing w:before="0"/>
        <w:ind w:right="-285" w:hanging="426"/>
        <w:rPr>
          <w:bCs/>
        </w:rPr>
      </w:pPr>
      <w:r w:rsidRPr="00C85B08">
        <w:t></w:t>
      </w:r>
      <w:r w:rsidRPr="00C85B08">
        <w:rPr>
          <w:bCs/>
        </w:rPr>
        <w:t xml:space="preserve"> рассказывать о том, как можно охранять природу;</w:t>
      </w:r>
    </w:p>
    <w:p w:rsidR="00CA1760" w:rsidRPr="00A96C6E" w:rsidRDefault="00CA1760" w:rsidP="00521597">
      <w:pPr>
        <w:spacing w:after="0" w:line="240" w:lineRule="auto"/>
        <w:ind w:right="-285" w:hanging="426"/>
        <w:rPr>
          <w:rFonts w:ascii="Times New Roman" w:hAnsi="Times New Roman" w:cs="Times New Roman"/>
          <w:bCs/>
          <w:sz w:val="24"/>
          <w:szCs w:val="24"/>
        </w:rPr>
      </w:pPr>
      <w:r w:rsidRPr="00A96C6E">
        <w:rPr>
          <w:rFonts w:ascii="Times New Roman" w:hAnsi="Times New Roman" w:cs="Times New Roman"/>
          <w:b/>
          <w:sz w:val="24"/>
          <w:szCs w:val="24"/>
        </w:rPr>
        <w:t>в области письма:</w:t>
      </w:r>
    </w:p>
    <w:p w:rsidR="00CA1760" w:rsidRPr="00A96C6E" w:rsidRDefault="00CA1760" w:rsidP="00521597">
      <w:pPr>
        <w:spacing w:after="0" w:line="240" w:lineRule="auto"/>
        <w:ind w:right="-285" w:hanging="426"/>
        <w:rPr>
          <w:rFonts w:ascii="Times New Roman" w:hAnsi="Times New Roman" w:cs="Times New Roman"/>
          <w:bCs/>
          <w:sz w:val="24"/>
          <w:szCs w:val="24"/>
        </w:rPr>
      </w:pPr>
      <w:r w:rsidRPr="00C85B08">
        <w:rPr>
          <w:rFonts w:ascii="Times New Roman" w:hAnsi="Times New Roman" w:cs="Times New Roman"/>
          <w:sz w:val="24"/>
          <w:szCs w:val="24"/>
        </w:rPr>
        <w:t></w:t>
      </w:r>
      <w:r w:rsidRPr="00A96C6E">
        <w:rPr>
          <w:rFonts w:ascii="Times New Roman" w:hAnsi="Times New Roman" w:cs="Times New Roman"/>
          <w:bCs/>
          <w:sz w:val="24"/>
          <w:szCs w:val="24"/>
        </w:rPr>
        <w:t>составлять прогноз погоды;</w:t>
      </w:r>
    </w:p>
    <w:p w:rsidR="00CA1760" w:rsidRPr="00A96C6E" w:rsidRDefault="00CA1760" w:rsidP="00521597">
      <w:pPr>
        <w:spacing w:after="0" w:line="240" w:lineRule="auto"/>
        <w:ind w:right="-285" w:hanging="426"/>
        <w:rPr>
          <w:rFonts w:ascii="Times New Roman" w:hAnsi="Times New Roman" w:cs="Times New Roman"/>
          <w:bCs/>
          <w:sz w:val="24"/>
          <w:szCs w:val="24"/>
        </w:rPr>
      </w:pPr>
      <w:r w:rsidRPr="00C85B08">
        <w:rPr>
          <w:rFonts w:ascii="Times New Roman" w:hAnsi="Times New Roman" w:cs="Times New Roman"/>
          <w:sz w:val="24"/>
          <w:szCs w:val="24"/>
        </w:rPr>
        <w:t></w:t>
      </w:r>
      <w:r w:rsidRPr="00A96C6E">
        <w:rPr>
          <w:rFonts w:ascii="Times New Roman" w:hAnsi="Times New Roman" w:cs="Times New Roman"/>
          <w:bCs/>
          <w:sz w:val="24"/>
          <w:szCs w:val="24"/>
        </w:rPr>
        <w:t>составлять записку с рекомендациями, что надеть в соответствии с прогнозом погоды;</w:t>
      </w:r>
    </w:p>
    <w:p w:rsidR="00CA1760" w:rsidRPr="00A96C6E" w:rsidRDefault="00CA1760" w:rsidP="00521597">
      <w:pPr>
        <w:spacing w:after="0" w:line="240" w:lineRule="auto"/>
        <w:ind w:right="-285" w:hanging="426"/>
        <w:rPr>
          <w:rFonts w:ascii="Times New Roman" w:hAnsi="Times New Roman" w:cs="Times New Roman"/>
          <w:bCs/>
          <w:sz w:val="24"/>
          <w:szCs w:val="24"/>
        </w:rPr>
      </w:pPr>
      <w:r w:rsidRPr="00C85B08">
        <w:rPr>
          <w:rFonts w:ascii="Times New Roman" w:hAnsi="Times New Roman" w:cs="Times New Roman"/>
          <w:sz w:val="24"/>
          <w:szCs w:val="24"/>
        </w:rPr>
        <w:t></w:t>
      </w:r>
      <w:r w:rsidRPr="00A96C6E">
        <w:rPr>
          <w:rFonts w:ascii="Times New Roman" w:hAnsi="Times New Roman" w:cs="Times New Roman"/>
          <w:bCs/>
          <w:sz w:val="24"/>
          <w:szCs w:val="24"/>
        </w:rPr>
        <w:t>составлять постер и текст презентации о животном или растении;</w:t>
      </w:r>
    </w:p>
    <w:p w:rsidR="00CA1760" w:rsidRPr="00A96C6E" w:rsidRDefault="00CA1760" w:rsidP="00521597">
      <w:pPr>
        <w:spacing w:after="0" w:line="240" w:lineRule="auto"/>
        <w:ind w:right="-285" w:hanging="426"/>
        <w:rPr>
          <w:rFonts w:ascii="Times New Roman" w:hAnsi="Times New Roman" w:cs="Times New Roman"/>
          <w:bCs/>
          <w:sz w:val="24"/>
          <w:szCs w:val="24"/>
        </w:rPr>
      </w:pPr>
      <w:r w:rsidRPr="00C85B08">
        <w:rPr>
          <w:rFonts w:ascii="Times New Roman" w:hAnsi="Times New Roman" w:cs="Times New Roman"/>
          <w:sz w:val="24"/>
          <w:szCs w:val="24"/>
        </w:rPr>
        <w:lastRenderedPageBreak/>
        <w:t></w:t>
      </w:r>
      <w:r w:rsidRPr="00A96C6E">
        <w:rPr>
          <w:rFonts w:ascii="Times New Roman" w:hAnsi="Times New Roman" w:cs="Times New Roman"/>
          <w:bCs/>
          <w:sz w:val="24"/>
          <w:szCs w:val="24"/>
        </w:rPr>
        <w:t>составлять рекомендации по охране окружающей среды.</w:t>
      </w:r>
    </w:p>
    <w:p w:rsidR="00CA1760" w:rsidRPr="00A96C6E" w:rsidRDefault="00CA1760" w:rsidP="00521597">
      <w:pPr>
        <w:spacing w:after="0" w:line="240" w:lineRule="auto"/>
        <w:ind w:right="-285" w:hanging="426"/>
        <w:rPr>
          <w:rFonts w:ascii="Times New Roman" w:hAnsi="Times New Roman" w:cs="Times New Roman"/>
          <w:bCs/>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конструкцию </w:t>
      </w:r>
      <w:r w:rsidRPr="00A96C6E">
        <w:rPr>
          <w:rFonts w:ascii="Times New Roman" w:hAnsi="Times New Roman" w:cs="Times New Roman"/>
          <w:i/>
          <w:sz w:val="24"/>
          <w:szCs w:val="24"/>
          <w:lang w:val="en-US"/>
        </w:rPr>
        <w:t>Thereis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thereare</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с местоимениями </w:t>
      </w:r>
      <w:r w:rsidRPr="00A96C6E">
        <w:rPr>
          <w:rFonts w:ascii="Times New Roman" w:hAnsi="Times New Roman" w:cs="Times New Roman"/>
          <w:sz w:val="24"/>
          <w:szCs w:val="24"/>
          <w:lang w:val="en-US"/>
        </w:rPr>
        <w:t>some</w:t>
      </w:r>
      <w:r w:rsidRPr="00A96C6E">
        <w:rPr>
          <w:rFonts w:ascii="Times New Roman" w:hAnsi="Times New Roman" w:cs="Times New Roman"/>
          <w:i/>
          <w:sz w:val="24"/>
          <w:szCs w:val="24"/>
          <w:lang w:val="en-US"/>
        </w:rPr>
        <w:t>alotof</w:t>
      </w:r>
      <w:r w:rsidRPr="00A96C6E">
        <w:rPr>
          <w:rFonts w:ascii="Times New Roman" w:hAnsi="Times New Roman" w:cs="Times New Roman"/>
          <w:sz w:val="24"/>
          <w:szCs w:val="24"/>
        </w:rPr>
        <w:t xml:space="preserve">  в утвердительных предложениях для описание природных явлений и погоды  (</w:t>
      </w:r>
      <w:r w:rsidRPr="00A96C6E">
        <w:rPr>
          <w:rFonts w:ascii="Times New Roman" w:hAnsi="Times New Roman" w:cs="Times New Roman"/>
          <w:i/>
          <w:sz w:val="24"/>
          <w:szCs w:val="24"/>
          <w:lang w:val="en-US"/>
        </w:rPr>
        <w:t>Thereisalotofsnowinwinter</w:t>
      </w:r>
      <w:r w:rsidRPr="00A96C6E">
        <w:rPr>
          <w:rFonts w:ascii="Times New Roman" w:hAnsi="Times New Roman" w:cs="Times New Roman"/>
          <w:i/>
          <w:sz w:val="24"/>
          <w:szCs w:val="24"/>
        </w:rPr>
        <w:t>);</w:t>
      </w:r>
    </w:p>
    <w:p w:rsidR="00CA1760" w:rsidRPr="00A96C6E" w:rsidRDefault="00CA1760" w:rsidP="00521597">
      <w:pPr>
        <w:spacing w:after="0" w:line="240" w:lineRule="auto"/>
        <w:ind w:right="-285" w:hanging="426"/>
        <w:rPr>
          <w:rFonts w:ascii="Times New Roman" w:hAnsi="Times New Roman" w:cs="Times New Roman"/>
          <w:sz w:val="24"/>
          <w:szCs w:val="24"/>
          <w:lang w:val="en-US"/>
        </w:rPr>
      </w:pPr>
      <w:r w:rsidRPr="00C85B08">
        <w:rPr>
          <w:rFonts w:ascii="Times New Roman" w:hAnsi="Times New Roman" w:cs="Times New Roman"/>
          <w:sz w:val="24"/>
          <w:szCs w:val="24"/>
        </w:rPr>
        <w:t></w:t>
      </w:r>
      <w:r w:rsidRPr="00A96C6E">
        <w:rPr>
          <w:rFonts w:ascii="Times New Roman" w:hAnsi="Times New Roman" w:cs="Times New Roman"/>
          <w:sz w:val="24"/>
          <w:szCs w:val="24"/>
        </w:rPr>
        <w:t>конструкцию</w:t>
      </w:r>
      <w:r w:rsidRPr="00A96C6E">
        <w:rPr>
          <w:rFonts w:ascii="Times New Roman" w:hAnsi="Times New Roman" w:cs="Times New Roman"/>
          <w:i/>
          <w:sz w:val="24"/>
          <w:szCs w:val="24"/>
          <w:lang w:val="en-US"/>
        </w:rPr>
        <w:t xml:space="preserve"> Is there/are there, there isn’t/there aren’t,  </w:t>
      </w:r>
      <w:r w:rsidRPr="00A96C6E">
        <w:rPr>
          <w:rFonts w:ascii="Times New Roman" w:hAnsi="Times New Roman" w:cs="Times New Roman"/>
          <w:i/>
          <w:sz w:val="24"/>
          <w:szCs w:val="24"/>
        </w:rPr>
        <w:t>сместоимениями</w:t>
      </w:r>
      <w:r w:rsidRPr="00A96C6E">
        <w:rPr>
          <w:rFonts w:ascii="Times New Roman" w:hAnsi="Times New Roman" w:cs="Times New Roman"/>
          <w:i/>
          <w:sz w:val="24"/>
          <w:szCs w:val="24"/>
          <w:lang w:val="en-US"/>
        </w:rPr>
        <w:t xml:space="preserve"> some/any;</w:t>
      </w:r>
    </w:p>
    <w:p w:rsidR="00CA1760" w:rsidRPr="00A96C6E" w:rsidRDefault="00CA1760" w:rsidP="00521597">
      <w:pPr>
        <w:spacing w:after="0" w:line="240" w:lineRule="auto"/>
        <w:ind w:right="-285" w:hanging="426"/>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сравнительную и превосходную степень имен прилагательных (</w:t>
      </w:r>
      <w:r w:rsidRPr="00A96C6E">
        <w:rPr>
          <w:rFonts w:ascii="Times New Roman" w:hAnsi="Times New Roman" w:cs="Times New Roman"/>
          <w:i/>
          <w:sz w:val="24"/>
          <w:szCs w:val="24"/>
          <w:lang w:val="en-US"/>
        </w:rPr>
        <w:t>colder</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thecoldest</w:t>
      </w:r>
      <w:r w:rsidRPr="00A96C6E">
        <w:rPr>
          <w:rFonts w:ascii="Times New Roman" w:hAnsi="Times New Roman" w:cs="Times New Roman"/>
          <w:i/>
          <w:sz w:val="24"/>
          <w:szCs w:val="24"/>
        </w:rPr>
        <w:t>).</w:t>
      </w:r>
    </w:p>
    <w:p w:rsidR="00CA1760" w:rsidRPr="00A96C6E" w:rsidRDefault="00CA1760" w:rsidP="00521597">
      <w:pPr>
        <w:pStyle w:val="af"/>
        <w:tabs>
          <w:tab w:val="left" w:pos="0"/>
        </w:tabs>
        <w:suppressAutoHyphens/>
        <w:spacing w:after="0" w:line="240" w:lineRule="auto"/>
        <w:ind w:right="-285" w:hanging="426"/>
        <w:jc w:val="both"/>
        <w:rPr>
          <w:rFonts w:ascii="Times New Roman" w:hAnsi="Times New Roman" w:cs="Times New Roman"/>
          <w:sz w:val="24"/>
          <w:szCs w:val="24"/>
        </w:rPr>
      </w:pPr>
    </w:p>
    <w:p w:rsidR="00CA1760" w:rsidRPr="00A96C6E" w:rsidRDefault="00CA1760" w:rsidP="00521597">
      <w:pPr>
        <w:pStyle w:val="af"/>
        <w:tabs>
          <w:tab w:val="left" w:pos="0"/>
        </w:tabs>
        <w:suppressAutoHyphen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1:</w:t>
      </w:r>
    </w:p>
    <w:p w:rsidR="00CA1760" w:rsidRPr="00C85B08" w:rsidRDefault="00CA1760" w:rsidP="00521597">
      <w:pPr>
        <w:pStyle w:val="af5"/>
        <w:spacing w:before="0"/>
        <w:ind w:right="-285" w:hanging="426"/>
        <w:rPr>
          <w:bCs/>
        </w:rPr>
      </w:pPr>
      <w:r w:rsidRPr="00C85B08">
        <w:t></w:t>
      </w:r>
      <w:r w:rsidRPr="00C85B08">
        <w:rPr>
          <w:bCs/>
        </w:rPr>
        <w:t>прилагательные для описания погоды и природных явлений (</w:t>
      </w:r>
      <w:r w:rsidRPr="00C85B08">
        <w:rPr>
          <w:bCs/>
          <w:i/>
          <w:iCs/>
          <w:lang w:val="en-US"/>
        </w:rPr>
        <w:t>rainy</w:t>
      </w:r>
      <w:r w:rsidRPr="00C85B08">
        <w:rPr>
          <w:bCs/>
          <w:i/>
          <w:iCs/>
        </w:rPr>
        <w:t xml:space="preserve">, </w:t>
      </w:r>
      <w:r w:rsidRPr="00C85B08">
        <w:rPr>
          <w:bCs/>
          <w:i/>
          <w:iCs/>
          <w:lang w:val="en-US"/>
        </w:rPr>
        <w:t>sunny</w:t>
      </w:r>
      <w:r w:rsidRPr="00C85B08">
        <w:rPr>
          <w:bCs/>
          <w:i/>
          <w:iCs/>
        </w:rPr>
        <w:t xml:space="preserve">, </w:t>
      </w:r>
      <w:r w:rsidRPr="00C85B08">
        <w:rPr>
          <w:bCs/>
          <w:i/>
          <w:iCs/>
          <w:lang w:val="en-US"/>
        </w:rPr>
        <w:t>cloudy</w:t>
      </w:r>
      <w:r w:rsidRPr="00C85B08">
        <w:rPr>
          <w:bCs/>
          <w:i/>
          <w:iCs/>
        </w:rPr>
        <w:t xml:space="preserve">, </w:t>
      </w:r>
      <w:r w:rsidRPr="00C85B08">
        <w:rPr>
          <w:bCs/>
          <w:i/>
          <w:iCs/>
          <w:lang w:val="en-US"/>
        </w:rPr>
        <w:t>windy</w:t>
      </w:r>
      <w:r w:rsidRPr="00C85B08">
        <w:rPr>
          <w:bCs/>
          <w:i/>
          <w:iCs/>
        </w:rPr>
        <w:t>…)</w:t>
      </w:r>
      <w:r w:rsidRPr="00C85B08">
        <w:rPr>
          <w:bCs/>
        </w:rPr>
        <w:t>;</w:t>
      </w:r>
    </w:p>
    <w:p w:rsidR="00CA1760" w:rsidRPr="00C85B08" w:rsidRDefault="00CA1760" w:rsidP="00521597">
      <w:pPr>
        <w:pStyle w:val="af5"/>
        <w:spacing w:before="0"/>
        <w:ind w:right="-285" w:hanging="426"/>
        <w:rPr>
          <w:bCs/>
        </w:rPr>
      </w:pPr>
      <w:r w:rsidRPr="00C85B08">
        <w:t></w:t>
      </w:r>
      <w:r w:rsidRPr="00C85B08">
        <w:rPr>
          <w:bCs/>
        </w:rPr>
        <w:t>названия диких животных и растений (</w:t>
      </w:r>
      <w:r w:rsidRPr="00C85B08">
        <w:rPr>
          <w:bCs/>
          <w:i/>
          <w:iCs/>
          <w:lang w:val="en-US"/>
        </w:rPr>
        <w:t>wolf</w:t>
      </w:r>
      <w:r w:rsidRPr="00C85B08">
        <w:rPr>
          <w:bCs/>
          <w:i/>
          <w:iCs/>
        </w:rPr>
        <w:t xml:space="preserve">, </w:t>
      </w:r>
      <w:r w:rsidRPr="00C85B08">
        <w:rPr>
          <w:bCs/>
          <w:i/>
          <w:iCs/>
          <w:lang w:val="en-US"/>
        </w:rPr>
        <w:t>fox</w:t>
      </w:r>
      <w:r w:rsidRPr="00C85B08">
        <w:rPr>
          <w:bCs/>
          <w:i/>
          <w:iCs/>
        </w:rPr>
        <w:t xml:space="preserve">, </w:t>
      </w:r>
      <w:r w:rsidRPr="00C85B08">
        <w:rPr>
          <w:bCs/>
          <w:i/>
          <w:iCs/>
          <w:lang w:val="en-US"/>
        </w:rPr>
        <w:t>tiger</w:t>
      </w:r>
      <w:r w:rsidRPr="00C85B08">
        <w:rPr>
          <w:bCs/>
          <w:i/>
          <w:iCs/>
        </w:rPr>
        <w:t xml:space="preserve">, </w:t>
      </w:r>
      <w:r w:rsidRPr="00C85B08">
        <w:rPr>
          <w:bCs/>
          <w:i/>
          <w:iCs/>
          <w:lang w:val="en-US"/>
        </w:rPr>
        <w:t>squirrel</w:t>
      </w:r>
      <w:r w:rsidRPr="00C85B08">
        <w:rPr>
          <w:bCs/>
          <w:i/>
          <w:iCs/>
        </w:rPr>
        <w:t xml:space="preserve">,  </w:t>
      </w:r>
      <w:r w:rsidRPr="00C85B08">
        <w:rPr>
          <w:bCs/>
          <w:i/>
          <w:iCs/>
          <w:lang w:val="en-US"/>
        </w:rPr>
        <w:t>bear</w:t>
      </w:r>
      <w:r w:rsidRPr="00C85B08">
        <w:rPr>
          <w:bCs/>
          <w:i/>
          <w:iCs/>
        </w:rPr>
        <w:t xml:space="preserve">, </w:t>
      </w:r>
      <w:r w:rsidRPr="00C85B08">
        <w:rPr>
          <w:bCs/>
          <w:i/>
          <w:iCs/>
          <w:lang w:val="en-US"/>
        </w:rPr>
        <w:t>flower</w:t>
      </w:r>
      <w:r w:rsidRPr="00C85B08">
        <w:rPr>
          <w:bCs/>
          <w:i/>
          <w:iCs/>
        </w:rPr>
        <w:t xml:space="preserve">, </w:t>
      </w:r>
      <w:r w:rsidRPr="00C85B08">
        <w:rPr>
          <w:bCs/>
          <w:i/>
          <w:iCs/>
          <w:lang w:val="en-US"/>
        </w:rPr>
        <w:t>tree</w:t>
      </w:r>
      <w:r w:rsidRPr="00C85B08">
        <w:rPr>
          <w:bCs/>
          <w:i/>
          <w:iCs/>
        </w:rPr>
        <w:t xml:space="preserve">, </w:t>
      </w:r>
      <w:r w:rsidRPr="00C85B08">
        <w:rPr>
          <w:bCs/>
          <w:i/>
          <w:iCs/>
          <w:lang w:val="en-US"/>
        </w:rPr>
        <w:t>oak</w:t>
      </w:r>
      <w:r w:rsidRPr="00C85B08">
        <w:rPr>
          <w:bCs/>
          <w:i/>
          <w:iCs/>
        </w:rPr>
        <w:t xml:space="preserve">, </w:t>
      </w:r>
      <w:r w:rsidRPr="00C85B08">
        <w:rPr>
          <w:bCs/>
          <w:i/>
          <w:iCs/>
          <w:lang w:val="en-US"/>
        </w:rPr>
        <w:t>rose</w:t>
      </w:r>
      <w:r w:rsidRPr="00C85B08">
        <w:rPr>
          <w:bCs/>
          <w:i/>
          <w:iCs/>
        </w:rPr>
        <w:t>…</w:t>
      </w:r>
      <w:r w:rsidRPr="00C85B08">
        <w:rPr>
          <w:bCs/>
        </w:rPr>
        <w:t>);</w:t>
      </w:r>
    </w:p>
    <w:p w:rsidR="00CA1760" w:rsidRPr="00C85B08" w:rsidRDefault="00CA1760" w:rsidP="00521597">
      <w:pPr>
        <w:pStyle w:val="af5"/>
        <w:spacing w:before="0"/>
        <w:ind w:right="-285" w:hanging="426"/>
        <w:rPr>
          <w:bCs/>
        </w:rPr>
      </w:pPr>
      <w:r w:rsidRPr="00C85B08">
        <w:t></w:t>
      </w:r>
      <w:r w:rsidRPr="00C85B08">
        <w:rPr>
          <w:bCs/>
        </w:rPr>
        <w:t>прилагательные для описания дикой природы (</w:t>
      </w:r>
      <w:r w:rsidRPr="00C85B08">
        <w:rPr>
          <w:bCs/>
          <w:i/>
          <w:iCs/>
          <w:lang w:val="en-US"/>
        </w:rPr>
        <w:t>dangerous</w:t>
      </w:r>
      <w:r w:rsidRPr="00C85B08">
        <w:rPr>
          <w:bCs/>
          <w:i/>
          <w:iCs/>
        </w:rPr>
        <w:t xml:space="preserve">, </w:t>
      </w:r>
      <w:r w:rsidRPr="00C85B08">
        <w:rPr>
          <w:bCs/>
          <w:i/>
          <w:iCs/>
          <w:lang w:val="en-US"/>
        </w:rPr>
        <w:t>strong</w:t>
      </w:r>
      <w:r w:rsidRPr="00C85B08">
        <w:rPr>
          <w:bCs/>
          <w:i/>
          <w:iCs/>
        </w:rPr>
        <w:t xml:space="preserve">, </w:t>
      </w:r>
      <w:r w:rsidRPr="00C85B08">
        <w:rPr>
          <w:bCs/>
          <w:i/>
          <w:iCs/>
          <w:lang w:val="en-US"/>
        </w:rPr>
        <w:t>large</w:t>
      </w:r>
      <w:r w:rsidRPr="00C85B08">
        <w:rPr>
          <w:bCs/>
          <w:i/>
          <w:iCs/>
        </w:rPr>
        <w:t xml:space="preserve">, </w:t>
      </w:r>
      <w:r w:rsidRPr="00C85B08">
        <w:rPr>
          <w:bCs/>
          <w:i/>
          <w:iCs/>
          <w:lang w:val="en-US"/>
        </w:rPr>
        <w:t>stripy</w:t>
      </w:r>
      <w:r w:rsidRPr="00C85B08">
        <w:rPr>
          <w:bCs/>
        </w:rPr>
        <w:t>…);</w:t>
      </w:r>
    </w:p>
    <w:p w:rsidR="00CA1760" w:rsidRPr="00C85B08" w:rsidRDefault="00CA1760" w:rsidP="00E4330E">
      <w:pPr>
        <w:pStyle w:val="af5"/>
        <w:spacing w:before="0"/>
        <w:ind w:right="-285" w:hanging="426"/>
        <w:rPr>
          <w:bCs/>
        </w:rPr>
      </w:pPr>
      <w:r w:rsidRPr="00C85B08">
        <w:t></w:t>
      </w:r>
      <w:r w:rsidRPr="00C85B08">
        <w:rPr>
          <w:bCs/>
        </w:rPr>
        <w:t>лексико-грамматические единства для описания действий по охране окружающей среды (</w:t>
      </w:r>
      <w:r w:rsidRPr="00C85B08">
        <w:rPr>
          <w:bCs/>
          <w:i/>
          <w:iCs/>
          <w:lang w:val="en-US"/>
        </w:rPr>
        <w:t>recyclepaper</w:t>
      </w:r>
      <w:r w:rsidRPr="00C85B08">
        <w:rPr>
          <w:bCs/>
          <w:i/>
          <w:iCs/>
        </w:rPr>
        <w:t xml:space="preserve">, </w:t>
      </w:r>
      <w:r w:rsidRPr="00C85B08">
        <w:rPr>
          <w:bCs/>
          <w:i/>
          <w:iCs/>
          <w:lang w:val="en-US"/>
        </w:rPr>
        <w:t>notuseplasticbags</w:t>
      </w:r>
      <w:r w:rsidRPr="00C85B08">
        <w:rPr>
          <w:bCs/>
          <w:i/>
          <w:iCs/>
        </w:rPr>
        <w:t xml:space="preserve">, </w:t>
      </w:r>
      <w:r w:rsidRPr="00C85B08">
        <w:rPr>
          <w:bCs/>
          <w:i/>
          <w:iCs/>
          <w:lang w:val="en-US"/>
        </w:rPr>
        <w:t>notthrowlitter</w:t>
      </w:r>
      <w:r w:rsidRPr="00C85B08">
        <w:rPr>
          <w:bCs/>
          <w:i/>
          <w:iCs/>
        </w:rPr>
        <w:t xml:space="preserve">, </w:t>
      </w:r>
      <w:r w:rsidRPr="00C85B08">
        <w:rPr>
          <w:bCs/>
          <w:i/>
          <w:iCs/>
          <w:lang w:val="en-US"/>
        </w:rPr>
        <w:t>usewatercarefully</w:t>
      </w:r>
      <w:r w:rsidRPr="00C85B08">
        <w:rPr>
          <w:bCs/>
          <w:i/>
          <w:iCs/>
        </w:rPr>
        <w:t xml:space="preserve">, </w:t>
      </w:r>
      <w:r w:rsidRPr="00C85B08">
        <w:rPr>
          <w:bCs/>
          <w:i/>
          <w:iCs/>
          <w:lang w:val="en-US"/>
        </w:rPr>
        <w:t>protectnature</w:t>
      </w:r>
      <w:r w:rsidRPr="00C85B08">
        <w:rPr>
          <w:bCs/>
          <w:i/>
          <w:iCs/>
        </w:rPr>
        <w:t>…</w:t>
      </w:r>
      <w:r w:rsidR="00E4330E">
        <w:rPr>
          <w:bCs/>
        </w:rPr>
        <w:t>).</w:t>
      </w:r>
    </w:p>
    <w:p w:rsidR="00CA1760" w:rsidRPr="00C85B08" w:rsidRDefault="00CA1760" w:rsidP="00521597">
      <w:pPr>
        <w:pStyle w:val="af5"/>
        <w:spacing w:before="0"/>
        <w:ind w:right="-285" w:hanging="426"/>
        <w:rPr>
          <w:b/>
        </w:rPr>
      </w:pPr>
      <w:r w:rsidRPr="00C85B08">
        <w:rPr>
          <w:b/>
        </w:rPr>
        <w:t xml:space="preserve">Раздел 2. Путешествия </w:t>
      </w:r>
    </w:p>
    <w:p w:rsidR="00CA1760" w:rsidRPr="00C85B08" w:rsidRDefault="00CA1760" w:rsidP="00521597">
      <w:pPr>
        <w:pStyle w:val="af5"/>
        <w:spacing w:before="0"/>
        <w:ind w:right="-285" w:hanging="426"/>
        <w:rPr>
          <w:bCs/>
        </w:rPr>
      </w:pPr>
      <w:r w:rsidRPr="00C85B08">
        <w:rPr>
          <w:bCs/>
        </w:rPr>
        <w:t>Тема.1 Транспорт.</w:t>
      </w:r>
    </w:p>
    <w:p w:rsidR="00CA1760" w:rsidRPr="00C85B08" w:rsidRDefault="00CA1760" w:rsidP="00521597">
      <w:pPr>
        <w:pStyle w:val="af5"/>
        <w:spacing w:before="0"/>
        <w:ind w:right="-285" w:hanging="426"/>
        <w:rPr>
          <w:bCs/>
        </w:rPr>
      </w:pPr>
      <w:r w:rsidRPr="00C85B08">
        <w:rPr>
          <w:bCs/>
        </w:rPr>
        <w:t>Тема 2. Поездки на отдых.</w:t>
      </w:r>
    </w:p>
    <w:p w:rsidR="00CA1760" w:rsidRPr="00C85B08" w:rsidRDefault="00E4330E" w:rsidP="00E4330E">
      <w:pPr>
        <w:pStyle w:val="af5"/>
        <w:spacing w:before="0"/>
        <w:ind w:right="-285" w:hanging="426"/>
        <w:rPr>
          <w:bCs/>
        </w:rPr>
      </w:pPr>
      <w:r>
        <w:rPr>
          <w:bCs/>
        </w:rPr>
        <w:t>Тема 3. Развлечения на отдыхе.</w:t>
      </w: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A1760" w:rsidRPr="00A96C6E" w:rsidRDefault="00CA1760" w:rsidP="00521597">
      <w:pPr>
        <w:tabs>
          <w:tab w:val="left" w:pos="0"/>
        </w:tabs>
        <w:spacing w:after="0" w:line="240" w:lineRule="auto"/>
        <w:ind w:right="-285" w:hanging="426"/>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CA1760" w:rsidRPr="00C85B08" w:rsidRDefault="00CA1760" w:rsidP="00521597">
      <w:pPr>
        <w:pStyle w:val="af5"/>
        <w:spacing w:before="0"/>
        <w:ind w:right="-285" w:hanging="426"/>
        <w:rPr>
          <w:bCs/>
        </w:rPr>
      </w:pPr>
      <w:r w:rsidRPr="00C85B08">
        <w:t></w:t>
      </w:r>
      <w:r w:rsidRPr="00C85B08">
        <w:rPr>
          <w:bCs/>
        </w:rPr>
        <w:t>рассказывать о городском транспорте;</w:t>
      </w:r>
    </w:p>
    <w:p w:rsidR="00CA1760" w:rsidRPr="00C85B08" w:rsidRDefault="00CA1760" w:rsidP="00521597">
      <w:pPr>
        <w:pStyle w:val="af5"/>
        <w:spacing w:before="0"/>
        <w:ind w:right="-285" w:hanging="426"/>
        <w:rPr>
          <w:bCs/>
        </w:rPr>
      </w:pPr>
      <w:r w:rsidRPr="00C85B08">
        <w:t></w:t>
      </w:r>
      <w:r w:rsidRPr="00C85B08">
        <w:rPr>
          <w:bCs/>
        </w:rPr>
        <w:t>объяснять маршрут от дома до школы;</w:t>
      </w:r>
    </w:p>
    <w:p w:rsidR="00CA1760" w:rsidRPr="00C85B08" w:rsidRDefault="00CA1760" w:rsidP="00521597">
      <w:pPr>
        <w:pStyle w:val="af5"/>
        <w:spacing w:before="0"/>
        <w:ind w:right="-285" w:hanging="426"/>
        <w:rPr>
          <w:bCs/>
        </w:rPr>
      </w:pPr>
      <w:r w:rsidRPr="00C85B08">
        <w:t></w:t>
      </w:r>
      <w:r w:rsidRPr="00C85B08">
        <w:rPr>
          <w:bCs/>
        </w:rPr>
        <w:t>рассказывать о поездках на каникулы с семьей;</w:t>
      </w:r>
    </w:p>
    <w:p w:rsidR="00CA1760" w:rsidRPr="00C85B08" w:rsidRDefault="00CA1760" w:rsidP="00521597">
      <w:pPr>
        <w:pStyle w:val="af5"/>
        <w:spacing w:before="0"/>
        <w:ind w:right="-285" w:hanging="426"/>
        <w:rPr>
          <w:bCs/>
        </w:rPr>
      </w:pPr>
      <w:r w:rsidRPr="00C85B08">
        <w:t></w:t>
      </w:r>
      <w:r w:rsidRPr="00C85B08">
        <w:rPr>
          <w:bCs/>
        </w:rPr>
        <w:t>рассказывать о занятиях на отдыхе;</w:t>
      </w:r>
    </w:p>
    <w:p w:rsidR="00CA1760" w:rsidRPr="00A96C6E" w:rsidRDefault="00CA1760" w:rsidP="00521597">
      <w:pPr>
        <w:spacing w:after="0" w:line="240" w:lineRule="auto"/>
        <w:ind w:right="-285" w:hanging="426"/>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CA1760" w:rsidRPr="00A96C6E" w:rsidRDefault="00CA1760" w:rsidP="00521597">
      <w:pPr>
        <w:spacing w:after="0" w:line="240" w:lineRule="auto"/>
        <w:ind w:right="-285" w:hanging="426"/>
        <w:rPr>
          <w:rFonts w:ascii="Times New Roman" w:hAnsi="Times New Roman" w:cs="Times New Roman"/>
          <w:bCs/>
          <w:sz w:val="24"/>
          <w:szCs w:val="24"/>
        </w:rPr>
      </w:pPr>
      <w:r w:rsidRPr="00C85B08">
        <w:rPr>
          <w:rFonts w:ascii="Times New Roman" w:hAnsi="Times New Roman" w:cs="Times New Roman"/>
          <w:sz w:val="24"/>
          <w:szCs w:val="24"/>
        </w:rPr>
        <w:t></w:t>
      </w:r>
      <w:r w:rsidRPr="00A96C6E">
        <w:rPr>
          <w:rFonts w:ascii="Times New Roman" w:hAnsi="Times New Roman" w:cs="Times New Roman"/>
          <w:bCs/>
          <w:sz w:val="24"/>
          <w:szCs w:val="24"/>
        </w:rPr>
        <w:t>составлять маршрут, как доехать на городском транспорте до места встречи;</w:t>
      </w:r>
    </w:p>
    <w:p w:rsidR="00CA1760" w:rsidRPr="00A96C6E" w:rsidRDefault="00CA1760" w:rsidP="00521597">
      <w:pPr>
        <w:spacing w:after="0" w:line="240" w:lineRule="auto"/>
        <w:ind w:right="-285" w:hanging="426"/>
        <w:rPr>
          <w:rFonts w:ascii="Times New Roman" w:hAnsi="Times New Roman" w:cs="Times New Roman"/>
          <w:bCs/>
          <w:sz w:val="24"/>
          <w:szCs w:val="24"/>
        </w:rPr>
      </w:pPr>
      <w:r w:rsidRPr="00C85B08">
        <w:rPr>
          <w:rFonts w:ascii="Times New Roman" w:hAnsi="Times New Roman" w:cs="Times New Roman"/>
          <w:sz w:val="24"/>
          <w:szCs w:val="24"/>
        </w:rPr>
        <w:t></w:t>
      </w:r>
      <w:r w:rsidRPr="00A96C6E">
        <w:rPr>
          <w:rFonts w:ascii="Times New Roman" w:hAnsi="Times New Roman" w:cs="Times New Roman"/>
          <w:bCs/>
          <w:sz w:val="24"/>
          <w:szCs w:val="24"/>
        </w:rPr>
        <w:t>составлять короткое электронное письмо или открытку о событиях на отдыхе;</w:t>
      </w:r>
    </w:p>
    <w:p w:rsidR="00CA1760" w:rsidRPr="00A96C6E" w:rsidRDefault="00CA1760" w:rsidP="00521597">
      <w:pPr>
        <w:spacing w:after="0" w:line="240" w:lineRule="auto"/>
        <w:ind w:right="-285" w:hanging="426"/>
        <w:rPr>
          <w:rFonts w:ascii="Times New Roman" w:hAnsi="Times New Roman" w:cs="Times New Roman"/>
          <w:bCs/>
          <w:sz w:val="24"/>
          <w:szCs w:val="24"/>
        </w:rPr>
      </w:pPr>
      <w:r w:rsidRPr="00C85B08">
        <w:rPr>
          <w:rFonts w:ascii="Times New Roman" w:hAnsi="Times New Roman" w:cs="Times New Roman"/>
          <w:sz w:val="24"/>
          <w:szCs w:val="24"/>
        </w:rPr>
        <w:t></w:t>
      </w:r>
      <w:r w:rsidRPr="00A96C6E">
        <w:rPr>
          <w:rFonts w:ascii="Times New Roman" w:hAnsi="Times New Roman" w:cs="Times New Roman"/>
          <w:bCs/>
          <w:sz w:val="24"/>
          <w:szCs w:val="24"/>
        </w:rPr>
        <w:t>составлять алгоритм действий в аэропорту;</w:t>
      </w:r>
    </w:p>
    <w:p w:rsidR="00CA1760" w:rsidRPr="00A96C6E" w:rsidRDefault="00CA1760" w:rsidP="00521597">
      <w:pPr>
        <w:spacing w:after="0" w:line="240" w:lineRule="auto"/>
        <w:ind w:right="-285" w:hanging="426"/>
        <w:rPr>
          <w:rFonts w:ascii="Times New Roman" w:hAnsi="Times New Roman" w:cs="Times New Roman"/>
          <w:bCs/>
          <w:sz w:val="24"/>
          <w:szCs w:val="24"/>
        </w:rPr>
      </w:pPr>
      <w:r w:rsidRPr="00C85B08">
        <w:rPr>
          <w:rFonts w:ascii="Times New Roman" w:hAnsi="Times New Roman" w:cs="Times New Roman"/>
          <w:sz w:val="24"/>
          <w:szCs w:val="24"/>
        </w:rPr>
        <w:t></w:t>
      </w:r>
      <w:r w:rsidRPr="00A96C6E">
        <w:rPr>
          <w:rFonts w:ascii="Times New Roman" w:hAnsi="Times New Roman" w:cs="Times New Roman"/>
          <w:bCs/>
          <w:sz w:val="24"/>
          <w:szCs w:val="24"/>
        </w:rPr>
        <w:t>делать пост в социальных сетях или запись в блоге о своем отдыхе.</w:t>
      </w:r>
    </w:p>
    <w:p w:rsidR="00CA1760" w:rsidRPr="00A96C6E" w:rsidRDefault="00CA1760" w:rsidP="00521597">
      <w:pPr>
        <w:spacing w:after="0" w:line="240" w:lineRule="auto"/>
        <w:ind w:right="-285" w:hanging="426"/>
        <w:rPr>
          <w:rFonts w:ascii="Times New Roman" w:hAnsi="Times New Roman" w:cs="Times New Roman"/>
          <w:bCs/>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CA1760" w:rsidRPr="00A96C6E" w:rsidRDefault="00CA1760" w:rsidP="00521597">
      <w:pPr>
        <w:spacing w:after="0" w:line="240" w:lineRule="auto"/>
        <w:ind w:right="-285" w:hanging="426"/>
        <w:rPr>
          <w:rFonts w:ascii="Times New Roman" w:hAnsi="Times New Roman" w:cs="Times New Roman"/>
          <w:bCs/>
          <w:sz w:val="24"/>
          <w:szCs w:val="24"/>
        </w:rPr>
      </w:pPr>
      <w:r w:rsidRPr="00A96C6E">
        <w:rPr>
          <w:rFonts w:ascii="Times New Roman" w:hAnsi="Times New Roman" w:cs="Times New Roman"/>
          <w:sz w:val="24"/>
          <w:szCs w:val="24"/>
        </w:rPr>
        <w:lastRenderedPageBreak/>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760" w:rsidRPr="00A96C6E" w:rsidRDefault="00CA1760" w:rsidP="00521597">
      <w:pPr>
        <w:pStyle w:val="af"/>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прошедшее простое время с глаголом </w:t>
      </w:r>
      <w:r w:rsidRPr="00A96C6E">
        <w:rPr>
          <w:rFonts w:ascii="Times New Roman" w:hAnsi="Times New Roman" w:cs="Times New Roman"/>
          <w:i/>
          <w:sz w:val="24"/>
          <w:szCs w:val="24"/>
          <w:lang w:val="en-US"/>
        </w:rPr>
        <w:t>tobe</w:t>
      </w:r>
      <w:r w:rsidRPr="00A96C6E">
        <w:rPr>
          <w:rFonts w:ascii="Times New Roman" w:hAnsi="Times New Roman" w:cs="Times New Roman"/>
          <w:i/>
          <w:sz w:val="24"/>
          <w:szCs w:val="24"/>
        </w:rPr>
        <w:t xml:space="preserve"> в </w:t>
      </w:r>
      <w:r w:rsidRPr="00A96C6E">
        <w:rPr>
          <w:rFonts w:ascii="Times New Roman" w:hAnsi="Times New Roman" w:cs="Times New Roman"/>
          <w:sz w:val="24"/>
          <w:szCs w:val="24"/>
        </w:rPr>
        <w:t>утвердительных, отрицательных, вопросительных предложениях;</w:t>
      </w:r>
    </w:p>
    <w:p w:rsidR="00CA1760" w:rsidRPr="00A96C6E" w:rsidRDefault="00CA1760" w:rsidP="00521597">
      <w:pPr>
        <w:pStyle w:val="af"/>
        <w:tabs>
          <w:tab w:val="left" w:pos="426"/>
        </w:tabs>
        <w:spacing w:after="0" w:line="240" w:lineRule="auto"/>
        <w:ind w:left="0"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речевуюмодельс</w:t>
      </w:r>
      <w:r w:rsidRPr="00A96C6E">
        <w:rPr>
          <w:rFonts w:ascii="Times New Roman" w:hAnsi="Times New Roman" w:cs="Times New Roman"/>
          <w:sz w:val="24"/>
          <w:szCs w:val="24"/>
          <w:lang w:val="en-US"/>
        </w:rPr>
        <w:t xml:space="preserve"> how much is this/ how much are they? </w:t>
      </w:r>
      <w:r w:rsidRPr="00A96C6E">
        <w:rPr>
          <w:rFonts w:ascii="Times New Roman" w:hAnsi="Times New Roman" w:cs="Times New Roman"/>
          <w:sz w:val="24"/>
          <w:szCs w:val="24"/>
        </w:rPr>
        <w:t>дляуточнениястоимости</w:t>
      </w:r>
      <w:r w:rsidRPr="00A96C6E">
        <w:rPr>
          <w:rFonts w:ascii="Times New Roman" w:hAnsi="Times New Roman" w:cs="Times New Roman"/>
          <w:sz w:val="24"/>
          <w:szCs w:val="24"/>
          <w:lang w:val="en-US"/>
        </w:rPr>
        <w:t>;</w:t>
      </w:r>
    </w:p>
    <w:p w:rsidR="00CA1760" w:rsidRPr="00A96C6E" w:rsidRDefault="00CA1760" w:rsidP="00521597">
      <w:pPr>
        <w:pStyle w:val="af"/>
        <w:tabs>
          <w:tab w:val="left" w:pos="0"/>
        </w:tabs>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прошедшее простое время </w:t>
      </w:r>
      <w:r w:rsidRPr="00A96C6E">
        <w:rPr>
          <w:rFonts w:ascii="Times New Roman" w:hAnsi="Times New Roman" w:cs="Times New Roman"/>
          <w:sz w:val="24"/>
          <w:szCs w:val="24"/>
          <w:lang w:val="en-US"/>
        </w:rPr>
        <w:t>c</w:t>
      </w:r>
      <w:r w:rsidRPr="00A96C6E">
        <w:rPr>
          <w:rFonts w:ascii="Times New Roman" w:hAnsi="Times New Roman" w:cs="Times New Roman"/>
          <w:sz w:val="24"/>
          <w:szCs w:val="24"/>
        </w:rPr>
        <w:t xml:space="preserve"> правильными глаголами в утвердительных, отрицательных и вопросительных формах.</w:t>
      </w:r>
    </w:p>
    <w:p w:rsidR="00CA1760" w:rsidRPr="00A96C6E" w:rsidRDefault="00CA1760" w:rsidP="00521597">
      <w:pPr>
        <w:pStyle w:val="af"/>
        <w:tabs>
          <w:tab w:val="left" w:pos="0"/>
        </w:tabs>
        <w:suppressAutoHyphens/>
        <w:spacing w:after="0" w:line="240" w:lineRule="auto"/>
        <w:ind w:right="-285" w:hanging="426"/>
        <w:jc w:val="both"/>
        <w:rPr>
          <w:rFonts w:ascii="Times New Roman" w:hAnsi="Times New Roman" w:cs="Times New Roman"/>
          <w:sz w:val="24"/>
          <w:szCs w:val="24"/>
        </w:rPr>
      </w:pPr>
    </w:p>
    <w:p w:rsidR="00CA1760" w:rsidRPr="00A96C6E" w:rsidRDefault="00CA1760" w:rsidP="00521597">
      <w:pPr>
        <w:pStyle w:val="af"/>
        <w:tabs>
          <w:tab w:val="left" w:pos="0"/>
        </w:tabs>
        <w:suppressAutoHyphen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2:</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виды городского транспорта ( </w:t>
      </w:r>
      <w:r w:rsidRPr="00A96C6E">
        <w:rPr>
          <w:rFonts w:ascii="Times New Roman" w:hAnsi="Times New Roman" w:cs="Times New Roman"/>
          <w:i/>
          <w:iCs/>
          <w:sz w:val="24"/>
          <w:szCs w:val="24"/>
          <w:lang w:val="en-US"/>
        </w:rPr>
        <w:t>bus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tram</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Metro</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tube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taxi</w:t>
      </w:r>
      <w:r w:rsidRPr="00A96C6E">
        <w:rPr>
          <w:rFonts w:ascii="Times New Roman" w:hAnsi="Times New Roman" w:cs="Times New Roman"/>
          <w:i/>
          <w:iCs/>
          <w:sz w:val="24"/>
          <w:szCs w:val="24"/>
        </w:rPr>
        <w:t>);</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речевыеклишедляописанияситуацийваэропорту</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check in, go through passport control, go to the gates, go to the departures,  flight delay</w:t>
      </w:r>
      <w:r w:rsidRPr="00A96C6E">
        <w:rPr>
          <w:rFonts w:ascii="Times New Roman" w:hAnsi="Times New Roman" w:cs="Times New Roman"/>
          <w:sz w:val="24"/>
          <w:szCs w:val="24"/>
          <w:lang w:val="en-US"/>
        </w:rPr>
        <w:t>);</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названияпредметов</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которыепонадобятсявпоездке</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passport</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suitcase, towel, sunscreen, sunglasses, swimsuit…);</w:t>
      </w:r>
    </w:p>
    <w:p w:rsidR="00CA1760" w:rsidRPr="00E4330E" w:rsidRDefault="00CA1760" w:rsidP="00E4330E">
      <w:pPr>
        <w:pStyle w:val="af"/>
        <w:tabs>
          <w:tab w:val="left" w:pos="0"/>
        </w:tabs>
        <w:suppressAutoHyphens/>
        <w:spacing w:after="0" w:line="240" w:lineRule="auto"/>
        <w:ind w:left="0"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речевыеклишедляописаниязанятийвовремяотдыха</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go to water park, go to the beach, go surfing, go downhill skiing, go to the theme park</w:t>
      </w:r>
      <w:r w:rsidRPr="00A96C6E">
        <w:rPr>
          <w:rFonts w:ascii="Times New Roman" w:hAnsi="Times New Roman" w:cs="Times New Roman"/>
          <w:sz w:val="24"/>
          <w:szCs w:val="24"/>
          <w:lang w:val="en-US"/>
        </w:rPr>
        <w:t>).</w:t>
      </w:r>
    </w:p>
    <w:p w:rsidR="00CA1760" w:rsidRPr="00C85B08" w:rsidRDefault="00CA1760" w:rsidP="00521597">
      <w:pPr>
        <w:pStyle w:val="af5"/>
        <w:spacing w:before="0"/>
        <w:ind w:right="-285" w:hanging="426"/>
        <w:rPr>
          <w:b/>
        </w:rPr>
      </w:pPr>
      <w:r w:rsidRPr="00C85B08">
        <w:rPr>
          <w:b/>
        </w:rPr>
        <w:t>Раздел 3. Профессии и работа</w:t>
      </w:r>
    </w:p>
    <w:p w:rsidR="00CA1760" w:rsidRPr="00C85B08" w:rsidRDefault="00CA1760" w:rsidP="00521597">
      <w:pPr>
        <w:pStyle w:val="af5"/>
        <w:spacing w:before="0"/>
        <w:ind w:right="-285" w:hanging="426"/>
        <w:rPr>
          <w:bCs/>
        </w:rPr>
      </w:pPr>
      <w:r w:rsidRPr="00C85B08">
        <w:rPr>
          <w:bCs/>
        </w:rPr>
        <w:t>Тема 1. Мир профессий.</w:t>
      </w:r>
    </w:p>
    <w:p w:rsidR="00CA1760" w:rsidRPr="00C85B08" w:rsidRDefault="00CA1760" w:rsidP="00521597">
      <w:pPr>
        <w:pStyle w:val="af5"/>
        <w:spacing w:before="0"/>
        <w:ind w:right="-285" w:hanging="426"/>
        <w:rPr>
          <w:bCs/>
        </w:rPr>
      </w:pPr>
      <w:r w:rsidRPr="00C85B08">
        <w:rPr>
          <w:bCs/>
        </w:rPr>
        <w:t>Тема 2. Профессии в семье.</w:t>
      </w:r>
    </w:p>
    <w:p w:rsidR="00CA1760" w:rsidRPr="00C85B08" w:rsidRDefault="00E4330E" w:rsidP="00E4330E">
      <w:pPr>
        <w:pStyle w:val="af5"/>
        <w:spacing w:before="0"/>
        <w:ind w:right="-285" w:hanging="426"/>
        <w:rPr>
          <w:bCs/>
        </w:rPr>
      </w:pPr>
      <w:r>
        <w:rPr>
          <w:bCs/>
        </w:rPr>
        <w:t>Тема 3. Выбор профессии.</w:t>
      </w: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A1760" w:rsidRPr="00A96C6E" w:rsidRDefault="00CA1760" w:rsidP="00521597">
      <w:pPr>
        <w:tabs>
          <w:tab w:val="left" w:pos="0"/>
        </w:tabs>
        <w:spacing w:after="0" w:line="240" w:lineRule="auto"/>
        <w:ind w:right="-285" w:hanging="426"/>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CA1760" w:rsidRPr="00C85B08" w:rsidRDefault="00CA1760" w:rsidP="00521597">
      <w:pPr>
        <w:pStyle w:val="af5"/>
        <w:spacing w:before="0"/>
        <w:ind w:right="-285" w:hanging="426"/>
        <w:rPr>
          <w:bCs/>
        </w:rPr>
      </w:pPr>
      <w:r w:rsidRPr="00C85B08">
        <w:t></w:t>
      </w:r>
      <w:r w:rsidRPr="00C85B08">
        <w:t></w:t>
      </w:r>
      <w:r w:rsidRPr="00C85B08">
        <w:rPr>
          <w:bCs/>
        </w:rPr>
        <w:t>рассказывать о любимой профессии;</w:t>
      </w:r>
    </w:p>
    <w:p w:rsidR="00CA1760" w:rsidRPr="00C85B08" w:rsidRDefault="00CA1760" w:rsidP="00521597">
      <w:pPr>
        <w:pStyle w:val="af5"/>
        <w:spacing w:before="0"/>
        <w:ind w:right="-285" w:hanging="426"/>
        <w:rPr>
          <w:bCs/>
        </w:rPr>
      </w:pPr>
      <w:r w:rsidRPr="00C85B08">
        <w:t></w:t>
      </w:r>
      <w:r w:rsidRPr="00C85B08">
        <w:t></w:t>
      </w:r>
      <w:r w:rsidRPr="00C85B08">
        <w:rPr>
          <w:bCs/>
        </w:rPr>
        <w:t>описывать профессиональные обязанности членов семьи;</w:t>
      </w:r>
    </w:p>
    <w:p w:rsidR="00CA1760" w:rsidRPr="00C85B08" w:rsidRDefault="00CA1760" w:rsidP="00521597">
      <w:pPr>
        <w:pStyle w:val="af5"/>
        <w:spacing w:before="0"/>
        <w:ind w:right="-285" w:hanging="426"/>
        <w:rPr>
          <w:bCs/>
        </w:rPr>
      </w:pPr>
      <w:r w:rsidRPr="00C85B08">
        <w:t></w:t>
      </w:r>
      <w:r w:rsidRPr="00C85B08">
        <w:t></w:t>
      </w:r>
      <w:r w:rsidRPr="00C85B08">
        <w:rPr>
          <w:bCs/>
        </w:rPr>
        <w:t>описывать рабочее место для представителей разных профессий;</w:t>
      </w:r>
    </w:p>
    <w:p w:rsidR="00CA1760" w:rsidRPr="00A96C6E" w:rsidRDefault="00CA1760" w:rsidP="00521597">
      <w:pPr>
        <w:spacing w:after="0" w:line="240" w:lineRule="auto"/>
        <w:ind w:right="-285" w:hanging="426"/>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CA1760" w:rsidRPr="00C85B08" w:rsidRDefault="00CA1760" w:rsidP="00521597">
      <w:pPr>
        <w:pStyle w:val="af5"/>
        <w:spacing w:before="0"/>
        <w:ind w:right="-285" w:hanging="426"/>
        <w:rPr>
          <w:bCs/>
        </w:rPr>
      </w:pPr>
      <w:r w:rsidRPr="00C85B08">
        <w:t></w:t>
      </w:r>
      <w:r w:rsidRPr="00C85B08">
        <w:t></w:t>
      </w:r>
      <w:r w:rsidRPr="00C85B08">
        <w:rPr>
          <w:bCs/>
        </w:rPr>
        <w:t>составить презентацию о профессии;</w:t>
      </w:r>
    </w:p>
    <w:p w:rsidR="00CA1760" w:rsidRPr="00C85B08" w:rsidRDefault="00CA1760" w:rsidP="00521597">
      <w:pPr>
        <w:pStyle w:val="af5"/>
        <w:spacing w:before="0"/>
        <w:ind w:right="-285" w:hanging="426"/>
        <w:rPr>
          <w:bCs/>
        </w:rPr>
      </w:pPr>
      <w:r w:rsidRPr="00C85B08">
        <w:t></w:t>
      </w:r>
      <w:r w:rsidRPr="00C85B08">
        <w:t></w:t>
      </w:r>
      <w:r w:rsidRPr="00C85B08">
        <w:rPr>
          <w:bCs/>
        </w:rPr>
        <w:t>составлять плакат о профессиях будущего;</w:t>
      </w:r>
    </w:p>
    <w:p w:rsidR="00CA1760" w:rsidRPr="00C85B08" w:rsidRDefault="00CA1760" w:rsidP="00E4330E">
      <w:pPr>
        <w:pStyle w:val="af5"/>
        <w:spacing w:before="0"/>
        <w:ind w:right="-285" w:hanging="426"/>
        <w:rPr>
          <w:bCs/>
        </w:rPr>
      </w:pPr>
      <w:r w:rsidRPr="00C85B08">
        <w:t></w:t>
      </w:r>
      <w:r w:rsidRPr="00C85B08">
        <w:t></w:t>
      </w:r>
      <w:r w:rsidRPr="00C85B08">
        <w:rPr>
          <w:bCs/>
        </w:rPr>
        <w:t>заполнять анкету о своих интересах для оп</w:t>
      </w:r>
      <w:r w:rsidR="00E4330E">
        <w:rPr>
          <w:bCs/>
        </w:rPr>
        <w:t>ределения подходящей профессии.</w:t>
      </w:r>
    </w:p>
    <w:p w:rsidR="00CA1760" w:rsidRPr="00A96C6E" w:rsidRDefault="00CA1760" w:rsidP="00521597">
      <w:pPr>
        <w:pStyle w:val="ConsPlusNormal"/>
        <w:tabs>
          <w:tab w:val="left" w:pos="993"/>
        </w:tabs>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CA1760" w:rsidRPr="00A96C6E" w:rsidRDefault="00CA1760" w:rsidP="00521597">
      <w:pPr>
        <w:pStyle w:val="af"/>
        <w:spacing w:after="0" w:line="240" w:lineRule="auto"/>
        <w:ind w:left="0" w:right="-285" w:hanging="426"/>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CA1760" w:rsidRPr="00A96C6E" w:rsidRDefault="00CA1760" w:rsidP="00521597">
      <w:pPr>
        <w:tabs>
          <w:tab w:val="left" w:pos="0"/>
        </w:tab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модальный глагол </w:t>
      </w:r>
      <w:r w:rsidRPr="00A96C6E">
        <w:rPr>
          <w:rFonts w:ascii="Times New Roman" w:hAnsi="Times New Roman" w:cs="Times New Roman"/>
          <w:i/>
          <w:iCs/>
          <w:sz w:val="24"/>
          <w:szCs w:val="24"/>
          <w:lang w:val="en-US"/>
        </w:rPr>
        <w:t>haveto</w:t>
      </w:r>
      <w:r w:rsidRPr="00A96C6E">
        <w:rPr>
          <w:rFonts w:ascii="Times New Roman" w:hAnsi="Times New Roman" w:cs="Times New Roman"/>
          <w:i/>
          <w:iCs/>
          <w:sz w:val="24"/>
          <w:szCs w:val="24"/>
        </w:rPr>
        <w:t xml:space="preserve"> + инфинитив</w:t>
      </w:r>
      <w:r w:rsidRPr="00A96C6E">
        <w:rPr>
          <w:rFonts w:ascii="Times New Roman" w:hAnsi="Times New Roman" w:cs="Times New Roman"/>
          <w:sz w:val="24"/>
          <w:szCs w:val="24"/>
        </w:rPr>
        <w:t xml:space="preserve"> для описания обязанностей;</w:t>
      </w:r>
    </w:p>
    <w:p w:rsidR="00CA1760" w:rsidRPr="00A96C6E" w:rsidRDefault="00CA1760" w:rsidP="00521597">
      <w:pPr>
        <w:tabs>
          <w:tab w:val="left" w:pos="0"/>
        </w:tab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lastRenderedPageBreak/>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оборот </w:t>
      </w:r>
      <w:r w:rsidRPr="00A96C6E">
        <w:rPr>
          <w:rFonts w:ascii="Times New Roman" w:hAnsi="Times New Roman" w:cs="Times New Roman"/>
          <w:i/>
          <w:iCs/>
          <w:sz w:val="24"/>
          <w:szCs w:val="24"/>
          <w:lang w:val="en-US"/>
        </w:rPr>
        <w:t>tobegoingto</w:t>
      </w:r>
      <w:r w:rsidRPr="00A96C6E">
        <w:rPr>
          <w:rFonts w:ascii="Times New Roman" w:hAnsi="Times New Roman" w:cs="Times New Roman"/>
          <w:i/>
          <w:iCs/>
          <w:sz w:val="24"/>
          <w:szCs w:val="24"/>
        </w:rPr>
        <w:t>+ инфинитив</w:t>
      </w:r>
      <w:r w:rsidRPr="00A96C6E">
        <w:rPr>
          <w:rFonts w:ascii="Times New Roman" w:hAnsi="Times New Roman" w:cs="Times New Roman"/>
          <w:sz w:val="24"/>
          <w:szCs w:val="24"/>
        </w:rPr>
        <w:t xml:space="preserve"> для сообщения о планах на будущее.</w:t>
      </w:r>
    </w:p>
    <w:p w:rsidR="00CA1760" w:rsidRPr="00A96C6E" w:rsidRDefault="00CA1760" w:rsidP="00521597">
      <w:pPr>
        <w:tabs>
          <w:tab w:val="left" w:pos="0"/>
        </w:tab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оборот  </w:t>
      </w:r>
      <w:r w:rsidRPr="00A96C6E">
        <w:rPr>
          <w:rFonts w:ascii="Times New Roman" w:hAnsi="Times New Roman" w:cs="Times New Roman"/>
          <w:i/>
          <w:iCs/>
          <w:sz w:val="24"/>
          <w:szCs w:val="24"/>
          <w:lang w:val="en-US"/>
        </w:rPr>
        <w:t>thereis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thereare</w:t>
      </w:r>
      <w:r w:rsidRPr="00A96C6E">
        <w:rPr>
          <w:rFonts w:ascii="Times New Roman" w:hAnsi="Times New Roman" w:cs="Times New Roman"/>
          <w:sz w:val="24"/>
          <w:szCs w:val="24"/>
        </w:rPr>
        <w:t>дляописания рабочего места (повторение);</w:t>
      </w:r>
    </w:p>
    <w:p w:rsidR="00CA1760" w:rsidRPr="00C85B08" w:rsidRDefault="00CA1760" w:rsidP="00521597">
      <w:pPr>
        <w:tabs>
          <w:tab w:val="left" w:pos="0"/>
        </w:tab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простое настоящее время с наречиями повторности для выражения регулярных действий (повторение).</w:t>
      </w:r>
    </w:p>
    <w:p w:rsidR="00CA1760" w:rsidRPr="00A96C6E" w:rsidRDefault="00CA1760" w:rsidP="00521597">
      <w:pPr>
        <w:pStyle w:val="af"/>
        <w:tabs>
          <w:tab w:val="left" w:pos="0"/>
        </w:tabs>
        <w:suppressAutoHyphens/>
        <w:spacing w:after="0" w:line="240" w:lineRule="auto"/>
        <w:ind w:left="1069" w:right="-285" w:hanging="426"/>
        <w:jc w:val="both"/>
        <w:rPr>
          <w:rFonts w:ascii="Times New Roman" w:hAnsi="Times New Roman" w:cs="Times New Roman"/>
          <w:sz w:val="24"/>
          <w:szCs w:val="24"/>
        </w:rPr>
      </w:pPr>
    </w:p>
    <w:p w:rsidR="00CA1760" w:rsidRPr="00A96C6E" w:rsidRDefault="00CA1760" w:rsidP="00521597">
      <w:pPr>
        <w:pStyle w:val="af"/>
        <w:tabs>
          <w:tab w:val="left" w:pos="0"/>
        </w:tabs>
        <w:suppressAutoHyphens/>
        <w:spacing w:after="0" w:line="240" w:lineRule="auto"/>
        <w:ind w:left="1069" w:right="-285" w:hanging="426"/>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3:</w:t>
      </w:r>
    </w:p>
    <w:p w:rsidR="00CA1760" w:rsidRPr="00A96C6E" w:rsidRDefault="00CA1760" w:rsidP="00521597">
      <w:pPr>
        <w:spacing w:after="0" w:line="240" w:lineRule="auto"/>
        <w:ind w:right="-285" w:hanging="426"/>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названияпрофессий</w:t>
      </w:r>
      <w:r w:rsidRPr="00A96C6E">
        <w:rPr>
          <w:rFonts w:ascii="Times New Roman" w:hAnsi="Times New Roman" w:cs="Times New Roman"/>
          <w:i/>
          <w:iCs/>
          <w:sz w:val="24"/>
          <w:szCs w:val="24"/>
          <w:lang w:val="en-US"/>
        </w:rPr>
        <w:t>(doctor, engineer, driver, pizza maker, vet, programmer, singer…);</w:t>
      </w:r>
    </w:p>
    <w:p w:rsidR="00CA1760" w:rsidRPr="00A96C6E" w:rsidRDefault="00CA1760" w:rsidP="00521597">
      <w:pPr>
        <w:spacing w:after="0" w:line="240" w:lineRule="auto"/>
        <w:ind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лексико</w:t>
      </w:r>
      <w:r w:rsidRPr="00A96C6E">
        <w:rPr>
          <w:rFonts w:ascii="Times New Roman" w:hAnsi="Times New Roman" w:cs="Times New Roman"/>
          <w:sz w:val="24"/>
          <w:szCs w:val="24"/>
          <w:lang w:val="en-US"/>
        </w:rPr>
        <w:t>-</w:t>
      </w:r>
      <w:r w:rsidRPr="00A96C6E">
        <w:rPr>
          <w:rFonts w:ascii="Times New Roman" w:hAnsi="Times New Roman" w:cs="Times New Roman"/>
          <w:sz w:val="24"/>
          <w:szCs w:val="24"/>
        </w:rPr>
        <w:t>грамматическиеединства</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связанныеспрофессиями</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treat people, treat animals, be good at IT, to cook pizza, work in the office …);</w:t>
      </w:r>
    </w:p>
    <w:p w:rsidR="00CA1760" w:rsidRPr="00A96C6E" w:rsidRDefault="00CA1760" w:rsidP="00521597">
      <w:pPr>
        <w:spacing w:after="0" w:line="240" w:lineRule="auto"/>
        <w:ind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клишедляописаниясвоихинтересов</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be keen on music, like cooking, enjoy  playing computer games; take care of pets, play the piano…);</w:t>
      </w:r>
    </w:p>
    <w:p w:rsidR="00CA1760" w:rsidRPr="00E4330E" w:rsidRDefault="00CA1760" w:rsidP="00E4330E">
      <w:p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лексические единицы, связанные с описанием рабочего места и его оборудованием: </w:t>
      </w:r>
      <w:r w:rsidRPr="00A96C6E">
        <w:rPr>
          <w:rFonts w:ascii="Times New Roman" w:hAnsi="Times New Roman" w:cs="Times New Roman"/>
          <w:i/>
          <w:iCs/>
          <w:sz w:val="24"/>
          <w:szCs w:val="24"/>
          <w:lang w:val="en-US"/>
        </w:rPr>
        <w:t>c</w:t>
      </w:r>
      <w:r w:rsidRPr="00C85B08">
        <w:rPr>
          <w:rFonts w:ascii="Times New Roman" w:hAnsi="Times New Roman" w:cs="Times New Roman"/>
          <w:bCs/>
          <w:i/>
          <w:iCs/>
          <w:sz w:val="24"/>
          <w:szCs w:val="24"/>
          <w:lang w:val="en-US"/>
        </w:rPr>
        <w:t>ooker</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personalcomputer</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printer</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whiteboard</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X</w:t>
      </w:r>
      <w:r w:rsidRPr="00C85B08">
        <w:rPr>
          <w:rFonts w:ascii="Times New Roman" w:hAnsi="Times New Roman" w:cs="Times New Roman"/>
          <w:bCs/>
          <w:i/>
          <w:iCs/>
          <w:sz w:val="24"/>
          <w:szCs w:val="24"/>
        </w:rPr>
        <w:t>-</w:t>
      </w:r>
      <w:r w:rsidRPr="00C85B08">
        <w:rPr>
          <w:rFonts w:ascii="Times New Roman" w:hAnsi="Times New Roman" w:cs="Times New Roman"/>
          <w:bCs/>
          <w:i/>
          <w:iCs/>
          <w:sz w:val="24"/>
          <w:szCs w:val="24"/>
          <w:lang w:val="en-US"/>
        </w:rPr>
        <w:t>raymachine</w:t>
      </w:r>
      <w:r w:rsidRPr="00C85B08">
        <w:rPr>
          <w:rFonts w:ascii="Times New Roman" w:hAnsi="Times New Roman" w:cs="Times New Roman"/>
          <w:bCs/>
          <w:i/>
          <w:iCs/>
          <w:sz w:val="24"/>
          <w:szCs w:val="24"/>
        </w:rPr>
        <w:t>…).</w:t>
      </w:r>
    </w:p>
    <w:p w:rsidR="00CA1760" w:rsidRPr="00C85B08" w:rsidRDefault="00CA1760" w:rsidP="00521597">
      <w:pPr>
        <w:pStyle w:val="af5"/>
        <w:spacing w:before="0"/>
        <w:ind w:right="-285" w:hanging="426"/>
        <w:rPr>
          <w:b/>
        </w:rPr>
      </w:pPr>
      <w:r w:rsidRPr="00C85B08">
        <w:rPr>
          <w:b/>
        </w:rPr>
        <w:t>Раздел 4.  Праздники и знаменательные даты.</w:t>
      </w:r>
    </w:p>
    <w:p w:rsidR="00CA1760" w:rsidRPr="00C85B08" w:rsidRDefault="00CA1760" w:rsidP="00521597">
      <w:pPr>
        <w:pStyle w:val="af5"/>
        <w:spacing w:before="0"/>
        <w:ind w:right="-285" w:hanging="426"/>
        <w:rPr>
          <w:bCs/>
        </w:rPr>
      </w:pPr>
      <w:r w:rsidRPr="00C85B08">
        <w:rPr>
          <w:bCs/>
        </w:rPr>
        <w:t>Тема 1. Праздники в России.</w:t>
      </w:r>
    </w:p>
    <w:p w:rsidR="00CA1760" w:rsidRPr="00C85B08" w:rsidRDefault="00CA1760" w:rsidP="00521597">
      <w:pPr>
        <w:pStyle w:val="af5"/>
        <w:spacing w:before="0"/>
        <w:ind w:right="-285" w:hanging="426"/>
        <w:rPr>
          <w:bCs/>
        </w:rPr>
      </w:pPr>
      <w:r w:rsidRPr="00C85B08">
        <w:rPr>
          <w:bCs/>
        </w:rPr>
        <w:t>Тема 2. Праздники в Великобритании,</w:t>
      </w:r>
    </w:p>
    <w:p w:rsidR="00CA1760" w:rsidRPr="00E4330E" w:rsidRDefault="00E4330E" w:rsidP="00E4330E">
      <w:pPr>
        <w:pStyle w:val="af5"/>
        <w:spacing w:before="0"/>
        <w:ind w:right="-285" w:hanging="426"/>
        <w:rPr>
          <w:bCs/>
        </w:rPr>
      </w:pPr>
      <w:r>
        <w:rPr>
          <w:bCs/>
        </w:rPr>
        <w:t>Тема 3.  Фестивали.</w:t>
      </w: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A1760" w:rsidRPr="00A96C6E" w:rsidRDefault="00CA1760" w:rsidP="00521597">
      <w:pPr>
        <w:tabs>
          <w:tab w:val="left" w:pos="0"/>
        </w:tabs>
        <w:spacing w:after="0" w:line="240" w:lineRule="auto"/>
        <w:ind w:right="-285" w:hanging="426"/>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CA1760" w:rsidRPr="00A96C6E" w:rsidRDefault="00CA1760" w:rsidP="00521597">
      <w:pPr>
        <w:spacing w:after="0" w:line="240" w:lineRule="auto"/>
        <w:ind w:right="-285" w:hanging="426"/>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рассказывать о любимом празднике;</w:t>
      </w:r>
    </w:p>
    <w:p w:rsidR="00CA1760" w:rsidRPr="00A96C6E" w:rsidRDefault="00CA1760" w:rsidP="00521597">
      <w:pPr>
        <w:spacing w:after="0" w:line="240" w:lineRule="auto"/>
        <w:ind w:right="-285" w:hanging="426"/>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рассказ про Рождество;</w:t>
      </w:r>
    </w:p>
    <w:p w:rsidR="00CA1760" w:rsidRPr="00A96C6E" w:rsidRDefault="00CA1760" w:rsidP="00521597">
      <w:pPr>
        <w:spacing w:after="0" w:line="240" w:lineRule="auto"/>
        <w:ind w:right="-285" w:hanging="426"/>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рассказ об известном фестивале.</w:t>
      </w:r>
    </w:p>
    <w:p w:rsidR="00CA1760" w:rsidRPr="00A96C6E" w:rsidRDefault="00CA1760" w:rsidP="00521597">
      <w:pPr>
        <w:spacing w:after="0" w:line="240" w:lineRule="auto"/>
        <w:ind w:right="-285" w:hanging="426"/>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CA1760" w:rsidRPr="00A96C6E" w:rsidRDefault="00CA1760" w:rsidP="00521597">
      <w:pPr>
        <w:spacing w:after="0" w:line="240" w:lineRule="auto"/>
        <w:ind w:right="-285" w:hanging="426"/>
        <w:rPr>
          <w:rFonts w:ascii="Times New Roman" w:hAnsi="Times New Roman" w:cs="Times New Roman"/>
          <w:b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 xml:space="preserve">составлять поздравительную открытку с Новым годом и Рождеством; </w:t>
      </w:r>
    </w:p>
    <w:p w:rsidR="00CA1760" w:rsidRPr="00A96C6E" w:rsidRDefault="00CA1760" w:rsidP="00521597">
      <w:pPr>
        <w:spacing w:after="0" w:line="240" w:lineRule="auto"/>
        <w:ind w:right="-285" w:hanging="426"/>
        <w:rPr>
          <w:rFonts w:ascii="Times New Roman" w:hAnsi="Times New Roman" w:cs="Times New Roman"/>
          <w:b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писать открытку с фестиваля;</w:t>
      </w:r>
    </w:p>
    <w:p w:rsidR="00CA1760" w:rsidRPr="00A96C6E" w:rsidRDefault="00CA1760" w:rsidP="00521597">
      <w:pPr>
        <w:spacing w:after="0" w:line="240" w:lineRule="auto"/>
        <w:ind w:right="-285" w:hanging="426"/>
        <w:rPr>
          <w:rFonts w:ascii="Times New Roman" w:hAnsi="Times New Roman" w:cs="Times New Roman"/>
          <w:b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составлять презентацию или плакат о любимом празднике.</w:t>
      </w:r>
    </w:p>
    <w:p w:rsidR="00CA1760" w:rsidRPr="00A96C6E" w:rsidRDefault="00CA1760" w:rsidP="00521597">
      <w:pPr>
        <w:pStyle w:val="ConsPlusNormal"/>
        <w:tabs>
          <w:tab w:val="left" w:pos="993"/>
        </w:tabs>
        <w:ind w:left="709" w:right="-285" w:hanging="426"/>
        <w:jc w:val="both"/>
        <w:rPr>
          <w:rFonts w:ascii="Times New Roman" w:hAnsi="Times New Roman" w:cs="Times New Roman"/>
          <w:b/>
          <w:sz w:val="24"/>
          <w:szCs w:val="24"/>
        </w:rPr>
      </w:pPr>
    </w:p>
    <w:p w:rsidR="00CA1760" w:rsidRPr="00A96C6E" w:rsidRDefault="00CA1760" w:rsidP="00521597">
      <w:pPr>
        <w:pStyle w:val="ConsPlusNormal"/>
        <w:tabs>
          <w:tab w:val="left" w:pos="993"/>
        </w:tabs>
        <w:ind w:left="709"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CA1760" w:rsidRPr="00A96C6E" w:rsidRDefault="00CA1760" w:rsidP="00521597">
      <w:pPr>
        <w:spacing w:after="0" w:line="240" w:lineRule="auto"/>
        <w:ind w:right="-285" w:hanging="426"/>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760" w:rsidRPr="00A96C6E" w:rsidRDefault="00CA1760" w:rsidP="00521597">
      <w:pPr>
        <w:tabs>
          <w:tab w:val="left" w:pos="0"/>
        </w:tab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сравнительная  и превосходная степень имен прилагательных в регулярных и нерегулярных формах (</w:t>
      </w:r>
      <w:r w:rsidRPr="00A96C6E">
        <w:rPr>
          <w:rFonts w:ascii="Times New Roman" w:hAnsi="Times New Roman" w:cs="Times New Roman"/>
          <w:i/>
          <w:sz w:val="24"/>
          <w:szCs w:val="24"/>
          <w:lang w:val="en-US"/>
        </w:rPr>
        <w:t>happy</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thehappiest</w:t>
      </w:r>
      <w:r w:rsidRPr="00A96C6E">
        <w:rPr>
          <w:rFonts w:ascii="Times New Roman" w:hAnsi="Times New Roman" w:cs="Times New Roman"/>
          <w:sz w:val="24"/>
          <w:szCs w:val="24"/>
        </w:rPr>
        <w:t>);</w:t>
      </w:r>
    </w:p>
    <w:p w:rsidR="00CA1760" w:rsidRPr="00A96C6E" w:rsidRDefault="00CA1760" w:rsidP="00521597">
      <w:pPr>
        <w:tabs>
          <w:tab w:val="left" w:pos="0"/>
        </w:tabs>
        <w:spacing w:after="0" w:line="240" w:lineRule="auto"/>
        <w:ind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речевыемодели</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It opens…/they close…/What time</w:t>
      </w:r>
      <w:r w:rsidRPr="00A96C6E">
        <w:rPr>
          <w:rFonts w:ascii="Times New Roman" w:hAnsi="Times New Roman" w:cs="Times New Roman"/>
          <w:sz w:val="24"/>
          <w:szCs w:val="24"/>
          <w:lang w:val="en-US"/>
        </w:rPr>
        <w:t>….?;</w:t>
      </w:r>
    </w:p>
    <w:p w:rsidR="00CA1760" w:rsidRPr="00A96C6E" w:rsidRDefault="00CA1760" w:rsidP="00521597">
      <w:pPr>
        <w:tabs>
          <w:tab w:val="left" w:pos="0"/>
        </w:tabs>
        <w:spacing w:after="0" w:line="240" w:lineRule="auto"/>
        <w:ind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A96C6E">
        <w:rPr>
          <w:rFonts w:ascii="Times New Roman" w:hAnsi="Times New Roman" w:cs="Times New Roman"/>
          <w:sz w:val="24"/>
          <w:szCs w:val="24"/>
        </w:rPr>
        <w:t>речеваямодель</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It’s celebrated…, The festival is  held…;</w:t>
      </w:r>
    </w:p>
    <w:p w:rsidR="00CA1760" w:rsidRPr="00A96C6E" w:rsidRDefault="00CA1760" w:rsidP="00521597">
      <w:pPr>
        <w:tabs>
          <w:tab w:val="left" w:pos="0"/>
        </w:tabs>
        <w:spacing w:after="0" w:line="240" w:lineRule="auto"/>
        <w:ind w:right="-285" w:hanging="426"/>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предлогии</w:t>
      </w:r>
      <w:r w:rsidRPr="00A96C6E">
        <w:rPr>
          <w:rFonts w:ascii="Times New Roman" w:hAnsi="Times New Roman" w:cs="Times New Roman"/>
          <w:sz w:val="24"/>
          <w:szCs w:val="24"/>
        </w:rPr>
        <w:t xml:space="preserve">порядковые числительные в речевых моделях для обозначения знаменательных дат  </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onthe</w:t>
      </w:r>
      <w:r w:rsidRPr="00A96C6E">
        <w:rPr>
          <w:rFonts w:ascii="Times New Roman" w:hAnsi="Times New Roman" w:cs="Times New Roman"/>
          <w:i/>
          <w:iCs/>
          <w:sz w:val="24"/>
          <w:szCs w:val="24"/>
        </w:rPr>
        <w:t xml:space="preserve"> 25</w:t>
      </w:r>
      <w:r w:rsidRPr="00A96C6E">
        <w:rPr>
          <w:rFonts w:ascii="Times New Roman" w:hAnsi="Times New Roman" w:cs="Times New Roman"/>
          <w:i/>
          <w:iCs/>
          <w:sz w:val="24"/>
          <w:szCs w:val="24"/>
          <w:vertAlign w:val="superscript"/>
          <w:lang w:val="en-US"/>
        </w:rPr>
        <w:t>th</w:t>
      </w:r>
      <w:r w:rsidRPr="00A96C6E">
        <w:rPr>
          <w:rFonts w:ascii="Times New Roman" w:hAnsi="Times New Roman" w:cs="Times New Roman"/>
          <w:i/>
          <w:iCs/>
          <w:sz w:val="24"/>
          <w:szCs w:val="24"/>
          <w:lang w:val="en-US"/>
        </w:rPr>
        <w:t>ofDecember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onthe</w:t>
      </w:r>
      <w:r w:rsidRPr="00A96C6E">
        <w:rPr>
          <w:rFonts w:ascii="Times New Roman" w:hAnsi="Times New Roman" w:cs="Times New Roman"/>
          <w:i/>
          <w:iCs/>
          <w:sz w:val="24"/>
          <w:szCs w:val="24"/>
        </w:rPr>
        <w:t xml:space="preserve"> 8</w:t>
      </w:r>
      <w:r w:rsidRPr="00A96C6E">
        <w:rPr>
          <w:rFonts w:ascii="Times New Roman" w:hAnsi="Times New Roman" w:cs="Times New Roman"/>
          <w:i/>
          <w:iCs/>
          <w:sz w:val="24"/>
          <w:szCs w:val="24"/>
          <w:vertAlign w:val="superscript"/>
          <w:lang w:val="en-US"/>
        </w:rPr>
        <w:t>th</w:t>
      </w:r>
      <w:r w:rsidRPr="00A96C6E">
        <w:rPr>
          <w:rFonts w:ascii="Times New Roman" w:hAnsi="Times New Roman" w:cs="Times New Roman"/>
          <w:i/>
          <w:iCs/>
          <w:sz w:val="24"/>
          <w:szCs w:val="24"/>
          <w:lang w:val="en-US"/>
        </w:rPr>
        <w:t>ofMarch</w:t>
      </w:r>
      <w:r w:rsidRPr="00A96C6E">
        <w:rPr>
          <w:rFonts w:ascii="Times New Roman" w:hAnsi="Times New Roman" w:cs="Times New Roman"/>
          <w:i/>
          <w:iCs/>
          <w:sz w:val="24"/>
          <w:szCs w:val="24"/>
        </w:rPr>
        <w:t>… .</w:t>
      </w:r>
    </w:p>
    <w:p w:rsidR="00CA1760" w:rsidRPr="00A96C6E" w:rsidRDefault="00CA1760" w:rsidP="00521597">
      <w:pPr>
        <w:tabs>
          <w:tab w:val="left" w:pos="0"/>
        </w:tabs>
        <w:spacing w:after="0" w:line="240" w:lineRule="auto"/>
        <w:ind w:right="-285" w:hanging="426"/>
        <w:jc w:val="both"/>
        <w:rPr>
          <w:rFonts w:ascii="Times New Roman" w:hAnsi="Times New Roman" w:cs="Times New Roman"/>
          <w:i/>
          <w:iCs/>
          <w:sz w:val="24"/>
          <w:szCs w:val="24"/>
        </w:rPr>
      </w:pP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4:</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названияпраздников</w:t>
      </w:r>
      <w:r w:rsidRPr="00A96C6E">
        <w:rPr>
          <w:rFonts w:ascii="Times New Roman" w:hAnsi="Times New Roman" w:cs="Times New Roman"/>
          <w:i/>
          <w:iCs/>
          <w:sz w:val="24"/>
          <w:szCs w:val="24"/>
          <w:lang w:val="en-US"/>
        </w:rPr>
        <w:t>( New Year, Christmas, Women’s Day, Easter…);</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лексико</w:t>
      </w:r>
      <w:r w:rsidRPr="00A96C6E">
        <w:rPr>
          <w:rFonts w:ascii="Times New Roman" w:hAnsi="Times New Roman" w:cs="Times New Roman"/>
          <w:sz w:val="24"/>
          <w:szCs w:val="24"/>
          <w:lang w:val="en-US"/>
        </w:rPr>
        <w:t>-</w:t>
      </w:r>
      <w:r w:rsidRPr="00A96C6E">
        <w:rPr>
          <w:rFonts w:ascii="Times New Roman" w:hAnsi="Times New Roman" w:cs="Times New Roman"/>
          <w:sz w:val="24"/>
          <w:szCs w:val="24"/>
        </w:rPr>
        <w:t>грамматическиеединствадляописанияпраздничныхсобытий</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decorate  the Christmas tree, buy presents, write cards, cook meals, buy chocolate eggs, colour eggs, bake a cake…);</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lastRenderedPageBreak/>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речевыеклишедляоткрыток</w:t>
      </w:r>
      <w:r w:rsidRPr="00A96C6E">
        <w:rPr>
          <w:rFonts w:ascii="Times New Roman" w:hAnsi="Times New Roman" w:cs="Times New Roman"/>
          <w:sz w:val="24"/>
          <w:szCs w:val="24"/>
          <w:lang w:val="en-US"/>
        </w:rPr>
        <w:t xml:space="preserve"> ( </w:t>
      </w:r>
      <w:r w:rsidRPr="00A96C6E">
        <w:rPr>
          <w:rFonts w:ascii="Times New Roman" w:hAnsi="Times New Roman" w:cs="Times New Roman"/>
          <w:i/>
          <w:iCs/>
          <w:sz w:val="24"/>
          <w:szCs w:val="24"/>
          <w:lang w:val="en-US"/>
        </w:rPr>
        <w:t>Happy New Year, Merry Christmas, Happy Easter, I wish you happiness, best wishes, with love).</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lang w:val="en-US"/>
        </w:rPr>
      </w:pPr>
    </w:p>
    <w:p w:rsidR="00CA1760" w:rsidRPr="00A96C6E" w:rsidRDefault="00CA1760" w:rsidP="00521597">
      <w:pPr>
        <w:spacing w:after="0" w:line="240" w:lineRule="auto"/>
        <w:ind w:right="-285" w:hanging="426"/>
        <w:jc w:val="center"/>
        <w:rPr>
          <w:rFonts w:ascii="Times New Roman" w:hAnsi="Times New Roman" w:cs="Times New Roman"/>
          <w:b/>
          <w:bCs/>
          <w:sz w:val="24"/>
          <w:szCs w:val="24"/>
        </w:rPr>
      </w:pPr>
      <w:r w:rsidRPr="00A96C6E">
        <w:rPr>
          <w:rFonts w:ascii="Times New Roman" w:hAnsi="Times New Roman" w:cs="Times New Roman"/>
          <w:b/>
          <w:bCs/>
          <w:sz w:val="24"/>
          <w:szCs w:val="24"/>
        </w:rPr>
        <w:t>8 класс</w:t>
      </w:r>
    </w:p>
    <w:p w:rsidR="00CA1760" w:rsidRPr="00A96C6E" w:rsidRDefault="00CA1760" w:rsidP="00521597">
      <w:pPr>
        <w:spacing w:after="0" w:line="240" w:lineRule="auto"/>
        <w:ind w:right="-285" w:hanging="426"/>
        <w:jc w:val="center"/>
        <w:rPr>
          <w:rFonts w:ascii="Times New Roman" w:hAnsi="Times New Roman" w:cs="Times New Roman"/>
          <w:b/>
          <w:bCs/>
          <w:sz w:val="24"/>
          <w:szCs w:val="24"/>
        </w:rPr>
      </w:pPr>
    </w:p>
    <w:p w:rsidR="00CA1760" w:rsidRPr="00C85B08" w:rsidRDefault="00CA1760" w:rsidP="00521597">
      <w:pPr>
        <w:pStyle w:val="ConsPlusNormal"/>
        <w:tabs>
          <w:tab w:val="left" w:pos="993"/>
        </w:tabs>
        <w:ind w:right="-285" w:hanging="426"/>
        <w:jc w:val="both"/>
        <w:rPr>
          <w:rFonts w:ascii="Times New Roman" w:hAnsi="Times New Roman" w:cs="Times New Roman"/>
          <w:b/>
          <w:sz w:val="24"/>
          <w:szCs w:val="24"/>
        </w:rPr>
      </w:pPr>
      <w:r w:rsidRPr="00C85B08">
        <w:rPr>
          <w:rFonts w:ascii="Times New Roman" w:hAnsi="Times New Roman" w:cs="Times New Roman"/>
          <w:b/>
          <w:sz w:val="24"/>
          <w:szCs w:val="24"/>
        </w:rPr>
        <w:t xml:space="preserve">Раздел 1. Интернет и гаджеты.  </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1. Мир гаджетов.</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2. Социальные сети.</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3. Блоги.</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A1760" w:rsidRPr="00A96C6E" w:rsidRDefault="00CA1760" w:rsidP="00521597">
      <w:pPr>
        <w:tabs>
          <w:tab w:val="left" w:pos="0"/>
        </w:tabs>
        <w:spacing w:after="0" w:line="240" w:lineRule="auto"/>
        <w:ind w:right="-285" w:hanging="426"/>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краткое описание технического устройства (гаджета);</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голосовые и видео сообщения о себе для странички в социальных сетях;</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составлятьрассказпо</w:t>
      </w:r>
      <w:r w:rsidRPr="00C85B08">
        <w:rPr>
          <w:rFonts w:ascii="Times New Roman" w:hAnsi="Times New Roman" w:cs="Times New Roman"/>
          <w:sz w:val="24"/>
          <w:szCs w:val="24"/>
        </w:rPr>
        <w:t xml:space="preserve"> образцу о своих гаджетах, технических устройствах и их применении;</w:t>
      </w:r>
    </w:p>
    <w:p w:rsidR="00CA1760" w:rsidRPr="00A96C6E" w:rsidRDefault="00CA1760" w:rsidP="00521597">
      <w:pPr>
        <w:spacing w:after="0" w:line="240" w:lineRule="auto"/>
        <w:ind w:right="-285" w:hanging="426"/>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презентацию об используемых технических устройствах (гаджетах);</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по образцу страничку или отдельную рубрику с информацией о себе для социальных сетей;</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пост для блога по изученному образцу;</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r w:rsidRPr="00C85B08">
        <w:rPr>
          <w:rFonts w:ascii="Times New Roman" w:hAnsi="Times New Roman" w:cs="Times New Roman"/>
          <w:i/>
          <w:iCs/>
          <w:sz w:val="24"/>
          <w:szCs w:val="24"/>
        </w:rPr>
        <w:t></w:t>
      </w:r>
      <w:r w:rsidRPr="00A96C6E">
        <w:rPr>
          <w:rFonts w:ascii="Times New Roman" w:hAnsi="Times New Roman" w:cs="Times New Roman"/>
          <w:sz w:val="24"/>
          <w:szCs w:val="24"/>
        </w:rPr>
        <w:t>составлять краткое электронное письмо по образцу.</w:t>
      </w:r>
    </w:p>
    <w:p w:rsidR="00CA1760" w:rsidRPr="00A96C6E" w:rsidRDefault="00CA1760" w:rsidP="00521597">
      <w:pPr>
        <w:pStyle w:val="ConsPlusNormal"/>
        <w:tabs>
          <w:tab w:val="left" w:pos="993"/>
        </w:tabs>
        <w:ind w:right="-285" w:hanging="426"/>
        <w:jc w:val="both"/>
        <w:rPr>
          <w:rFonts w:ascii="Times New Roman" w:hAnsi="Times New Roman" w:cs="Times New Roman"/>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CA1760" w:rsidRPr="00A96C6E" w:rsidRDefault="00CA1760" w:rsidP="00521597">
      <w:pPr>
        <w:pStyle w:val="af"/>
        <w:spacing w:after="0" w:line="240" w:lineRule="auto"/>
        <w:ind w:left="0" w:right="-285" w:hanging="426"/>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760" w:rsidRPr="00A96C6E" w:rsidRDefault="00CA1760" w:rsidP="00521597">
      <w:pPr>
        <w:pStyle w:val="af"/>
        <w:tabs>
          <w:tab w:val="left" w:pos="0"/>
        </w:tabs>
        <w:suppressAutoHyphens/>
        <w:spacing w:after="0" w:line="240" w:lineRule="auto"/>
        <w:ind w:left="709"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модальный глагол </w:t>
      </w:r>
      <w:r w:rsidRPr="00A96C6E">
        <w:rPr>
          <w:rFonts w:ascii="Times New Roman" w:hAnsi="Times New Roman" w:cs="Times New Roman"/>
          <w:i/>
          <w:iCs/>
          <w:sz w:val="24"/>
          <w:szCs w:val="24"/>
          <w:lang w:val="en-US"/>
        </w:rPr>
        <w:t>can</w:t>
      </w:r>
      <w:r w:rsidRPr="00A96C6E">
        <w:rPr>
          <w:rFonts w:ascii="Times New Roman" w:hAnsi="Times New Roman" w:cs="Times New Roman"/>
          <w:sz w:val="24"/>
          <w:szCs w:val="24"/>
        </w:rPr>
        <w:t>для описания возможностей гаджетов (</w:t>
      </w:r>
      <w:r w:rsidRPr="00A96C6E">
        <w:rPr>
          <w:rFonts w:ascii="Times New Roman" w:hAnsi="Times New Roman" w:cs="Times New Roman"/>
          <w:i/>
          <w:iCs/>
          <w:sz w:val="24"/>
          <w:szCs w:val="24"/>
          <w:lang w:val="en-US"/>
        </w:rPr>
        <w:t>Itcantakephotos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Icanlistentomusic</w:t>
      </w:r>
      <w:r w:rsidRPr="00A96C6E">
        <w:rPr>
          <w:rFonts w:ascii="Times New Roman" w:hAnsi="Times New Roman" w:cs="Times New Roman"/>
          <w:i/>
          <w:iCs/>
          <w:sz w:val="24"/>
          <w:szCs w:val="24"/>
        </w:rPr>
        <w:t xml:space="preserve"> ...)</w:t>
      </w:r>
      <w:r w:rsidRPr="00A96C6E">
        <w:rPr>
          <w:rFonts w:ascii="Times New Roman" w:hAnsi="Times New Roman" w:cs="Times New Roman"/>
          <w:sz w:val="24"/>
          <w:szCs w:val="24"/>
        </w:rPr>
        <w:t>;</w:t>
      </w:r>
    </w:p>
    <w:p w:rsidR="00CA1760" w:rsidRPr="00A96C6E" w:rsidRDefault="00CA1760" w:rsidP="00521597">
      <w:pPr>
        <w:pStyle w:val="af"/>
        <w:tabs>
          <w:tab w:val="left" w:pos="0"/>
        </w:tabs>
        <w:suppressAutoHyphens/>
        <w:spacing w:after="0" w:line="240" w:lineRule="auto"/>
        <w:ind w:left="709"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прошедшее простое время с неправильными глаголами в повествовательном, вопросительном, отрицательном предложениях ( </w:t>
      </w:r>
      <w:r w:rsidRPr="00A96C6E">
        <w:rPr>
          <w:rFonts w:ascii="Times New Roman" w:hAnsi="Times New Roman" w:cs="Times New Roman"/>
          <w:i/>
          <w:iCs/>
          <w:sz w:val="24"/>
          <w:szCs w:val="24"/>
          <w:lang w:val="en-US"/>
        </w:rPr>
        <w:t>Whendidyoubuyit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Igotitlastmonth</w:t>
      </w:r>
      <w:r w:rsidRPr="00A96C6E">
        <w:rPr>
          <w:rFonts w:ascii="Times New Roman" w:hAnsi="Times New Roman" w:cs="Times New Roman"/>
          <w:i/>
          <w:iCs/>
          <w:sz w:val="24"/>
          <w:szCs w:val="24"/>
        </w:rPr>
        <w:t>…)</w:t>
      </w:r>
      <w:r w:rsidRPr="00A96C6E">
        <w:rPr>
          <w:rFonts w:ascii="Times New Roman" w:hAnsi="Times New Roman" w:cs="Times New Roman"/>
          <w:sz w:val="24"/>
          <w:szCs w:val="24"/>
        </w:rPr>
        <w:t xml:space="preserve">; </w:t>
      </w:r>
    </w:p>
    <w:p w:rsidR="00CA1760" w:rsidRPr="00A96C6E" w:rsidRDefault="00CA1760" w:rsidP="00521597">
      <w:pPr>
        <w:pStyle w:val="af"/>
        <w:tabs>
          <w:tab w:val="left" w:pos="0"/>
        </w:tabs>
        <w:suppressAutoHyphens/>
        <w:spacing w:after="0" w:line="240" w:lineRule="auto"/>
        <w:ind w:left="709"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исчисляемые существительные в единственном/множественном числе с неопределенным  артиклем  </w:t>
      </w:r>
      <w:r w:rsidRPr="00A96C6E">
        <w:rPr>
          <w:rFonts w:ascii="Times New Roman" w:hAnsi="Times New Roman" w:cs="Times New Roman"/>
          <w:i/>
          <w:iCs/>
          <w:sz w:val="24"/>
          <w:szCs w:val="24"/>
          <w:lang w:val="en-US"/>
        </w:rPr>
        <w:t>a</w:t>
      </w:r>
      <w:r w:rsidRPr="00A96C6E">
        <w:rPr>
          <w:rFonts w:ascii="Times New Roman" w:hAnsi="Times New Roman" w:cs="Times New Roman"/>
          <w:sz w:val="24"/>
          <w:szCs w:val="24"/>
        </w:rPr>
        <w:t>и местоимением</w:t>
      </w:r>
      <w:r w:rsidRPr="00A96C6E">
        <w:rPr>
          <w:rFonts w:ascii="Times New Roman" w:hAnsi="Times New Roman" w:cs="Times New Roman"/>
          <w:i/>
          <w:iCs/>
          <w:sz w:val="24"/>
          <w:szCs w:val="24"/>
          <w:lang w:val="en-US"/>
        </w:rPr>
        <w:t>some</w:t>
      </w:r>
      <w:r w:rsidRPr="00A96C6E">
        <w:rPr>
          <w:rFonts w:ascii="Times New Roman" w:hAnsi="Times New Roman" w:cs="Times New Roman"/>
          <w:sz w:val="24"/>
          <w:szCs w:val="24"/>
        </w:rPr>
        <w:t>(повторение);</w:t>
      </w:r>
    </w:p>
    <w:p w:rsidR="00CA1760" w:rsidRPr="00A96C6E" w:rsidRDefault="00CA1760" w:rsidP="00521597">
      <w:pPr>
        <w:pStyle w:val="af"/>
        <w:tabs>
          <w:tab w:val="left" w:pos="0"/>
        </w:tabs>
        <w:suppressAutoHyphens/>
        <w:spacing w:after="0" w:line="240" w:lineRule="auto"/>
        <w:ind w:left="709" w:right="-285" w:hanging="426"/>
        <w:jc w:val="both"/>
        <w:rPr>
          <w:rFonts w:ascii="Times New Roman" w:hAnsi="Times New Roman" w:cs="Times New Roman"/>
          <w:i/>
          <w:iCs/>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речевые модели с</w:t>
      </w:r>
      <w:r w:rsidRPr="00A96C6E">
        <w:rPr>
          <w:rFonts w:ascii="Times New Roman" w:hAnsi="Times New Roman" w:cs="Times New Roman"/>
          <w:i/>
          <w:iCs/>
          <w:sz w:val="24"/>
          <w:szCs w:val="24"/>
          <w:lang w:val="en-US"/>
        </w:rPr>
        <w:t>other</w:t>
      </w:r>
      <w:r w:rsidRPr="00A96C6E">
        <w:rPr>
          <w:rFonts w:ascii="Times New Roman" w:hAnsi="Times New Roman" w:cs="Times New Roman"/>
          <w:sz w:val="24"/>
          <w:szCs w:val="24"/>
        </w:rPr>
        <w:t xml:space="preserve">  типа  …</w:t>
      </w:r>
      <w:r w:rsidRPr="00A96C6E">
        <w:rPr>
          <w:rFonts w:ascii="Times New Roman" w:hAnsi="Times New Roman" w:cs="Times New Roman"/>
          <w:i/>
          <w:iCs/>
          <w:sz w:val="24"/>
          <w:szCs w:val="24"/>
          <w:lang w:val="en-US"/>
        </w:rPr>
        <w:t>otherapps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othergadgets</w:t>
      </w:r>
      <w:r w:rsidRPr="00A96C6E">
        <w:rPr>
          <w:rFonts w:ascii="Times New Roman" w:hAnsi="Times New Roman" w:cs="Times New Roman"/>
          <w:i/>
          <w:iCs/>
          <w:sz w:val="24"/>
          <w:szCs w:val="24"/>
        </w:rPr>
        <w:t>… .</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1:</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i/>
          <w:iCs/>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названия гаджетов, технических устройств:</w:t>
      </w:r>
      <w:r w:rsidRPr="00A96C6E">
        <w:rPr>
          <w:rFonts w:ascii="Times New Roman" w:hAnsi="Times New Roman" w:cs="Times New Roman"/>
          <w:i/>
          <w:iCs/>
          <w:sz w:val="24"/>
          <w:szCs w:val="24"/>
          <w:lang w:val="en-US"/>
        </w:rPr>
        <w:t>smartphone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smartwatch</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tablet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iPhone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iPad</w:t>
      </w:r>
      <w:r w:rsidRPr="00A96C6E">
        <w:rPr>
          <w:rFonts w:ascii="Times New Roman" w:hAnsi="Times New Roman" w:cs="Times New Roman"/>
          <w:i/>
          <w:iCs/>
          <w:sz w:val="24"/>
          <w:szCs w:val="24"/>
        </w:rPr>
        <w:t>…;</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приложений для планшетов и смартфонов:   </w:t>
      </w:r>
      <w:r w:rsidRPr="00A96C6E">
        <w:rPr>
          <w:rFonts w:ascii="Times New Roman" w:hAnsi="Times New Roman" w:cs="Times New Roman"/>
          <w:i/>
          <w:iCs/>
          <w:sz w:val="24"/>
          <w:szCs w:val="24"/>
          <w:lang w:val="en-US"/>
        </w:rPr>
        <w:t>apps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weather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iMovie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GoogleMaps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Pages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Shortcuts</w:t>
      </w:r>
      <w:r w:rsidRPr="00A96C6E">
        <w:rPr>
          <w:rFonts w:ascii="Times New Roman" w:hAnsi="Times New Roman" w:cs="Times New Roman"/>
          <w:i/>
          <w:iCs/>
          <w:sz w:val="24"/>
          <w:szCs w:val="24"/>
        </w:rPr>
        <w:t>…;</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глаголы для описания действий в информационном пространстве:  </w:t>
      </w:r>
      <w:r w:rsidRPr="00A96C6E">
        <w:rPr>
          <w:rFonts w:ascii="Times New Roman" w:hAnsi="Times New Roman" w:cs="Times New Roman"/>
          <w:i/>
          <w:iCs/>
          <w:sz w:val="24"/>
          <w:szCs w:val="24"/>
          <w:lang w:val="en-US"/>
        </w:rPr>
        <w:t>todownload</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toupload</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tolike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topost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tocomment</w:t>
      </w:r>
      <w:r w:rsidRPr="00A96C6E">
        <w:rPr>
          <w:rFonts w:ascii="Times New Roman" w:hAnsi="Times New Roman" w:cs="Times New Roman"/>
          <w:i/>
          <w:iCs/>
          <w:sz w:val="24"/>
          <w:szCs w:val="24"/>
        </w:rPr>
        <w:t>;</w:t>
      </w:r>
    </w:p>
    <w:p w:rsidR="00CA1760" w:rsidRPr="00A96C6E" w:rsidRDefault="00CA1760" w:rsidP="00521597">
      <w:pPr>
        <w:pStyle w:val="af"/>
        <w:tabs>
          <w:tab w:val="left" w:pos="0"/>
        </w:tabs>
        <w:suppressAutoHyphens/>
        <w:spacing w:after="0" w:line="240" w:lineRule="auto"/>
        <w:ind w:left="709"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конструкции: </w:t>
      </w:r>
      <w:r w:rsidRPr="00A96C6E">
        <w:rPr>
          <w:rFonts w:ascii="Times New Roman" w:hAnsi="Times New Roman" w:cs="Times New Roman"/>
          <w:i/>
          <w:iCs/>
          <w:sz w:val="24"/>
          <w:szCs w:val="24"/>
          <w:lang w:val="en-US"/>
        </w:rPr>
        <w:t>Ilike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mkeenon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minterestedin</w:t>
      </w:r>
      <w:r w:rsidRPr="00A96C6E">
        <w:rPr>
          <w:rFonts w:ascii="Times New Roman" w:hAnsi="Times New Roman" w:cs="Times New Roman"/>
          <w:i/>
          <w:iCs/>
          <w:sz w:val="24"/>
          <w:szCs w:val="24"/>
        </w:rPr>
        <w:t>….</w:t>
      </w:r>
      <w:r w:rsidRPr="00A96C6E">
        <w:rPr>
          <w:rFonts w:ascii="Times New Roman" w:hAnsi="Times New Roman" w:cs="Times New Roman"/>
          <w:sz w:val="24"/>
          <w:szCs w:val="24"/>
        </w:rPr>
        <w:t>для описания своих интересов (повторение).</w:t>
      </w:r>
    </w:p>
    <w:p w:rsidR="00CA1760" w:rsidRPr="00C85B08" w:rsidRDefault="00CA1760" w:rsidP="00521597">
      <w:pPr>
        <w:pStyle w:val="ConsPlusNormal"/>
        <w:tabs>
          <w:tab w:val="left" w:pos="993"/>
        </w:tabs>
        <w:ind w:right="-285" w:hanging="426"/>
        <w:jc w:val="both"/>
        <w:rPr>
          <w:rFonts w:ascii="Times New Roman" w:hAnsi="Times New Roman" w:cs="Times New Roman"/>
          <w:sz w:val="24"/>
          <w:szCs w:val="24"/>
        </w:rPr>
      </w:pPr>
    </w:p>
    <w:p w:rsidR="00CA1760" w:rsidRPr="00A96C6E" w:rsidRDefault="00CA1760" w:rsidP="00521597">
      <w:pPr>
        <w:pStyle w:val="af"/>
        <w:spacing w:after="0" w:line="240" w:lineRule="auto"/>
        <w:ind w:left="0" w:right="-285" w:hanging="426"/>
        <w:jc w:val="both"/>
        <w:rPr>
          <w:rFonts w:ascii="Times New Roman" w:hAnsi="Times New Roman" w:cs="Times New Roman"/>
          <w:b/>
          <w:sz w:val="24"/>
          <w:szCs w:val="24"/>
        </w:rPr>
      </w:pPr>
      <w:r w:rsidRPr="00A96C6E">
        <w:rPr>
          <w:rFonts w:ascii="Times New Roman" w:hAnsi="Times New Roman" w:cs="Times New Roman"/>
          <w:b/>
          <w:sz w:val="24"/>
          <w:szCs w:val="24"/>
        </w:rPr>
        <w:t>Раздел 2. Здоровье.</w:t>
      </w:r>
    </w:p>
    <w:p w:rsidR="00CA1760" w:rsidRPr="00A96C6E" w:rsidRDefault="00CA1760" w:rsidP="00521597">
      <w:pPr>
        <w:pStyle w:val="af"/>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bCs/>
          <w:sz w:val="24"/>
          <w:szCs w:val="24"/>
        </w:rPr>
        <w:t>1.</w:t>
      </w:r>
      <w:r w:rsidRPr="00A96C6E">
        <w:rPr>
          <w:rFonts w:ascii="Times New Roman" w:hAnsi="Times New Roman" w:cs="Times New Roman"/>
          <w:sz w:val="24"/>
          <w:szCs w:val="24"/>
        </w:rPr>
        <w:t xml:space="preserve"> Здоровый образ жизни.</w:t>
      </w:r>
    </w:p>
    <w:p w:rsidR="00CA1760" w:rsidRPr="00A96C6E" w:rsidRDefault="00CA1760" w:rsidP="00521597">
      <w:pPr>
        <w:pStyle w:val="af"/>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2. Режим дня.</w:t>
      </w:r>
    </w:p>
    <w:p w:rsidR="00CA1760" w:rsidRPr="00A96C6E" w:rsidRDefault="00CA1760" w:rsidP="00521597">
      <w:pPr>
        <w:pStyle w:val="af"/>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3. В аптеке.</w:t>
      </w:r>
    </w:p>
    <w:p w:rsidR="00CA1760" w:rsidRPr="00A96C6E" w:rsidRDefault="00CA1760" w:rsidP="00521597">
      <w:pPr>
        <w:pStyle w:val="af"/>
        <w:spacing w:after="0" w:line="240" w:lineRule="auto"/>
        <w:ind w:left="0" w:right="-285" w:hanging="426"/>
        <w:jc w:val="both"/>
        <w:rPr>
          <w:rFonts w:ascii="Times New Roman" w:hAnsi="Times New Roman" w:cs="Times New Roman"/>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A1760" w:rsidRPr="00A96C6E" w:rsidRDefault="00CA1760" w:rsidP="00521597">
      <w:pPr>
        <w:tabs>
          <w:tab w:val="left" w:pos="0"/>
        </w:tabs>
        <w:spacing w:after="0" w:line="240" w:lineRule="auto"/>
        <w:ind w:right="-285" w:hanging="426"/>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lastRenderedPageBreak/>
        <w:t>В области монологической формы речи</w:t>
      </w:r>
      <w:r w:rsidRPr="00A96C6E">
        <w:rPr>
          <w:rFonts w:ascii="Times New Roman" w:eastAsia="Times New Roman" w:hAnsi="Times New Roman" w:cs="Times New Roman"/>
          <w:sz w:val="24"/>
          <w:szCs w:val="24"/>
          <w:lang w:bidi="he-IL"/>
        </w:rPr>
        <w:t>:</w:t>
      </w:r>
    </w:p>
    <w:p w:rsidR="00CA1760" w:rsidRPr="00A96C6E" w:rsidRDefault="00CA1760" w:rsidP="00521597">
      <w:pPr>
        <w:pStyle w:val="af"/>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правила о здоровом образе жизни</w:t>
      </w:r>
    </w:p>
    <w:p w:rsidR="00CA1760" w:rsidRPr="00A96C6E" w:rsidRDefault="00CA1760" w:rsidP="00521597">
      <w:pPr>
        <w:pStyle w:val="af"/>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голосовое сообщение о времени приема лекарства;</w:t>
      </w:r>
    </w:p>
    <w:p w:rsidR="00CA1760" w:rsidRPr="00A96C6E" w:rsidRDefault="00CA1760" w:rsidP="00521597">
      <w:pPr>
        <w:pStyle w:val="af"/>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голосовое сообщение заболевшему однокласснику с пожеланием выздоровления;</w:t>
      </w:r>
    </w:p>
    <w:p w:rsidR="00CA1760" w:rsidRPr="00A96C6E" w:rsidRDefault="00CA1760" w:rsidP="00521597">
      <w:pPr>
        <w:pStyle w:val="af"/>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рассказывать о своем самочувствии и симптомах;</w:t>
      </w:r>
    </w:p>
    <w:p w:rsidR="00CA1760" w:rsidRPr="00A96C6E" w:rsidRDefault="00CA1760" w:rsidP="00521597">
      <w:pPr>
        <w:pStyle w:val="af"/>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рассказывать о своем режиме дня;</w:t>
      </w:r>
    </w:p>
    <w:p w:rsidR="00CA1760" w:rsidRPr="00A96C6E" w:rsidRDefault="00CA1760" w:rsidP="00521597">
      <w:pPr>
        <w:spacing w:after="0" w:line="240" w:lineRule="auto"/>
        <w:ind w:right="-285" w:hanging="426"/>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CA1760" w:rsidRPr="00A96C6E" w:rsidRDefault="00CA1760" w:rsidP="00521597">
      <w:pPr>
        <w:pStyle w:val="af"/>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текст для блога на тему «Здоровый образ жизни»;</w:t>
      </w:r>
    </w:p>
    <w:p w:rsidR="00CA1760" w:rsidRPr="00A96C6E" w:rsidRDefault="00CA1760" w:rsidP="00521597">
      <w:pPr>
        <w:pStyle w:val="af"/>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плакат с инструкцией по правильному режиму дня;</w:t>
      </w:r>
    </w:p>
    <w:p w:rsidR="00CA1760" w:rsidRPr="00A96C6E" w:rsidRDefault="00CA1760" w:rsidP="00521597">
      <w:pPr>
        <w:pStyle w:val="af"/>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текст рецепта для приготовления полезного блюда;</w:t>
      </w:r>
    </w:p>
    <w:p w:rsidR="00CA1760" w:rsidRPr="00A96C6E" w:rsidRDefault="00CA1760" w:rsidP="00521597">
      <w:pPr>
        <w:pStyle w:val="af"/>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электронное письмо о заболевшему однокласснику с пожеланием выздоровления;</w:t>
      </w:r>
    </w:p>
    <w:p w:rsidR="00CA1760" w:rsidRPr="00C85B08" w:rsidRDefault="00CA1760" w:rsidP="00521597">
      <w:pPr>
        <w:pStyle w:val="af"/>
        <w:spacing w:after="0" w:line="240" w:lineRule="auto"/>
        <w:ind w:left="992" w:right="-285" w:hanging="426"/>
        <w:jc w:val="both"/>
        <w:rPr>
          <w:rFonts w:ascii="Times New Roman" w:hAnsi="Times New Roman" w:cs="Times New Roman"/>
          <w:sz w:val="24"/>
          <w:szCs w:val="24"/>
        </w:rPr>
      </w:pP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Примерный лексико-грамматический материал.</w:t>
      </w:r>
    </w:p>
    <w:p w:rsidR="00CA1760" w:rsidRPr="00A96C6E" w:rsidRDefault="00CA1760" w:rsidP="00521597">
      <w:pPr>
        <w:pStyle w:val="af"/>
        <w:spacing w:after="0" w:line="240" w:lineRule="auto"/>
        <w:ind w:left="0" w:right="-285" w:hanging="426"/>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760" w:rsidRPr="00A96C6E" w:rsidRDefault="00CA1760" w:rsidP="00521597">
      <w:pPr>
        <w:pStyle w:val="af"/>
        <w:tabs>
          <w:tab w:val="left" w:pos="0"/>
        </w:tabs>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модальный глагол </w:t>
      </w:r>
      <w:r w:rsidRPr="00A96C6E">
        <w:rPr>
          <w:rFonts w:ascii="Times New Roman" w:hAnsi="Times New Roman" w:cs="Times New Roman"/>
          <w:i/>
          <w:iCs/>
          <w:sz w:val="24"/>
          <w:szCs w:val="24"/>
          <w:lang w:val="en-US"/>
        </w:rPr>
        <w:t>mustn</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t</w:t>
      </w:r>
      <w:r w:rsidRPr="00A96C6E">
        <w:rPr>
          <w:rFonts w:ascii="Times New Roman" w:hAnsi="Times New Roman" w:cs="Times New Roman"/>
          <w:i/>
          <w:iCs/>
          <w:sz w:val="24"/>
          <w:szCs w:val="24"/>
        </w:rPr>
        <w:t xml:space="preserve"> + инфинитив</w:t>
      </w:r>
      <w:r w:rsidRPr="00A96C6E">
        <w:rPr>
          <w:rFonts w:ascii="Times New Roman" w:hAnsi="Times New Roman" w:cs="Times New Roman"/>
          <w:sz w:val="24"/>
          <w:szCs w:val="24"/>
        </w:rPr>
        <w:t xml:space="preserve"> для выражения запрета;</w:t>
      </w:r>
    </w:p>
    <w:p w:rsidR="00CA1760" w:rsidRPr="00A96C6E" w:rsidRDefault="00CA1760" w:rsidP="00521597">
      <w:pPr>
        <w:pStyle w:val="af"/>
        <w:tabs>
          <w:tab w:val="left" w:pos="0"/>
        </w:tabs>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модальный глагол </w:t>
      </w:r>
      <w:r w:rsidRPr="00A96C6E">
        <w:rPr>
          <w:rFonts w:ascii="Times New Roman" w:hAnsi="Times New Roman" w:cs="Times New Roman"/>
          <w:i/>
          <w:iCs/>
          <w:sz w:val="24"/>
          <w:szCs w:val="24"/>
          <w:lang w:val="en-US"/>
        </w:rPr>
        <w:t>must</w:t>
      </w:r>
      <w:r w:rsidRPr="00A96C6E">
        <w:rPr>
          <w:rFonts w:ascii="Times New Roman" w:hAnsi="Times New Roman" w:cs="Times New Roman"/>
          <w:i/>
          <w:iCs/>
          <w:sz w:val="24"/>
          <w:szCs w:val="24"/>
        </w:rPr>
        <w:t xml:space="preserve"> + инфинитив</w:t>
      </w:r>
      <w:r w:rsidRPr="00A96C6E">
        <w:rPr>
          <w:rFonts w:ascii="Times New Roman" w:hAnsi="Times New Roman" w:cs="Times New Roman"/>
          <w:sz w:val="24"/>
          <w:szCs w:val="24"/>
        </w:rPr>
        <w:t xml:space="preserve"> для выражения настоятельного совета;</w:t>
      </w:r>
    </w:p>
    <w:p w:rsidR="00CA1760" w:rsidRPr="00A96C6E" w:rsidRDefault="00CA1760" w:rsidP="00521597">
      <w:pPr>
        <w:pStyle w:val="af"/>
        <w:tabs>
          <w:tab w:val="left" w:pos="0"/>
        </w:tabs>
        <w:spacing w:after="0" w:line="240" w:lineRule="auto"/>
        <w:ind w:left="0" w:right="-285" w:hanging="426"/>
        <w:jc w:val="both"/>
        <w:rPr>
          <w:rFonts w:ascii="Times New Roman" w:hAnsi="Times New Roman" w:cs="Times New Roman"/>
          <w:i/>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неисчисляемыесуществительныевсочетанияхс</w:t>
      </w:r>
      <w:r w:rsidRPr="00A96C6E">
        <w:rPr>
          <w:rFonts w:ascii="Times New Roman" w:hAnsi="Times New Roman" w:cs="Times New Roman"/>
          <w:i/>
          <w:sz w:val="24"/>
          <w:szCs w:val="24"/>
          <w:lang w:val="en-US"/>
        </w:rPr>
        <w:t xml:space="preserve"> a packet of, a spoon of, a piece of…;</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конструкциисмодальнымглаголом</w:t>
      </w:r>
      <w:r w:rsidRPr="00A96C6E">
        <w:rPr>
          <w:rFonts w:ascii="Times New Roman" w:hAnsi="Times New Roman" w:cs="Times New Roman"/>
          <w:i/>
          <w:iCs/>
          <w:sz w:val="24"/>
          <w:szCs w:val="24"/>
          <w:lang w:val="en-US"/>
        </w:rPr>
        <w:t>could</w:t>
      </w:r>
      <w:r w:rsidRPr="00A96C6E">
        <w:rPr>
          <w:rFonts w:ascii="Times New Roman" w:hAnsi="Times New Roman" w:cs="Times New Roman"/>
          <w:sz w:val="24"/>
          <w:szCs w:val="24"/>
        </w:rPr>
        <w:t>длявыражениявежливойпросьбы</w:t>
      </w:r>
      <w:r w:rsidRPr="00A96C6E">
        <w:rPr>
          <w:rFonts w:ascii="Times New Roman" w:hAnsi="Times New Roman" w:cs="Times New Roman"/>
          <w:sz w:val="24"/>
          <w:szCs w:val="24"/>
          <w:lang w:val="en-US"/>
        </w:rPr>
        <w:t>:</w:t>
      </w:r>
      <w:r w:rsidRPr="00A96C6E">
        <w:rPr>
          <w:rFonts w:ascii="Times New Roman" w:hAnsi="Times New Roman" w:cs="Times New Roman"/>
          <w:i/>
          <w:iCs/>
          <w:sz w:val="24"/>
          <w:szCs w:val="24"/>
          <w:lang w:val="en-US"/>
        </w:rPr>
        <w:t xml:space="preserve"> Could I have some throat lozenges?;</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повелительное наклонения для выражения инструкции о приеме лекарств:  </w:t>
      </w:r>
      <w:r w:rsidRPr="00A96C6E">
        <w:rPr>
          <w:rFonts w:ascii="Times New Roman" w:hAnsi="Times New Roman" w:cs="Times New Roman"/>
          <w:i/>
          <w:iCs/>
          <w:sz w:val="24"/>
          <w:szCs w:val="24"/>
          <w:lang w:val="en-US"/>
        </w:rPr>
        <w:t>takeonetabletthreetimesaday</w:t>
      </w:r>
      <w:r w:rsidRPr="00A96C6E">
        <w:rPr>
          <w:rFonts w:ascii="Times New Roman" w:hAnsi="Times New Roman" w:cs="Times New Roman"/>
          <w:i/>
          <w:iCs/>
          <w:sz w:val="24"/>
          <w:szCs w:val="24"/>
        </w:rPr>
        <w:t>.</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i/>
          <w:iCs/>
          <w:sz w:val="24"/>
          <w:szCs w:val="24"/>
        </w:rPr>
      </w:pP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2:</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речевыеклишеописанияздоровогообразажизни</w:t>
      </w:r>
      <w:r w:rsidRPr="00A96C6E">
        <w:rPr>
          <w:rFonts w:ascii="Times New Roman" w:hAnsi="Times New Roman" w:cs="Times New Roman"/>
          <w:sz w:val="24"/>
          <w:szCs w:val="24"/>
          <w:lang w:val="en-US"/>
        </w:rPr>
        <w:t>:</w:t>
      </w:r>
      <w:r w:rsidRPr="00A96C6E">
        <w:rPr>
          <w:rFonts w:ascii="Times New Roman" w:hAnsi="Times New Roman" w:cs="Times New Roman"/>
          <w:i/>
          <w:iCs/>
          <w:sz w:val="24"/>
          <w:szCs w:val="24"/>
          <w:lang w:val="en-US"/>
        </w:rPr>
        <w:t xml:space="preserve">  do sports,, go to the gym,  eat vegetables, don’t eat junk good, get up early, go to bed early…;</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глаголы для составления рецептов блюд: </w:t>
      </w:r>
      <w:r w:rsidRPr="00A96C6E">
        <w:rPr>
          <w:rFonts w:ascii="Times New Roman" w:hAnsi="Times New Roman" w:cs="Times New Roman"/>
          <w:i/>
          <w:iCs/>
          <w:sz w:val="24"/>
          <w:szCs w:val="24"/>
          <w:lang w:val="en-US"/>
        </w:rPr>
        <w:t>cut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peel</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cook</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bake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add</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pour</w:t>
      </w:r>
      <w:r w:rsidRPr="00A96C6E">
        <w:rPr>
          <w:rFonts w:ascii="Times New Roman" w:hAnsi="Times New Roman" w:cs="Times New Roman"/>
          <w:i/>
          <w:iCs/>
          <w:sz w:val="24"/>
          <w:szCs w:val="24"/>
        </w:rPr>
        <w:t xml:space="preserve"> …;</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названияполезныхпродуктов</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dairy products, eggs, peas, beans, cheese, oily fish…;</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лексика для описания самочувствия и симптомов болезни: </w:t>
      </w:r>
      <w:r w:rsidRPr="00A96C6E">
        <w:rPr>
          <w:rFonts w:ascii="Times New Roman" w:hAnsi="Times New Roman" w:cs="Times New Roman"/>
          <w:i/>
          <w:iCs/>
          <w:sz w:val="24"/>
          <w:szCs w:val="24"/>
          <w:lang w:val="en-US"/>
        </w:rPr>
        <w:t>toothache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headache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earache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stomachache</w:t>
      </w:r>
      <w:r w:rsidRPr="00A96C6E">
        <w:rPr>
          <w:rFonts w:ascii="Times New Roman" w:hAnsi="Times New Roman" w:cs="Times New Roman"/>
          <w:i/>
          <w:iCs/>
          <w:sz w:val="24"/>
          <w:szCs w:val="24"/>
        </w:rPr>
        <w:t xml:space="preserve">…; </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речевые клише для описания симптомов болезни  и инструкций для их лечения: </w:t>
      </w:r>
      <w:r w:rsidRPr="00A96C6E">
        <w:rPr>
          <w:rFonts w:ascii="Times New Roman" w:hAnsi="Times New Roman" w:cs="Times New Roman"/>
          <w:i/>
          <w:iCs/>
          <w:sz w:val="24"/>
          <w:szCs w:val="24"/>
          <w:lang w:val="en-US"/>
        </w:rPr>
        <w:t>hightemperature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ithurts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taketemperature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drinkmorewater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stayinbed</w:t>
      </w:r>
      <w:r w:rsidRPr="00A96C6E">
        <w:rPr>
          <w:rFonts w:ascii="Times New Roman" w:hAnsi="Times New Roman" w:cs="Times New Roman"/>
          <w:i/>
          <w:iCs/>
          <w:sz w:val="24"/>
          <w:szCs w:val="24"/>
        </w:rPr>
        <w:t>… .</w:t>
      </w:r>
    </w:p>
    <w:p w:rsidR="00CA1760" w:rsidRPr="00A96C6E" w:rsidRDefault="00CA1760" w:rsidP="00521597">
      <w:pPr>
        <w:spacing w:after="0" w:line="240" w:lineRule="auto"/>
        <w:ind w:right="-285" w:hanging="426"/>
        <w:jc w:val="both"/>
        <w:rPr>
          <w:rFonts w:ascii="Times New Roman" w:hAnsi="Times New Roman" w:cs="Times New Roman"/>
          <w:sz w:val="24"/>
          <w:szCs w:val="24"/>
        </w:rPr>
      </w:pPr>
    </w:p>
    <w:p w:rsidR="00CA1760" w:rsidRPr="00A96C6E" w:rsidRDefault="00CA1760" w:rsidP="00521597">
      <w:pPr>
        <w:pStyle w:val="af"/>
        <w:spacing w:after="0" w:line="240" w:lineRule="auto"/>
        <w:ind w:left="0" w:right="-285" w:hanging="426"/>
        <w:jc w:val="both"/>
        <w:rPr>
          <w:rFonts w:ascii="Times New Roman" w:hAnsi="Times New Roman" w:cs="Times New Roman"/>
          <w:b/>
          <w:sz w:val="24"/>
          <w:szCs w:val="24"/>
        </w:rPr>
      </w:pPr>
      <w:r w:rsidRPr="00A96C6E">
        <w:rPr>
          <w:rFonts w:ascii="Times New Roman" w:hAnsi="Times New Roman" w:cs="Times New Roman"/>
          <w:b/>
          <w:bCs/>
          <w:sz w:val="24"/>
          <w:szCs w:val="24"/>
        </w:rPr>
        <w:t xml:space="preserve">Раздел 3. </w:t>
      </w:r>
      <w:r w:rsidRPr="00A96C6E">
        <w:rPr>
          <w:rFonts w:ascii="Times New Roman" w:hAnsi="Times New Roman" w:cs="Times New Roman"/>
          <w:b/>
          <w:sz w:val="24"/>
          <w:szCs w:val="24"/>
        </w:rPr>
        <w:t xml:space="preserve">Наука и технологии. </w:t>
      </w:r>
    </w:p>
    <w:p w:rsidR="00CA1760" w:rsidRPr="00A96C6E" w:rsidRDefault="00CA1760" w:rsidP="00521597">
      <w:pPr>
        <w:pStyle w:val="af"/>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1.Наука в современном мире.</w:t>
      </w:r>
    </w:p>
    <w:p w:rsidR="00CA1760" w:rsidRPr="00A96C6E" w:rsidRDefault="00CA1760" w:rsidP="00521597">
      <w:pPr>
        <w:pStyle w:val="af"/>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2. Технологии и мы.</w:t>
      </w:r>
    </w:p>
    <w:p w:rsidR="00CA1760" w:rsidRPr="00A96C6E" w:rsidRDefault="00CA1760" w:rsidP="00521597">
      <w:pPr>
        <w:pStyle w:val="af"/>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3. Знаменитые изобретатели.</w:t>
      </w:r>
    </w:p>
    <w:p w:rsidR="00CA1760" w:rsidRPr="00A96C6E" w:rsidRDefault="00CA1760" w:rsidP="00521597">
      <w:pPr>
        <w:pStyle w:val="af"/>
        <w:spacing w:after="0" w:line="240" w:lineRule="auto"/>
        <w:ind w:left="0" w:right="-285" w:hanging="426"/>
        <w:jc w:val="both"/>
        <w:rPr>
          <w:rFonts w:ascii="Times New Roman" w:hAnsi="Times New Roman" w:cs="Times New Roman"/>
          <w:bCs/>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A1760" w:rsidRPr="00A96C6E" w:rsidRDefault="00CA1760" w:rsidP="00521597">
      <w:pPr>
        <w:tabs>
          <w:tab w:val="left" w:pos="0"/>
        </w:tabs>
        <w:spacing w:after="0" w:line="240" w:lineRule="auto"/>
        <w:ind w:right="-285" w:hanging="426"/>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CA1760" w:rsidRPr="00A96C6E" w:rsidRDefault="00CA1760" w:rsidP="00521597">
      <w:pPr>
        <w:tabs>
          <w:tab w:val="left" w:pos="0"/>
        </w:tab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кратко</w:t>
      </w:r>
      <w:r w:rsidRPr="00A96C6E">
        <w:rPr>
          <w:rFonts w:ascii="Times New Roman" w:hAnsi="Times New Roman" w:cs="Times New Roman"/>
          <w:sz w:val="24"/>
          <w:szCs w:val="24"/>
        </w:rPr>
        <w:t>рассказывать о значимости научных достижений в современной жизни;</w:t>
      </w:r>
    </w:p>
    <w:p w:rsidR="00CA1760" w:rsidRPr="00A96C6E" w:rsidRDefault="00CA1760" w:rsidP="00521597">
      <w:pPr>
        <w:tabs>
          <w:tab w:val="left" w:pos="0"/>
        </w:tab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уметь рассказывать о важном достижении в одной из научных областей;</w:t>
      </w:r>
    </w:p>
    <w:p w:rsidR="00CA1760" w:rsidRPr="00A96C6E" w:rsidRDefault="00CA1760" w:rsidP="00521597">
      <w:pPr>
        <w:tabs>
          <w:tab w:val="left" w:pos="0"/>
        </w:tab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кратко</w:t>
      </w:r>
      <w:r w:rsidRPr="00A96C6E">
        <w:rPr>
          <w:rFonts w:ascii="Times New Roman" w:hAnsi="Times New Roman" w:cs="Times New Roman"/>
          <w:sz w:val="24"/>
          <w:szCs w:val="24"/>
        </w:rPr>
        <w:t>рассказывать о том, как современные технологии помогают в учебе;</w:t>
      </w:r>
    </w:p>
    <w:p w:rsidR="00CA1760" w:rsidRPr="00A96C6E" w:rsidRDefault="00CA1760" w:rsidP="00521597">
      <w:pPr>
        <w:tabs>
          <w:tab w:val="left" w:pos="0"/>
        </w:tab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кратко</w:t>
      </w:r>
      <w:r w:rsidRPr="00A96C6E">
        <w:rPr>
          <w:rFonts w:ascii="Times New Roman" w:hAnsi="Times New Roman" w:cs="Times New Roman"/>
          <w:sz w:val="24"/>
          <w:szCs w:val="24"/>
        </w:rPr>
        <w:t>рассказывать о том, какие современные технологии используются дома;</w:t>
      </w:r>
    </w:p>
    <w:p w:rsidR="00CA1760" w:rsidRPr="00A96C6E" w:rsidRDefault="00CA1760" w:rsidP="00521597">
      <w:pPr>
        <w:tabs>
          <w:tab w:val="left" w:pos="0"/>
        </w:tab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 рассказывать об известном ученом или изобретателе;</w:t>
      </w:r>
    </w:p>
    <w:p w:rsidR="00CA1760" w:rsidRPr="00A96C6E" w:rsidRDefault="00CA1760" w:rsidP="00521597">
      <w:pPr>
        <w:spacing w:after="0" w:line="240" w:lineRule="auto"/>
        <w:ind w:right="-285" w:hanging="426"/>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CA1760" w:rsidRPr="00A96C6E" w:rsidRDefault="00CA1760" w:rsidP="00521597">
      <w:pPr>
        <w:spacing w:after="0" w:line="240" w:lineRule="auto"/>
        <w:ind w:right="-285" w:hanging="426"/>
        <w:rPr>
          <w:rFonts w:ascii="Times New Roman" w:hAnsi="Times New Roman" w:cs="Times New Roman"/>
          <w:sz w:val="24"/>
          <w:szCs w:val="24"/>
        </w:rPr>
      </w:pPr>
      <w:r w:rsidRPr="00C85B08">
        <w:rPr>
          <w:rFonts w:ascii="Times New Roman" w:hAnsi="Times New Roman" w:cs="Times New Roman"/>
          <w:sz w:val="24"/>
          <w:szCs w:val="24"/>
        </w:rPr>
        <w:lastRenderedPageBreak/>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плакат об используемых в быту современных технологиях (например, робот-пылесос);</w:t>
      </w:r>
    </w:p>
    <w:p w:rsidR="00CA1760" w:rsidRPr="00A96C6E" w:rsidRDefault="00CA1760" w:rsidP="00521597">
      <w:pPr>
        <w:spacing w:after="0" w:line="240" w:lineRule="auto"/>
        <w:ind w:right="-285" w:hanging="426"/>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презентацию о важном научном достижении (например, о разработке нового лекарства);</w:t>
      </w:r>
    </w:p>
    <w:p w:rsidR="00CA1760" w:rsidRPr="00A96C6E" w:rsidRDefault="00CA1760" w:rsidP="00521597">
      <w:pPr>
        <w:spacing w:after="0" w:line="240" w:lineRule="auto"/>
        <w:ind w:right="-285" w:hanging="426"/>
        <w:rPr>
          <w:rFonts w:ascii="Times New Roman" w:hAnsi="Times New Roman" w:cs="Times New Roman"/>
          <w:b/>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краткую инструкцию, как пользоваться торговым автоматом для покупки шоколада или напитка.</w:t>
      </w:r>
    </w:p>
    <w:p w:rsidR="00CA1760" w:rsidRPr="00A96C6E" w:rsidRDefault="00CA1760" w:rsidP="00521597">
      <w:pPr>
        <w:spacing w:after="0" w:line="240" w:lineRule="auto"/>
        <w:ind w:right="-285" w:hanging="426"/>
        <w:jc w:val="both"/>
        <w:rPr>
          <w:rFonts w:ascii="Times New Roman" w:hAnsi="Times New Roman" w:cs="Times New Roman"/>
          <w:bCs/>
          <w:sz w:val="24"/>
          <w:szCs w:val="24"/>
        </w:rPr>
      </w:pP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CA1760" w:rsidRPr="00A96C6E" w:rsidRDefault="00CA1760" w:rsidP="00521597">
      <w:pPr>
        <w:pStyle w:val="af"/>
        <w:spacing w:after="0" w:line="240" w:lineRule="auto"/>
        <w:ind w:left="0" w:right="-285" w:hanging="426"/>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конструкция </w:t>
      </w:r>
      <w:r w:rsidRPr="00A96C6E">
        <w:rPr>
          <w:rFonts w:ascii="Times New Roman" w:hAnsi="Times New Roman" w:cs="Times New Roman"/>
          <w:i/>
          <w:iCs/>
          <w:sz w:val="24"/>
          <w:szCs w:val="24"/>
          <w:lang w:val="en-US"/>
        </w:rPr>
        <w:t>usedto</w:t>
      </w:r>
      <w:r w:rsidRPr="00A96C6E">
        <w:rPr>
          <w:rFonts w:ascii="Times New Roman" w:hAnsi="Times New Roman" w:cs="Times New Roman"/>
          <w:i/>
          <w:iCs/>
          <w:sz w:val="24"/>
          <w:szCs w:val="24"/>
        </w:rPr>
        <w:t xml:space="preserve"> + инфинитив </w:t>
      </w:r>
      <w:r w:rsidRPr="00A96C6E">
        <w:rPr>
          <w:rFonts w:ascii="Times New Roman" w:hAnsi="Times New Roman" w:cs="Times New Roman"/>
          <w:sz w:val="24"/>
          <w:szCs w:val="24"/>
        </w:rPr>
        <w:t>для выражения регулярно совершающегося действия или состояния в прошлом;</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сравнительная и превосходная степень имен прилагательных по аналитической модели (</w:t>
      </w:r>
      <w:r w:rsidRPr="00A96C6E">
        <w:rPr>
          <w:rFonts w:ascii="Times New Roman" w:hAnsi="Times New Roman" w:cs="Times New Roman"/>
          <w:i/>
          <w:sz w:val="24"/>
          <w:szCs w:val="24"/>
          <w:lang w:val="en-US"/>
        </w:rPr>
        <w:t>moreexciting</w:t>
      </w:r>
      <w:r w:rsidRPr="00A96C6E">
        <w:rPr>
          <w:rFonts w:ascii="Times New Roman" w:hAnsi="Times New Roman" w:cs="Times New Roman"/>
          <w:sz w:val="24"/>
          <w:szCs w:val="24"/>
        </w:rPr>
        <w:t>);</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повелительное наклонение для составления инструкции к эксплуатации каких-либо приборов (повторение);</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модальный глагол </w:t>
      </w:r>
      <w:r w:rsidRPr="00A96C6E">
        <w:rPr>
          <w:rFonts w:ascii="Times New Roman" w:hAnsi="Times New Roman" w:cs="Times New Roman"/>
          <w:i/>
          <w:iCs/>
          <w:sz w:val="24"/>
          <w:szCs w:val="24"/>
          <w:lang w:val="en-US"/>
        </w:rPr>
        <w:t>can</w:t>
      </w:r>
      <w:r w:rsidRPr="00A96C6E">
        <w:rPr>
          <w:rFonts w:ascii="Times New Roman" w:hAnsi="Times New Roman" w:cs="Times New Roman"/>
          <w:sz w:val="24"/>
          <w:szCs w:val="24"/>
        </w:rPr>
        <w:t>для  описания функций домашних приборов  (</w:t>
      </w:r>
      <w:r w:rsidRPr="00A96C6E">
        <w:rPr>
          <w:rFonts w:ascii="Times New Roman" w:hAnsi="Times New Roman" w:cs="Times New Roman"/>
          <w:i/>
          <w:iCs/>
          <w:sz w:val="24"/>
          <w:szCs w:val="24"/>
          <w:lang w:val="en-US"/>
        </w:rPr>
        <w:t>itcancleanthecarpet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itcanwash</w:t>
      </w:r>
      <w:r w:rsidRPr="00A96C6E">
        <w:rPr>
          <w:rFonts w:ascii="Times New Roman" w:hAnsi="Times New Roman" w:cs="Times New Roman"/>
          <w:i/>
          <w:iCs/>
          <w:sz w:val="24"/>
          <w:szCs w:val="24"/>
        </w:rPr>
        <w:t>...).</w:t>
      </w:r>
    </w:p>
    <w:p w:rsidR="00CA1760" w:rsidRPr="00C85B08" w:rsidRDefault="00CA1760" w:rsidP="00521597">
      <w:pPr>
        <w:pStyle w:val="af"/>
        <w:tabs>
          <w:tab w:val="left" w:pos="0"/>
        </w:tabs>
        <w:suppressAutoHyphens/>
        <w:spacing w:after="0" w:line="240" w:lineRule="auto"/>
        <w:ind w:left="0" w:right="-285" w:hanging="426"/>
        <w:jc w:val="both"/>
        <w:rPr>
          <w:rFonts w:ascii="Times New Roman" w:hAnsi="Times New Roman" w:cs="Times New Roman"/>
          <w:i/>
          <w:iCs/>
          <w:sz w:val="24"/>
          <w:szCs w:val="24"/>
        </w:rPr>
      </w:pP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3:</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лексика, связанная с научной деятельностью:  </w:t>
      </w:r>
      <w:r w:rsidRPr="00A96C6E">
        <w:rPr>
          <w:rFonts w:ascii="Times New Roman" w:hAnsi="Times New Roman" w:cs="Times New Roman"/>
          <w:i/>
          <w:iCs/>
          <w:sz w:val="24"/>
          <w:szCs w:val="24"/>
          <w:lang w:val="en-US"/>
        </w:rPr>
        <w:t>scientist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science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lab</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microscope</w:t>
      </w:r>
      <w:r w:rsidRPr="00A96C6E">
        <w:rPr>
          <w:rFonts w:ascii="Times New Roman" w:hAnsi="Times New Roman" w:cs="Times New Roman"/>
          <w:i/>
          <w:iCs/>
          <w:sz w:val="24"/>
          <w:szCs w:val="24"/>
        </w:rPr>
        <w:t>…</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название современных бытовых  приборов:  </w:t>
      </w:r>
      <w:r w:rsidRPr="00A96C6E">
        <w:rPr>
          <w:rFonts w:ascii="Times New Roman" w:hAnsi="Times New Roman" w:cs="Times New Roman"/>
          <w:i/>
          <w:iCs/>
          <w:sz w:val="24"/>
          <w:szCs w:val="24"/>
          <w:lang w:val="en-US"/>
        </w:rPr>
        <w:t>microwaveoven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vacuumcleaner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washingmachine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dishwasher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iron</w:t>
      </w:r>
      <w:r w:rsidRPr="00A96C6E">
        <w:rPr>
          <w:rFonts w:ascii="Times New Roman" w:hAnsi="Times New Roman" w:cs="Times New Roman"/>
          <w:i/>
          <w:iCs/>
          <w:sz w:val="24"/>
          <w:szCs w:val="24"/>
        </w:rPr>
        <w:t>;</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глаголыдлясоставленияинструкции</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press the button, put a coin, choose the drink, take the change…;</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прилагательные для описания научных открытий: </w:t>
      </w:r>
      <w:r w:rsidRPr="00A96C6E">
        <w:rPr>
          <w:rFonts w:ascii="Times New Roman" w:hAnsi="Times New Roman" w:cs="Times New Roman"/>
          <w:i/>
          <w:iCs/>
          <w:sz w:val="24"/>
          <w:szCs w:val="24"/>
          <w:lang w:val="en-US"/>
        </w:rPr>
        <w:t>important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high</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tech</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modern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famous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world</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wide</w:t>
      </w:r>
      <w:r w:rsidRPr="00A96C6E">
        <w:rPr>
          <w:rFonts w:ascii="Times New Roman" w:hAnsi="Times New Roman" w:cs="Times New Roman"/>
          <w:i/>
          <w:iCs/>
          <w:sz w:val="24"/>
          <w:szCs w:val="24"/>
        </w:rPr>
        <w:t>.</w:t>
      </w:r>
    </w:p>
    <w:p w:rsidR="00CA1760" w:rsidRPr="00E4330E" w:rsidRDefault="00CA1760" w:rsidP="00E4330E">
      <w:pPr>
        <w:spacing w:after="0" w:line="240" w:lineRule="auto"/>
        <w:ind w:right="-285"/>
        <w:jc w:val="both"/>
        <w:rPr>
          <w:rFonts w:ascii="Times New Roman" w:hAnsi="Times New Roman" w:cs="Times New Roman"/>
          <w:bCs/>
          <w:sz w:val="24"/>
          <w:szCs w:val="24"/>
        </w:rPr>
      </w:pPr>
    </w:p>
    <w:p w:rsidR="00CA1760" w:rsidRPr="00C85B08" w:rsidRDefault="00CA1760" w:rsidP="00521597">
      <w:pPr>
        <w:pStyle w:val="ConsPlusNormal"/>
        <w:tabs>
          <w:tab w:val="left" w:pos="993"/>
        </w:tabs>
        <w:ind w:right="-285" w:hanging="426"/>
        <w:jc w:val="both"/>
        <w:rPr>
          <w:rFonts w:ascii="Times New Roman" w:hAnsi="Times New Roman" w:cs="Times New Roman"/>
          <w:bCs/>
          <w:sz w:val="24"/>
          <w:szCs w:val="24"/>
        </w:rPr>
      </w:pPr>
      <w:r w:rsidRPr="00C85B08">
        <w:rPr>
          <w:rFonts w:ascii="Times New Roman" w:hAnsi="Times New Roman" w:cs="Times New Roman"/>
          <w:b/>
          <w:sz w:val="24"/>
          <w:szCs w:val="24"/>
        </w:rPr>
        <w:t>Раздел 4</w:t>
      </w:r>
      <w:r w:rsidRPr="00C85B08">
        <w:rPr>
          <w:rFonts w:ascii="Times New Roman" w:hAnsi="Times New Roman" w:cs="Times New Roman"/>
          <w:bCs/>
          <w:sz w:val="24"/>
          <w:szCs w:val="24"/>
        </w:rPr>
        <w:t xml:space="preserve">. </w:t>
      </w:r>
      <w:r w:rsidRPr="00C85B08">
        <w:rPr>
          <w:rFonts w:ascii="Times New Roman" w:hAnsi="Times New Roman" w:cs="Times New Roman"/>
          <w:b/>
          <w:sz w:val="24"/>
          <w:szCs w:val="24"/>
        </w:rPr>
        <w:t>Выдающиеся люди</w:t>
      </w:r>
      <w:r w:rsidRPr="00C85B08">
        <w:rPr>
          <w:rFonts w:ascii="Times New Roman" w:hAnsi="Times New Roman" w:cs="Times New Roman"/>
          <w:bCs/>
          <w:sz w:val="24"/>
          <w:szCs w:val="24"/>
        </w:rPr>
        <w:t>.</w:t>
      </w:r>
    </w:p>
    <w:p w:rsidR="00CA1760" w:rsidRPr="00A96C6E" w:rsidRDefault="00CA1760" w:rsidP="00544845">
      <w:pPr>
        <w:pStyle w:val="af"/>
        <w:numPr>
          <w:ilvl w:val="0"/>
          <w:numId w:val="178"/>
        </w:numPr>
        <w:spacing w:after="0" w:line="240" w:lineRule="auto"/>
        <w:ind w:left="0" w:right="-285" w:hanging="426"/>
        <w:rPr>
          <w:rFonts w:ascii="Times New Roman" w:hAnsi="Times New Roman" w:cs="Times New Roman"/>
          <w:sz w:val="24"/>
          <w:szCs w:val="24"/>
        </w:rPr>
      </w:pPr>
      <w:r w:rsidRPr="00A96C6E">
        <w:rPr>
          <w:rFonts w:ascii="Times New Roman" w:hAnsi="Times New Roman" w:cs="Times New Roman"/>
          <w:sz w:val="24"/>
          <w:szCs w:val="24"/>
        </w:rPr>
        <w:t>Выдающиеся поэты и писатели.</w:t>
      </w:r>
    </w:p>
    <w:p w:rsidR="00CA1760" w:rsidRPr="00A96C6E" w:rsidRDefault="00CA1760" w:rsidP="00544845">
      <w:pPr>
        <w:pStyle w:val="af"/>
        <w:numPr>
          <w:ilvl w:val="0"/>
          <w:numId w:val="178"/>
        </w:numPr>
        <w:spacing w:after="0" w:line="240" w:lineRule="auto"/>
        <w:ind w:left="0" w:right="-285" w:hanging="426"/>
        <w:rPr>
          <w:rFonts w:ascii="Times New Roman" w:hAnsi="Times New Roman" w:cs="Times New Roman"/>
          <w:sz w:val="24"/>
          <w:szCs w:val="24"/>
        </w:rPr>
      </w:pPr>
      <w:r w:rsidRPr="00A96C6E">
        <w:rPr>
          <w:rFonts w:ascii="Times New Roman" w:hAnsi="Times New Roman" w:cs="Times New Roman"/>
          <w:sz w:val="24"/>
          <w:szCs w:val="24"/>
        </w:rPr>
        <w:t>Выдающиеся люди в искусстве.</w:t>
      </w:r>
    </w:p>
    <w:p w:rsidR="00CA1760" w:rsidRPr="00C85B08" w:rsidRDefault="00CA1760" w:rsidP="00544845">
      <w:pPr>
        <w:pStyle w:val="af"/>
        <w:numPr>
          <w:ilvl w:val="0"/>
          <w:numId w:val="178"/>
        </w:numPr>
        <w:spacing w:after="0" w:line="240" w:lineRule="auto"/>
        <w:ind w:left="0" w:right="-285" w:hanging="426"/>
        <w:rPr>
          <w:rFonts w:ascii="Times New Roman" w:hAnsi="Times New Roman" w:cs="Times New Roman"/>
          <w:sz w:val="24"/>
          <w:szCs w:val="24"/>
        </w:rPr>
      </w:pPr>
      <w:r w:rsidRPr="00A96C6E">
        <w:rPr>
          <w:rFonts w:ascii="Times New Roman" w:hAnsi="Times New Roman" w:cs="Times New Roman"/>
          <w:sz w:val="24"/>
          <w:szCs w:val="24"/>
        </w:rPr>
        <w:t>Выдающиеся люди в спорте</w:t>
      </w:r>
      <w:r w:rsidRPr="00C85B08">
        <w:rPr>
          <w:rFonts w:ascii="Times New Roman" w:hAnsi="Times New Roman" w:cs="Times New Roman"/>
          <w:sz w:val="24"/>
          <w:szCs w:val="24"/>
        </w:rPr>
        <w:t>.</w:t>
      </w:r>
    </w:p>
    <w:p w:rsidR="00CA1760" w:rsidRPr="00C85B08" w:rsidRDefault="00CA1760" w:rsidP="00521597">
      <w:pPr>
        <w:spacing w:after="0" w:line="240" w:lineRule="auto"/>
        <w:ind w:right="-285" w:hanging="426"/>
        <w:rPr>
          <w:rFonts w:ascii="Times New Roman" w:hAnsi="Times New Roman" w:cs="Times New Roman"/>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A1760" w:rsidRPr="00A96C6E" w:rsidRDefault="00CA1760" w:rsidP="00521597">
      <w:pPr>
        <w:tabs>
          <w:tab w:val="left" w:pos="0"/>
        </w:tabs>
        <w:spacing w:after="0" w:line="240" w:lineRule="auto"/>
        <w:ind w:right="-285" w:hanging="426"/>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 рассказывать о любимом произведении и его авторе;</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 рассказывать о художнике и его картинах;</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C85B08">
        <w:rPr>
          <w:rFonts w:ascii="Times New Roman" w:hAnsi="Times New Roman" w:cs="Times New Roman"/>
          <w:sz w:val="24"/>
          <w:szCs w:val="24"/>
        </w:rPr>
        <w:t xml:space="preserve">    </w:t>
      </w:r>
      <w:r w:rsidRPr="00A96C6E">
        <w:rPr>
          <w:rFonts w:ascii="Times New Roman" w:hAnsi="Times New Roman" w:cs="Times New Roman"/>
          <w:sz w:val="24"/>
          <w:szCs w:val="24"/>
        </w:rPr>
        <w:t>кратко рассказывать о любимом спортсмене;</w:t>
      </w:r>
    </w:p>
    <w:p w:rsidR="00CA1760" w:rsidRPr="00A96C6E" w:rsidRDefault="00CA1760" w:rsidP="00521597">
      <w:pPr>
        <w:pStyle w:val="af"/>
        <w:tabs>
          <w:tab w:val="left" w:pos="0"/>
        </w:tabs>
        <w:spacing w:after="0" w:line="240" w:lineRule="auto"/>
        <w:ind w:left="0" w:right="-285" w:hanging="426"/>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письма</w:t>
      </w:r>
      <w:r w:rsidRPr="00A96C6E">
        <w:rPr>
          <w:rFonts w:ascii="Times New Roman" w:eastAsia="Times New Roman" w:hAnsi="Times New Roman" w:cs="Times New Roman"/>
          <w:sz w:val="24"/>
          <w:szCs w:val="24"/>
          <w:lang w:bidi="he-IL"/>
        </w:rPr>
        <w:t>:</w:t>
      </w:r>
    </w:p>
    <w:p w:rsidR="00CA1760" w:rsidRPr="00A96C6E" w:rsidRDefault="00CA1760" w:rsidP="00521597">
      <w:pPr>
        <w:pStyle w:val="af"/>
        <w:tabs>
          <w:tab w:val="left" w:pos="0"/>
        </w:tabs>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 xml:space="preserve">  </w:t>
      </w:r>
      <w:r w:rsidRPr="00A96C6E">
        <w:rPr>
          <w:rFonts w:ascii="Times New Roman" w:hAnsi="Times New Roman" w:cs="Times New Roman"/>
          <w:sz w:val="24"/>
          <w:szCs w:val="24"/>
        </w:rPr>
        <w:t>составлять презентацию о любимом писателе/поэте;</w:t>
      </w:r>
    </w:p>
    <w:p w:rsidR="00CA1760" w:rsidRPr="00A96C6E" w:rsidRDefault="00CA1760" w:rsidP="00521597">
      <w:pPr>
        <w:pStyle w:val="af"/>
        <w:tabs>
          <w:tab w:val="left" w:pos="0"/>
        </w:tabs>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 xml:space="preserve">   </w:t>
      </w:r>
      <w:r w:rsidRPr="00A96C6E">
        <w:rPr>
          <w:rFonts w:ascii="Times New Roman" w:hAnsi="Times New Roman" w:cs="Times New Roman"/>
          <w:sz w:val="24"/>
          <w:szCs w:val="24"/>
        </w:rPr>
        <w:t>составлять плакат о любимом актере/певце;</w:t>
      </w:r>
    </w:p>
    <w:p w:rsidR="00CA1760" w:rsidRPr="00A96C6E" w:rsidRDefault="00CA1760" w:rsidP="00521597">
      <w:pPr>
        <w:pStyle w:val="af"/>
        <w:tabs>
          <w:tab w:val="left" w:pos="0"/>
        </w:tabs>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записку с напоминанием о месте и времени встречи в связи с походом на выставку или спортивное мероприятие;</w:t>
      </w:r>
    </w:p>
    <w:p w:rsidR="00CA1760" w:rsidRPr="00A96C6E" w:rsidRDefault="00CA1760" w:rsidP="00521597">
      <w:pPr>
        <w:tabs>
          <w:tab w:val="left" w:pos="0"/>
        </w:tab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 xml:space="preserve">  </w:t>
      </w:r>
      <w:r w:rsidRPr="00A96C6E">
        <w:rPr>
          <w:rFonts w:ascii="Times New Roman" w:hAnsi="Times New Roman" w:cs="Times New Roman"/>
          <w:sz w:val="24"/>
          <w:szCs w:val="24"/>
        </w:rPr>
        <w:t>составлять пост для блога о спортивном событии.</w:t>
      </w:r>
    </w:p>
    <w:p w:rsidR="00CA1760" w:rsidRPr="00A96C6E" w:rsidRDefault="00CA1760" w:rsidP="00521597">
      <w:pPr>
        <w:pStyle w:val="af"/>
        <w:spacing w:after="0" w:line="240" w:lineRule="auto"/>
        <w:ind w:left="1352" w:right="-285" w:hanging="426"/>
        <w:jc w:val="both"/>
        <w:rPr>
          <w:rFonts w:ascii="Times New Roman" w:hAnsi="Times New Roman" w:cs="Times New Roman"/>
          <w:b/>
          <w:sz w:val="24"/>
          <w:szCs w:val="24"/>
        </w:rPr>
      </w:pPr>
    </w:p>
    <w:p w:rsidR="00CA1760" w:rsidRPr="00A96C6E" w:rsidRDefault="00CA1760" w:rsidP="00521597">
      <w:pPr>
        <w:spacing w:after="0" w:line="240" w:lineRule="auto"/>
        <w:ind w:right="-285" w:hanging="426"/>
        <w:rPr>
          <w:rFonts w:ascii="Times New Roman" w:hAnsi="Times New Roman" w:cs="Times New Roman"/>
          <w:sz w:val="24"/>
          <w:szCs w:val="24"/>
        </w:rPr>
      </w:pPr>
      <w:r w:rsidRPr="00A96C6E">
        <w:rPr>
          <w:rFonts w:ascii="Times New Roman" w:hAnsi="Times New Roman" w:cs="Times New Roman"/>
          <w:b/>
          <w:sz w:val="24"/>
          <w:szCs w:val="24"/>
        </w:rPr>
        <w:t>Примерный лексико-грамматический материал.</w:t>
      </w:r>
    </w:p>
    <w:p w:rsidR="00CA1760" w:rsidRPr="00A96C6E" w:rsidRDefault="00CA1760" w:rsidP="00521597">
      <w:pPr>
        <w:pStyle w:val="af"/>
        <w:spacing w:after="0" w:line="240" w:lineRule="auto"/>
        <w:ind w:left="0" w:right="-285" w:hanging="426"/>
        <w:rPr>
          <w:rFonts w:ascii="Times New Roman" w:hAnsi="Times New Roman" w:cs="Times New Roman"/>
          <w:sz w:val="24"/>
          <w:szCs w:val="24"/>
        </w:rPr>
      </w:pPr>
      <w:r w:rsidRPr="00A96C6E">
        <w:rPr>
          <w:rFonts w:ascii="Times New Roman" w:hAnsi="Times New Roman" w:cs="Times New Roman"/>
          <w:sz w:val="24"/>
          <w:szCs w:val="24"/>
        </w:rPr>
        <w:lastRenderedPageBreak/>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притяжательные местоимения в абсолютной форме (</w:t>
      </w:r>
      <w:r w:rsidRPr="00A96C6E">
        <w:rPr>
          <w:rFonts w:ascii="Times New Roman" w:hAnsi="Times New Roman" w:cs="Times New Roman"/>
          <w:i/>
          <w:sz w:val="24"/>
          <w:szCs w:val="24"/>
          <w:lang w:val="en-US"/>
        </w:rPr>
        <w:t>mine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yours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his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hers</w:t>
      </w:r>
      <w:r w:rsidRPr="00A96C6E">
        <w:rPr>
          <w:rFonts w:ascii="Times New Roman" w:hAnsi="Times New Roman" w:cs="Times New Roman"/>
          <w:i/>
          <w:sz w:val="24"/>
          <w:szCs w:val="24"/>
        </w:rPr>
        <w:t>);</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речеваямодель</w:t>
      </w:r>
      <w:r w:rsidRPr="00A96C6E">
        <w:rPr>
          <w:rFonts w:ascii="Times New Roman" w:hAnsi="Times New Roman" w:cs="Times New Roman"/>
          <w:i/>
          <w:iCs/>
          <w:sz w:val="24"/>
          <w:szCs w:val="24"/>
          <w:lang w:val="en-US"/>
        </w:rPr>
        <w:t xml:space="preserve">one of the most…  </w:t>
      </w:r>
      <w:r w:rsidRPr="00A96C6E">
        <w:rPr>
          <w:rFonts w:ascii="Times New Roman" w:hAnsi="Times New Roman" w:cs="Times New Roman"/>
          <w:sz w:val="24"/>
          <w:szCs w:val="24"/>
        </w:rPr>
        <w:t>длярассказаодеятельностивыдающихсялюдей</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one of the  most important,  one of the most famous…):</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простое прошедшее время для рассказа о деятельности выдающихся людей (повторение);</w:t>
      </w:r>
    </w:p>
    <w:p w:rsidR="00CA1760" w:rsidRPr="00A96C6E" w:rsidRDefault="00CA1760" w:rsidP="00521597">
      <w:pPr>
        <w:pStyle w:val="af"/>
        <w:tabs>
          <w:tab w:val="left" w:pos="0"/>
        </w:tabs>
        <w:suppressAutoHyphens/>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настоящее продолженное время для описания фотографий знаменитых людей (повторение).</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4:</w:t>
      </w:r>
    </w:p>
    <w:p w:rsidR="00CA1760" w:rsidRPr="00A96C6E" w:rsidRDefault="00CA1760" w:rsidP="00521597">
      <w:pPr>
        <w:spacing w:after="0" w:line="240" w:lineRule="auto"/>
        <w:ind w:right="-285" w:hanging="426"/>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видов искусства: </w:t>
      </w:r>
      <w:r w:rsidRPr="00A96C6E">
        <w:rPr>
          <w:rFonts w:ascii="Times New Roman" w:hAnsi="Times New Roman" w:cs="Times New Roman"/>
          <w:i/>
          <w:iCs/>
          <w:sz w:val="24"/>
          <w:szCs w:val="24"/>
          <w:lang w:val="en-US"/>
        </w:rPr>
        <w:t>art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literature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music</w:t>
      </w:r>
      <w:r w:rsidRPr="00A96C6E">
        <w:rPr>
          <w:rFonts w:ascii="Times New Roman" w:hAnsi="Times New Roman" w:cs="Times New Roman"/>
          <w:i/>
          <w:iCs/>
          <w:sz w:val="24"/>
          <w:szCs w:val="24"/>
        </w:rPr>
        <w:t>…;</w:t>
      </w:r>
    </w:p>
    <w:p w:rsidR="00CA1760" w:rsidRPr="00A96C6E" w:rsidRDefault="00CA1760" w:rsidP="00521597">
      <w:pPr>
        <w:spacing w:after="0" w:line="240" w:lineRule="auto"/>
        <w:ind w:right="-285" w:hanging="426"/>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жанров в искусстве: </w:t>
      </w:r>
      <w:r w:rsidRPr="00A96C6E">
        <w:rPr>
          <w:rFonts w:ascii="Times New Roman" w:hAnsi="Times New Roman" w:cs="Times New Roman"/>
          <w:i/>
          <w:iCs/>
          <w:sz w:val="24"/>
          <w:szCs w:val="24"/>
          <w:lang w:val="en-US"/>
        </w:rPr>
        <w:t>poetry</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novel</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fantasy</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portrait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landscape</w:t>
      </w:r>
      <w:r w:rsidRPr="00A96C6E">
        <w:rPr>
          <w:rFonts w:ascii="Times New Roman" w:hAnsi="Times New Roman" w:cs="Times New Roman"/>
          <w:i/>
          <w:iCs/>
          <w:sz w:val="24"/>
          <w:szCs w:val="24"/>
        </w:rPr>
        <w:t>…;</w:t>
      </w:r>
    </w:p>
    <w:p w:rsidR="00CA1760" w:rsidRPr="00A96C6E" w:rsidRDefault="00CA1760" w:rsidP="00521597">
      <w:pPr>
        <w:spacing w:after="0" w:line="240" w:lineRule="auto"/>
        <w:ind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речевыеклишедляописаниядеятельностивыдающихсялюдей</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to compose music, to write poems, to perform on stage, to star in films, to be the winner, to break the record…</w:t>
      </w:r>
    </w:p>
    <w:p w:rsidR="00CA1760" w:rsidRPr="00A96C6E" w:rsidRDefault="00CA1760" w:rsidP="00521597">
      <w:pPr>
        <w:spacing w:after="0" w:line="240" w:lineRule="auto"/>
        <w:ind w:right="-285" w:hanging="426"/>
        <w:jc w:val="both"/>
        <w:rPr>
          <w:rFonts w:ascii="Times New Roman" w:hAnsi="Times New Roman" w:cs="Times New Roman"/>
          <w:b/>
          <w:bCs/>
          <w:i/>
          <w:iCs/>
          <w:sz w:val="24"/>
          <w:szCs w:val="24"/>
          <w:lang w:val="en-US"/>
        </w:rPr>
      </w:pPr>
    </w:p>
    <w:p w:rsidR="00CA1760" w:rsidRPr="00A96C6E" w:rsidRDefault="00CA1760" w:rsidP="00521597">
      <w:pPr>
        <w:spacing w:after="0" w:line="240" w:lineRule="auto"/>
        <w:ind w:right="-285" w:hanging="426"/>
        <w:jc w:val="both"/>
        <w:rPr>
          <w:rFonts w:ascii="Times New Roman" w:hAnsi="Times New Roman" w:cs="Times New Roman"/>
          <w:b/>
          <w:bCs/>
          <w:sz w:val="24"/>
          <w:szCs w:val="24"/>
          <w:lang w:val="en-US"/>
        </w:rPr>
      </w:pPr>
    </w:p>
    <w:p w:rsidR="00CA1760" w:rsidRPr="00A96C6E" w:rsidRDefault="00CA1760" w:rsidP="00521597">
      <w:pPr>
        <w:spacing w:after="0" w:line="240" w:lineRule="auto"/>
        <w:ind w:right="-285" w:hanging="426"/>
        <w:jc w:val="center"/>
        <w:rPr>
          <w:rFonts w:ascii="Times New Roman" w:hAnsi="Times New Roman" w:cs="Times New Roman"/>
          <w:b/>
          <w:bCs/>
          <w:sz w:val="24"/>
          <w:szCs w:val="24"/>
        </w:rPr>
      </w:pPr>
      <w:r w:rsidRPr="00A96C6E">
        <w:rPr>
          <w:rFonts w:ascii="Times New Roman" w:hAnsi="Times New Roman" w:cs="Times New Roman"/>
          <w:b/>
          <w:bCs/>
          <w:sz w:val="24"/>
          <w:szCs w:val="24"/>
        </w:rPr>
        <w:t>9 класс</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Раздел 1</w:t>
      </w:r>
      <w:r w:rsidRPr="00A96C6E">
        <w:rPr>
          <w:rFonts w:ascii="Times New Roman" w:hAnsi="Times New Roman" w:cs="Times New Roman"/>
          <w:sz w:val="24"/>
          <w:szCs w:val="24"/>
        </w:rPr>
        <w:t xml:space="preserve">. </w:t>
      </w:r>
      <w:r w:rsidRPr="00A96C6E">
        <w:rPr>
          <w:rFonts w:ascii="Times New Roman" w:hAnsi="Times New Roman" w:cs="Times New Roman"/>
          <w:b/>
          <w:bCs/>
          <w:sz w:val="24"/>
          <w:szCs w:val="24"/>
        </w:rPr>
        <w:t>Культура и искусство.</w:t>
      </w:r>
    </w:p>
    <w:p w:rsidR="00CA1760" w:rsidRPr="00A96C6E" w:rsidRDefault="00CA1760" w:rsidP="00544845">
      <w:pPr>
        <w:pStyle w:val="af"/>
        <w:numPr>
          <w:ilvl w:val="0"/>
          <w:numId w:val="173"/>
        </w:numPr>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Мир музыки.</w:t>
      </w:r>
    </w:p>
    <w:p w:rsidR="00CA1760" w:rsidRPr="00A96C6E" w:rsidRDefault="00CA1760" w:rsidP="00544845">
      <w:pPr>
        <w:pStyle w:val="af"/>
        <w:numPr>
          <w:ilvl w:val="0"/>
          <w:numId w:val="173"/>
        </w:numPr>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Музеи и выставки.</w:t>
      </w:r>
    </w:p>
    <w:p w:rsidR="00CA1760" w:rsidRPr="00A96C6E" w:rsidRDefault="00CA1760" w:rsidP="00544845">
      <w:pPr>
        <w:pStyle w:val="af"/>
        <w:numPr>
          <w:ilvl w:val="0"/>
          <w:numId w:val="173"/>
        </w:numPr>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Театр.</w:t>
      </w:r>
    </w:p>
    <w:p w:rsidR="00CA1760" w:rsidRPr="00A96C6E" w:rsidRDefault="00CA1760" w:rsidP="00521597">
      <w:pPr>
        <w:spacing w:after="0" w:line="240" w:lineRule="auto"/>
        <w:ind w:right="-285" w:hanging="426"/>
        <w:jc w:val="both"/>
        <w:rPr>
          <w:rFonts w:ascii="Times New Roman" w:hAnsi="Times New Roman" w:cs="Times New Roman"/>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A1760" w:rsidRPr="00A96C6E" w:rsidRDefault="00CA1760" w:rsidP="00521597">
      <w:pPr>
        <w:pStyle w:val="af"/>
        <w:tabs>
          <w:tab w:val="left" w:pos="0"/>
        </w:tabs>
        <w:spacing w:after="0" w:line="240" w:lineRule="auto"/>
        <w:ind w:left="0" w:right="-285" w:hanging="426"/>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 рассказывать о своих предпочтениях в музыке;</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голосовое сообщение с приглашением пойти на концерт или выставку;</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 рассказывать о посещении выставки, музея или театра;</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 рассказывать о любимом спектакле;</w:t>
      </w:r>
    </w:p>
    <w:p w:rsidR="00CA1760" w:rsidRPr="00A96C6E" w:rsidRDefault="00CA1760" w:rsidP="00521597">
      <w:pPr>
        <w:spacing w:after="0" w:line="240" w:lineRule="auto"/>
        <w:ind w:right="-285" w:hanging="426"/>
        <w:jc w:val="both"/>
        <w:rPr>
          <w:rFonts w:ascii="Times New Roman" w:eastAsia="Times New Roman" w:hAnsi="Times New Roman" w:cs="Times New Roman"/>
          <w:b/>
          <w:bCs/>
          <w:sz w:val="24"/>
          <w:szCs w:val="24"/>
          <w:lang w:bidi="he-IL"/>
        </w:rPr>
      </w:pPr>
      <w:r w:rsidRPr="00A96C6E">
        <w:rPr>
          <w:rFonts w:ascii="Times New Roman" w:eastAsia="Times New Roman" w:hAnsi="Times New Roman" w:cs="Times New Roman"/>
          <w:b/>
          <w:bCs/>
          <w:sz w:val="24"/>
          <w:szCs w:val="24"/>
          <w:lang w:bidi="he-IL"/>
        </w:rPr>
        <w:t>в области письма:</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презентацию о любимой музыкальной группе;</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афишу для спектакля;</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пост для социальных сетей о посещении выставки/музея/театра;</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электронное письмо другу с советом, куда можно пойти в выходные (концерты, театр, кино, выставки).</w:t>
      </w:r>
    </w:p>
    <w:p w:rsidR="00CA1760" w:rsidRPr="00A96C6E" w:rsidRDefault="00CA1760" w:rsidP="00521597">
      <w:pPr>
        <w:spacing w:after="0" w:line="240" w:lineRule="auto"/>
        <w:ind w:right="-285" w:hanging="426"/>
        <w:jc w:val="both"/>
        <w:rPr>
          <w:rFonts w:ascii="Times New Roman" w:hAnsi="Times New Roman" w:cs="Times New Roman"/>
          <w:sz w:val="24"/>
          <w:szCs w:val="24"/>
        </w:rPr>
      </w:pPr>
    </w:p>
    <w:p w:rsidR="00CA1760" w:rsidRPr="00A96C6E" w:rsidRDefault="00CA1760" w:rsidP="00521597">
      <w:pPr>
        <w:pStyle w:val="af"/>
        <w:spacing w:after="0" w:line="240" w:lineRule="auto"/>
        <w:ind w:left="0" w:right="-285" w:hanging="426"/>
        <w:rPr>
          <w:rFonts w:ascii="Times New Roman" w:hAnsi="Times New Roman" w:cs="Times New Roman"/>
          <w:sz w:val="24"/>
          <w:szCs w:val="24"/>
        </w:rPr>
      </w:pPr>
      <w:r w:rsidRPr="00A96C6E">
        <w:rPr>
          <w:rFonts w:ascii="Times New Roman" w:hAnsi="Times New Roman" w:cs="Times New Roman"/>
          <w:b/>
          <w:sz w:val="24"/>
          <w:szCs w:val="24"/>
        </w:rPr>
        <w:t>Примерный лексико-грамматический материал.</w:t>
      </w:r>
    </w:p>
    <w:p w:rsidR="00CA1760" w:rsidRPr="00A96C6E" w:rsidRDefault="00CA1760" w:rsidP="00521597">
      <w:pPr>
        <w:pStyle w:val="af"/>
        <w:spacing w:after="0" w:line="240" w:lineRule="auto"/>
        <w:ind w:left="0" w:right="-285" w:hanging="426"/>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760" w:rsidRPr="00A96C6E" w:rsidRDefault="00CA1760" w:rsidP="00521597">
      <w:pPr>
        <w:pStyle w:val="af"/>
        <w:tabs>
          <w:tab w:val="left" w:pos="0"/>
        </w:tabs>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настоящее продолженное время для  описания действий, происходящих на картинке;</w:t>
      </w:r>
    </w:p>
    <w:p w:rsidR="00CA1760" w:rsidRPr="00A96C6E" w:rsidRDefault="00CA1760" w:rsidP="00521597">
      <w:pPr>
        <w:spacing w:after="0" w:line="240" w:lineRule="auto"/>
        <w:ind w:right="-285" w:hanging="426"/>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названия профессий, связанных с культурной деятельностью: </w:t>
      </w:r>
      <w:r w:rsidRPr="00A96C6E">
        <w:rPr>
          <w:rFonts w:ascii="Times New Roman" w:hAnsi="Times New Roman" w:cs="Times New Roman"/>
          <w:i/>
          <w:iCs/>
          <w:sz w:val="24"/>
          <w:szCs w:val="24"/>
          <w:lang w:val="en-US"/>
        </w:rPr>
        <w:t>actor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actress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artist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writer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poet</w:t>
      </w:r>
      <w:r w:rsidRPr="00A96C6E">
        <w:rPr>
          <w:rFonts w:ascii="Times New Roman" w:hAnsi="Times New Roman" w:cs="Times New Roman"/>
          <w:i/>
          <w:iCs/>
          <w:sz w:val="24"/>
          <w:szCs w:val="24"/>
        </w:rPr>
        <w:t>…;</w:t>
      </w:r>
    </w:p>
    <w:p w:rsidR="00CA1760" w:rsidRPr="00565438" w:rsidRDefault="00CA1760" w:rsidP="00521597">
      <w:pPr>
        <w:pStyle w:val="af"/>
        <w:tabs>
          <w:tab w:val="left" w:pos="0"/>
        </w:tabs>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наречияобразадействия</w:t>
      </w:r>
      <w:r w:rsidRPr="00A96C6E">
        <w:rPr>
          <w:rFonts w:ascii="Times New Roman" w:hAnsi="Times New Roman" w:cs="Times New Roman"/>
          <w:i/>
          <w:iCs/>
          <w:sz w:val="24"/>
          <w:szCs w:val="24"/>
          <w:lang w:val="en-US"/>
        </w:rPr>
        <w:t>quietly</w:t>
      </w:r>
      <w:r w:rsidRPr="00565438">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loudly</w:t>
      </w:r>
      <w:r w:rsidRPr="00565438">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carefully</w:t>
      </w:r>
      <w:r w:rsidRPr="00565438">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beautifully</w:t>
      </w:r>
      <w:r w:rsidRPr="00565438">
        <w:rPr>
          <w:rFonts w:ascii="Times New Roman" w:hAnsi="Times New Roman" w:cs="Times New Roman"/>
          <w:sz w:val="24"/>
          <w:szCs w:val="24"/>
        </w:rPr>
        <w:t>;</w:t>
      </w:r>
    </w:p>
    <w:p w:rsidR="00CA1760" w:rsidRPr="00A96C6E" w:rsidRDefault="00CA1760" w:rsidP="00521597">
      <w:pPr>
        <w:pStyle w:val="af"/>
        <w:tabs>
          <w:tab w:val="left" w:pos="0"/>
        </w:tabs>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личные местоимения в объектном падеже (</w:t>
      </w:r>
      <w:r w:rsidRPr="00A96C6E">
        <w:rPr>
          <w:rFonts w:ascii="Times New Roman" w:hAnsi="Times New Roman" w:cs="Times New Roman"/>
          <w:i/>
          <w:sz w:val="24"/>
          <w:szCs w:val="24"/>
          <w:lang w:val="en-US"/>
        </w:rPr>
        <w:t>withhim</w:t>
      </w:r>
      <w:r w:rsidRPr="00A96C6E">
        <w:rPr>
          <w:rFonts w:ascii="Times New Roman" w:hAnsi="Times New Roman" w:cs="Times New Roman"/>
          <w:sz w:val="24"/>
          <w:szCs w:val="24"/>
        </w:rPr>
        <w:t>);</w:t>
      </w:r>
    </w:p>
    <w:p w:rsidR="00CA1760" w:rsidRPr="00A96C6E" w:rsidRDefault="00CA1760" w:rsidP="00521597">
      <w:pPr>
        <w:pStyle w:val="af"/>
        <w:tabs>
          <w:tab w:val="left" w:pos="0"/>
        </w:tabs>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конструкция   </w:t>
      </w:r>
      <w:r w:rsidRPr="00A96C6E">
        <w:rPr>
          <w:rFonts w:ascii="Times New Roman" w:hAnsi="Times New Roman" w:cs="Times New Roman"/>
          <w:i/>
          <w:iCs/>
          <w:sz w:val="24"/>
          <w:szCs w:val="24"/>
          <w:lang w:val="en-US"/>
        </w:rPr>
        <w:t>let</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sgoto</w:t>
      </w:r>
      <w:r w:rsidRPr="00A96C6E">
        <w:rPr>
          <w:rFonts w:ascii="Times New Roman" w:hAnsi="Times New Roman" w:cs="Times New Roman"/>
          <w:sz w:val="24"/>
          <w:szCs w:val="24"/>
        </w:rPr>
        <w:t>…   для приглашения пойти на концерт,  в музей/театр…;</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1:</w:t>
      </w:r>
    </w:p>
    <w:p w:rsidR="00CA1760" w:rsidRPr="00A96C6E" w:rsidRDefault="00CA1760" w:rsidP="00521597">
      <w:pPr>
        <w:spacing w:after="0" w:line="240" w:lineRule="auto"/>
        <w:ind w:right="-285" w:hanging="426"/>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жанров музыки </w:t>
      </w:r>
      <w:r w:rsidRPr="00A96C6E">
        <w:rPr>
          <w:rFonts w:ascii="Times New Roman" w:hAnsi="Times New Roman" w:cs="Times New Roman"/>
          <w:i/>
          <w:iCs/>
          <w:sz w:val="24"/>
          <w:szCs w:val="24"/>
          <w:lang w:val="en-US"/>
        </w:rPr>
        <w:t>classicalmusic</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jazz</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rap</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rock</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pop</w:t>
      </w:r>
      <w:r w:rsidRPr="00A96C6E">
        <w:rPr>
          <w:rFonts w:ascii="Times New Roman" w:hAnsi="Times New Roman" w:cs="Times New Roman"/>
          <w:i/>
          <w:iCs/>
          <w:sz w:val="24"/>
          <w:szCs w:val="24"/>
        </w:rPr>
        <w:t>…;</w:t>
      </w:r>
    </w:p>
    <w:p w:rsidR="00CA1760" w:rsidRPr="00A96C6E" w:rsidRDefault="00CA1760" w:rsidP="00521597">
      <w:pPr>
        <w:spacing w:after="0" w:line="240" w:lineRule="auto"/>
        <w:ind w:right="-285" w:hanging="426"/>
        <w:jc w:val="both"/>
        <w:rPr>
          <w:rFonts w:ascii="Times New Roman" w:hAnsi="Times New Roman" w:cs="Times New Roman"/>
          <w:i/>
          <w:iCs/>
          <w:sz w:val="24"/>
          <w:szCs w:val="24"/>
        </w:rPr>
      </w:pPr>
      <w:r w:rsidRPr="00C85B08">
        <w:rPr>
          <w:rFonts w:ascii="Times New Roman" w:hAnsi="Times New Roman" w:cs="Times New Roman"/>
          <w:sz w:val="24"/>
          <w:szCs w:val="24"/>
        </w:rPr>
        <w:lastRenderedPageBreak/>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названия профессий, связанных с культурной деятельностью</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balletdancer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composer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operasinger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sculptor</w:t>
      </w:r>
      <w:r w:rsidRPr="00A96C6E">
        <w:rPr>
          <w:rFonts w:ascii="Times New Roman" w:hAnsi="Times New Roman" w:cs="Times New Roman"/>
          <w:i/>
          <w:iCs/>
          <w:sz w:val="24"/>
          <w:szCs w:val="24"/>
        </w:rPr>
        <w:t>…;</w:t>
      </w:r>
    </w:p>
    <w:p w:rsidR="00CA1760" w:rsidRPr="00A96C6E" w:rsidRDefault="00CA1760" w:rsidP="00521597">
      <w:pPr>
        <w:spacing w:after="0" w:line="240" w:lineRule="auto"/>
        <w:ind w:right="-285" w:hanging="426"/>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лексика, связанная с посещением культурных мероприятий: </w:t>
      </w:r>
      <w:r w:rsidRPr="00A96C6E">
        <w:rPr>
          <w:rFonts w:ascii="Times New Roman" w:hAnsi="Times New Roman" w:cs="Times New Roman"/>
          <w:i/>
          <w:iCs/>
          <w:sz w:val="24"/>
          <w:szCs w:val="24"/>
          <w:lang w:val="en-US"/>
        </w:rPr>
        <w:t>artgallery</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museum</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exhibition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theatre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stage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opera</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ballet</w:t>
      </w:r>
      <w:r w:rsidRPr="00A96C6E">
        <w:rPr>
          <w:rFonts w:ascii="Times New Roman" w:hAnsi="Times New Roman" w:cs="Times New Roman"/>
          <w:i/>
          <w:iCs/>
          <w:sz w:val="24"/>
          <w:szCs w:val="24"/>
        </w:rPr>
        <w:t>…;</w:t>
      </w:r>
    </w:p>
    <w:p w:rsidR="00CA1760" w:rsidRPr="00A96C6E" w:rsidRDefault="00CA1760" w:rsidP="00521597">
      <w:pPr>
        <w:spacing w:after="0" w:line="240" w:lineRule="auto"/>
        <w:ind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речевыеклишедляпосещениякультурногомероприятия</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book a ticket,  buy a theatre program, watch a play, visit an exhibition…</w:t>
      </w:r>
    </w:p>
    <w:p w:rsidR="00CA1760" w:rsidRPr="00A96C6E" w:rsidRDefault="00CA1760" w:rsidP="00521597">
      <w:pPr>
        <w:spacing w:after="0" w:line="240" w:lineRule="auto"/>
        <w:ind w:right="-285" w:hanging="426"/>
        <w:jc w:val="both"/>
        <w:rPr>
          <w:rFonts w:ascii="Times New Roman" w:hAnsi="Times New Roman" w:cs="Times New Roman"/>
          <w:i/>
          <w:iCs/>
          <w:sz w:val="24"/>
          <w:szCs w:val="24"/>
          <w:lang w:val="en-US"/>
        </w:rPr>
      </w:pP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Раздел 2. Кино.</w:t>
      </w:r>
    </w:p>
    <w:p w:rsidR="00CA1760" w:rsidRPr="00A96C6E" w:rsidRDefault="00CA1760" w:rsidP="00544845">
      <w:pPr>
        <w:pStyle w:val="af"/>
        <w:numPr>
          <w:ilvl w:val="0"/>
          <w:numId w:val="174"/>
        </w:numPr>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Мир кино.</w:t>
      </w:r>
    </w:p>
    <w:p w:rsidR="00CA1760" w:rsidRPr="00A96C6E" w:rsidRDefault="00CA1760" w:rsidP="00544845">
      <w:pPr>
        <w:pStyle w:val="af"/>
        <w:numPr>
          <w:ilvl w:val="0"/>
          <w:numId w:val="174"/>
        </w:numPr>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Любимые фильмы.</w:t>
      </w:r>
    </w:p>
    <w:p w:rsidR="00CA1760" w:rsidRPr="00A96C6E" w:rsidRDefault="00CA1760" w:rsidP="00544845">
      <w:pPr>
        <w:pStyle w:val="af"/>
        <w:numPr>
          <w:ilvl w:val="0"/>
          <w:numId w:val="174"/>
        </w:numPr>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Поход в кино.</w:t>
      </w: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A1760" w:rsidRPr="00A96C6E" w:rsidRDefault="00CA1760" w:rsidP="00521597">
      <w:pPr>
        <w:tabs>
          <w:tab w:val="left" w:pos="0"/>
        </w:tabs>
        <w:spacing w:after="0" w:line="240" w:lineRule="auto"/>
        <w:ind w:right="-285" w:hanging="426"/>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рассказывать о любимом фильме;</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рассказывать о персонаже фильма;</w:t>
      </w:r>
    </w:p>
    <w:p w:rsidR="00CA1760" w:rsidRPr="00C85B08" w:rsidRDefault="00CA1760" w:rsidP="00521597">
      <w:p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составлятьголосовоесообщениеопоходевкино</w:t>
      </w:r>
      <w:r w:rsidRPr="00C85B08">
        <w:rPr>
          <w:rFonts w:ascii="Times New Roman" w:hAnsi="Times New Roman" w:cs="Times New Roman"/>
          <w:sz w:val="24"/>
          <w:szCs w:val="24"/>
        </w:rPr>
        <w:t>;</w:t>
      </w:r>
    </w:p>
    <w:p w:rsidR="00CA1760" w:rsidRPr="00A96C6E" w:rsidRDefault="00CA1760" w:rsidP="00521597">
      <w:pPr>
        <w:spacing w:after="0" w:line="240" w:lineRule="auto"/>
        <w:ind w:right="-285" w:hanging="426"/>
        <w:jc w:val="both"/>
        <w:rPr>
          <w:rFonts w:ascii="Times New Roman" w:eastAsia="Times New Roman" w:hAnsi="Times New Roman" w:cs="Times New Roman"/>
          <w:b/>
          <w:bCs/>
          <w:sz w:val="24"/>
          <w:szCs w:val="24"/>
          <w:lang w:bidi="he-IL"/>
        </w:rPr>
      </w:pPr>
      <w:r w:rsidRPr="00A96C6E">
        <w:rPr>
          <w:rFonts w:ascii="Times New Roman" w:eastAsia="Times New Roman" w:hAnsi="Times New Roman" w:cs="Times New Roman"/>
          <w:b/>
          <w:bCs/>
          <w:sz w:val="24"/>
          <w:szCs w:val="24"/>
          <w:lang w:bidi="he-IL"/>
        </w:rPr>
        <w:t>в области письма</w:t>
      </w:r>
    </w:p>
    <w:p w:rsidR="00CA1760" w:rsidRPr="00A96C6E" w:rsidRDefault="00CA1760" w:rsidP="00521597">
      <w:pPr>
        <w:pStyle w:val="af"/>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отзыв о фильме по образцу;</w:t>
      </w:r>
    </w:p>
    <w:p w:rsidR="00CA1760" w:rsidRPr="00A96C6E" w:rsidRDefault="00CA1760" w:rsidP="00521597">
      <w:pPr>
        <w:pStyle w:val="af"/>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афишу для фильма;</w:t>
      </w:r>
    </w:p>
    <w:p w:rsidR="00CA1760" w:rsidRPr="00A96C6E" w:rsidRDefault="00CA1760" w:rsidP="00521597">
      <w:pPr>
        <w:pStyle w:val="af"/>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презентацию о профессиях в киноиндустрии;</w:t>
      </w:r>
    </w:p>
    <w:p w:rsidR="00CA1760" w:rsidRPr="00A96C6E" w:rsidRDefault="00CA1760" w:rsidP="00521597">
      <w:pPr>
        <w:pStyle w:val="af"/>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записку с предложением пойти в кино.</w:t>
      </w:r>
    </w:p>
    <w:p w:rsidR="00CA1760" w:rsidRPr="00A96C6E" w:rsidRDefault="00CA1760" w:rsidP="00521597">
      <w:pPr>
        <w:pStyle w:val="af"/>
        <w:spacing w:after="0" w:line="240" w:lineRule="auto"/>
        <w:ind w:left="0" w:right="-285" w:hanging="426"/>
        <w:rPr>
          <w:rFonts w:ascii="Times New Roman" w:hAnsi="Times New Roman" w:cs="Times New Roman"/>
          <w:b/>
          <w:sz w:val="24"/>
          <w:szCs w:val="24"/>
        </w:rPr>
      </w:pPr>
    </w:p>
    <w:p w:rsidR="00CA1760" w:rsidRPr="00A96C6E" w:rsidRDefault="00CA1760" w:rsidP="00521597">
      <w:pPr>
        <w:pStyle w:val="af"/>
        <w:spacing w:after="0" w:line="240" w:lineRule="auto"/>
        <w:ind w:left="0" w:right="-285" w:hanging="426"/>
        <w:rPr>
          <w:rFonts w:ascii="Times New Roman" w:hAnsi="Times New Roman" w:cs="Times New Roman"/>
          <w:sz w:val="24"/>
          <w:szCs w:val="24"/>
        </w:rPr>
      </w:pPr>
      <w:r w:rsidRPr="00A96C6E">
        <w:rPr>
          <w:rFonts w:ascii="Times New Roman" w:hAnsi="Times New Roman" w:cs="Times New Roman"/>
          <w:b/>
          <w:sz w:val="24"/>
          <w:szCs w:val="24"/>
        </w:rPr>
        <w:t>Примерный лексико-грамматический материал.</w:t>
      </w:r>
    </w:p>
    <w:p w:rsidR="00CA1760" w:rsidRPr="00A96C6E" w:rsidRDefault="00CA1760" w:rsidP="00521597">
      <w:pPr>
        <w:pStyle w:val="af"/>
        <w:spacing w:after="0" w:line="240" w:lineRule="auto"/>
        <w:ind w:left="0" w:right="-285" w:hanging="426"/>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760" w:rsidRPr="00A96C6E" w:rsidRDefault="00CA1760" w:rsidP="00521597">
      <w:pPr>
        <w:tabs>
          <w:tab w:val="left" w:pos="0"/>
        </w:tab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будущее простое время для выражения спонтанного решения;</w:t>
      </w:r>
    </w:p>
    <w:p w:rsidR="00CA1760" w:rsidRPr="00A96C6E" w:rsidRDefault="00CA1760" w:rsidP="00521597">
      <w:pPr>
        <w:tabs>
          <w:tab w:val="left" w:pos="0"/>
        </w:tab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придаточные описательные предложения с местоимениями </w:t>
      </w:r>
      <w:r w:rsidRPr="00A96C6E">
        <w:rPr>
          <w:rFonts w:ascii="Times New Roman" w:hAnsi="Times New Roman" w:cs="Times New Roman"/>
          <w:sz w:val="24"/>
          <w:szCs w:val="24"/>
          <w:lang w:val="en-US"/>
        </w:rPr>
        <w:t>who</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which</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where</w:t>
      </w:r>
      <w:r w:rsidRPr="00A96C6E">
        <w:rPr>
          <w:rFonts w:ascii="Times New Roman" w:hAnsi="Times New Roman" w:cs="Times New Roman"/>
          <w:sz w:val="24"/>
          <w:szCs w:val="24"/>
        </w:rPr>
        <w:t>;</w:t>
      </w:r>
    </w:p>
    <w:p w:rsidR="00CA1760" w:rsidRPr="00A96C6E" w:rsidRDefault="00CA1760" w:rsidP="00521597">
      <w:pPr>
        <w:tabs>
          <w:tab w:val="left" w:pos="0"/>
        </w:tabs>
        <w:spacing w:after="0" w:line="240" w:lineRule="auto"/>
        <w:ind w:right="-285" w:hanging="426"/>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союзы </w:t>
      </w:r>
      <w:r w:rsidRPr="00A96C6E">
        <w:rPr>
          <w:rFonts w:ascii="Times New Roman" w:hAnsi="Times New Roman" w:cs="Times New Roman"/>
          <w:i/>
          <w:sz w:val="24"/>
          <w:szCs w:val="24"/>
          <w:lang w:val="en-US"/>
        </w:rPr>
        <w:t>and</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but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so</w:t>
      </w:r>
      <w:r w:rsidRPr="00A96C6E">
        <w:rPr>
          <w:rFonts w:ascii="Times New Roman" w:hAnsi="Times New Roman" w:cs="Times New Roman"/>
          <w:i/>
          <w:sz w:val="24"/>
          <w:szCs w:val="24"/>
        </w:rPr>
        <w:t>.</w:t>
      </w:r>
    </w:p>
    <w:p w:rsidR="00CA1760" w:rsidRPr="00A96C6E" w:rsidRDefault="00CA1760" w:rsidP="00521597">
      <w:pPr>
        <w:pStyle w:val="af"/>
        <w:spacing w:after="0" w:line="240" w:lineRule="auto"/>
        <w:ind w:left="0" w:right="-285" w:hanging="426"/>
        <w:rPr>
          <w:rFonts w:ascii="Times New Roman" w:hAnsi="Times New Roman" w:cs="Times New Roman"/>
          <w:sz w:val="24"/>
          <w:szCs w:val="24"/>
        </w:rPr>
      </w:pP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2:</w:t>
      </w:r>
    </w:p>
    <w:p w:rsidR="00CA1760" w:rsidRPr="00A96C6E" w:rsidRDefault="00CA1760" w:rsidP="00521597">
      <w:pPr>
        <w:pStyle w:val="af"/>
        <w:spacing w:after="0" w:line="240" w:lineRule="auto"/>
        <w:ind w:left="0"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названияжанровфильма</w:t>
      </w:r>
      <w:r w:rsidRPr="00A96C6E">
        <w:rPr>
          <w:rFonts w:ascii="Times New Roman" w:hAnsi="Times New Roman" w:cs="Times New Roman"/>
          <w:sz w:val="24"/>
          <w:szCs w:val="24"/>
          <w:lang w:val="en-US"/>
        </w:rPr>
        <w:t>:</w:t>
      </w:r>
      <w:r w:rsidRPr="00A96C6E">
        <w:rPr>
          <w:rFonts w:ascii="Times New Roman" w:hAnsi="Times New Roman" w:cs="Times New Roman"/>
          <w:i/>
          <w:iCs/>
          <w:sz w:val="24"/>
          <w:szCs w:val="24"/>
          <w:lang w:val="en-US"/>
        </w:rPr>
        <w:t xml:space="preserve"> love story, comedy, romantic, horror, action…;</w:t>
      </w:r>
    </w:p>
    <w:p w:rsidR="00CA1760" w:rsidRPr="00A96C6E" w:rsidRDefault="00CA1760" w:rsidP="00521597">
      <w:pPr>
        <w:pStyle w:val="af"/>
        <w:spacing w:after="0" w:line="240" w:lineRule="auto"/>
        <w:ind w:left="0"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названияпрофессий</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связанныхмиромкиноиндустрии</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 xml:space="preserve">film director, producer, cameraman, sound director, scriptwriter…;  </w:t>
      </w:r>
    </w:p>
    <w:p w:rsidR="00CA1760" w:rsidRPr="00A96C6E" w:rsidRDefault="00CA1760" w:rsidP="00521597">
      <w:pPr>
        <w:pStyle w:val="af"/>
        <w:spacing w:after="0" w:line="240" w:lineRule="auto"/>
        <w:ind w:left="0"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связанныесописаниемпроцессасозданияфильма</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to shoot a film, to star in a film, to have an audition, to have a rehearsal…;</w:t>
      </w:r>
    </w:p>
    <w:p w:rsidR="00CA1760" w:rsidRPr="00A96C6E" w:rsidRDefault="00CA1760" w:rsidP="00521597">
      <w:pPr>
        <w:pStyle w:val="af"/>
        <w:spacing w:after="0" w:line="240" w:lineRule="auto"/>
        <w:ind w:left="0"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речевыеклишедляописанияситуацииобщениявкино</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What’s on …?,  Do you want to go to the movies?, Watch film at the cinema., Are there tickets for three o’clock?... .</w:t>
      </w:r>
    </w:p>
    <w:p w:rsidR="00CA1760" w:rsidRPr="00A96C6E" w:rsidRDefault="00CA1760" w:rsidP="00521597">
      <w:pPr>
        <w:pStyle w:val="af"/>
        <w:spacing w:after="0" w:line="240" w:lineRule="auto"/>
        <w:ind w:left="0" w:right="-285" w:hanging="426"/>
        <w:jc w:val="both"/>
        <w:rPr>
          <w:rFonts w:ascii="Times New Roman" w:hAnsi="Times New Roman" w:cs="Times New Roman"/>
          <w:i/>
          <w:iCs/>
          <w:sz w:val="24"/>
          <w:szCs w:val="24"/>
          <w:lang w:val="en-US"/>
        </w:rPr>
      </w:pP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Раздел 3.Книги</w:t>
      </w:r>
    </w:p>
    <w:p w:rsidR="00CA1760" w:rsidRPr="00A96C6E" w:rsidRDefault="00CA1760" w:rsidP="00544845">
      <w:pPr>
        <w:pStyle w:val="af"/>
        <w:numPr>
          <w:ilvl w:val="0"/>
          <w:numId w:val="175"/>
        </w:numPr>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Книги в моей жизни.</w:t>
      </w:r>
    </w:p>
    <w:p w:rsidR="00CA1760" w:rsidRPr="00A96C6E" w:rsidRDefault="00CA1760" w:rsidP="00544845">
      <w:pPr>
        <w:pStyle w:val="af"/>
        <w:numPr>
          <w:ilvl w:val="0"/>
          <w:numId w:val="175"/>
        </w:numPr>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Известные писатели России и Великобритании.</w:t>
      </w:r>
    </w:p>
    <w:p w:rsidR="00CA1760" w:rsidRPr="00A96C6E" w:rsidRDefault="00CA1760" w:rsidP="00544845">
      <w:pPr>
        <w:pStyle w:val="af"/>
        <w:numPr>
          <w:ilvl w:val="0"/>
          <w:numId w:val="175"/>
        </w:numPr>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Книги и фильмы.</w:t>
      </w: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A1760" w:rsidRPr="00A96C6E" w:rsidRDefault="00CA1760" w:rsidP="00521597">
      <w:pPr>
        <w:tabs>
          <w:tab w:val="left" w:pos="0"/>
        </w:tabs>
        <w:spacing w:after="0" w:line="240" w:lineRule="auto"/>
        <w:ind w:right="-285" w:hanging="426"/>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рассказывать о любимой книге;</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lastRenderedPageBreak/>
        <w:t></w:t>
      </w:r>
      <w:r w:rsidRPr="00C85B08">
        <w:rPr>
          <w:rFonts w:ascii="Times New Roman" w:hAnsi="Times New Roman" w:cs="Times New Roman"/>
          <w:sz w:val="24"/>
          <w:szCs w:val="24"/>
        </w:rPr>
        <w:t></w:t>
      </w:r>
      <w:r w:rsidRPr="00A96C6E">
        <w:rPr>
          <w:rFonts w:ascii="Times New Roman" w:hAnsi="Times New Roman" w:cs="Times New Roman"/>
          <w:sz w:val="24"/>
          <w:szCs w:val="24"/>
        </w:rPr>
        <w:t>рассказывать о писателе страны изучаемого языка;</w:t>
      </w:r>
    </w:p>
    <w:p w:rsidR="00CA1760" w:rsidRPr="00C85B08" w:rsidRDefault="00CA1760" w:rsidP="00521597">
      <w:p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w:t>
      </w:r>
      <w:r w:rsidRPr="00C85B08">
        <w:rPr>
          <w:rFonts w:ascii="Times New Roman" w:hAnsi="Times New Roman" w:cs="Times New Roman"/>
          <w:sz w:val="24"/>
          <w:szCs w:val="24"/>
        </w:rPr>
        <w:t xml:space="preserve"> рассказывать об экранизациях известных литературных произведений;</w:t>
      </w:r>
    </w:p>
    <w:p w:rsidR="00CA1760" w:rsidRPr="00A96C6E" w:rsidRDefault="00CA1760" w:rsidP="00521597">
      <w:pPr>
        <w:spacing w:after="0" w:line="240" w:lineRule="auto"/>
        <w:ind w:right="-285" w:hanging="426"/>
        <w:jc w:val="both"/>
        <w:rPr>
          <w:rFonts w:ascii="Times New Roman" w:eastAsia="Times New Roman" w:hAnsi="Times New Roman" w:cs="Times New Roman"/>
          <w:b/>
          <w:bCs/>
          <w:sz w:val="24"/>
          <w:szCs w:val="24"/>
          <w:lang w:bidi="he-IL"/>
        </w:rPr>
      </w:pPr>
      <w:r w:rsidRPr="00A96C6E">
        <w:rPr>
          <w:rFonts w:ascii="Times New Roman" w:eastAsia="Times New Roman" w:hAnsi="Times New Roman" w:cs="Times New Roman"/>
          <w:b/>
          <w:bCs/>
          <w:sz w:val="24"/>
          <w:szCs w:val="24"/>
          <w:lang w:bidi="he-IL"/>
        </w:rPr>
        <w:t>в области письма</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составлять отзыв о книге по образцу;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презентации о любимом писателе;</w:t>
      </w:r>
    </w:p>
    <w:p w:rsidR="00CA1760" w:rsidRPr="00C85B08" w:rsidRDefault="00CA1760" w:rsidP="00521597">
      <w:p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составлятьописаниеперсонажа</w:t>
      </w:r>
      <w:r w:rsidRPr="00C85B08">
        <w:rPr>
          <w:rFonts w:ascii="Times New Roman" w:hAnsi="Times New Roman" w:cs="Times New Roman"/>
          <w:sz w:val="24"/>
          <w:szCs w:val="24"/>
        </w:rPr>
        <w:t>;</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делать пост в социальных сетях с рекомендацией прочитать литературное произведение;</w:t>
      </w:r>
    </w:p>
    <w:p w:rsidR="00CA1760" w:rsidRPr="00A96C6E" w:rsidRDefault="00CA1760" w:rsidP="00521597">
      <w:pPr>
        <w:spacing w:after="0" w:line="240" w:lineRule="auto"/>
        <w:ind w:right="-285" w:hanging="426"/>
        <w:jc w:val="both"/>
        <w:rPr>
          <w:rFonts w:ascii="Times New Roman" w:hAnsi="Times New Roman" w:cs="Times New Roman"/>
          <w:sz w:val="24"/>
          <w:szCs w:val="24"/>
        </w:rPr>
      </w:pPr>
    </w:p>
    <w:p w:rsidR="00CA1760" w:rsidRPr="00A96C6E" w:rsidRDefault="00CA1760" w:rsidP="00521597">
      <w:pPr>
        <w:pStyle w:val="af"/>
        <w:spacing w:after="0" w:line="240" w:lineRule="auto"/>
        <w:ind w:left="0" w:right="-285" w:hanging="426"/>
        <w:rPr>
          <w:rFonts w:ascii="Times New Roman" w:hAnsi="Times New Roman" w:cs="Times New Roman"/>
          <w:sz w:val="24"/>
          <w:szCs w:val="24"/>
        </w:rPr>
      </w:pPr>
      <w:r w:rsidRPr="00A96C6E">
        <w:rPr>
          <w:rFonts w:ascii="Times New Roman" w:hAnsi="Times New Roman" w:cs="Times New Roman"/>
          <w:b/>
          <w:sz w:val="24"/>
          <w:szCs w:val="24"/>
        </w:rPr>
        <w:t>Примерный лексико-грамматический материал</w:t>
      </w:r>
      <w:r w:rsidRPr="00A96C6E">
        <w:rPr>
          <w:rFonts w:ascii="Times New Roman" w:hAnsi="Times New Roman" w:cs="Times New Roman"/>
          <w:sz w:val="24"/>
          <w:szCs w:val="24"/>
        </w:rPr>
        <w:t>.</w:t>
      </w:r>
    </w:p>
    <w:p w:rsidR="00CA1760" w:rsidRPr="00A96C6E" w:rsidRDefault="00CA1760" w:rsidP="00521597">
      <w:pPr>
        <w:pStyle w:val="af"/>
        <w:spacing w:after="0" w:line="240" w:lineRule="auto"/>
        <w:ind w:left="0" w:right="-285" w:hanging="426"/>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CA1760" w:rsidRPr="00A96C6E" w:rsidRDefault="00CA1760" w:rsidP="00521597">
      <w:pPr>
        <w:tabs>
          <w:tab w:val="left" w:pos="0"/>
        </w:tabs>
        <w:spacing w:after="0" w:line="240" w:lineRule="auto"/>
        <w:ind w:right="-285" w:hanging="426"/>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речевая модель </w:t>
      </w:r>
      <w:r w:rsidRPr="00A96C6E">
        <w:rPr>
          <w:rFonts w:ascii="Times New Roman" w:hAnsi="Times New Roman" w:cs="Times New Roman"/>
          <w:i/>
          <w:sz w:val="24"/>
          <w:szCs w:val="24"/>
          <w:lang w:val="en-US"/>
        </w:rPr>
        <w:t>Iwant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infinitive</w:t>
      </w:r>
      <w:r w:rsidRPr="00A96C6E">
        <w:rPr>
          <w:rFonts w:ascii="Times New Roman" w:hAnsi="Times New Roman" w:cs="Times New Roman"/>
          <w:sz w:val="24"/>
          <w:szCs w:val="24"/>
        </w:rPr>
        <w:t>для выражения намерения</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Iwanttotellyou</w:t>
      </w:r>
      <w:r w:rsidRPr="00A96C6E">
        <w:rPr>
          <w:rFonts w:ascii="Times New Roman" w:hAnsi="Times New Roman" w:cs="Times New Roman"/>
          <w:i/>
          <w:sz w:val="24"/>
          <w:szCs w:val="24"/>
        </w:rPr>
        <w:t>);</w:t>
      </w:r>
    </w:p>
    <w:p w:rsidR="00CA1760" w:rsidRPr="00A96C6E" w:rsidRDefault="00CA1760" w:rsidP="00521597">
      <w:pPr>
        <w:pStyle w:val="af"/>
        <w:tabs>
          <w:tab w:val="left" w:pos="0"/>
        </w:tabs>
        <w:spacing w:after="0" w:line="240" w:lineRule="auto"/>
        <w:ind w:left="0"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простое прошедшее время с правильными и неправильными глаголами для передачи автобиографических сведений;</w:t>
      </w:r>
    </w:p>
    <w:p w:rsidR="00CA1760" w:rsidRPr="00A96C6E" w:rsidRDefault="00CA1760" w:rsidP="00521597">
      <w:pPr>
        <w:pStyle w:val="af"/>
        <w:tabs>
          <w:tab w:val="left" w:pos="0"/>
        </w:tabs>
        <w:spacing w:after="0" w:line="240" w:lineRule="auto"/>
        <w:ind w:left="0" w:right="-285" w:hanging="426"/>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модальный глагол </w:t>
      </w:r>
      <w:r w:rsidRPr="00A96C6E">
        <w:rPr>
          <w:rFonts w:ascii="Times New Roman" w:hAnsi="Times New Roman" w:cs="Times New Roman"/>
          <w:i/>
          <w:iCs/>
          <w:sz w:val="24"/>
          <w:szCs w:val="24"/>
          <w:lang w:val="en-US"/>
        </w:rPr>
        <w:t>should</w:t>
      </w:r>
      <w:r w:rsidRPr="00A96C6E">
        <w:rPr>
          <w:rFonts w:ascii="Times New Roman" w:hAnsi="Times New Roman" w:cs="Times New Roman"/>
          <w:sz w:val="24"/>
          <w:szCs w:val="24"/>
        </w:rPr>
        <w:t xml:space="preserve">для составления рекомендаций ( </w:t>
      </w:r>
      <w:r w:rsidRPr="00A96C6E">
        <w:rPr>
          <w:rFonts w:ascii="Times New Roman" w:hAnsi="Times New Roman" w:cs="Times New Roman"/>
          <w:i/>
          <w:iCs/>
          <w:sz w:val="24"/>
          <w:szCs w:val="24"/>
          <w:lang w:val="en-US"/>
        </w:rPr>
        <w:t>Youshouldread</w:t>
      </w:r>
      <w:r w:rsidRPr="00A96C6E">
        <w:rPr>
          <w:rFonts w:ascii="Times New Roman" w:hAnsi="Times New Roman" w:cs="Times New Roman"/>
          <w:i/>
          <w:iCs/>
          <w:sz w:val="24"/>
          <w:szCs w:val="24"/>
        </w:rPr>
        <w:t xml:space="preserve"> …);</w:t>
      </w:r>
    </w:p>
    <w:p w:rsidR="00CA1760" w:rsidRPr="00A96C6E" w:rsidRDefault="00CA1760" w:rsidP="00521597">
      <w:pPr>
        <w:pStyle w:val="af"/>
        <w:tabs>
          <w:tab w:val="left" w:pos="0"/>
        </w:tabs>
        <w:spacing w:after="0" w:line="240" w:lineRule="auto"/>
        <w:ind w:left="0" w:right="-285" w:hanging="426"/>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страдательный залог в речевых моделях типа   </w:t>
      </w:r>
      <w:r w:rsidRPr="00A96C6E">
        <w:rPr>
          <w:rFonts w:ascii="Times New Roman" w:hAnsi="Times New Roman" w:cs="Times New Roman"/>
          <w:i/>
          <w:iCs/>
          <w:sz w:val="24"/>
          <w:szCs w:val="24"/>
          <w:lang w:val="en-US"/>
        </w:rPr>
        <w:t>Itwaswritten</w:t>
      </w:r>
      <w:r w:rsidRPr="00A96C6E">
        <w:rPr>
          <w:rFonts w:ascii="Times New Roman" w:hAnsi="Times New Roman" w:cs="Times New Roman"/>
          <w:i/>
          <w:iCs/>
          <w:sz w:val="24"/>
          <w:szCs w:val="24"/>
        </w:rPr>
        <w:t xml:space="preserve">… , </w:t>
      </w:r>
      <w:r w:rsidRPr="00A96C6E">
        <w:rPr>
          <w:rFonts w:ascii="Times New Roman" w:hAnsi="Times New Roman" w:cs="Times New Roman"/>
          <w:i/>
          <w:iCs/>
          <w:sz w:val="24"/>
          <w:szCs w:val="24"/>
          <w:lang w:val="en-US"/>
        </w:rPr>
        <w:t>Itwasfilmed</w:t>
      </w:r>
      <w:r w:rsidRPr="00A96C6E">
        <w:rPr>
          <w:rFonts w:ascii="Times New Roman" w:hAnsi="Times New Roman" w:cs="Times New Roman"/>
          <w:i/>
          <w:iCs/>
          <w:sz w:val="24"/>
          <w:szCs w:val="24"/>
        </w:rPr>
        <w:t xml:space="preserve">… . </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3:</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жанров литературных произведений: </w:t>
      </w:r>
      <w:r w:rsidRPr="00A96C6E">
        <w:rPr>
          <w:rFonts w:ascii="Times New Roman" w:hAnsi="Times New Roman" w:cs="Times New Roman"/>
          <w:i/>
          <w:iCs/>
          <w:sz w:val="24"/>
          <w:szCs w:val="24"/>
          <w:lang w:val="en-US"/>
        </w:rPr>
        <w:t>drama</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sciencefiction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poem</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comedy</w:t>
      </w:r>
      <w:r w:rsidRPr="00A96C6E">
        <w:rPr>
          <w:rFonts w:ascii="Times New Roman" w:hAnsi="Times New Roman" w:cs="Times New Roman"/>
          <w:i/>
          <w:iCs/>
          <w:sz w:val="24"/>
          <w:szCs w:val="24"/>
        </w:rPr>
        <w:t>..;</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речевыеклишедлярассказаокнигах</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the book is about…, to find a plot interesting/boring, the main character is…;</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прилагательныедляописаниясюжета</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dull, exciting, amazing, fantastic, funny, moving…;</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прилагательныедляописанияперсонажа</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thin, tall,  young, old, middle-aged, strong, brave, smart, intelligent, lazy, friendly, polite, rude…;</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речевыеклишедляописанияперсонажа</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I think, the main character is…,  He looks friendly., She is very beautiful., She has green eyes., He has a loud voice… .</w:t>
      </w:r>
    </w:p>
    <w:p w:rsidR="00CA1760" w:rsidRPr="00A96C6E" w:rsidRDefault="00CA1760" w:rsidP="00521597">
      <w:pPr>
        <w:spacing w:after="0" w:line="240" w:lineRule="auto"/>
        <w:ind w:right="-285" w:hanging="426"/>
        <w:jc w:val="both"/>
        <w:rPr>
          <w:rFonts w:ascii="Times New Roman" w:hAnsi="Times New Roman" w:cs="Times New Roman"/>
          <w:sz w:val="24"/>
          <w:szCs w:val="24"/>
          <w:lang w:val="en-US"/>
        </w:rPr>
      </w:pP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Раздел 4. Иностранные языки</w:t>
      </w:r>
    </w:p>
    <w:p w:rsidR="00CA1760" w:rsidRPr="00A96C6E" w:rsidRDefault="00CA1760" w:rsidP="00544845">
      <w:pPr>
        <w:pStyle w:val="af"/>
        <w:numPr>
          <w:ilvl w:val="0"/>
          <w:numId w:val="176"/>
        </w:numPr>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Английский язык в современном мире.</w:t>
      </w:r>
    </w:p>
    <w:p w:rsidR="00CA1760" w:rsidRPr="00A96C6E" w:rsidRDefault="00CA1760" w:rsidP="00544845">
      <w:pPr>
        <w:pStyle w:val="af"/>
        <w:numPr>
          <w:ilvl w:val="0"/>
          <w:numId w:val="176"/>
        </w:numPr>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Языки разных стран.</w:t>
      </w:r>
    </w:p>
    <w:p w:rsidR="00CA1760" w:rsidRPr="00A96C6E" w:rsidRDefault="00CA1760" w:rsidP="00544845">
      <w:pPr>
        <w:pStyle w:val="af"/>
        <w:numPr>
          <w:ilvl w:val="0"/>
          <w:numId w:val="176"/>
        </w:numPr>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Изучение иностранных языков.</w:t>
      </w:r>
    </w:p>
    <w:p w:rsidR="00CA1760" w:rsidRPr="00A96C6E" w:rsidRDefault="00CA1760" w:rsidP="00521597">
      <w:pPr>
        <w:pStyle w:val="af"/>
        <w:spacing w:after="0" w:line="240" w:lineRule="auto"/>
        <w:ind w:left="0" w:right="-285" w:hanging="426"/>
        <w:jc w:val="both"/>
        <w:rPr>
          <w:rFonts w:ascii="Times New Roman" w:hAnsi="Times New Roman" w:cs="Times New Roman"/>
          <w:sz w:val="24"/>
          <w:szCs w:val="24"/>
        </w:rPr>
      </w:pPr>
    </w:p>
    <w:p w:rsidR="00CA1760" w:rsidRPr="00A96C6E" w:rsidRDefault="00CA1760" w:rsidP="00521597">
      <w:pPr>
        <w:pStyle w:val="ConsPlusNormal"/>
        <w:tabs>
          <w:tab w:val="left" w:pos="993"/>
        </w:tabs>
        <w:ind w:right="-285" w:hanging="426"/>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A1760" w:rsidRPr="00A96C6E" w:rsidRDefault="00CA1760" w:rsidP="00521597">
      <w:pPr>
        <w:tabs>
          <w:tab w:val="left" w:pos="0"/>
        </w:tabs>
        <w:spacing w:after="0" w:line="240" w:lineRule="auto"/>
        <w:ind w:right="-285" w:hanging="426"/>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CA1760" w:rsidRPr="00C85B08"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 рассказывать о роли английского языка в современной жизни</w:t>
      </w:r>
      <w:r w:rsidRPr="00C85B08">
        <w:rPr>
          <w:rFonts w:ascii="Times New Roman" w:hAnsi="Times New Roman" w:cs="Times New Roman"/>
          <w:sz w:val="24"/>
          <w:szCs w:val="24"/>
        </w:rPr>
        <w:t>;</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 рассказывать, на каких языках говорят в разных странах мира;</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CA1760" w:rsidRPr="00A96C6E" w:rsidRDefault="00CA1760" w:rsidP="00521597">
      <w:pPr>
        <w:spacing w:after="0" w:line="240" w:lineRule="auto"/>
        <w:ind w:right="-285" w:hanging="426"/>
        <w:jc w:val="both"/>
        <w:rPr>
          <w:rFonts w:ascii="Times New Roman" w:eastAsia="Times New Roman" w:hAnsi="Times New Roman" w:cs="Times New Roman"/>
          <w:b/>
          <w:bCs/>
          <w:sz w:val="24"/>
          <w:szCs w:val="24"/>
          <w:lang w:bidi="he-IL"/>
        </w:rPr>
      </w:pPr>
      <w:r w:rsidRPr="00A96C6E">
        <w:rPr>
          <w:rFonts w:ascii="Times New Roman" w:eastAsia="Times New Roman" w:hAnsi="Times New Roman" w:cs="Times New Roman"/>
          <w:b/>
          <w:bCs/>
          <w:sz w:val="24"/>
          <w:szCs w:val="24"/>
          <w:lang w:bidi="he-IL"/>
        </w:rPr>
        <w:t>в области письма:</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оформлять карту с информацией о том, на каких языках говорят в разных странах мира;</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пост для социальных сетей с советами, как лучше учить иностранный язык; </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презентацию «Почему я хочу говорить на английском языке».</w:t>
      </w:r>
    </w:p>
    <w:p w:rsidR="00CA1760" w:rsidRPr="00A96C6E" w:rsidRDefault="00CA1760" w:rsidP="00521597">
      <w:pPr>
        <w:spacing w:after="0" w:line="240" w:lineRule="auto"/>
        <w:ind w:right="-285" w:hanging="426"/>
        <w:jc w:val="both"/>
        <w:rPr>
          <w:rFonts w:ascii="Times New Roman" w:hAnsi="Times New Roman" w:cs="Times New Roman"/>
          <w:sz w:val="24"/>
          <w:szCs w:val="24"/>
        </w:rPr>
      </w:pPr>
    </w:p>
    <w:p w:rsidR="00CA1760" w:rsidRPr="00A96C6E" w:rsidRDefault="00CA1760" w:rsidP="00521597">
      <w:pPr>
        <w:pStyle w:val="af"/>
        <w:spacing w:after="0" w:line="240" w:lineRule="auto"/>
        <w:ind w:left="0" w:right="-285" w:hanging="426"/>
        <w:rPr>
          <w:rFonts w:ascii="Times New Roman" w:hAnsi="Times New Roman" w:cs="Times New Roman"/>
          <w:sz w:val="24"/>
          <w:szCs w:val="24"/>
        </w:rPr>
      </w:pPr>
      <w:r w:rsidRPr="00A96C6E">
        <w:rPr>
          <w:rFonts w:ascii="Times New Roman" w:hAnsi="Times New Roman" w:cs="Times New Roman"/>
          <w:b/>
          <w:sz w:val="24"/>
          <w:szCs w:val="24"/>
        </w:rPr>
        <w:t>Примерный лексико-грамматический материал</w:t>
      </w:r>
      <w:r w:rsidRPr="00A96C6E">
        <w:rPr>
          <w:rFonts w:ascii="Times New Roman" w:hAnsi="Times New Roman" w:cs="Times New Roman"/>
          <w:sz w:val="24"/>
          <w:szCs w:val="24"/>
        </w:rPr>
        <w:t>.</w:t>
      </w:r>
    </w:p>
    <w:p w:rsidR="00CA1760" w:rsidRPr="00A96C6E" w:rsidRDefault="00CA1760" w:rsidP="00521597">
      <w:pPr>
        <w:pStyle w:val="af"/>
        <w:spacing w:after="0" w:line="240" w:lineRule="auto"/>
        <w:ind w:left="0" w:right="-285" w:hanging="426"/>
        <w:rPr>
          <w:rFonts w:ascii="Times New Roman" w:hAnsi="Times New Roman" w:cs="Times New Roman"/>
          <w:sz w:val="24"/>
          <w:szCs w:val="24"/>
        </w:rPr>
      </w:pPr>
      <w:r w:rsidRPr="00A96C6E">
        <w:rPr>
          <w:rFonts w:ascii="Times New Roman" w:hAnsi="Times New Roman" w:cs="Times New Roman"/>
          <w:sz w:val="24"/>
          <w:szCs w:val="24"/>
        </w:rPr>
        <w:lastRenderedPageBreak/>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760" w:rsidRPr="00A96C6E" w:rsidRDefault="00CA1760" w:rsidP="00521597">
      <w:pPr>
        <w:spacing w:after="0" w:line="240" w:lineRule="auto"/>
        <w:ind w:right="-285" w:hanging="426"/>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речевая модель с придаточным предложением  условия </w:t>
      </w:r>
      <w:r w:rsidRPr="00A96C6E">
        <w:rPr>
          <w:rFonts w:ascii="Times New Roman" w:hAnsi="Times New Roman" w:cs="Times New Roman"/>
          <w:sz w:val="24"/>
          <w:szCs w:val="24"/>
          <w:lang w:val="en-US"/>
        </w:rPr>
        <w:t>I</w:t>
      </w:r>
      <w:r w:rsidRPr="00A96C6E">
        <w:rPr>
          <w:rFonts w:ascii="Times New Roman" w:hAnsi="Times New Roman" w:cs="Times New Roman"/>
          <w:sz w:val="24"/>
          <w:szCs w:val="24"/>
        </w:rPr>
        <w:t xml:space="preserve"> типа:  </w:t>
      </w:r>
      <w:r w:rsidRPr="00A96C6E">
        <w:rPr>
          <w:rFonts w:ascii="Times New Roman" w:hAnsi="Times New Roman" w:cs="Times New Roman"/>
          <w:i/>
          <w:iCs/>
          <w:sz w:val="24"/>
          <w:szCs w:val="24"/>
          <w:lang w:val="en-US"/>
        </w:rPr>
        <w:t>IfIlearnEnglish</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IwilltraveltoEngland</w:t>
      </w:r>
      <w:r w:rsidRPr="00A96C6E">
        <w:rPr>
          <w:rFonts w:ascii="Times New Roman" w:hAnsi="Times New Roman" w:cs="Times New Roman"/>
          <w:i/>
          <w:iCs/>
          <w:sz w:val="24"/>
          <w:szCs w:val="24"/>
        </w:rPr>
        <w:t>;</w:t>
      </w:r>
    </w:p>
    <w:p w:rsidR="00CA1760" w:rsidRPr="00C85B08" w:rsidRDefault="00CA1760" w:rsidP="00521597">
      <w:pPr>
        <w:spacing w:after="0" w:line="240" w:lineRule="auto"/>
        <w:ind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настоящеепростоевремяснаречиямиповторности</w:t>
      </w:r>
      <w:r w:rsidRPr="00A96C6E">
        <w:rPr>
          <w:rFonts w:ascii="Times New Roman" w:hAnsi="Times New Roman" w:cs="Times New Roman"/>
          <w:sz w:val="24"/>
          <w:szCs w:val="24"/>
          <w:lang w:val="en-US"/>
        </w:rPr>
        <w:t>:</w:t>
      </w:r>
      <w:r w:rsidRPr="00A96C6E">
        <w:rPr>
          <w:rFonts w:ascii="Times New Roman" w:hAnsi="Times New Roman" w:cs="Times New Roman"/>
          <w:i/>
          <w:iCs/>
          <w:sz w:val="24"/>
          <w:szCs w:val="24"/>
          <w:lang w:val="en-US"/>
        </w:rPr>
        <w:t xml:space="preserve"> I often watch  cartoons in English, I usually learn new words., I sometimes read stories in English…;</w:t>
      </w:r>
    </w:p>
    <w:p w:rsidR="00CA1760" w:rsidRPr="00A96C6E" w:rsidRDefault="00CA1760" w:rsidP="00521597">
      <w:pPr>
        <w:spacing w:after="0" w:line="240" w:lineRule="auto"/>
        <w:ind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модальныйглагол</w:t>
      </w:r>
      <w:r w:rsidRPr="00A96C6E">
        <w:rPr>
          <w:rFonts w:ascii="Times New Roman" w:hAnsi="Times New Roman" w:cs="Times New Roman"/>
          <w:i/>
          <w:iCs/>
          <w:sz w:val="24"/>
          <w:szCs w:val="24"/>
          <w:lang w:val="en-US"/>
        </w:rPr>
        <w:t xml:space="preserve">should </w:t>
      </w:r>
      <w:r w:rsidRPr="00A96C6E">
        <w:rPr>
          <w:rFonts w:ascii="Times New Roman" w:hAnsi="Times New Roman" w:cs="Times New Roman"/>
          <w:sz w:val="24"/>
          <w:szCs w:val="24"/>
        </w:rPr>
        <w:t>длявыражениясовета</w:t>
      </w:r>
      <w:r w:rsidRPr="00A96C6E">
        <w:rPr>
          <w:rFonts w:ascii="Times New Roman" w:hAnsi="Times New Roman" w:cs="Times New Roman"/>
          <w:i/>
          <w:iCs/>
          <w:sz w:val="24"/>
          <w:szCs w:val="24"/>
          <w:lang w:val="en-US"/>
        </w:rPr>
        <w:t xml:space="preserve">:    You should watch cartoons in English., You should read more… </w:t>
      </w:r>
      <w:r w:rsidRPr="00A96C6E">
        <w:rPr>
          <w:rFonts w:ascii="Times New Roman" w:hAnsi="Times New Roman" w:cs="Times New Roman"/>
          <w:sz w:val="24"/>
          <w:szCs w:val="24"/>
          <w:lang w:val="en-US"/>
        </w:rPr>
        <w:t>(</w:t>
      </w:r>
      <w:r w:rsidRPr="00A96C6E">
        <w:rPr>
          <w:rFonts w:ascii="Times New Roman" w:hAnsi="Times New Roman" w:cs="Times New Roman"/>
          <w:sz w:val="24"/>
          <w:szCs w:val="24"/>
        </w:rPr>
        <w:t>повторение</w:t>
      </w:r>
      <w:r w:rsidRPr="00A96C6E">
        <w:rPr>
          <w:rFonts w:ascii="Times New Roman" w:hAnsi="Times New Roman" w:cs="Times New Roman"/>
          <w:i/>
          <w:iCs/>
          <w:sz w:val="24"/>
          <w:szCs w:val="24"/>
          <w:lang w:val="en-US"/>
        </w:rPr>
        <w:t>);</w:t>
      </w:r>
    </w:p>
    <w:p w:rsidR="00CA1760" w:rsidRPr="00A96C6E" w:rsidRDefault="00CA1760" w:rsidP="00521597">
      <w:pPr>
        <w:spacing w:after="0" w:line="240" w:lineRule="auto"/>
        <w:ind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модальныйглагол</w:t>
      </w:r>
      <w:r w:rsidRPr="00A96C6E">
        <w:rPr>
          <w:rFonts w:ascii="Times New Roman" w:hAnsi="Times New Roman" w:cs="Times New Roman"/>
          <w:i/>
          <w:iCs/>
          <w:sz w:val="24"/>
          <w:szCs w:val="24"/>
          <w:lang w:val="en-US"/>
        </w:rPr>
        <w:t xml:space="preserve">can </w:t>
      </w:r>
      <w:r w:rsidRPr="00A96C6E">
        <w:rPr>
          <w:rFonts w:ascii="Times New Roman" w:hAnsi="Times New Roman" w:cs="Times New Roman"/>
          <w:sz w:val="24"/>
          <w:szCs w:val="24"/>
        </w:rPr>
        <w:t>длявыражениявозможности</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 xml:space="preserve">I can listen to songs in English., I can learn poems in English… </w:t>
      </w:r>
      <w:r w:rsidRPr="00A96C6E">
        <w:rPr>
          <w:rFonts w:ascii="Times New Roman" w:hAnsi="Times New Roman" w:cs="Times New Roman"/>
          <w:sz w:val="24"/>
          <w:szCs w:val="24"/>
          <w:lang w:val="en-US"/>
        </w:rPr>
        <w:t>(</w:t>
      </w:r>
      <w:r w:rsidRPr="00A96C6E">
        <w:rPr>
          <w:rFonts w:ascii="Times New Roman" w:hAnsi="Times New Roman" w:cs="Times New Roman"/>
          <w:sz w:val="24"/>
          <w:szCs w:val="24"/>
        </w:rPr>
        <w:t>повторение</w:t>
      </w:r>
      <w:r w:rsidRPr="00A96C6E">
        <w:rPr>
          <w:rFonts w:ascii="Times New Roman" w:hAnsi="Times New Roman" w:cs="Times New Roman"/>
          <w:i/>
          <w:iCs/>
          <w:sz w:val="24"/>
          <w:szCs w:val="24"/>
          <w:lang w:val="en-US"/>
        </w:rPr>
        <w:t>);</w:t>
      </w: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lang w:val="en-US"/>
        </w:rPr>
      </w:pPr>
    </w:p>
    <w:p w:rsidR="00CA1760" w:rsidRPr="00A96C6E" w:rsidRDefault="00CA1760" w:rsidP="00521597">
      <w:pPr>
        <w:tabs>
          <w:tab w:val="left" w:pos="0"/>
        </w:tabs>
        <w:suppressAutoHyphens/>
        <w:spacing w:after="0" w:line="240" w:lineRule="auto"/>
        <w:ind w:right="-285" w:hanging="426"/>
        <w:jc w:val="both"/>
        <w:rPr>
          <w:rFonts w:ascii="Times New Roman" w:hAnsi="Times New Roman" w:cs="Times New Roman"/>
          <w:sz w:val="24"/>
          <w:szCs w:val="24"/>
          <w:lang w:val="en-US"/>
        </w:rPr>
      </w:pPr>
      <w:r w:rsidRPr="00A96C6E">
        <w:rPr>
          <w:rFonts w:ascii="Times New Roman" w:hAnsi="Times New Roman" w:cs="Times New Roman"/>
          <w:sz w:val="24"/>
          <w:szCs w:val="24"/>
        </w:rPr>
        <w:t>ЛексическийматериалотбираетсясучетомтематикиобщенияРаздела</w:t>
      </w:r>
      <w:r w:rsidRPr="00A96C6E">
        <w:rPr>
          <w:rFonts w:ascii="Times New Roman" w:hAnsi="Times New Roman" w:cs="Times New Roman"/>
          <w:sz w:val="24"/>
          <w:szCs w:val="24"/>
          <w:lang w:val="en-US"/>
        </w:rPr>
        <w:t xml:space="preserve"> 4:</w:t>
      </w:r>
    </w:p>
    <w:p w:rsidR="00CA1760" w:rsidRPr="00A96C6E" w:rsidRDefault="00CA1760" w:rsidP="00521597">
      <w:pPr>
        <w:spacing w:after="0" w:line="240" w:lineRule="auto"/>
        <w:ind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речевыеклишедляописанияролииностранногоязыкавжизнисовременногочеловека</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English is an international language., English can help you to…, People speak English all over the world., Without English you can’t…;</w:t>
      </w:r>
    </w:p>
    <w:p w:rsidR="00CA1760" w:rsidRPr="00A96C6E" w:rsidRDefault="00CA1760" w:rsidP="00521597">
      <w:pPr>
        <w:spacing w:after="0" w:line="240" w:lineRule="auto"/>
        <w:ind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названияразныхстран</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England, Scotland, theUSA, Germany,  Spain, France, Italy, China, Japan..;</w:t>
      </w:r>
    </w:p>
    <w:p w:rsidR="00CA1760" w:rsidRPr="00A96C6E" w:rsidRDefault="00CA1760" w:rsidP="00521597">
      <w:pPr>
        <w:spacing w:after="0" w:line="240" w:lineRule="auto"/>
        <w:ind w:right="-285" w:hanging="426"/>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A96C6E">
        <w:rPr>
          <w:rFonts w:ascii="Times New Roman" w:hAnsi="Times New Roman" w:cs="Times New Roman"/>
          <w:sz w:val="24"/>
          <w:szCs w:val="24"/>
        </w:rPr>
        <w:t>названияиностранныхязыков</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English, German, Spanish, French, Italian ,Chinese, Japanese…;</w:t>
      </w:r>
    </w:p>
    <w:p w:rsidR="00CA1760" w:rsidRPr="00A96C6E" w:rsidRDefault="00CA1760" w:rsidP="00521597">
      <w:pPr>
        <w:spacing w:after="0" w:line="240" w:lineRule="auto"/>
        <w:ind w:right="-285" w:hanging="426"/>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связанныесизучениеминостранногоязыка</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learn new words, do grammar exercises, learn poems in English, watch videos on YouTube… .</w:t>
      </w:r>
    </w:p>
    <w:p w:rsidR="00CA1760" w:rsidRPr="00C85B08" w:rsidRDefault="00CA1760" w:rsidP="00521597">
      <w:pPr>
        <w:spacing w:line="240" w:lineRule="auto"/>
        <w:ind w:right="-285" w:hanging="426"/>
        <w:rPr>
          <w:rFonts w:ascii="Times New Roman" w:hAnsi="Times New Roman" w:cs="Times New Roman"/>
          <w:sz w:val="28"/>
          <w:szCs w:val="28"/>
          <w:lang w:val="en-US"/>
        </w:rPr>
      </w:pPr>
    </w:p>
    <w:p w:rsidR="00CA1760" w:rsidRDefault="00CA1760" w:rsidP="00521597">
      <w:pPr>
        <w:pStyle w:val="affb"/>
        <w:spacing w:line="240" w:lineRule="auto"/>
        <w:ind w:right="-285" w:hanging="426"/>
        <w:rPr>
          <w:b/>
          <w:sz w:val="24"/>
          <w:szCs w:val="24"/>
        </w:rPr>
      </w:pPr>
      <w:bookmarkStart w:id="444" w:name="_Toc56193093"/>
      <w:bookmarkStart w:id="445" w:name="_Toc467858810"/>
      <w:r w:rsidRPr="00E4330E">
        <w:rPr>
          <w:b/>
          <w:sz w:val="24"/>
          <w:szCs w:val="24"/>
        </w:rPr>
        <w:t>2.2.2.4. История России. Всеобщая история</w:t>
      </w:r>
      <w:bookmarkEnd w:id="444"/>
      <w:bookmarkEnd w:id="445"/>
    </w:p>
    <w:p w:rsidR="00E4330E" w:rsidRPr="00E4330E" w:rsidRDefault="00E4330E" w:rsidP="00521597">
      <w:pPr>
        <w:pStyle w:val="affb"/>
        <w:spacing w:line="240" w:lineRule="auto"/>
        <w:ind w:right="-285" w:hanging="426"/>
        <w:rPr>
          <w:b/>
          <w:sz w:val="24"/>
          <w:szCs w:val="24"/>
        </w:rPr>
      </w:pPr>
    </w:p>
    <w:p w:rsidR="00CA1760" w:rsidRPr="00A96C6E" w:rsidRDefault="00CA1760" w:rsidP="00521597">
      <w:pPr>
        <w:shd w:val="clear" w:color="auto" w:fill="FFFFFF"/>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Общая характеристика примерной программы по истории.</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Cs/>
          <w:sz w:val="24"/>
          <w:szCs w:val="24"/>
        </w:rPr>
        <w:t>Целью школьного исторического образования</w:t>
      </w:r>
      <w:r w:rsidRPr="00A96C6E">
        <w:rPr>
          <w:rFonts w:ascii="Times New Roman" w:eastAsia="Times New Roman" w:hAnsi="Times New Roman" w:cs="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hAnsi="Times New Roman" w:cs="Times New Roman"/>
          <w:color w:val="000000"/>
          <w:sz w:val="24"/>
          <w:szCs w:val="24"/>
        </w:rPr>
        <w:t xml:space="preserve">В результате освоения учебного предмета «История» обучающиеся </w:t>
      </w:r>
      <w:r w:rsidRPr="00A96C6E">
        <w:rPr>
          <w:rFonts w:ascii="Times New Roman" w:hAnsi="Times New Roman" w:cs="Times New Roman"/>
          <w:sz w:val="24"/>
          <w:szCs w:val="24"/>
        </w:rPr>
        <w:t xml:space="preserve">овладевают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приобретают опыт историко-культурного, цивилизационного подхода к оценке социальных явлений, </w:t>
      </w:r>
      <w:r w:rsidRPr="00A96C6E">
        <w:rPr>
          <w:rFonts w:ascii="Times New Roman" w:hAnsi="Times New Roman" w:cs="Times New Roman"/>
          <w:color w:val="000000"/>
          <w:sz w:val="24"/>
          <w:szCs w:val="24"/>
        </w:rPr>
        <w:t>умения применять исторические знания для осмысления сущности современных общественных явлений, жизни в современном поликультурном, полиэтничном и многоконфессиональном мире, искать, анализировать, сопоставлять и оценивать содержащуюся в различных источниках информацию о событиях и явлениях прошлого и настоящего, способность определять и аргументировать свое отношение к этой информации. Освоение учебного предмета «История» способствует формированию основ гражданской, этнонациональной, социальной, культурной самоидентификации личности обучающегося, осмыслению им опыта российской истории как части мировой истории, усвоению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lastRenderedPageBreak/>
        <w:t>Современный подход в преподавании истории предполагает единство знаний, ценностных отношений и познавательной деятельности школьников. Предмет «История» является частью предметной области «Общественно-научные предметы», его изучение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Целью реализации АООП ООО обучающихся с РАС </w:t>
      </w:r>
      <w:r w:rsidRPr="00A96C6E">
        <w:rPr>
          <w:rFonts w:ascii="Times New Roman" w:eastAsia="Times New Roman" w:hAnsi="Times New Roman" w:cs="Times New Roman"/>
          <w:b/>
          <w:bCs/>
          <w:sz w:val="24"/>
          <w:szCs w:val="24"/>
        </w:rPr>
        <w:t xml:space="preserve">по предмету «История» </w:t>
      </w:r>
      <w:r w:rsidRPr="00A96C6E">
        <w:rPr>
          <w:rFonts w:ascii="Times New Roman" w:hAnsi="Times New Roman" w:cs="Times New Roman"/>
          <w:sz w:val="24"/>
          <w:szCs w:val="24"/>
        </w:rPr>
        <w:t xml:space="preserve">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CA1760" w:rsidRPr="00A96C6E" w:rsidRDefault="00CA1760" w:rsidP="00521597">
      <w:pPr>
        <w:spacing w:after="0"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sz w:val="24"/>
          <w:szCs w:val="24"/>
        </w:rPr>
        <w:t>Задачами</w:t>
      </w:r>
      <w:r w:rsidRPr="00A96C6E">
        <w:rPr>
          <w:rFonts w:ascii="Times New Roman" w:eastAsia="Times New Roman" w:hAnsi="Times New Roman" w:cs="Times New Roman"/>
          <w:b/>
          <w:bCs/>
          <w:sz w:val="24"/>
          <w:szCs w:val="24"/>
        </w:rPr>
        <w:t xml:space="preserve">реализации АООП </w:t>
      </w:r>
      <w:r w:rsidRPr="00A96C6E">
        <w:rPr>
          <w:rFonts w:ascii="Times New Roman" w:hAnsi="Times New Roman" w:cs="Times New Roman"/>
          <w:b/>
          <w:bCs/>
          <w:sz w:val="24"/>
          <w:szCs w:val="24"/>
        </w:rPr>
        <w:t xml:space="preserve">ООО обучающихся с РАС </w:t>
      </w:r>
      <w:r w:rsidRPr="00A96C6E">
        <w:rPr>
          <w:rFonts w:ascii="Times New Roman" w:eastAsia="Times New Roman" w:hAnsi="Times New Roman" w:cs="Times New Roman"/>
          <w:b/>
          <w:bCs/>
          <w:sz w:val="24"/>
          <w:szCs w:val="24"/>
        </w:rPr>
        <w:t>по предмету «История» являются:</w:t>
      </w:r>
    </w:p>
    <w:p w:rsidR="00CA1760" w:rsidRPr="00A96C6E" w:rsidRDefault="00CA1760" w:rsidP="00544845">
      <w:pPr>
        <w:numPr>
          <w:ilvl w:val="0"/>
          <w:numId w:val="130"/>
        </w:numPr>
        <w:tabs>
          <w:tab w:val="left" w:pos="993"/>
        </w:tabs>
        <w:suppressAutoHyphen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у учащихся с РАС ориентиров для гражданской, этнонациональной, социальной, культурной самоидентификации в окружающем мире; </w:t>
      </w:r>
    </w:p>
    <w:p w:rsidR="00CA1760" w:rsidRPr="00A96C6E" w:rsidRDefault="00CA1760" w:rsidP="00544845">
      <w:pPr>
        <w:numPr>
          <w:ilvl w:val="0"/>
          <w:numId w:val="130"/>
        </w:numPr>
        <w:tabs>
          <w:tab w:val="left" w:pos="993"/>
        </w:tabs>
        <w:suppressAutoHyphen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CA1760" w:rsidRPr="00A96C6E" w:rsidRDefault="00CA1760" w:rsidP="00544845">
      <w:pPr>
        <w:numPr>
          <w:ilvl w:val="0"/>
          <w:numId w:val="130"/>
        </w:numPr>
        <w:tabs>
          <w:tab w:val="left" w:pos="993"/>
        </w:tabs>
        <w:suppressAutoHyphen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CA1760" w:rsidRPr="00A96C6E" w:rsidRDefault="00CA1760" w:rsidP="00544845">
      <w:pPr>
        <w:numPr>
          <w:ilvl w:val="0"/>
          <w:numId w:val="130"/>
        </w:numPr>
        <w:tabs>
          <w:tab w:val="left" w:pos="993"/>
        </w:tabs>
        <w:suppressAutoHyphen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CA1760" w:rsidRPr="00A96C6E" w:rsidRDefault="00CA1760" w:rsidP="00544845">
      <w:pPr>
        <w:numPr>
          <w:ilvl w:val="0"/>
          <w:numId w:val="130"/>
        </w:numPr>
        <w:tabs>
          <w:tab w:val="left" w:pos="993"/>
        </w:tabs>
        <w:suppressAutoHyphen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у учащихся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Базовыми принципами школьного исторического образования являются: </w:t>
      </w:r>
    </w:p>
    <w:p w:rsidR="00CA1760" w:rsidRPr="00A96C6E" w:rsidRDefault="00CA1760" w:rsidP="00544845">
      <w:pPr>
        <w:numPr>
          <w:ilvl w:val="0"/>
          <w:numId w:val="129"/>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идея преемственности исторических периодов, в т. ч. </w:t>
      </w:r>
      <w:r w:rsidRPr="00A96C6E">
        <w:rPr>
          <w:rFonts w:ascii="Times New Roman" w:hAnsi="Times New Roman" w:cs="Times New Roman"/>
          <w:iCs/>
          <w:sz w:val="24"/>
          <w:szCs w:val="24"/>
        </w:rPr>
        <w:t>непрерывности</w:t>
      </w:r>
      <w:r w:rsidRPr="00A96C6E">
        <w:rPr>
          <w:rFonts w:ascii="Times New Roman" w:hAnsi="Times New Roman" w:cs="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CA1760" w:rsidRPr="00A96C6E" w:rsidRDefault="00CA1760" w:rsidP="00544845">
      <w:pPr>
        <w:numPr>
          <w:ilvl w:val="0"/>
          <w:numId w:val="129"/>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рассмотрение истории России как </w:t>
      </w:r>
      <w:r w:rsidRPr="00A96C6E">
        <w:rPr>
          <w:rFonts w:ascii="Times New Roman" w:hAnsi="Times New Roman" w:cs="Times New Roman"/>
          <w:iCs/>
          <w:sz w:val="24"/>
          <w:szCs w:val="24"/>
        </w:rPr>
        <w:t>неотъемлемой части мирового исторического процесса</w:t>
      </w:r>
      <w:r w:rsidRPr="00A96C6E">
        <w:rPr>
          <w:rFonts w:ascii="Times New Roman" w:hAnsi="Times New Roman" w:cs="Times New Roman"/>
          <w:sz w:val="24"/>
          <w:szCs w:val="24"/>
        </w:rPr>
        <w:t xml:space="preserve">, понимание особенностей ее развития, места и роли в мировой истории и в современном мире; </w:t>
      </w:r>
    </w:p>
    <w:p w:rsidR="00CA1760" w:rsidRPr="00A96C6E" w:rsidRDefault="00CA1760" w:rsidP="00544845">
      <w:pPr>
        <w:numPr>
          <w:ilvl w:val="0"/>
          <w:numId w:val="129"/>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CA1760" w:rsidRPr="00A96C6E" w:rsidRDefault="00CA1760" w:rsidP="00544845">
      <w:pPr>
        <w:numPr>
          <w:ilvl w:val="0"/>
          <w:numId w:val="129"/>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CA1760" w:rsidRPr="00A96C6E" w:rsidRDefault="00CA1760" w:rsidP="00544845">
      <w:pPr>
        <w:numPr>
          <w:ilvl w:val="0"/>
          <w:numId w:val="129"/>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CA1760" w:rsidRPr="00A96C6E" w:rsidRDefault="00CA1760" w:rsidP="00544845">
      <w:pPr>
        <w:numPr>
          <w:ilvl w:val="0"/>
          <w:numId w:val="129"/>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познавательное значение российской, региональной и мировой истории;</w:t>
      </w:r>
    </w:p>
    <w:p w:rsidR="00CA1760" w:rsidRPr="00A96C6E" w:rsidRDefault="00CA1760" w:rsidP="00544845">
      <w:pPr>
        <w:numPr>
          <w:ilvl w:val="0"/>
          <w:numId w:val="129"/>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формирование требований к каждой ступени непрерывного исторического образования на протяжении всей жизни.</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lastRenderedPageBreak/>
        <w:t>Методологическая основа преподавания курса истории в школе зиждется на следующих образовательных и воспитательных приоритетах:</w:t>
      </w:r>
    </w:p>
    <w:p w:rsidR="00CA1760" w:rsidRPr="00A96C6E" w:rsidRDefault="00CA1760" w:rsidP="00544845">
      <w:pPr>
        <w:numPr>
          <w:ilvl w:val="0"/>
          <w:numId w:val="129"/>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принцип научности, определяющий соответствие учебных единиц основным результатам научных исследований;</w:t>
      </w:r>
    </w:p>
    <w:p w:rsidR="00CA1760" w:rsidRPr="00A96C6E" w:rsidRDefault="00CA1760" w:rsidP="00544845">
      <w:pPr>
        <w:numPr>
          <w:ilvl w:val="0"/>
          <w:numId w:val="129"/>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CA1760" w:rsidRPr="00A96C6E" w:rsidRDefault="00CA1760" w:rsidP="00544845">
      <w:pPr>
        <w:numPr>
          <w:ilvl w:val="0"/>
          <w:numId w:val="129"/>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многофакторный подход к освещению истории всех сторон жизни государства и общества; </w:t>
      </w:r>
    </w:p>
    <w:p w:rsidR="00CA1760" w:rsidRPr="00A96C6E" w:rsidRDefault="00CA1760" w:rsidP="00544845">
      <w:pPr>
        <w:numPr>
          <w:ilvl w:val="0"/>
          <w:numId w:val="129"/>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CA1760" w:rsidRPr="00A96C6E" w:rsidRDefault="00CA1760" w:rsidP="00544845">
      <w:pPr>
        <w:numPr>
          <w:ilvl w:val="0"/>
          <w:numId w:val="129"/>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антропологический подход, формирующий личностное эмоционально окрашенное восприятие прошлого;</w:t>
      </w:r>
    </w:p>
    <w:p w:rsidR="00CA1760" w:rsidRPr="00A96C6E" w:rsidRDefault="00CA1760" w:rsidP="00544845">
      <w:pPr>
        <w:numPr>
          <w:ilvl w:val="0"/>
          <w:numId w:val="129"/>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CA1760" w:rsidRPr="00A96C6E" w:rsidRDefault="00CA1760" w:rsidP="00521597">
      <w:pPr>
        <w:spacing w:after="0" w:line="240" w:lineRule="auto"/>
        <w:ind w:right="-285" w:hanging="426"/>
        <w:jc w:val="both"/>
        <w:rPr>
          <w:rFonts w:ascii="Times New Roman" w:hAnsi="Times New Roman" w:cs="Times New Roman"/>
          <w:sz w:val="24"/>
          <w:szCs w:val="24"/>
        </w:rPr>
      </w:pPr>
      <w:bookmarkStart w:id="446" w:name="_Hlk53440102"/>
      <w:r w:rsidRPr="00A96C6E">
        <w:rPr>
          <w:rFonts w:ascii="Times New Roman" w:hAnsi="Times New Roman" w:cs="Times New Roman"/>
          <w:b/>
          <w:bCs/>
          <w:sz w:val="24"/>
          <w:szCs w:val="24"/>
        </w:rPr>
        <w:t>Особенности преподавания предмета «История» для обучающихся с РАС в основной школе</w:t>
      </w:r>
      <w:bookmarkEnd w:id="446"/>
    </w:p>
    <w:p w:rsidR="00CA1760" w:rsidRPr="00A96C6E" w:rsidRDefault="00CA1760" w:rsidP="00521597">
      <w:pPr>
        <w:spacing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При изучении предмета «История» необходимо учитывать неравномерность развития и индивидуальные особенности учащихся с РАС, требующих адаптации и модификации учебного материала, подбора наиболее эффективных форм работы в урочной и внеурочной деятельности. Например, у учащихся с РАС могут возникать сложности при определении в тексте значимой и второстепенной информации. Поэтому при пересказе учебного текста, школьник с РАС часто </w:t>
      </w:r>
      <w:r w:rsidRPr="00A96C6E">
        <w:rPr>
          <w:rFonts w:ascii="Times New Roman" w:hAnsi="Times New Roman" w:cs="Times New Roman"/>
          <w:sz w:val="24"/>
          <w:szCs w:val="24"/>
        </w:rPr>
        <w:t xml:space="preserve">старается выучить текст </w:t>
      </w:r>
      <w:r w:rsidRPr="00A96C6E">
        <w:rPr>
          <w:rFonts w:ascii="Times New Roman" w:eastAsia="Times New Roman" w:hAnsi="Times New Roman" w:cs="Times New Roman"/>
          <w:sz w:val="24"/>
          <w:szCs w:val="24"/>
        </w:rPr>
        <w:t xml:space="preserve">наизусть и отвечать только на фактологические вопросы. Школьникам с РАС сложно выстраивать взаимодействие с одноклассниками в таких формах как участие в общей беседе, дискуссии, участие в групповом проекте и др. </w:t>
      </w:r>
    </w:p>
    <w:p w:rsidR="00CA1760" w:rsidRPr="00A96C6E" w:rsidRDefault="00CA1760" w:rsidP="00521597">
      <w:pPr>
        <w:spacing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Вместе с тем, некоторые разделы данного предмета могут находиться в зоне специфических интересов подростка с РАС, в изучении их учащийся с РАС может значительно опережать темп изучения данных разделов другими учащимися класса. Следует максимально это учитывать при организации проектной деятельности по предмету, включая учащегося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rsidR="00CA1760" w:rsidRPr="00A96C6E" w:rsidRDefault="00CA1760" w:rsidP="00521597">
      <w:pPr>
        <w:pStyle w:val="af5"/>
        <w:ind w:right="-285" w:hanging="426"/>
        <w:jc w:val="both"/>
      </w:pPr>
      <w:r w:rsidRPr="00A96C6E">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исторических событий, дат, имен исторических персонажей и т.д</w:t>
      </w:r>
      <w:r>
        <w:t>.</w:t>
      </w:r>
    </w:p>
    <w:p w:rsidR="00CA1760" w:rsidRPr="00A96C6E" w:rsidRDefault="00CA1760" w:rsidP="00521597">
      <w:pPr>
        <w:pStyle w:val="af5"/>
        <w:ind w:right="-285" w:hanging="426"/>
        <w:jc w:val="both"/>
      </w:pPr>
      <w:r w:rsidRPr="00A96C6E">
        <w:t>При этом, необходимо учитывать, что некоторые темы курса могут быть сверхзначимыми для подростка с РАС, вызывать у него желание спорить, вовлекать окружающих в непродуктивную дискуссию. Рекомендуется при изучении этих тем организовывать различные виды проектной работы, смещая, тем самым, фокус внимания подростка с РАС на овладение продуктивными видами деятельности.</w:t>
      </w:r>
    </w:p>
    <w:p w:rsidR="00CA1760" w:rsidRPr="00A96C6E" w:rsidRDefault="00CA1760" w:rsidP="00521597">
      <w:pPr>
        <w:pStyle w:val="af5"/>
        <w:ind w:right="-285" w:hanging="426"/>
      </w:pPr>
      <w:r w:rsidRPr="00A96C6E">
        <w:t>Для успешной реализации программы по предмету «История» и достижения учащимися с РАС планируемых результатов, необходимо:</w:t>
      </w:r>
    </w:p>
    <w:p w:rsidR="00CA1760" w:rsidRPr="00A96C6E" w:rsidRDefault="00CA1760" w:rsidP="00544845">
      <w:pPr>
        <w:pStyle w:val="af5"/>
        <w:numPr>
          <w:ilvl w:val="0"/>
          <w:numId w:val="100"/>
        </w:numPr>
        <w:shd w:val="clear" w:color="auto" w:fill="FFFFFF"/>
        <w:suppressAutoHyphens/>
        <w:spacing w:before="181" w:beforeAutospacing="0" w:after="0" w:afterAutospacing="0"/>
        <w:ind w:left="284" w:right="-285" w:hanging="426"/>
        <w:jc w:val="both"/>
      </w:pPr>
      <w:r w:rsidRPr="00A96C6E">
        <w:lastRenderedPageBreak/>
        <w:t>максимально использовать различные системы тестирования, в том числе, электронные системы, IT-технологии, презентации, научно-популярные фильмы, интерактивные карты, схемы, и другие средства визуализации при обучении и оценке достижений учащегося с РАС в данной области;</w:t>
      </w:r>
    </w:p>
    <w:p w:rsidR="00CA1760" w:rsidRPr="00A96C6E" w:rsidRDefault="00CA1760" w:rsidP="00544845">
      <w:pPr>
        <w:pStyle w:val="af5"/>
        <w:numPr>
          <w:ilvl w:val="0"/>
          <w:numId w:val="100"/>
        </w:numPr>
        <w:shd w:val="clear" w:color="auto" w:fill="FFFFFF"/>
        <w:suppressAutoHyphens/>
        <w:spacing w:before="181" w:beforeAutospacing="0" w:after="0" w:afterAutospacing="0"/>
        <w:ind w:left="284" w:right="-285" w:hanging="426"/>
        <w:jc w:val="both"/>
      </w:pPr>
      <w:r w:rsidRPr="00A96C6E">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rsidR="00CA1760" w:rsidRPr="00A96C6E" w:rsidRDefault="00CA1760" w:rsidP="00544845">
      <w:pPr>
        <w:pStyle w:val="af5"/>
        <w:numPr>
          <w:ilvl w:val="0"/>
          <w:numId w:val="100"/>
        </w:numPr>
        <w:shd w:val="clear" w:color="auto" w:fill="FFFFFF"/>
        <w:suppressAutoHyphens/>
        <w:spacing w:before="181" w:beforeAutospacing="0" w:after="0" w:afterAutospacing="0"/>
        <w:ind w:left="284" w:right="-285" w:hanging="426"/>
        <w:jc w:val="both"/>
      </w:pPr>
      <w:r w:rsidRPr="00A96C6E">
        <w:t>опираться на реальные чувства и опыт обучающегося с РАС;</w:t>
      </w:r>
    </w:p>
    <w:p w:rsidR="00CA1760" w:rsidRPr="00A96C6E" w:rsidRDefault="00CA1760" w:rsidP="00544845">
      <w:pPr>
        <w:pStyle w:val="af5"/>
        <w:numPr>
          <w:ilvl w:val="0"/>
          <w:numId w:val="100"/>
        </w:numPr>
        <w:shd w:val="clear" w:color="auto" w:fill="FFFFFF"/>
        <w:suppressAutoHyphens/>
        <w:spacing w:before="181" w:beforeAutospacing="0" w:after="0" w:afterAutospacing="0"/>
        <w:ind w:left="284" w:right="-285" w:hanging="426"/>
        <w:jc w:val="both"/>
      </w:pPr>
      <w:r w:rsidRPr="00A96C6E">
        <w:t>при непосредственном общении с учащимся с РАС, педагогу необходимо минимизировать в своей речи излишнюю эмоциональность, иронию и сарказм, сложные грамматические конструкции;</w:t>
      </w:r>
    </w:p>
    <w:p w:rsidR="00CA1760" w:rsidRPr="00A96C6E" w:rsidRDefault="00CA1760" w:rsidP="00544845">
      <w:pPr>
        <w:pStyle w:val="af5"/>
        <w:numPr>
          <w:ilvl w:val="0"/>
          <w:numId w:val="100"/>
        </w:numPr>
        <w:shd w:val="clear" w:color="auto" w:fill="FFFFFF"/>
        <w:suppressAutoHyphens/>
        <w:spacing w:before="181" w:beforeAutospacing="0" w:after="0" w:afterAutospacing="0"/>
        <w:ind w:left="284" w:right="-285" w:hanging="426"/>
        <w:jc w:val="both"/>
      </w:pPr>
      <w:r w:rsidRPr="00A96C6E">
        <w:t>разработать и придерживаться четкой и понятной ребенку системы визуальной поддержки плана ответа и хода выполнения заданий учителя:</w:t>
      </w:r>
    </w:p>
    <w:p w:rsidR="00CA1760" w:rsidRPr="00A96C6E" w:rsidRDefault="00CA1760" w:rsidP="00544845">
      <w:pPr>
        <w:pStyle w:val="af5"/>
        <w:numPr>
          <w:ilvl w:val="0"/>
          <w:numId w:val="100"/>
        </w:numPr>
        <w:shd w:val="clear" w:color="auto" w:fill="FFFFFF"/>
        <w:suppressAutoHyphens/>
        <w:spacing w:before="181" w:beforeAutospacing="0" w:after="0" w:afterAutospacing="0"/>
        <w:ind w:left="284" w:right="-285" w:hanging="426"/>
        <w:jc w:val="both"/>
      </w:pPr>
      <w:r w:rsidRPr="00A96C6E">
        <w:t>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«История», необходимо стремиться в создании для ученика с РАС ситуации успеха как в урочной, так и внеурочной деятельности по данному предмету.</w:t>
      </w:r>
    </w:p>
    <w:p w:rsidR="00CA1760" w:rsidRPr="00A96C6E" w:rsidRDefault="00CA1760" w:rsidP="00521597">
      <w:pPr>
        <w:pStyle w:val="af5"/>
        <w:ind w:right="-285" w:hanging="426"/>
        <w:rPr>
          <w:color w:val="222222"/>
        </w:rPr>
      </w:pPr>
      <w:r w:rsidRPr="00A96C6E">
        <w:rPr>
          <w:b/>
          <w:color w:val="222222"/>
        </w:rPr>
        <w:t>Особенности структурирования материала</w:t>
      </w:r>
      <w:r w:rsidRPr="00A96C6E">
        <w:rPr>
          <w:color w:val="222222"/>
        </w:rPr>
        <w:t xml:space="preserve">. </w:t>
      </w:r>
    </w:p>
    <w:p w:rsidR="00CA1760" w:rsidRPr="00A96C6E" w:rsidRDefault="00CA1760" w:rsidP="00E4330E">
      <w:pPr>
        <w:pStyle w:val="af5"/>
        <w:ind w:right="-285" w:hanging="426"/>
        <w:jc w:val="both"/>
        <w:rPr>
          <w:color w:val="222222"/>
        </w:rPr>
      </w:pPr>
      <w:r w:rsidRPr="00A96C6E">
        <w:t xml:space="preserve">Структурно предмет «История» включает учебные курсы по всеобщей истории и истории России, причем, программа составлена таким образом, чтобы изучение этих курсов было синхронизовано, что имеет особое значение для обучающихся с РАС. Поэтому рекомендуется </w:t>
      </w:r>
      <w:r w:rsidRPr="00A96C6E">
        <w:rPr>
          <w:color w:val="222222"/>
        </w:rPr>
        <w:t xml:space="preserve">закрепленное по годам </w:t>
      </w:r>
      <w:r w:rsidR="00E4330E">
        <w:rPr>
          <w:color w:val="222222"/>
        </w:rPr>
        <w:t>обучения прохождение программы.</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CA1760" w:rsidRPr="00A96C6E" w:rsidTr="00DA460C">
        <w:tc>
          <w:tcPr>
            <w:tcW w:w="1132" w:type="dxa"/>
          </w:tcPr>
          <w:p w:rsidR="00CA1760" w:rsidRPr="00E4330E" w:rsidRDefault="00CA1760" w:rsidP="00E4330E">
            <w:pPr>
              <w:pStyle w:val="afe"/>
              <w:rPr>
                <w:rFonts w:ascii="Times New Roman" w:hAnsi="Times New Roman"/>
                <w:sz w:val="24"/>
                <w:szCs w:val="24"/>
              </w:rPr>
            </w:pPr>
          </w:p>
        </w:tc>
        <w:tc>
          <w:tcPr>
            <w:tcW w:w="4397" w:type="dxa"/>
          </w:tcPr>
          <w:p w:rsidR="00CA1760" w:rsidRPr="00E4330E" w:rsidRDefault="00CA1760" w:rsidP="00E4330E">
            <w:pPr>
              <w:pStyle w:val="afe"/>
              <w:rPr>
                <w:rFonts w:ascii="Times New Roman" w:hAnsi="Times New Roman"/>
                <w:b/>
                <w:sz w:val="24"/>
                <w:szCs w:val="24"/>
              </w:rPr>
            </w:pPr>
          </w:p>
          <w:p w:rsidR="00CA1760" w:rsidRPr="00E4330E" w:rsidRDefault="00CA1760" w:rsidP="00E4330E">
            <w:pPr>
              <w:pStyle w:val="afe"/>
              <w:rPr>
                <w:rFonts w:ascii="Times New Roman" w:hAnsi="Times New Roman"/>
                <w:b/>
                <w:sz w:val="24"/>
                <w:szCs w:val="24"/>
              </w:rPr>
            </w:pPr>
            <w:r w:rsidRPr="00E4330E">
              <w:rPr>
                <w:rFonts w:ascii="Times New Roman" w:hAnsi="Times New Roman"/>
                <w:b/>
                <w:sz w:val="24"/>
                <w:szCs w:val="24"/>
              </w:rPr>
              <w:t>Всеобщая история</w:t>
            </w:r>
          </w:p>
        </w:tc>
        <w:tc>
          <w:tcPr>
            <w:tcW w:w="4961" w:type="dxa"/>
          </w:tcPr>
          <w:p w:rsidR="00CA1760" w:rsidRPr="00E4330E" w:rsidRDefault="00CA1760" w:rsidP="00E4330E">
            <w:pPr>
              <w:pStyle w:val="afe"/>
              <w:rPr>
                <w:rFonts w:ascii="Times New Roman" w:hAnsi="Times New Roman"/>
                <w:b/>
                <w:sz w:val="24"/>
                <w:szCs w:val="24"/>
              </w:rPr>
            </w:pPr>
          </w:p>
          <w:p w:rsidR="00CA1760" w:rsidRPr="00E4330E" w:rsidRDefault="00CA1760" w:rsidP="00E4330E">
            <w:pPr>
              <w:pStyle w:val="afe"/>
              <w:rPr>
                <w:rFonts w:ascii="Times New Roman" w:hAnsi="Times New Roman"/>
                <w:b/>
                <w:sz w:val="24"/>
                <w:szCs w:val="24"/>
              </w:rPr>
            </w:pPr>
            <w:r w:rsidRPr="00E4330E">
              <w:rPr>
                <w:rFonts w:ascii="Times New Roman" w:hAnsi="Times New Roman"/>
                <w:b/>
                <w:sz w:val="24"/>
                <w:szCs w:val="24"/>
              </w:rPr>
              <w:t>История России</w:t>
            </w:r>
          </w:p>
        </w:tc>
      </w:tr>
      <w:tr w:rsidR="00CA1760" w:rsidRPr="00A96C6E" w:rsidTr="00DA460C">
        <w:tc>
          <w:tcPr>
            <w:tcW w:w="1132" w:type="dxa"/>
          </w:tcPr>
          <w:p w:rsidR="00CA1760" w:rsidRPr="00E4330E" w:rsidRDefault="00CA1760" w:rsidP="00E4330E">
            <w:pPr>
              <w:pStyle w:val="afe"/>
              <w:rPr>
                <w:rFonts w:ascii="Times New Roman" w:hAnsi="Times New Roman"/>
                <w:sz w:val="24"/>
                <w:szCs w:val="24"/>
              </w:rPr>
            </w:pPr>
            <w:r w:rsidRPr="00E4330E">
              <w:rPr>
                <w:rFonts w:ascii="Times New Roman" w:hAnsi="Times New Roman"/>
                <w:sz w:val="24"/>
                <w:szCs w:val="24"/>
              </w:rPr>
              <w:t>5 класс</w:t>
            </w:r>
          </w:p>
        </w:tc>
        <w:tc>
          <w:tcPr>
            <w:tcW w:w="4397" w:type="dxa"/>
          </w:tcPr>
          <w:p w:rsidR="00CA1760" w:rsidRPr="00E4330E" w:rsidRDefault="00CA1760" w:rsidP="00E4330E">
            <w:pPr>
              <w:pStyle w:val="afe"/>
              <w:rPr>
                <w:rFonts w:ascii="Times New Roman" w:hAnsi="Times New Roman"/>
                <w:b/>
                <w:sz w:val="24"/>
                <w:szCs w:val="24"/>
              </w:rPr>
            </w:pPr>
            <w:r w:rsidRPr="00E4330E">
              <w:rPr>
                <w:rFonts w:ascii="Times New Roman" w:hAnsi="Times New Roman"/>
                <w:b/>
                <w:sz w:val="24"/>
                <w:szCs w:val="24"/>
              </w:rPr>
              <w:t>ИСТОРИЯ ДРЕВНЕГО МИРА</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Первобытность.</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Древний Восток</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Античный мир. Древняя Греция. Древний Рим.</w:t>
            </w:r>
          </w:p>
          <w:p w:rsidR="00CA1760" w:rsidRPr="00E4330E" w:rsidRDefault="00CA1760" w:rsidP="00E4330E">
            <w:pPr>
              <w:pStyle w:val="afe"/>
              <w:rPr>
                <w:rFonts w:ascii="Times New Roman" w:hAnsi="Times New Roman"/>
                <w:sz w:val="24"/>
                <w:szCs w:val="24"/>
              </w:rPr>
            </w:pPr>
          </w:p>
        </w:tc>
        <w:tc>
          <w:tcPr>
            <w:tcW w:w="4961" w:type="dxa"/>
          </w:tcPr>
          <w:p w:rsidR="00CA1760" w:rsidRPr="00E4330E" w:rsidRDefault="00CA1760" w:rsidP="00E4330E">
            <w:pPr>
              <w:pStyle w:val="afe"/>
              <w:rPr>
                <w:rFonts w:ascii="Times New Roman" w:hAnsi="Times New Roman"/>
                <w:sz w:val="24"/>
                <w:szCs w:val="24"/>
              </w:rPr>
            </w:pPr>
            <w:r w:rsidRPr="00E4330E">
              <w:rPr>
                <w:rFonts w:ascii="Times New Roman" w:hAnsi="Times New Roman"/>
                <w:bCs/>
                <w:sz w:val="24"/>
                <w:szCs w:val="24"/>
              </w:rPr>
              <w:t>Народы и государства на территории нашей страны в древности</w:t>
            </w:r>
          </w:p>
        </w:tc>
      </w:tr>
      <w:tr w:rsidR="00CA1760" w:rsidRPr="00A96C6E" w:rsidTr="00DA460C">
        <w:tc>
          <w:tcPr>
            <w:tcW w:w="1132" w:type="dxa"/>
          </w:tcPr>
          <w:p w:rsidR="00CA1760" w:rsidRPr="00E4330E" w:rsidRDefault="00CA1760" w:rsidP="00E4330E">
            <w:pPr>
              <w:pStyle w:val="afe"/>
              <w:rPr>
                <w:rFonts w:ascii="Times New Roman" w:hAnsi="Times New Roman"/>
                <w:sz w:val="24"/>
                <w:szCs w:val="24"/>
              </w:rPr>
            </w:pPr>
            <w:r w:rsidRPr="00E4330E">
              <w:rPr>
                <w:rFonts w:ascii="Times New Roman" w:hAnsi="Times New Roman"/>
                <w:sz w:val="24"/>
                <w:szCs w:val="24"/>
              </w:rPr>
              <w:t xml:space="preserve">6 класс </w:t>
            </w:r>
          </w:p>
        </w:tc>
        <w:tc>
          <w:tcPr>
            <w:tcW w:w="4397" w:type="dxa"/>
          </w:tcPr>
          <w:p w:rsidR="00CA1760" w:rsidRPr="00E4330E" w:rsidRDefault="00CA1760" w:rsidP="00E4330E">
            <w:pPr>
              <w:pStyle w:val="afe"/>
              <w:rPr>
                <w:rFonts w:ascii="Times New Roman" w:hAnsi="Times New Roman"/>
                <w:b/>
                <w:sz w:val="24"/>
                <w:szCs w:val="24"/>
              </w:rPr>
            </w:pPr>
            <w:r w:rsidRPr="00E4330E">
              <w:rPr>
                <w:rFonts w:ascii="Times New Roman" w:hAnsi="Times New Roman"/>
                <w:b/>
                <w:sz w:val="24"/>
                <w:szCs w:val="24"/>
              </w:rPr>
              <w:t xml:space="preserve">ИСТОРИЯ СРЕДНИХ ВЕКОВ. </w:t>
            </w:r>
            <w:r w:rsidRPr="00E4330E">
              <w:rPr>
                <w:rFonts w:ascii="Times New Roman" w:hAnsi="Times New Roman"/>
                <w:b/>
                <w:sz w:val="24"/>
                <w:szCs w:val="24"/>
                <w:lang w:val="en-US"/>
              </w:rPr>
              <w:t>VI</w:t>
            </w:r>
            <w:r w:rsidRPr="00E4330E">
              <w:rPr>
                <w:rFonts w:ascii="Times New Roman" w:hAnsi="Times New Roman"/>
                <w:b/>
                <w:sz w:val="24"/>
                <w:szCs w:val="24"/>
              </w:rPr>
              <w:t>-</w:t>
            </w:r>
            <w:r w:rsidRPr="00E4330E">
              <w:rPr>
                <w:rFonts w:ascii="Times New Roman" w:hAnsi="Times New Roman"/>
                <w:b/>
                <w:sz w:val="24"/>
                <w:szCs w:val="24"/>
                <w:lang w:val="en-US"/>
              </w:rPr>
              <w:t>XV</w:t>
            </w:r>
            <w:r w:rsidRPr="00E4330E">
              <w:rPr>
                <w:rFonts w:ascii="Times New Roman" w:hAnsi="Times New Roman"/>
                <w:b/>
                <w:sz w:val="24"/>
                <w:szCs w:val="24"/>
              </w:rPr>
              <w:t xml:space="preserve"> вв. </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Раннее Средневековье</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Зрелое Средневековье</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Страны Востока в Средние века</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Государства доколумбовой Америки.</w:t>
            </w:r>
          </w:p>
          <w:p w:rsidR="00CA1760" w:rsidRPr="00E4330E" w:rsidRDefault="00CA1760" w:rsidP="00E4330E">
            <w:pPr>
              <w:pStyle w:val="afe"/>
              <w:rPr>
                <w:rFonts w:ascii="Times New Roman" w:hAnsi="Times New Roman"/>
                <w:sz w:val="24"/>
                <w:szCs w:val="24"/>
              </w:rPr>
            </w:pPr>
          </w:p>
        </w:tc>
        <w:tc>
          <w:tcPr>
            <w:tcW w:w="4961" w:type="dxa"/>
          </w:tcPr>
          <w:p w:rsidR="00CA1760" w:rsidRPr="00E4330E" w:rsidRDefault="00CA1760" w:rsidP="00E4330E">
            <w:pPr>
              <w:pStyle w:val="afe"/>
              <w:rPr>
                <w:rFonts w:ascii="Times New Roman" w:hAnsi="Times New Roman"/>
                <w:sz w:val="24"/>
                <w:szCs w:val="24"/>
              </w:rPr>
            </w:pPr>
            <w:r w:rsidRPr="00E4330E">
              <w:rPr>
                <w:rFonts w:ascii="Times New Roman" w:hAnsi="Times New Roman"/>
                <w:b/>
                <w:bCs/>
                <w:sz w:val="24"/>
                <w:szCs w:val="24"/>
              </w:rPr>
              <w:t xml:space="preserve">ОТ ДРЕВНЕЙ РУСИ К РОССИЙСКОМУ ГОСУДАРСТВУ. </w:t>
            </w:r>
            <w:r w:rsidRPr="00E4330E">
              <w:rPr>
                <w:rFonts w:ascii="Times New Roman" w:hAnsi="Times New Roman"/>
                <w:b/>
                <w:sz w:val="24"/>
                <w:szCs w:val="24"/>
                <w:lang w:val="en-US"/>
              </w:rPr>
              <w:t>VIII</w:t>
            </w:r>
            <w:r w:rsidRPr="00E4330E">
              <w:rPr>
                <w:rFonts w:ascii="Times New Roman" w:hAnsi="Times New Roman"/>
                <w:b/>
                <w:sz w:val="24"/>
                <w:szCs w:val="24"/>
              </w:rPr>
              <w:t xml:space="preserve"> –</w:t>
            </w:r>
            <w:r w:rsidRPr="00E4330E">
              <w:rPr>
                <w:rFonts w:ascii="Times New Roman" w:hAnsi="Times New Roman"/>
                <w:b/>
                <w:sz w:val="24"/>
                <w:szCs w:val="24"/>
                <w:lang w:val="en-US"/>
              </w:rPr>
              <w:t>XV</w:t>
            </w:r>
            <w:r w:rsidRPr="00E4330E">
              <w:rPr>
                <w:rFonts w:ascii="Times New Roman" w:hAnsi="Times New Roman"/>
                <w:b/>
                <w:sz w:val="24"/>
                <w:szCs w:val="24"/>
              </w:rPr>
              <w:t xml:space="preserve"> вв.</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Восточная Европа в середине I тыс. н.э.</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Образование государства Русь</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Русь в конце X – начале XII в.</w:t>
            </w:r>
          </w:p>
          <w:p w:rsidR="00CA1760" w:rsidRPr="00E4330E" w:rsidRDefault="00CA1760" w:rsidP="00E4330E">
            <w:pPr>
              <w:pStyle w:val="afe"/>
              <w:rPr>
                <w:rFonts w:ascii="Times New Roman" w:hAnsi="Times New Roman"/>
                <w:sz w:val="24"/>
                <w:szCs w:val="24"/>
              </w:rPr>
            </w:pPr>
            <w:r w:rsidRPr="00E4330E">
              <w:rPr>
                <w:rFonts w:ascii="Times New Roman" w:hAnsi="Times New Roman"/>
                <w:bCs/>
                <w:sz w:val="24"/>
                <w:szCs w:val="24"/>
              </w:rPr>
              <w:t>Культурное пространство</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 xml:space="preserve">Русь в середине XII – начале XIII в. </w:t>
            </w:r>
          </w:p>
          <w:p w:rsidR="00CA1760" w:rsidRPr="00E4330E" w:rsidRDefault="00CA1760" w:rsidP="00E4330E">
            <w:pPr>
              <w:pStyle w:val="afe"/>
              <w:rPr>
                <w:rFonts w:ascii="Times New Roman" w:hAnsi="Times New Roman"/>
                <w:sz w:val="24"/>
                <w:szCs w:val="24"/>
              </w:rPr>
            </w:pPr>
            <w:r w:rsidRPr="00E4330E">
              <w:rPr>
                <w:rFonts w:ascii="Times New Roman" w:hAnsi="Times New Roman"/>
                <w:bCs/>
                <w:sz w:val="24"/>
                <w:szCs w:val="24"/>
              </w:rPr>
              <w:t>Русские земли в середине XIII - XIV в</w:t>
            </w:r>
            <w:r w:rsidRPr="00E4330E">
              <w:rPr>
                <w:rFonts w:ascii="Times New Roman" w:hAnsi="Times New Roman"/>
                <w:sz w:val="24"/>
                <w:szCs w:val="24"/>
              </w:rPr>
              <w:t>.</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 xml:space="preserve">Народы и государства степной зоны Восточной Европы и Сибири в XIII-XV вв. </w:t>
            </w:r>
          </w:p>
          <w:p w:rsidR="00CA1760" w:rsidRPr="00E4330E" w:rsidRDefault="00CA1760" w:rsidP="00E4330E">
            <w:pPr>
              <w:pStyle w:val="afe"/>
              <w:rPr>
                <w:rFonts w:ascii="Times New Roman" w:hAnsi="Times New Roman"/>
                <w:sz w:val="24"/>
                <w:szCs w:val="24"/>
              </w:rPr>
            </w:pPr>
            <w:r w:rsidRPr="00E4330E">
              <w:rPr>
                <w:rFonts w:ascii="Times New Roman" w:hAnsi="Times New Roman"/>
                <w:bCs/>
                <w:sz w:val="24"/>
                <w:szCs w:val="24"/>
              </w:rPr>
              <w:lastRenderedPageBreak/>
              <w:t xml:space="preserve">Культурное пространство </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Формирование единого Русского государства в XV веке</w:t>
            </w:r>
          </w:p>
          <w:p w:rsidR="00CA1760" w:rsidRPr="00E4330E" w:rsidRDefault="00CA1760" w:rsidP="00E4330E">
            <w:pPr>
              <w:pStyle w:val="afe"/>
              <w:rPr>
                <w:rFonts w:ascii="Times New Roman" w:hAnsi="Times New Roman"/>
                <w:sz w:val="24"/>
                <w:szCs w:val="24"/>
              </w:rPr>
            </w:pPr>
            <w:r w:rsidRPr="00E4330E">
              <w:rPr>
                <w:rFonts w:ascii="Times New Roman" w:hAnsi="Times New Roman"/>
                <w:bCs/>
                <w:sz w:val="24"/>
                <w:szCs w:val="24"/>
              </w:rPr>
              <w:t>Культурное пространство</w:t>
            </w:r>
          </w:p>
          <w:p w:rsidR="00CA1760" w:rsidRPr="00E4330E" w:rsidRDefault="00CA1760" w:rsidP="00E4330E">
            <w:pPr>
              <w:pStyle w:val="afe"/>
              <w:rPr>
                <w:rFonts w:ascii="Times New Roman" w:hAnsi="Times New Roman"/>
                <w:sz w:val="24"/>
                <w:szCs w:val="24"/>
              </w:rPr>
            </w:pPr>
            <w:r w:rsidRPr="00E4330E">
              <w:rPr>
                <w:rFonts w:ascii="Times New Roman" w:hAnsi="Times New Roman"/>
                <w:sz w:val="24"/>
                <w:szCs w:val="24"/>
              </w:rPr>
              <w:t>Региональный компонент</w:t>
            </w:r>
          </w:p>
          <w:p w:rsidR="00CA1760" w:rsidRPr="00E4330E" w:rsidRDefault="00CA1760" w:rsidP="00E4330E">
            <w:pPr>
              <w:pStyle w:val="afe"/>
              <w:rPr>
                <w:rFonts w:ascii="Times New Roman" w:hAnsi="Times New Roman"/>
                <w:sz w:val="24"/>
                <w:szCs w:val="24"/>
              </w:rPr>
            </w:pPr>
          </w:p>
        </w:tc>
      </w:tr>
      <w:tr w:rsidR="00CA1760" w:rsidRPr="00A96C6E" w:rsidTr="00DA460C">
        <w:tc>
          <w:tcPr>
            <w:tcW w:w="1132" w:type="dxa"/>
          </w:tcPr>
          <w:p w:rsidR="00CA1760" w:rsidRPr="00E4330E" w:rsidRDefault="00CA1760" w:rsidP="00E4330E">
            <w:pPr>
              <w:pStyle w:val="afe"/>
              <w:rPr>
                <w:rFonts w:ascii="Times New Roman" w:hAnsi="Times New Roman"/>
                <w:sz w:val="24"/>
                <w:szCs w:val="24"/>
              </w:rPr>
            </w:pPr>
            <w:r w:rsidRPr="00E4330E">
              <w:rPr>
                <w:rFonts w:ascii="Times New Roman" w:hAnsi="Times New Roman"/>
                <w:sz w:val="24"/>
                <w:szCs w:val="24"/>
              </w:rPr>
              <w:lastRenderedPageBreak/>
              <w:t>7 класс</w:t>
            </w:r>
          </w:p>
        </w:tc>
        <w:tc>
          <w:tcPr>
            <w:tcW w:w="4397" w:type="dxa"/>
          </w:tcPr>
          <w:p w:rsidR="00CA1760" w:rsidRPr="00E4330E" w:rsidRDefault="00CA1760" w:rsidP="00E4330E">
            <w:pPr>
              <w:pStyle w:val="afe"/>
              <w:rPr>
                <w:rFonts w:ascii="Times New Roman" w:hAnsi="Times New Roman"/>
                <w:b/>
                <w:sz w:val="24"/>
                <w:szCs w:val="24"/>
              </w:rPr>
            </w:pPr>
            <w:r w:rsidRPr="00E4330E">
              <w:rPr>
                <w:rFonts w:ascii="Times New Roman" w:hAnsi="Times New Roman"/>
                <w:b/>
                <w:sz w:val="24"/>
                <w:szCs w:val="24"/>
              </w:rPr>
              <w:t xml:space="preserve">ИСТОРИЯ НОВОГО ВРЕМЕНИ. </w:t>
            </w:r>
            <w:r w:rsidRPr="00E4330E">
              <w:rPr>
                <w:rFonts w:ascii="Times New Roman" w:hAnsi="Times New Roman"/>
                <w:b/>
                <w:sz w:val="24"/>
                <w:szCs w:val="24"/>
                <w:lang w:val="en-US"/>
              </w:rPr>
              <w:t>XVI</w:t>
            </w:r>
            <w:r w:rsidRPr="00E4330E">
              <w:rPr>
                <w:rFonts w:ascii="Times New Roman" w:hAnsi="Times New Roman"/>
                <w:b/>
                <w:sz w:val="24"/>
                <w:szCs w:val="24"/>
              </w:rPr>
              <w:t>-</w:t>
            </w:r>
            <w:r w:rsidRPr="00E4330E">
              <w:rPr>
                <w:rFonts w:ascii="Times New Roman" w:hAnsi="Times New Roman"/>
                <w:b/>
                <w:sz w:val="24"/>
                <w:szCs w:val="24"/>
                <w:lang w:val="en-US"/>
              </w:rPr>
              <w:t>XVII</w:t>
            </w:r>
            <w:r w:rsidRPr="00E4330E">
              <w:rPr>
                <w:rFonts w:ascii="Times New Roman" w:hAnsi="Times New Roman"/>
                <w:b/>
                <w:sz w:val="24"/>
                <w:szCs w:val="24"/>
              </w:rPr>
              <w:t xml:space="preserve"> вв. От абсолютизма к парламентаризму. Первые буржуазные революции</w:t>
            </w:r>
          </w:p>
          <w:p w:rsidR="00CA1760" w:rsidRPr="00E4330E" w:rsidRDefault="00CA1760" w:rsidP="00E4330E">
            <w:pPr>
              <w:pStyle w:val="afe"/>
              <w:rPr>
                <w:rFonts w:ascii="Times New Roman" w:hAnsi="Times New Roman"/>
                <w:sz w:val="24"/>
                <w:szCs w:val="24"/>
              </w:rPr>
            </w:pPr>
            <w:r w:rsidRPr="00E4330E">
              <w:rPr>
                <w:rFonts w:ascii="Times New Roman" w:hAnsi="Times New Roman"/>
                <w:bCs/>
                <w:sz w:val="24"/>
                <w:szCs w:val="24"/>
              </w:rPr>
              <w:t>Европа в конце ХV</w:t>
            </w:r>
            <w:r w:rsidRPr="00E4330E">
              <w:rPr>
                <w:rFonts w:ascii="Times New Roman" w:hAnsi="Times New Roman"/>
                <w:sz w:val="24"/>
                <w:szCs w:val="24"/>
              </w:rPr>
              <w:t xml:space="preserve">— </w:t>
            </w:r>
            <w:r w:rsidRPr="00E4330E">
              <w:rPr>
                <w:rFonts w:ascii="Times New Roman" w:hAnsi="Times New Roman"/>
                <w:bCs/>
                <w:sz w:val="24"/>
                <w:szCs w:val="24"/>
              </w:rPr>
              <w:t>начале XVII в.</w:t>
            </w:r>
          </w:p>
          <w:p w:rsidR="00CA1760" w:rsidRPr="00E4330E" w:rsidRDefault="00CA1760" w:rsidP="00E4330E">
            <w:pPr>
              <w:pStyle w:val="afe"/>
              <w:rPr>
                <w:rFonts w:ascii="Times New Roman" w:hAnsi="Times New Roman"/>
                <w:sz w:val="24"/>
                <w:szCs w:val="24"/>
              </w:rPr>
            </w:pPr>
            <w:r w:rsidRPr="00E4330E">
              <w:rPr>
                <w:rFonts w:ascii="Times New Roman" w:hAnsi="Times New Roman"/>
                <w:bCs/>
                <w:sz w:val="24"/>
                <w:szCs w:val="24"/>
              </w:rPr>
              <w:t>Европа в конце ХV</w:t>
            </w:r>
            <w:r w:rsidRPr="00E4330E">
              <w:rPr>
                <w:rFonts w:ascii="Times New Roman" w:hAnsi="Times New Roman"/>
                <w:sz w:val="24"/>
                <w:szCs w:val="24"/>
              </w:rPr>
              <w:t xml:space="preserve">— </w:t>
            </w:r>
            <w:r w:rsidRPr="00E4330E">
              <w:rPr>
                <w:rFonts w:ascii="Times New Roman" w:hAnsi="Times New Roman"/>
                <w:bCs/>
                <w:sz w:val="24"/>
                <w:szCs w:val="24"/>
              </w:rPr>
              <w:t>начале XVII в.</w:t>
            </w:r>
          </w:p>
          <w:p w:rsidR="00CA1760" w:rsidRPr="00E4330E" w:rsidRDefault="00CA1760" w:rsidP="00E4330E">
            <w:pPr>
              <w:pStyle w:val="afe"/>
              <w:rPr>
                <w:rFonts w:ascii="Times New Roman" w:hAnsi="Times New Roman"/>
                <w:sz w:val="24"/>
                <w:szCs w:val="24"/>
              </w:rPr>
            </w:pPr>
            <w:r w:rsidRPr="00E4330E">
              <w:rPr>
                <w:rFonts w:ascii="Times New Roman" w:hAnsi="Times New Roman"/>
                <w:bCs/>
                <w:sz w:val="24"/>
                <w:szCs w:val="24"/>
              </w:rPr>
              <w:t>Страны Европы и Северной Америки в середине XVII—ХVIII в.</w:t>
            </w:r>
          </w:p>
          <w:p w:rsidR="00CA1760" w:rsidRPr="00E4330E" w:rsidRDefault="00CA1760" w:rsidP="00E4330E">
            <w:pPr>
              <w:pStyle w:val="afe"/>
              <w:rPr>
                <w:rFonts w:ascii="Times New Roman" w:hAnsi="Times New Roman"/>
                <w:sz w:val="24"/>
                <w:szCs w:val="24"/>
              </w:rPr>
            </w:pPr>
            <w:r w:rsidRPr="00E4330E">
              <w:rPr>
                <w:rFonts w:ascii="Times New Roman" w:hAnsi="Times New Roman"/>
                <w:bCs/>
                <w:sz w:val="24"/>
                <w:szCs w:val="24"/>
              </w:rPr>
              <w:t>Страны Востока в XVI—XVIII вв.</w:t>
            </w:r>
          </w:p>
          <w:p w:rsidR="00CA1760" w:rsidRPr="00E4330E" w:rsidRDefault="00CA1760" w:rsidP="00E4330E">
            <w:pPr>
              <w:pStyle w:val="afe"/>
              <w:rPr>
                <w:rFonts w:ascii="Times New Roman" w:hAnsi="Times New Roman"/>
                <w:sz w:val="24"/>
                <w:szCs w:val="24"/>
              </w:rPr>
            </w:pPr>
          </w:p>
        </w:tc>
        <w:tc>
          <w:tcPr>
            <w:tcW w:w="4961" w:type="dxa"/>
          </w:tcPr>
          <w:p w:rsidR="00CA1760" w:rsidRPr="00E4330E" w:rsidRDefault="00CA1760" w:rsidP="00E4330E">
            <w:pPr>
              <w:pStyle w:val="afe"/>
              <w:rPr>
                <w:rFonts w:ascii="Times New Roman" w:hAnsi="Times New Roman"/>
                <w:sz w:val="24"/>
                <w:szCs w:val="24"/>
              </w:rPr>
            </w:pPr>
            <w:r w:rsidRPr="00E4330E">
              <w:rPr>
                <w:rFonts w:ascii="Times New Roman" w:hAnsi="Times New Roman"/>
                <w:b/>
                <w:bCs/>
                <w:sz w:val="24"/>
                <w:szCs w:val="24"/>
              </w:rPr>
              <w:t>РОССИЯ В XVI – XVII ВЕКАХ: ОТ ВЕЛИКОГО КНЯЖЕСТВА К ЦАРСТВУ</w:t>
            </w:r>
          </w:p>
          <w:p w:rsidR="00CA1760" w:rsidRPr="00E4330E" w:rsidRDefault="00CA1760" w:rsidP="00E4330E">
            <w:pPr>
              <w:pStyle w:val="afe"/>
              <w:rPr>
                <w:rFonts w:ascii="Times New Roman" w:hAnsi="Times New Roman"/>
                <w:sz w:val="24"/>
                <w:szCs w:val="24"/>
              </w:rPr>
            </w:pPr>
            <w:r w:rsidRPr="00E4330E">
              <w:rPr>
                <w:rFonts w:ascii="Times New Roman" w:hAnsi="Times New Roman"/>
                <w:bCs/>
                <w:sz w:val="24"/>
                <w:szCs w:val="24"/>
              </w:rPr>
              <w:t xml:space="preserve">Россия в XVI веке </w:t>
            </w:r>
          </w:p>
          <w:p w:rsidR="00CA1760" w:rsidRPr="00E4330E" w:rsidRDefault="00CA1760" w:rsidP="00E4330E">
            <w:pPr>
              <w:pStyle w:val="afe"/>
              <w:rPr>
                <w:rFonts w:ascii="Times New Roman" w:hAnsi="Times New Roman"/>
                <w:sz w:val="24"/>
                <w:szCs w:val="24"/>
              </w:rPr>
            </w:pPr>
            <w:r w:rsidRPr="00E4330E">
              <w:rPr>
                <w:rFonts w:ascii="Times New Roman" w:hAnsi="Times New Roman"/>
                <w:bCs/>
                <w:sz w:val="24"/>
                <w:szCs w:val="24"/>
              </w:rPr>
              <w:t xml:space="preserve">Смута в России </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 xml:space="preserve">Россия в XVII веке </w:t>
            </w:r>
          </w:p>
          <w:p w:rsidR="00CA1760" w:rsidRPr="00E4330E" w:rsidRDefault="00CA1760" w:rsidP="00E4330E">
            <w:pPr>
              <w:pStyle w:val="afe"/>
              <w:rPr>
                <w:rFonts w:ascii="Times New Roman" w:hAnsi="Times New Roman"/>
                <w:b/>
                <w:bCs/>
                <w:sz w:val="24"/>
                <w:szCs w:val="24"/>
              </w:rPr>
            </w:pPr>
            <w:r w:rsidRPr="00E4330E">
              <w:rPr>
                <w:rFonts w:ascii="Times New Roman" w:hAnsi="Times New Roman"/>
                <w:bCs/>
                <w:sz w:val="24"/>
                <w:szCs w:val="24"/>
              </w:rPr>
              <w:t>Культурное пространство</w:t>
            </w:r>
          </w:p>
          <w:p w:rsidR="00CA1760" w:rsidRPr="00E4330E" w:rsidRDefault="00CA1760" w:rsidP="00E4330E">
            <w:pPr>
              <w:pStyle w:val="afe"/>
              <w:rPr>
                <w:rFonts w:ascii="Times New Roman" w:hAnsi="Times New Roman"/>
                <w:sz w:val="24"/>
                <w:szCs w:val="24"/>
              </w:rPr>
            </w:pPr>
            <w:r w:rsidRPr="00E4330E">
              <w:rPr>
                <w:rFonts w:ascii="Times New Roman" w:hAnsi="Times New Roman"/>
                <w:sz w:val="24"/>
                <w:szCs w:val="24"/>
              </w:rPr>
              <w:t>Региональный компонент</w:t>
            </w:r>
          </w:p>
          <w:p w:rsidR="00CA1760" w:rsidRPr="00E4330E" w:rsidRDefault="00CA1760" w:rsidP="00E4330E">
            <w:pPr>
              <w:pStyle w:val="afe"/>
              <w:rPr>
                <w:rFonts w:ascii="Times New Roman" w:hAnsi="Times New Roman"/>
                <w:sz w:val="24"/>
                <w:szCs w:val="24"/>
              </w:rPr>
            </w:pPr>
          </w:p>
        </w:tc>
      </w:tr>
      <w:tr w:rsidR="00CA1760" w:rsidRPr="00A96C6E" w:rsidTr="00DA460C">
        <w:tc>
          <w:tcPr>
            <w:tcW w:w="1132" w:type="dxa"/>
          </w:tcPr>
          <w:p w:rsidR="00CA1760" w:rsidRPr="00E4330E" w:rsidRDefault="00CA1760" w:rsidP="00E4330E">
            <w:pPr>
              <w:pStyle w:val="afe"/>
              <w:rPr>
                <w:rFonts w:ascii="Times New Roman" w:hAnsi="Times New Roman"/>
                <w:sz w:val="24"/>
                <w:szCs w:val="24"/>
              </w:rPr>
            </w:pPr>
            <w:r w:rsidRPr="00E4330E">
              <w:rPr>
                <w:rFonts w:ascii="Times New Roman" w:hAnsi="Times New Roman"/>
                <w:sz w:val="24"/>
                <w:szCs w:val="24"/>
              </w:rPr>
              <w:t>8 класс</w:t>
            </w:r>
          </w:p>
        </w:tc>
        <w:tc>
          <w:tcPr>
            <w:tcW w:w="4397" w:type="dxa"/>
          </w:tcPr>
          <w:p w:rsidR="00CA1760" w:rsidRPr="00E4330E" w:rsidRDefault="00CA1760" w:rsidP="00E4330E">
            <w:pPr>
              <w:pStyle w:val="afe"/>
              <w:rPr>
                <w:rFonts w:ascii="Times New Roman" w:hAnsi="Times New Roman"/>
                <w:sz w:val="24"/>
                <w:szCs w:val="24"/>
              </w:rPr>
            </w:pPr>
            <w:r w:rsidRPr="00E4330E">
              <w:rPr>
                <w:rFonts w:ascii="Times New Roman" w:hAnsi="Times New Roman"/>
                <w:b/>
                <w:sz w:val="24"/>
                <w:szCs w:val="24"/>
              </w:rPr>
              <w:t xml:space="preserve">ИСТОРИЯ НОВОГО ВРЕМЕНИ. </w:t>
            </w:r>
            <w:r w:rsidRPr="00E4330E">
              <w:rPr>
                <w:rFonts w:ascii="Times New Roman" w:hAnsi="Times New Roman"/>
                <w:b/>
                <w:sz w:val="24"/>
                <w:szCs w:val="24"/>
                <w:lang w:val="en-US"/>
              </w:rPr>
              <w:t>XVIII</w:t>
            </w:r>
            <w:r w:rsidRPr="00E4330E">
              <w:rPr>
                <w:rFonts w:ascii="Times New Roman" w:hAnsi="Times New Roman"/>
                <w:b/>
                <w:sz w:val="24"/>
                <w:szCs w:val="24"/>
              </w:rPr>
              <w:t>в.</w:t>
            </w:r>
          </w:p>
          <w:p w:rsidR="00CA1760" w:rsidRPr="00E4330E" w:rsidRDefault="00CA1760" w:rsidP="00E4330E">
            <w:pPr>
              <w:pStyle w:val="afe"/>
              <w:rPr>
                <w:rFonts w:ascii="Times New Roman" w:hAnsi="Times New Roman"/>
                <w:sz w:val="24"/>
                <w:szCs w:val="24"/>
              </w:rPr>
            </w:pPr>
            <w:r w:rsidRPr="00E4330E">
              <w:rPr>
                <w:rFonts w:ascii="Times New Roman" w:hAnsi="Times New Roman"/>
                <w:sz w:val="24"/>
                <w:szCs w:val="24"/>
              </w:rPr>
              <w:t xml:space="preserve">Эпоха Просвещения. </w:t>
            </w:r>
          </w:p>
          <w:p w:rsidR="00CA1760" w:rsidRPr="00E4330E" w:rsidRDefault="00CA1760" w:rsidP="00E4330E">
            <w:pPr>
              <w:pStyle w:val="afe"/>
              <w:rPr>
                <w:rFonts w:ascii="Times New Roman" w:hAnsi="Times New Roman"/>
                <w:sz w:val="24"/>
                <w:szCs w:val="24"/>
              </w:rPr>
            </w:pPr>
            <w:r w:rsidRPr="00E4330E">
              <w:rPr>
                <w:rFonts w:ascii="Times New Roman" w:hAnsi="Times New Roman"/>
                <w:sz w:val="24"/>
                <w:szCs w:val="24"/>
              </w:rPr>
              <w:t>Эпоха промышленного переворота</w:t>
            </w:r>
          </w:p>
          <w:p w:rsidR="00CA1760" w:rsidRPr="00E4330E" w:rsidRDefault="00CA1760" w:rsidP="00E4330E">
            <w:pPr>
              <w:pStyle w:val="afe"/>
              <w:rPr>
                <w:rFonts w:ascii="Times New Roman" w:hAnsi="Times New Roman"/>
                <w:sz w:val="24"/>
                <w:szCs w:val="24"/>
              </w:rPr>
            </w:pPr>
            <w:r w:rsidRPr="00E4330E">
              <w:rPr>
                <w:rFonts w:ascii="Times New Roman" w:hAnsi="Times New Roman"/>
                <w:sz w:val="24"/>
                <w:szCs w:val="24"/>
              </w:rPr>
              <w:t>Великая французская революция</w:t>
            </w:r>
          </w:p>
          <w:p w:rsidR="00CA1760" w:rsidRPr="00E4330E" w:rsidRDefault="00CA1760" w:rsidP="00E4330E">
            <w:pPr>
              <w:pStyle w:val="afe"/>
              <w:rPr>
                <w:rFonts w:ascii="Times New Roman" w:hAnsi="Times New Roman"/>
                <w:sz w:val="24"/>
                <w:szCs w:val="24"/>
              </w:rPr>
            </w:pPr>
          </w:p>
        </w:tc>
        <w:tc>
          <w:tcPr>
            <w:tcW w:w="4961" w:type="dxa"/>
          </w:tcPr>
          <w:p w:rsidR="00CA1760" w:rsidRPr="00E4330E" w:rsidRDefault="00CA1760" w:rsidP="00E4330E">
            <w:pPr>
              <w:pStyle w:val="afe"/>
              <w:rPr>
                <w:rFonts w:ascii="Times New Roman" w:hAnsi="Times New Roman"/>
                <w:b/>
                <w:bCs/>
                <w:sz w:val="24"/>
                <w:szCs w:val="24"/>
              </w:rPr>
            </w:pPr>
            <w:r w:rsidRPr="00E4330E">
              <w:rPr>
                <w:rFonts w:ascii="Times New Roman" w:hAnsi="Times New Roman"/>
                <w:b/>
                <w:bCs/>
                <w:sz w:val="24"/>
                <w:szCs w:val="24"/>
              </w:rPr>
              <w:t>РОССИЯ В КОНЦЕ XVII - XVIII ВЕКАХ: ОТ ЦАРСТВА К ИМПЕРИИ</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Россия в эпоху преобразований Петра I</w:t>
            </w:r>
          </w:p>
          <w:p w:rsidR="00CA1760" w:rsidRPr="00E4330E" w:rsidRDefault="00CA1760" w:rsidP="00E4330E">
            <w:pPr>
              <w:pStyle w:val="afe"/>
              <w:rPr>
                <w:rFonts w:ascii="Times New Roman" w:hAnsi="Times New Roman"/>
                <w:sz w:val="24"/>
                <w:szCs w:val="24"/>
              </w:rPr>
            </w:pPr>
            <w:r w:rsidRPr="00E4330E">
              <w:rPr>
                <w:rFonts w:ascii="Times New Roman" w:hAnsi="Times New Roman"/>
                <w:bCs/>
                <w:sz w:val="24"/>
                <w:szCs w:val="24"/>
              </w:rPr>
              <w:t>После Петра Великого: эпоха «дворцовых переворотов»</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Россия в 1760-х – 1790- гг. Правление Екатерины II и Павла I</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 xml:space="preserve">Культурное пространство Российской империи в XVIII в. </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Народы России в XVIII в.</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Россия при Павле I</w:t>
            </w:r>
          </w:p>
          <w:p w:rsidR="00CA1760" w:rsidRPr="00E4330E" w:rsidRDefault="00CA1760" w:rsidP="00E4330E">
            <w:pPr>
              <w:pStyle w:val="afe"/>
              <w:rPr>
                <w:rFonts w:ascii="Times New Roman" w:hAnsi="Times New Roman"/>
                <w:sz w:val="24"/>
                <w:szCs w:val="24"/>
              </w:rPr>
            </w:pPr>
            <w:r w:rsidRPr="00E4330E">
              <w:rPr>
                <w:rFonts w:ascii="Times New Roman" w:hAnsi="Times New Roman"/>
                <w:sz w:val="24"/>
                <w:szCs w:val="24"/>
              </w:rPr>
              <w:t>Региональный компонент</w:t>
            </w:r>
          </w:p>
          <w:p w:rsidR="00CA1760" w:rsidRPr="00E4330E" w:rsidRDefault="00CA1760" w:rsidP="00E4330E">
            <w:pPr>
              <w:pStyle w:val="afe"/>
              <w:rPr>
                <w:rFonts w:ascii="Times New Roman" w:hAnsi="Times New Roman"/>
                <w:sz w:val="24"/>
                <w:szCs w:val="24"/>
              </w:rPr>
            </w:pPr>
          </w:p>
        </w:tc>
      </w:tr>
      <w:tr w:rsidR="00CA1760" w:rsidRPr="00A96C6E" w:rsidTr="00DA460C">
        <w:tc>
          <w:tcPr>
            <w:tcW w:w="1132" w:type="dxa"/>
          </w:tcPr>
          <w:p w:rsidR="00CA1760" w:rsidRPr="00E4330E" w:rsidRDefault="00CA1760" w:rsidP="00E4330E">
            <w:pPr>
              <w:pStyle w:val="afe"/>
              <w:rPr>
                <w:rFonts w:ascii="Times New Roman" w:hAnsi="Times New Roman"/>
                <w:sz w:val="24"/>
                <w:szCs w:val="24"/>
              </w:rPr>
            </w:pPr>
            <w:r w:rsidRPr="00E4330E">
              <w:rPr>
                <w:rFonts w:ascii="Times New Roman" w:hAnsi="Times New Roman"/>
                <w:sz w:val="24"/>
                <w:szCs w:val="24"/>
              </w:rPr>
              <w:t>9 класс</w:t>
            </w:r>
          </w:p>
        </w:tc>
        <w:tc>
          <w:tcPr>
            <w:tcW w:w="4397" w:type="dxa"/>
          </w:tcPr>
          <w:p w:rsidR="00CA1760" w:rsidRPr="00E4330E" w:rsidRDefault="00CA1760" w:rsidP="00E4330E">
            <w:pPr>
              <w:pStyle w:val="afe"/>
              <w:rPr>
                <w:rFonts w:ascii="Times New Roman" w:hAnsi="Times New Roman"/>
                <w:b/>
                <w:sz w:val="24"/>
                <w:szCs w:val="24"/>
              </w:rPr>
            </w:pPr>
            <w:r w:rsidRPr="00E4330E">
              <w:rPr>
                <w:rFonts w:ascii="Times New Roman" w:hAnsi="Times New Roman"/>
                <w:b/>
                <w:sz w:val="24"/>
                <w:szCs w:val="24"/>
              </w:rPr>
              <w:t xml:space="preserve">ИСТОРИЯ НОВОГО ВРЕМЕНИ. </w:t>
            </w:r>
            <w:r w:rsidRPr="00E4330E">
              <w:rPr>
                <w:rFonts w:ascii="Times New Roman" w:hAnsi="Times New Roman"/>
                <w:b/>
                <w:sz w:val="24"/>
                <w:szCs w:val="24"/>
                <w:lang w:val="en-US"/>
              </w:rPr>
              <w:t>XIX</w:t>
            </w:r>
            <w:r w:rsidRPr="00E4330E">
              <w:rPr>
                <w:rFonts w:ascii="Times New Roman" w:hAnsi="Times New Roman"/>
                <w:b/>
                <w:sz w:val="24"/>
                <w:szCs w:val="24"/>
              </w:rPr>
              <w:t xml:space="preserve"> в. </w:t>
            </w:r>
          </w:p>
          <w:p w:rsidR="00CA1760" w:rsidRPr="00E4330E" w:rsidRDefault="00CA1760" w:rsidP="00E4330E">
            <w:pPr>
              <w:pStyle w:val="afe"/>
              <w:rPr>
                <w:rFonts w:ascii="Times New Roman" w:hAnsi="Times New Roman"/>
                <w:sz w:val="24"/>
                <w:szCs w:val="24"/>
              </w:rPr>
            </w:pPr>
            <w:r w:rsidRPr="00E4330E">
              <w:rPr>
                <w:rFonts w:ascii="Times New Roman" w:hAnsi="Times New Roman"/>
                <w:b/>
                <w:sz w:val="24"/>
                <w:szCs w:val="24"/>
              </w:rPr>
              <w:t xml:space="preserve">Мир к началу XX в. Новейшая история. </w:t>
            </w:r>
            <w:r w:rsidRPr="00E4330E">
              <w:rPr>
                <w:rFonts w:ascii="Times New Roman" w:hAnsi="Times New Roman"/>
                <w:b/>
                <w:i/>
                <w:sz w:val="24"/>
                <w:szCs w:val="24"/>
              </w:rPr>
              <w:t>Становление и расцвет индустриального общества. До начала Первой мировой войны</w:t>
            </w:r>
          </w:p>
          <w:p w:rsidR="00CA1760" w:rsidRPr="00E4330E" w:rsidRDefault="00CA1760" w:rsidP="00E4330E">
            <w:pPr>
              <w:pStyle w:val="afe"/>
              <w:rPr>
                <w:rFonts w:ascii="Times New Roman" w:hAnsi="Times New Roman"/>
                <w:sz w:val="24"/>
                <w:szCs w:val="24"/>
              </w:rPr>
            </w:pPr>
          </w:p>
          <w:p w:rsidR="00CA1760" w:rsidRPr="00E4330E" w:rsidRDefault="00CA1760" w:rsidP="00E4330E">
            <w:pPr>
              <w:pStyle w:val="afe"/>
              <w:rPr>
                <w:rFonts w:ascii="Times New Roman" w:hAnsi="Times New Roman"/>
                <w:sz w:val="24"/>
                <w:szCs w:val="24"/>
              </w:rPr>
            </w:pPr>
            <w:r w:rsidRPr="00E4330E">
              <w:rPr>
                <w:rFonts w:ascii="Times New Roman" w:hAnsi="Times New Roman"/>
                <w:bCs/>
                <w:sz w:val="24"/>
                <w:szCs w:val="24"/>
              </w:rPr>
              <w:t>Страны Европы и Северной Америки в первой половине ХIХ в.</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Страны Европы и Северной Америки во второй половине ХIХ в.</w:t>
            </w:r>
          </w:p>
          <w:p w:rsidR="00CA1760" w:rsidRPr="00E4330E" w:rsidRDefault="00CA1760" w:rsidP="00E4330E">
            <w:pPr>
              <w:pStyle w:val="afe"/>
              <w:rPr>
                <w:rFonts w:ascii="Times New Roman" w:hAnsi="Times New Roman"/>
                <w:sz w:val="24"/>
                <w:szCs w:val="24"/>
              </w:rPr>
            </w:pPr>
            <w:r w:rsidRPr="00E4330E">
              <w:rPr>
                <w:rFonts w:ascii="Times New Roman" w:hAnsi="Times New Roman"/>
                <w:bCs/>
                <w:sz w:val="24"/>
                <w:szCs w:val="24"/>
              </w:rPr>
              <w:t>Экономическое и социально-политическое развитие стран Европы и США в конце ХIХ в.</w:t>
            </w:r>
          </w:p>
          <w:p w:rsidR="00CA1760" w:rsidRPr="00E4330E" w:rsidRDefault="00CA1760" w:rsidP="00E4330E">
            <w:pPr>
              <w:pStyle w:val="afe"/>
              <w:rPr>
                <w:rFonts w:ascii="Times New Roman" w:hAnsi="Times New Roman"/>
                <w:sz w:val="24"/>
                <w:szCs w:val="24"/>
              </w:rPr>
            </w:pPr>
            <w:r w:rsidRPr="00E4330E">
              <w:rPr>
                <w:rFonts w:ascii="Times New Roman" w:hAnsi="Times New Roman"/>
                <w:bCs/>
                <w:sz w:val="24"/>
                <w:szCs w:val="24"/>
              </w:rPr>
              <w:t>Страны Азии в ХIХ в.</w:t>
            </w:r>
          </w:p>
          <w:p w:rsidR="00CA1760" w:rsidRPr="00E4330E" w:rsidRDefault="00CA1760" w:rsidP="00E4330E">
            <w:pPr>
              <w:pStyle w:val="afe"/>
              <w:rPr>
                <w:rFonts w:ascii="Times New Roman" w:hAnsi="Times New Roman"/>
                <w:sz w:val="24"/>
                <w:szCs w:val="24"/>
              </w:rPr>
            </w:pPr>
            <w:r w:rsidRPr="00E4330E">
              <w:rPr>
                <w:rFonts w:ascii="Times New Roman" w:hAnsi="Times New Roman"/>
                <w:bCs/>
                <w:sz w:val="24"/>
                <w:szCs w:val="24"/>
              </w:rPr>
              <w:t>Война за независимость в Латинской Америке</w:t>
            </w:r>
          </w:p>
          <w:p w:rsidR="00CA1760" w:rsidRPr="00E4330E" w:rsidRDefault="00CA1760" w:rsidP="00E4330E">
            <w:pPr>
              <w:pStyle w:val="afe"/>
              <w:rPr>
                <w:rFonts w:ascii="Times New Roman" w:hAnsi="Times New Roman"/>
                <w:sz w:val="24"/>
                <w:szCs w:val="24"/>
              </w:rPr>
            </w:pPr>
            <w:r w:rsidRPr="00E4330E">
              <w:rPr>
                <w:rFonts w:ascii="Times New Roman" w:hAnsi="Times New Roman"/>
                <w:bCs/>
                <w:sz w:val="24"/>
                <w:szCs w:val="24"/>
              </w:rPr>
              <w:t>Народы Африки в Новое время</w:t>
            </w:r>
          </w:p>
          <w:p w:rsidR="00CA1760" w:rsidRPr="00E4330E" w:rsidRDefault="00CA1760" w:rsidP="00E4330E">
            <w:pPr>
              <w:pStyle w:val="afe"/>
              <w:rPr>
                <w:rFonts w:ascii="Times New Roman" w:hAnsi="Times New Roman"/>
                <w:sz w:val="24"/>
                <w:szCs w:val="24"/>
              </w:rPr>
            </w:pPr>
            <w:r w:rsidRPr="00E4330E">
              <w:rPr>
                <w:rFonts w:ascii="Times New Roman" w:hAnsi="Times New Roman"/>
                <w:bCs/>
                <w:sz w:val="24"/>
                <w:szCs w:val="24"/>
              </w:rPr>
              <w:t>Развитие культуры в XIX в.</w:t>
            </w:r>
          </w:p>
          <w:p w:rsidR="00CA1760" w:rsidRPr="00E4330E" w:rsidRDefault="00CA1760" w:rsidP="00E4330E">
            <w:pPr>
              <w:pStyle w:val="afe"/>
              <w:rPr>
                <w:rFonts w:ascii="Times New Roman" w:hAnsi="Times New Roman"/>
                <w:sz w:val="24"/>
                <w:szCs w:val="24"/>
              </w:rPr>
            </w:pPr>
            <w:r w:rsidRPr="00E4330E">
              <w:rPr>
                <w:rFonts w:ascii="Times New Roman" w:hAnsi="Times New Roman"/>
                <w:bCs/>
                <w:sz w:val="24"/>
                <w:szCs w:val="24"/>
              </w:rPr>
              <w:lastRenderedPageBreak/>
              <w:t>Международные отношения в XIX в.</w:t>
            </w:r>
          </w:p>
          <w:p w:rsidR="00CA1760" w:rsidRPr="00E4330E" w:rsidRDefault="00CA1760" w:rsidP="00E4330E">
            <w:pPr>
              <w:pStyle w:val="afe"/>
              <w:rPr>
                <w:rFonts w:ascii="Times New Roman" w:hAnsi="Times New Roman"/>
                <w:sz w:val="24"/>
                <w:szCs w:val="24"/>
              </w:rPr>
            </w:pPr>
            <w:r w:rsidRPr="00E4330E">
              <w:rPr>
                <w:rFonts w:ascii="Times New Roman" w:hAnsi="Times New Roman"/>
                <w:bCs/>
                <w:sz w:val="24"/>
                <w:szCs w:val="24"/>
              </w:rPr>
              <w:t>Мир в 1900—1914 гг.</w:t>
            </w:r>
          </w:p>
          <w:p w:rsidR="00CA1760" w:rsidRPr="00E4330E" w:rsidRDefault="00CA1760" w:rsidP="00E4330E">
            <w:pPr>
              <w:pStyle w:val="afe"/>
              <w:rPr>
                <w:rFonts w:ascii="Times New Roman" w:hAnsi="Times New Roman"/>
                <w:i/>
                <w:sz w:val="24"/>
                <w:szCs w:val="24"/>
              </w:rPr>
            </w:pPr>
          </w:p>
          <w:p w:rsidR="00CA1760" w:rsidRPr="00E4330E" w:rsidRDefault="00CA1760" w:rsidP="00E4330E">
            <w:pPr>
              <w:pStyle w:val="afe"/>
              <w:rPr>
                <w:rFonts w:ascii="Times New Roman" w:hAnsi="Times New Roman"/>
                <w:sz w:val="24"/>
                <w:szCs w:val="24"/>
              </w:rPr>
            </w:pPr>
          </w:p>
          <w:p w:rsidR="00CA1760" w:rsidRPr="00E4330E" w:rsidRDefault="00CA1760" w:rsidP="00E4330E">
            <w:pPr>
              <w:pStyle w:val="afe"/>
              <w:rPr>
                <w:rFonts w:ascii="Times New Roman" w:hAnsi="Times New Roman"/>
                <w:i/>
                <w:sz w:val="24"/>
                <w:szCs w:val="24"/>
              </w:rPr>
            </w:pPr>
          </w:p>
          <w:p w:rsidR="00CA1760" w:rsidRPr="00E4330E" w:rsidRDefault="00CA1760" w:rsidP="00E4330E">
            <w:pPr>
              <w:pStyle w:val="afe"/>
              <w:rPr>
                <w:rFonts w:ascii="Times New Roman" w:hAnsi="Times New Roman"/>
                <w:sz w:val="24"/>
                <w:szCs w:val="24"/>
              </w:rPr>
            </w:pPr>
          </w:p>
        </w:tc>
        <w:tc>
          <w:tcPr>
            <w:tcW w:w="4961" w:type="dxa"/>
          </w:tcPr>
          <w:p w:rsidR="00CA1760" w:rsidRPr="00E4330E" w:rsidRDefault="00CA1760" w:rsidP="00E4330E">
            <w:pPr>
              <w:pStyle w:val="afe"/>
              <w:rPr>
                <w:rFonts w:ascii="Times New Roman" w:hAnsi="Times New Roman"/>
                <w:b/>
                <w:bCs/>
                <w:sz w:val="24"/>
                <w:szCs w:val="24"/>
              </w:rPr>
            </w:pPr>
            <w:r w:rsidRPr="00E4330E">
              <w:rPr>
                <w:rFonts w:ascii="Times New Roman" w:hAnsi="Times New Roman"/>
                <w:b/>
                <w:bCs/>
                <w:sz w:val="24"/>
                <w:szCs w:val="24"/>
              </w:rPr>
              <w:lastRenderedPageBreak/>
              <w:t>IV. РОССИЙСКАЯ ИМПЕРИЯ В XIX – НАЧАЛЕ XX ВВ.</w:t>
            </w:r>
          </w:p>
          <w:p w:rsidR="00CA1760" w:rsidRPr="00E4330E" w:rsidRDefault="00CA1760" w:rsidP="00E4330E">
            <w:pPr>
              <w:pStyle w:val="afe"/>
              <w:rPr>
                <w:rFonts w:ascii="Times New Roman" w:hAnsi="Times New Roman"/>
                <w:b/>
                <w:bCs/>
                <w:sz w:val="24"/>
                <w:szCs w:val="24"/>
              </w:rPr>
            </w:pPr>
          </w:p>
          <w:p w:rsidR="00CA1760" w:rsidRPr="00E4330E" w:rsidRDefault="00CA1760" w:rsidP="00E4330E">
            <w:pPr>
              <w:pStyle w:val="afe"/>
              <w:rPr>
                <w:rFonts w:ascii="Times New Roman" w:hAnsi="Times New Roman"/>
                <w:bCs/>
                <w:sz w:val="24"/>
                <w:szCs w:val="24"/>
                <w:u w:val="single"/>
              </w:rPr>
            </w:pPr>
            <w:r w:rsidRPr="00E4330E">
              <w:rPr>
                <w:rFonts w:ascii="Times New Roman" w:hAnsi="Times New Roman"/>
                <w:bCs/>
                <w:sz w:val="24"/>
                <w:szCs w:val="24"/>
                <w:u w:val="single"/>
              </w:rPr>
              <w:t>Россия на пути к реформам (1801–1861)</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Александровская эпоха: государственный либерализм</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 xml:space="preserve">Отечественная война 1812 г. </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Николаевское самодержавие: государственный консерватизм</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 xml:space="preserve">Крепостнический социум. Деревня и город </w:t>
            </w:r>
          </w:p>
          <w:p w:rsidR="00CA1760" w:rsidRPr="00E4330E" w:rsidRDefault="00CA1760" w:rsidP="00E4330E">
            <w:pPr>
              <w:pStyle w:val="afe"/>
              <w:rPr>
                <w:rFonts w:ascii="Times New Roman" w:hAnsi="Times New Roman"/>
                <w:sz w:val="24"/>
                <w:szCs w:val="24"/>
              </w:rPr>
            </w:pPr>
            <w:r w:rsidRPr="00E4330E">
              <w:rPr>
                <w:rFonts w:ascii="Times New Roman" w:hAnsi="Times New Roman"/>
                <w:bCs/>
                <w:sz w:val="24"/>
                <w:szCs w:val="24"/>
              </w:rPr>
              <w:t>Культурное пространство империи в первой половине XIX в.</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 xml:space="preserve">Пространство империи: этнокультурный облик страны </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 xml:space="preserve">Формирование гражданского правосознания. Основные течения общественной мысли </w:t>
            </w:r>
          </w:p>
          <w:p w:rsidR="00CA1760" w:rsidRPr="00E4330E" w:rsidRDefault="00CA1760" w:rsidP="00E4330E">
            <w:pPr>
              <w:pStyle w:val="afe"/>
              <w:rPr>
                <w:rFonts w:ascii="Times New Roman" w:hAnsi="Times New Roman"/>
                <w:sz w:val="24"/>
                <w:szCs w:val="24"/>
              </w:rPr>
            </w:pPr>
          </w:p>
          <w:p w:rsidR="00CA1760" w:rsidRPr="00E4330E" w:rsidRDefault="00CA1760" w:rsidP="00E4330E">
            <w:pPr>
              <w:pStyle w:val="afe"/>
              <w:rPr>
                <w:rFonts w:ascii="Times New Roman" w:hAnsi="Times New Roman"/>
                <w:bCs/>
                <w:sz w:val="24"/>
                <w:szCs w:val="24"/>
                <w:u w:val="single"/>
              </w:rPr>
            </w:pPr>
            <w:r w:rsidRPr="00E4330E">
              <w:rPr>
                <w:rFonts w:ascii="Times New Roman" w:hAnsi="Times New Roman"/>
                <w:bCs/>
                <w:sz w:val="24"/>
                <w:szCs w:val="24"/>
                <w:u w:val="single"/>
              </w:rPr>
              <w:t>Россия в эпоху реформ</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 xml:space="preserve">Преобразования Александра II: социальная и </w:t>
            </w:r>
            <w:r w:rsidRPr="00E4330E">
              <w:rPr>
                <w:rFonts w:ascii="Times New Roman" w:hAnsi="Times New Roman"/>
                <w:bCs/>
                <w:sz w:val="24"/>
                <w:szCs w:val="24"/>
              </w:rPr>
              <w:lastRenderedPageBreak/>
              <w:t xml:space="preserve">правовая модернизация </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 xml:space="preserve">«Народное самодержавие» Александра III </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 xml:space="preserve">Пореформенный социум. Сельское хозяйство и промышленность </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 xml:space="preserve">Культурное пространство империи во второй половине XIX в. </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 xml:space="preserve">Этнокультурный облик империи </w:t>
            </w:r>
          </w:p>
          <w:p w:rsidR="00CA1760" w:rsidRPr="00E4330E" w:rsidRDefault="00CA1760" w:rsidP="00E4330E">
            <w:pPr>
              <w:pStyle w:val="afe"/>
              <w:rPr>
                <w:rFonts w:ascii="Times New Roman" w:hAnsi="Times New Roman"/>
                <w:sz w:val="24"/>
                <w:szCs w:val="24"/>
              </w:rPr>
            </w:pPr>
            <w:r w:rsidRPr="00E4330E">
              <w:rPr>
                <w:rFonts w:ascii="Times New Roman" w:hAnsi="Times New Roman"/>
                <w:bCs/>
                <w:sz w:val="24"/>
                <w:szCs w:val="24"/>
              </w:rPr>
              <w:t>Формирование гражданского общества и основные направления общественных движений</w:t>
            </w:r>
          </w:p>
          <w:p w:rsidR="00CA1760" w:rsidRPr="00E4330E" w:rsidRDefault="00CA1760" w:rsidP="00E4330E">
            <w:pPr>
              <w:pStyle w:val="afe"/>
              <w:rPr>
                <w:rFonts w:ascii="Times New Roman" w:hAnsi="Times New Roman"/>
                <w:bCs/>
                <w:sz w:val="24"/>
                <w:szCs w:val="24"/>
                <w:u w:val="single"/>
              </w:rPr>
            </w:pPr>
            <w:r w:rsidRPr="00E4330E">
              <w:rPr>
                <w:rFonts w:ascii="Times New Roman" w:hAnsi="Times New Roman"/>
                <w:bCs/>
                <w:sz w:val="24"/>
                <w:szCs w:val="24"/>
                <w:u w:val="single"/>
              </w:rPr>
              <w:t>Кризис империи в начале ХХ века</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 xml:space="preserve">Первая российская революция 1905-1907 гг. Начало парламентаризма </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 xml:space="preserve">Общество и власть после революции </w:t>
            </w:r>
          </w:p>
          <w:p w:rsidR="00CA1760" w:rsidRPr="00E4330E" w:rsidRDefault="00CA1760" w:rsidP="00E4330E">
            <w:pPr>
              <w:pStyle w:val="afe"/>
              <w:rPr>
                <w:rFonts w:ascii="Times New Roman" w:hAnsi="Times New Roman"/>
                <w:bCs/>
                <w:sz w:val="24"/>
                <w:szCs w:val="24"/>
              </w:rPr>
            </w:pPr>
            <w:r w:rsidRPr="00E4330E">
              <w:rPr>
                <w:rFonts w:ascii="Times New Roman" w:hAnsi="Times New Roman"/>
                <w:bCs/>
                <w:sz w:val="24"/>
                <w:szCs w:val="24"/>
              </w:rPr>
              <w:t>«Серебряный век» российской культуры</w:t>
            </w:r>
          </w:p>
          <w:p w:rsidR="00CA1760" w:rsidRPr="00E4330E" w:rsidRDefault="00CA1760" w:rsidP="00E4330E">
            <w:pPr>
              <w:pStyle w:val="afe"/>
              <w:rPr>
                <w:rFonts w:ascii="Times New Roman" w:hAnsi="Times New Roman"/>
                <w:i/>
                <w:sz w:val="24"/>
                <w:szCs w:val="24"/>
              </w:rPr>
            </w:pPr>
            <w:r w:rsidRPr="00E4330E">
              <w:rPr>
                <w:rFonts w:ascii="Times New Roman" w:hAnsi="Times New Roman"/>
                <w:sz w:val="24"/>
                <w:szCs w:val="24"/>
              </w:rPr>
              <w:t>Региональный компонент</w:t>
            </w:r>
          </w:p>
        </w:tc>
      </w:tr>
    </w:tbl>
    <w:p w:rsidR="00CA1760" w:rsidRPr="00A96C6E" w:rsidRDefault="00CA1760" w:rsidP="00E4330E">
      <w:pPr>
        <w:pStyle w:val="af5"/>
        <w:ind w:right="-285"/>
        <w:rPr>
          <w:b/>
          <w:bCs/>
        </w:rPr>
      </w:pPr>
      <w:r w:rsidRPr="00A96C6E">
        <w:rPr>
          <w:b/>
          <w:bCs/>
        </w:rPr>
        <w:lastRenderedPageBreak/>
        <w:t>Примерное тематическое планирование по учебному предмету «История»</w:t>
      </w:r>
    </w:p>
    <w:p w:rsidR="00CA1760" w:rsidRPr="00A96C6E" w:rsidRDefault="00CA1760" w:rsidP="00521597">
      <w:pPr>
        <w:pStyle w:val="af5"/>
        <w:ind w:right="-285" w:hanging="426"/>
        <w:rPr>
          <w:b/>
          <w:bCs/>
        </w:rPr>
      </w:pPr>
      <w:r w:rsidRPr="00A96C6E">
        <w:rPr>
          <w:b/>
          <w:bCs/>
        </w:rPr>
        <w:t xml:space="preserve"> (5 класс).</w:t>
      </w:r>
    </w:p>
    <w:p w:rsidR="00CA1760" w:rsidRPr="00A96C6E" w:rsidRDefault="00CA1760" w:rsidP="00521597">
      <w:pPr>
        <w:spacing w:line="240" w:lineRule="auto"/>
        <w:ind w:right="-285" w:hanging="426"/>
        <w:jc w:val="center"/>
        <w:rPr>
          <w:rFonts w:ascii="Times New Roman" w:hAnsi="Times New Roman" w:cs="Times New Roman"/>
          <w:b/>
          <w:sz w:val="24"/>
          <w:szCs w:val="24"/>
        </w:rPr>
      </w:pPr>
      <w:r w:rsidRPr="00A96C6E">
        <w:rPr>
          <w:rFonts w:ascii="Times New Roman" w:hAnsi="Times New Roman" w:cs="Times New Roman"/>
          <w:b/>
          <w:sz w:val="24"/>
          <w:szCs w:val="24"/>
        </w:rPr>
        <w:t>История России</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Народы и государства на территории нашей страны в древности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Заселение территории нашей страны человеком. Каменный век. </w:t>
      </w:r>
      <w:r w:rsidRPr="00A96C6E">
        <w:rPr>
          <w:rFonts w:ascii="Times New Roman" w:hAnsi="Times New Roman" w:cs="Times New Roman"/>
          <w:i/>
          <w:sz w:val="24"/>
          <w:szCs w:val="24"/>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        Народы, проживавшие на этой территории до середины I тысячелетия до н.э. </w:t>
      </w:r>
      <w:r w:rsidRPr="00A96C6E">
        <w:rPr>
          <w:rFonts w:ascii="Times New Roman" w:hAnsi="Times New Roman" w:cs="Times New Roman"/>
          <w:i/>
          <w:sz w:val="24"/>
          <w:szCs w:val="24"/>
        </w:rPr>
        <w:t xml:space="preserve">Античные города-государства Северного Причерноморья. Боспорское царство. Скифское царство. Дербент. </w:t>
      </w:r>
    </w:p>
    <w:p w:rsidR="00CA1760" w:rsidRPr="00A96C6E" w:rsidRDefault="00CA1760" w:rsidP="00521597">
      <w:pPr>
        <w:shd w:val="clear" w:color="auto" w:fill="FFFFFF"/>
        <w:spacing w:after="0" w:line="240" w:lineRule="auto"/>
        <w:ind w:right="-285" w:hanging="426"/>
        <w:jc w:val="center"/>
        <w:rPr>
          <w:rFonts w:ascii="Times New Roman" w:hAnsi="Times New Roman" w:cs="Times New Roman"/>
          <w:b/>
          <w:sz w:val="24"/>
          <w:szCs w:val="24"/>
        </w:rPr>
      </w:pPr>
      <w:r w:rsidRPr="00A96C6E">
        <w:rPr>
          <w:rFonts w:ascii="Times New Roman" w:hAnsi="Times New Roman" w:cs="Times New Roman"/>
          <w:b/>
          <w:sz w:val="24"/>
          <w:szCs w:val="24"/>
        </w:rPr>
        <w:t>Всеобщая история</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b/>
          <w:sz w:val="24"/>
          <w:szCs w:val="24"/>
        </w:rPr>
        <w:t>История Древнего мира</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Первобытность. </w:t>
      </w:r>
      <w:r w:rsidRPr="00A96C6E">
        <w:rPr>
          <w:rFonts w:ascii="Times New Roman" w:hAnsi="Times New Roman" w:cs="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Древний мир: </w:t>
      </w:r>
      <w:r w:rsidRPr="00A96C6E">
        <w:rPr>
          <w:rFonts w:ascii="Times New Roman" w:hAnsi="Times New Roman" w:cs="Times New Roman"/>
          <w:sz w:val="24"/>
          <w:szCs w:val="24"/>
        </w:rPr>
        <w:t>понятие и хронология. Карта Древнего мира.</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Древний Восток</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Древний Египет. Условия жизни и занятия населения. Управление государством (фараон, чиновники). Религиозные верования египтян. Жрецы. </w:t>
      </w:r>
      <w:r w:rsidRPr="00A96C6E">
        <w:rPr>
          <w:rFonts w:ascii="Times New Roman" w:hAnsi="Times New Roman" w:cs="Times New Roman"/>
          <w:i/>
          <w:sz w:val="24"/>
          <w:szCs w:val="24"/>
        </w:rPr>
        <w:t xml:space="preserve">Фараон-реформатор Эхнатон. </w:t>
      </w:r>
      <w:r w:rsidRPr="00A96C6E">
        <w:rPr>
          <w:rFonts w:ascii="Times New Roman" w:hAnsi="Times New Roman" w:cs="Times New Roman"/>
          <w:sz w:val="24"/>
          <w:szCs w:val="24"/>
        </w:rPr>
        <w:t>Военные походы. Рабы. Познания древних египтян. Письменность. Храмы и пирамиды.</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Античный мир: </w:t>
      </w:r>
      <w:r w:rsidRPr="00A96C6E">
        <w:rPr>
          <w:rFonts w:ascii="Times New Roman" w:hAnsi="Times New Roman" w:cs="Times New Roman"/>
          <w:sz w:val="24"/>
          <w:szCs w:val="24"/>
        </w:rPr>
        <w:t>понятие. Карта античного мира.</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Древняя Греция</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Население Древней Греции: условия жизни и занятия. Древнейшие государства на Крите. </w:t>
      </w:r>
      <w:r w:rsidRPr="00A96C6E">
        <w:rPr>
          <w:rFonts w:ascii="Times New Roman" w:hAnsi="Times New Roman" w:cs="Times New Roman"/>
          <w:i/>
          <w:sz w:val="24"/>
          <w:szCs w:val="24"/>
        </w:rPr>
        <w:t>Государства ахейской Греции (Микены, Тиринф и др.).</w:t>
      </w:r>
      <w:r w:rsidRPr="00A96C6E">
        <w:rPr>
          <w:rFonts w:ascii="Times New Roman" w:hAnsi="Times New Roman" w:cs="Times New Roman"/>
          <w:sz w:val="24"/>
          <w:szCs w:val="24"/>
        </w:rPr>
        <w:t xml:space="preserve"> Троянская война. «Илиада» и «Одиссея». Верования древних греков. Сказания о богах и героях.</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A96C6E">
        <w:rPr>
          <w:rFonts w:ascii="Times New Roman" w:hAnsi="Times New Roman" w:cs="Times New Roman"/>
          <w:i/>
          <w:sz w:val="24"/>
          <w:szCs w:val="24"/>
        </w:rPr>
        <w:t xml:space="preserve">реформы Клисфена. </w:t>
      </w:r>
      <w:r w:rsidRPr="00A96C6E">
        <w:rPr>
          <w:rFonts w:ascii="Times New Roman" w:hAnsi="Times New Roman" w:cs="Times New Roman"/>
          <w:sz w:val="24"/>
          <w:szCs w:val="24"/>
        </w:rPr>
        <w:t>Спарта: основные группы населения, политическое устройство. Спартанское воспитание. Организация военного дела.</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Древний Рим</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A96C6E">
        <w:rPr>
          <w:rFonts w:ascii="Times New Roman" w:hAnsi="Times New Roman" w:cs="Times New Roman"/>
          <w:i/>
          <w:sz w:val="24"/>
          <w:szCs w:val="24"/>
        </w:rPr>
        <w:t>Реформы Гракхов. Рабство в Древнем Риме.</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CA1760" w:rsidRPr="00E4330E" w:rsidRDefault="00CA1760" w:rsidP="00E4330E">
      <w:pPr>
        <w:shd w:val="clear" w:color="auto" w:fill="FFFFFF"/>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sz w:val="24"/>
          <w:szCs w:val="24"/>
        </w:rPr>
        <w:t>Историческое и культурное наследие древних цивилизаций.</w:t>
      </w:r>
    </w:p>
    <w:p w:rsidR="00CA1760" w:rsidRPr="00A96C6E" w:rsidRDefault="00CA1760" w:rsidP="00521597">
      <w:pPr>
        <w:pStyle w:val="af5"/>
        <w:ind w:right="-285" w:hanging="426"/>
        <w:rPr>
          <w:b/>
          <w:bCs/>
        </w:rPr>
      </w:pPr>
      <w:r w:rsidRPr="00A96C6E">
        <w:rPr>
          <w:b/>
          <w:bCs/>
        </w:rPr>
        <w:t xml:space="preserve">Примерное тематическое планирование по учебному предмету «История» </w:t>
      </w:r>
    </w:p>
    <w:p w:rsidR="00CA1760" w:rsidRPr="00A96C6E" w:rsidRDefault="00CA1760" w:rsidP="00521597">
      <w:pPr>
        <w:pStyle w:val="af5"/>
        <w:ind w:right="-285" w:hanging="426"/>
        <w:rPr>
          <w:b/>
          <w:bCs/>
        </w:rPr>
      </w:pPr>
      <w:r w:rsidRPr="00A96C6E">
        <w:rPr>
          <w:b/>
          <w:bCs/>
        </w:rPr>
        <w:lastRenderedPageBreak/>
        <w:t xml:space="preserve"> (6 класс).</w:t>
      </w:r>
    </w:p>
    <w:p w:rsidR="00CA1760" w:rsidRPr="00A96C6E" w:rsidRDefault="00CA1760" w:rsidP="00521597">
      <w:pPr>
        <w:spacing w:line="240" w:lineRule="auto"/>
        <w:ind w:right="-285" w:hanging="426"/>
        <w:jc w:val="center"/>
        <w:rPr>
          <w:rFonts w:ascii="Times New Roman" w:hAnsi="Times New Roman" w:cs="Times New Roman"/>
          <w:b/>
          <w:sz w:val="24"/>
          <w:szCs w:val="24"/>
        </w:rPr>
      </w:pPr>
      <w:r w:rsidRPr="00A96C6E">
        <w:rPr>
          <w:rFonts w:ascii="Times New Roman" w:hAnsi="Times New Roman" w:cs="Times New Roman"/>
          <w:b/>
          <w:sz w:val="24"/>
          <w:szCs w:val="24"/>
        </w:rPr>
        <w:t>История России</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Восточная Европа в середине I тыс. н. э. </w:t>
      </w:r>
    </w:p>
    <w:p w:rsidR="00CA1760" w:rsidRPr="00A96C6E" w:rsidRDefault="00CA1760" w:rsidP="00521597">
      <w:pPr>
        <w:spacing w:after="0" w:line="240" w:lineRule="auto"/>
        <w:ind w:right="-285" w:hanging="426"/>
        <w:jc w:val="both"/>
        <w:rPr>
          <w:rFonts w:ascii="Times New Roman" w:hAnsi="Times New Roman" w:cs="Times New Roman"/>
          <w:b/>
          <w:bCs/>
          <w:i/>
          <w:sz w:val="24"/>
          <w:szCs w:val="24"/>
        </w:rPr>
      </w:pPr>
      <w:r w:rsidRPr="00A96C6E">
        <w:rPr>
          <w:rFonts w:ascii="Times New Roman" w:hAnsi="Times New Roman" w:cs="Times New Roman"/>
          <w:sz w:val="24"/>
          <w:szCs w:val="24"/>
        </w:rPr>
        <w:t xml:space="preserve">Великое переселение народов. </w:t>
      </w:r>
      <w:r w:rsidRPr="00A96C6E">
        <w:rPr>
          <w:rFonts w:ascii="Times New Roman" w:hAnsi="Times New Roman" w:cs="Times New Roman"/>
          <w:i/>
          <w:sz w:val="24"/>
          <w:szCs w:val="24"/>
        </w:rPr>
        <w:t>Миграция готов. Нашествие гуннов.</w:t>
      </w:r>
      <w:r w:rsidRPr="00A96C6E">
        <w:rPr>
          <w:rFonts w:ascii="Times New Roman" w:hAnsi="Times New Roman" w:cs="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A96C6E">
        <w:rPr>
          <w:rFonts w:ascii="Times New Roman" w:hAnsi="Times New Roman" w:cs="Times New Roman"/>
          <w:i/>
          <w:sz w:val="24"/>
          <w:szCs w:val="24"/>
        </w:rPr>
        <w:t>Славянские общности Восточной Европы.</w:t>
      </w:r>
      <w:r w:rsidRPr="00A96C6E">
        <w:rPr>
          <w:rFonts w:ascii="Times New Roman" w:hAnsi="Times New Roman" w:cs="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A96C6E">
        <w:rPr>
          <w:rFonts w:ascii="Times New Roman" w:hAnsi="Times New Roman" w:cs="Times New Roman"/>
          <w:i/>
          <w:sz w:val="24"/>
          <w:szCs w:val="24"/>
        </w:rPr>
        <w:t xml:space="preserve">. Тюркский каганат. Хазарский каганат. Волжская Булгария.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Образование государства Русь </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i/>
          <w:sz w:val="24"/>
          <w:szCs w:val="24"/>
        </w:rPr>
        <w:t>Государства Центральной и Западной Европы. Первые известия о Руси.</w:t>
      </w:r>
      <w:r w:rsidRPr="00A96C6E">
        <w:rPr>
          <w:rFonts w:ascii="Times New Roman" w:hAnsi="Times New Roman" w:cs="Times New Roman"/>
          <w:sz w:val="24"/>
          <w:szCs w:val="24"/>
        </w:rPr>
        <w:t xml:space="preserve"> Проблема образования Древнерусского государства. Начало династии Рюриковичей.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Принятие христианства и его значение. Византийское наследие на Руси.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Русь в конце X – начале XII в.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A96C6E">
        <w:rPr>
          <w:rFonts w:ascii="Times New Roman" w:hAnsi="Times New Roman" w:cs="Times New Roman"/>
          <w:i/>
          <w:sz w:val="24"/>
          <w:szCs w:val="24"/>
        </w:rPr>
        <w:t>церковные уставы.</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A96C6E">
        <w:rPr>
          <w:rFonts w:ascii="Times New Roman" w:hAnsi="Times New Roman" w:cs="Times New Roman"/>
          <w:i/>
          <w:sz w:val="24"/>
          <w:szCs w:val="24"/>
        </w:rPr>
        <w:t>(Дешт-и-Кипчак</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rPr>
        <w:t>странами Центральной, Западной и Северной Европы.</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Культурное пространство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A96C6E">
        <w:rPr>
          <w:rFonts w:ascii="Times New Roman" w:hAnsi="Times New Roman" w:cs="Times New Roman"/>
          <w:i/>
          <w:sz w:val="24"/>
          <w:szCs w:val="24"/>
        </w:rPr>
        <w:t>«Новгородская псалтирь». «Остромирово Евангелие».</w:t>
      </w:r>
      <w:r w:rsidRPr="00A96C6E">
        <w:rPr>
          <w:rFonts w:ascii="Times New Roman" w:hAnsi="Times New Roman" w:cs="Times New Roman"/>
          <w:sz w:val="24"/>
          <w:szCs w:val="24"/>
        </w:rPr>
        <w:t xml:space="preserve"> Появление древнерусской литературы. </w:t>
      </w:r>
      <w:r w:rsidRPr="00A96C6E">
        <w:rPr>
          <w:rFonts w:ascii="Times New Roman" w:hAnsi="Times New Roman" w:cs="Times New Roman"/>
          <w:i/>
          <w:sz w:val="24"/>
          <w:szCs w:val="24"/>
        </w:rPr>
        <w:t>«Слово о Законе и Благодати».</w:t>
      </w:r>
      <w:r w:rsidRPr="00A96C6E">
        <w:rPr>
          <w:rFonts w:ascii="Times New Roman" w:hAnsi="Times New Roman" w:cs="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Русь в середине XII – начале XIII в.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A96C6E">
        <w:rPr>
          <w:rFonts w:ascii="Times New Roman" w:hAnsi="Times New Roman" w:cs="Times New Roman"/>
          <w:i/>
          <w:sz w:val="24"/>
          <w:szCs w:val="24"/>
        </w:rPr>
        <w:t xml:space="preserve">Эволюция общественного строя и права. Внешняя политика русских земель в евразийском контексте.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Русские земли в середине XIII - XIV в</w:t>
      </w:r>
      <w:r w:rsidRPr="00A96C6E">
        <w:rPr>
          <w:rFonts w:ascii="Times New Roman" w:hAnsi="Times New Roman" w:cs="Times New Roman"/>
          <w:sz w:val="24"/>
          <w:szCs w:val="24"/>
        </w:rPr>
        <w:t xml:space="preserve">.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A96C6E">
        <w:rPr>
          <w:rFonts w:ascii="Times New Roman" w:hAnsi="Times New Roman" w:cs="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Народы и государства степной зоны Восточной Европы и Сибири в XIII-XV вв.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A96C6E">
        <w:rPr>
          <w:rFonts w:ascii="Times New Roman" w:hAnsi="Times New Roman" w:cs="Times New Roman"/>
          <w:i/>
          <w:sz w:val="24"/>
          <w:szCs w:val="24"/>
        </w:rPr>
        <w:t>Касимовское ханство.</w:t>
      </w:r>
      <w:r w:rsidRPr="00A96C6E">
        <w:rPr>
          <w:rFonts w:ascii="Times New Roman" w:hAnsi="Times New Roman" w:cs="Times New Roman"/>
          <w:sz w:val="24"/>
          <w:szCs w:val="24"/>
        </w:rPr>
        <w:t xml:space="preserve"> Дикое поле. Народы Северного Кавказа. </w:t>
      </w:r>
      <w:r w:rsidRPr="00A96C6E">
        <w:rPr>
          <w:rFonts w:ascii="Times New Roman" w:hAnsi="Times New Roman" w:cs="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Культурное пространство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i/>
          <w:sz w:val="24"/>
          <w:szCs w:val="24"/>
        </w:rPr>
        <w:t>Изменения в представлениях о картине мира в Евразии в связи с завершением монгольских завоеваний.</w:t>
      </w:r>
      <w:r w:rsidRPr="00A96C6E">
        <w:rPr>
          <w:rFonts w:ascii="Times New Roman" w:hAnsi="Times New Roman" w:cs="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Формирование единого Русского государства в XV веке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A96C6E">
        <w:rPr>
          <w:rFonts w:ascii="Times New Roman" w:hAnsi="Times New Roman" w:cs="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A96C6E">
        <w:rPr>
          <w:rFonts w:ascii="Times New Roman" w:hAnsi="Times New Roman" w:cs="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A96C6E">
        <w:rPr>
          <w:rFonts w:ascii="Times New Roman" w:hAnsi="Times New Roman" w:cs="Times New Roman"/>
          <w:i/>
          <w:sz w:val="24"/>
          <w:szCs w:val="24"/>
        </w:rPr>
        <w:t xml:space="preserve">Формирование аппарата управления единого государства. Перемены в устройстве двора </w:t>
      </w:r>
      <w:r w:rsidRPr="00A96C6E">
        <w:rPr>
          <w:rFonts w:ascii="Times New Roman" w:hAnsi="Times New Roman" w:cs="Times New Roman"/>
          <w:i/>
          <w:sz w:val="24"/>
          <w:szCs w:val="24"/>
        </w:rPr>
        <w:lastRenderedPageBreak/>
        <w:t>великого князя:</w:t>
      </w:r>
      <w:r w:rsidRPr="00A96C6E">
        <w:rPr>
          <w:rFonts w:ascii="Times New Roman" w:hAnsi="Times New Roman" w:cs="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Культурное пространство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A96C6E">
        <w:rPr>
          <w:rFonts w:ascii="Times New Roman" w:hAnsi="Times New Roman" w:cs="Times New Roman"/>
          <w:i/>
          <w:sz w:val="24"/>
          <w:szCs w:val="24"/>
        </w:rPr>
        <w:t>Внутрицерковная борьба (иосифляне и нестяжатели, ереси).</w:t>
      </w:r>
      <w:r w:rsidRPr="00A96C6E">
        <w:rPr>
          <w:rFonts w:ascii="Times New Roman" w:hAnsi="Times New Roman" w:cs="Times New Roman"/>
          <w:sz w:val="24"/>
          <w:szCs w:val="24"/>
        </w:rPr>
        <w:t xml:space="preserve"> Развитие культуры единого Русского государства. Летописание: общерусское и региональное. Житийная литература. «Хож</w:t>
      </w:r>
      <w:r>
        <w:rPr>
          <w:rFonts w:ascii="Times New Roman" w:hAnsi="Times New Roman" w:cs="Times New Roman"/>
          <w:sz w:val="24"/>
          <w:szCs w:val="24"/>
        </w:rPr>
        <w:t>д</w:t>
      </w:r>
      <w:r w:rsidRPr="00A96C6E">
        <w:rPr>
          <w:rFonts w:ascii="Times New Roman" w:hAnsi="Times New Roman" w:cs="Times New Roman"/>
          <w:sz w:val="24"/>
          <w:szCs w:val="24"/>
        </w:rPr>
        <w:t xml:space="preserve">ение за три моря» Афанасия Никитина. Архитектура. Изобразительное искусство. </w:t>
      </w:r>
      <w:r w:rsidRPr="00A96C6E">
        <w:rPr>
          <w:rFonts w:ascii="Times New Roman" w:hAnsi="Times New Roman" w:cs="Times New Roman"/>
          <w:i/>
          <w:sz w:val="24"/>
          <w:szCs w:val="24"/>
        </w:rPr>
        <w:t>Повседневная жизнь горожан и сельских жителей в древнерусский и раннемосковский периоды.</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Региональный компонент</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Наш регион в древности и средневековье.</w:t>
      </w:r>
    </w:p>
    <w:p w:rsidR="00CA1760" w:rsidRPr="00A96C6E" w:rsidRDefault="00CA1760" w:rsidP="00521597">
      <w:pPr>
        <w:spacing w:line="240" w:lineRule="auto"/>
        <w:ind w:right="-285" w:hanging="426"/>
        <w:jc w:val="center"/>
        <w:rPr>
          <w:rFonts w:ascii="Times New Roman" w:hAnsi="Times New Roman" w:cs="Times New Roman"/>
          <w:b/>
          <w:sz w:val="24"/>
          <w:szCs w:val="24"/>
        </w:rPr>
      </w:pPr>
    </w:p>
    <w:p w:rsidR="00CA1760" w:rsidRPr="00A96C6E" w:rsidRDefault="00CA1760" w:rsidP="00521597">
      <w:pPr>
        <w:shd w:val="clear" w:color="auto" w:fill="FFFFFF"/>
        <w:spacing w:after="0" w:line="240" w:lineRule="auto"/>
        <w:ind w:right="-285" w:hanging="426"/>
        <w:jc w:val="center"/>
        <w:rPr>
          <w:rFonts w:ascii="Times New Roman" w:hAnsi="Times New Roman" w:cs="Times New Roman"/>
          <w:b/>
          <w:sz w:val="24"/>
          <w:szCs w:val="24"/>
        </w:rPr>
      </w:pPr>
      <w:r w:rsidRPr="00A96C6E">
        <w:rPr>
          <w:rFonts w:ascii="Times New Roman" w:hAnsi="Times New Roman" w:cs="Times New Roman"/>
          <w:b/>
          <w:sz w:val="24"/>
          <w:szCs w:val="24"/>
        </w:rPr>
        <w:t>Всеобщая история</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История средних веков</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Средние века: понятие и хронологические рамки.</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Раннее Средневековье</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Начало Средневековья. Великое переселение народов. Образование варварских королевств.</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Народы Европы в раннее Средневековье. Франки: расселение, занятия, общественное устройство. </w:t>
      </w:r>
      <w:r w:rsidRPr="00A96C6E">
        <w:rPr>
          <w:rFonts w:ascii="Times New Roman" w:hAnsi="Times New Roman" w:cs="Times New Roman"/>
          <w:i/>
          <w:sz w:val="24"/>
          <w:szCs w:val="24"/>
        </w:rPr>
        <w:t>Законы франков; «Салическая правда».</w:t>
      </w:r>
      <w:r w:rsidRPr="00A96C6E">
        <w:rPr>
          <w:rFonts w:ascii="Times New Roman" w:hAnsi="Times New Roman" w:cs="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Зрелое Средневековье</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Крестьянство: феодальная зависимость, повинности, условия жизни. Крестьянская община.</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A96C6E">
        <w:rPr>
          <w:rFonts w:ascii="Times New Roman" w:hAnsi="Times New Roman" w:cs="Times New Roman"/>
          <w:i/>
          <w:sz w:val="24"/>
          <w:szCs w:val="24"/>
        </w:rPr>
        <w:t>Ереси: причины возникновения и распространения. Преследование еретиков.</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A96C6E">
        <w:rPr>
          <w:rFonts w:ascii="Times New Roman" w:hAnsi="Times New Roman" w:cs="Times New Roman"/>
          <w:i/>
          <w:sz w:val="24"/>
          <w:szCs w:val="24"/>
        </w:rPr>
        <w:t>(Жакерия, восстание Уота Тайлера).</w:t>
      </w:r>
      <w:r w:rsidRPr="00A96C6E">
        <w:rPr>
          <w:rFonts w:ascii="Times New Roman" w:hAnsi="Times New Roman" w:cs="Times New Roman"/>
          <w:sz w:val="24"/>
          <w:szCs w:val="24"/>
        </w:rPr>
        <w:t xml:space="preserve"> Гуситское движение в Чехии.</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lastRenderedPageBreak/>
        <w:t>Византийская империя и славянские государства в XII—XV вв. Экспансия турок-османов и падение Византии.</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Страны Востока в Средние века. </w:t>
      </w:r>
      <w:r w:rsidRPr="00A96C6E">
        <w:rPr>
          <w:rFonts w:ascii="Times New Roman" w:hAnsi="Times New Roman" w:cs="Times New Roman"/>
          <w:sz w:val="24"/>
          <w:szCs w:val="24"/>
        </w:rPr>
        <w:t xml:space="preserve">Османская империя: завоевания турок-османов, управление империей, </w:t>
      </w:r>
      <w:r w:rsidRPr="00A96C6E">
        <w:rPr>
          <w:rFonts w:ascii="Times New Roman" w:hAnsi="Times New Roman" w:cs="Times New Roman"/>
          <w:i/>
          <w:sz w:val="24"/>
          <w:szCs w:val="24"/>
        </w:rPr>
        <w:t>положение покоренных народов</w:t>
      </w:r>
      <w:r w:rsidRPr="00A96C6E">
        <w:rPr>
          <w:rFonts w:ascii="Times New Roman" w:hAnsi="Times New Roman" w:cs="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A96C6E">
        <w:rPr>
          <w:rFonts w:ascii="Times New Roman" w:hAnsi="Times New Roman" w:cs="Times New Roman"/>
          <w:i/>
          <w:sz w:val="24"/>
          <w:szCs w:val="24"/>
        </w:rPr>
        <w:t xml:space="preserve">Делийский султанат. </w:t>
      </w:r>
      <w:r w:rsidRPr="00A96C6E">
        <w:rPr>
          <w:rFonts w:ascii="Times New Roman" w:hAnsi="Times New Roman" w:cs="Times New Roman"/>
          <w:sz w:val="24"/>
          <w:szCs w:val="24"/>
        </w:rPr>
        <w:t>Культура народов Востока. Литература. Архитектура. Традиционные искусства и ремесла.</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Государства доколумбовой Америки. </w:t>
      </w:r>
      <w:r w:rsidRPr="00A96C6E">
        <w:rPr>
          <w:rFonts w:ascii="Times New Roman" w:hAnsi="Times New Roman" w:cs="Times New Roman"/>
          <w:sz w:val="24"/>
          <w:szCs w:val="24"/>
        </w:rPr>
        <w:t>Общественный строй. Религиозные верования населения. Культура.</w:t>
      </w:r>
    </w:p>
    <w:p w:rsidR="00CA1760" w:rsidRPr="00E4330E" w:rsidRDefault="00CA1760" w:rsidP="00E4330E">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Историческое и кул</w:t>
      </w:r>
      <w:r w:rsidR="00E4330E">
        <w:rPr>
          <w:rFonts w:ascii="Times New Roman" w:hAnsi="Times New Roman" w:cs="Times New Roman"/>
          <w:sz w:val="24"/>
          <w:szCs w:val="24"/>
        </w:rPr>
        <w:t>ьтурное наследие Средневековья.</w:t>
      </w:r>
    </w:p>
    <w:p w:rsidR="00CA1760" w:rsidRPr="00A96C6E" w:rsidRDefault="00CA1760" w:rsidP="00521597">
      <w:pPr>
        <w:pStyle w:val="af5"/>
        <w:ind w:right="-285" w:hanging="426"/>
        <w:rPr>
          <w:b/>
          <w:bCs/>
        </w:rPr>
      </w:pPr>
      <w:r w:rsidRPr="00A96C6E">
        <w:rPr>
          <w:b/>
          <w:bCs/>
        </w:rPr>
        <w:t>Примерное тематическое планирование по учебному предмету «История»</w:t>
      </w:r>
    </w:p>
    <w:p w:rsidR="00CA1760" w:rsidRPr="00A96C6E" w:rsidRDefault="00CA1760" w:rsidP="00521597">
      <w:pPr>
        <w:pStyle w:val="af5"/>
        <w:ind w:right="-285" w:hanging="426"/>
        <w:rPr>
          <w:b/>
          <w:bCs/>
        </w:rPr>
      </w:pPr>
      <w:r w:rsidRPr="00A96C6E">
        <w:rPr>
          <w:b/>
          <w:bCs/>
        </w:rPr>
        <w:t xml:space="preserve">  (7 класс).</w:t>
      </w:r>
    </w:p>
    <w:p w:rsidR="00CA1760" w:rsidRPr="00A96C6E" w:rsidRDefault="00CA1760" w:rsidP="00521597">
      <w:pPr>
        <w:spacing w:line="240" w:lineRule="auto"/>
        <w:ind w:right="-285" w:hanging="426"/>
        <w:jc w:val="center"/>
        <w:rPr>
          <w:rFonts w:ascii="Times New Roman" w:hAnsi="Times New Roman" w:cs="Times New Roman"/>
          <w:b/>
          <w:sz w:val="24"/>
          <w:szCs w:val="24"/>
        </w:rPr>
      </w:pPr>
      <w:r w:rsidRPr="00A96C6E">
        <w:rPr>
          <w:rFonts w:ascii="Times New Roman" w:hAnsi="Times New Roman" w:cs="Times New Roman"/>
          <w:b/>
          <w:sz w:val="24"/>
          <w:szCs w:val="24"/>
        </w:rPr>
        <w:t>История России</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Россия В XVI – XVII вв.: от великого княжества к царству. Россия в XVI веке.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A96C6E">
        <w:rPr>
          <w:rFonts w:ascii="Times New Roman" w:hAnsi="Times New Roman" w:cs="Times New Roman"/>
          <w:i/>
          <w:sz w:val="24"/>
          <w:szCs w:val="24"/>
        </w:rPr>
        <w:t>«Малая дума».</w:t>
      </w:r>
      <w:r w:rsidRPr="00A96C6E">
        <w:rPr>
          <w:rFonts w:ascii="Times New Roman" w:hAnsi="Times New Roman" w:cs="Times New Roman"/>
          <w:sz w:val="24"/>
          <w:szCs w:val="24"/>
        </w:rPr>
        <w:t xml:space="preserve"> Местничество. Местное управление: наместники и волостели, система кормлений. Государство и церковь.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Регентство Елены Глинской. Сопротивление удельных князей великокняжеской власти. </w:t>
      </w:r>
      <w:r w:rsidRPr="00A96C6E">
        <w:rPr>
          <w:rFonts w:ascii="Times New Roman" w:hAnsi="Times New Roman" w:cs="Times New Roman"/>
          <w:i/>
          <w:sz w:val="24"/>
          <w:szCs w:val="24"/>
        </w:rPr>
        <w:t>Мятеж князя Андрея Старицкого.</w:t>
      </w:r>
      <w:r w:rsidRPr="00A96C6E">
        <w:rPr>
          <w:rFonts w:ascii="Times New Roman" w:hAnsi="Times New Roman" w:cs="Times New Roman"/>
          <w:sz w:val="24"/>
          <w:szCs w:val="24"/>
        </w:rPr>
        <w:t xml:space="preserve"> Унификация денежной системы. </w:t>
      </w:r>
      <w:r w:rsidRPr="00A96C6E">
        <w:rPr>
          <w:rFonts w:ascii="Times New Roman" w:hAnsi="Times New Roman" w:cs="Times New Roman"/>
          <w:i/>
          <w:sz w:val="24"/>
          <w:szCs w:val="24"/>
        </w:rPr>
        <w:t>Стародубская война с Польшей и Литвой.</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A96C6E">
        <w:rPr>
          <w:rFonts w:ascii="Times New Roman" w:hAnsi="Times New Roman" w:cs="Times New Roman"/>
          <w:i/>
          <w:sz w:val="24"/>
          <w:szCs w:val="24"/>
        </w:rPr>
        <w:t xml:space="preserve">Ереси Матвея Башкина и Феодосия Косого.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A96C6E">
        <w:rPr>
          <w:rFonts w:ascii="Times New Roman" w:hAnsi="Times New Roman" w:cs="Times New Roman"/>
          <w:i/>
          <w:sz w:val="24"/>
          <w:szCs w:val="24"/>
        </w:rPr>
        <w:t>дискуссии о характере народного представительства.</w:t>
      </w:r>
      <w:r w:rsidRPr="00A96C6E">
        <w:rPr>
          <w:rFonts w:ascii="Times New Roman" w:hAnsi="Times New Roman" w:cs="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w:t>
      </w:r>
      <w:r w:rsidRPr="00A96C6E">
        <w:rPr>
          <w:rFonts w:ascii="Times New Roman" w:hAnsi="Times New Roman" w:cs="Times New Roman"/>
          <w:sz w:val="24"/>
          <w:szCs w:val="24"/>
        </w:rPr>
        <w:lastRenderedPageBreak/>
        <w:t xml:space="preserve">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Социальная структура российского общества. Дворянство. </w:t>
      </w:r>
      <w:r w:rsidRPr="00A96C6E">
        <w:rPr>
          <w:rFonts w:ascii="Times New Roman" w:hAnsi="Times New Roman" w:cs="Times New Roman"/>
          <w:i/>
          <w:sz w:val="24"/>
          <w:szCs w:val="24"/>
        </w:rPr>
        <w:t>Служилые и неслужилые люди. Формирование Государева двора и «служилых городов».</w:t>
      </w:r>
      <w:r w:rsidRPr="00A96C6E">
        <w:rPr>
          <w:rFonts w:ascii="Times New Roman" w:hAnsi="Times New Roman" w:cs="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Многонациональный состав населения Русского государства. </w:t>
      </w:r>
      <w:r w:rsidRPr="00A96C6E">
        <w:rPr>
          <w:rFonts w:ascii="Times New Roman" w:hAnsi="Times New Roman" w:cs="Times New Roman"/>
          <w:i/>
          <w:sz w:val="24"/>
          <w:szCs w:val="24"/>
        </w:rPr>
        <w:t>Финно-угорские народы</w:t>
      </w:r>
      <w:r w:rsidRPr="00A96C6E">
        <w:rPr>
          <w:rFonts w:ascii="Times New Roman" w:hAnsi="Times New Roman" w:cs="Times New Roman"/>
          <w:sz w:val="24"/>
          <w:szCs w:val="24"/>
        </w:rPr>
        <w:t xml:space="preserve">. Народы Поволжья после присоединения к России. </w:t>
      </w:r>
      <w:r w:rsidRPr="00A96C6E">
        <w:rPr>
          <w:rFonts w:ascii="Times New Roman" w:hAnsi="Times New Roman" w:cs="Times New Roman"/>
          <w:i/>
          <w:sz w:val="24"/>
          <w:szCs w:val="24"/>
        </w:rPr>
        <w:t>Служилые татары. Выходцы из стран Европы на государевой службе. Сосуществование религий в Российском государстве.</w:t>
      </w:r>
      <w:r w:rsidRPr="00A96C6E">
        <w:rPr>
          <w:rFonts w:ascii="Times New Roman" w:hAnsi="Times New Roman" w:cs="Times New Roman"/>
          <w:sz w:val="24"/>
          <w:szCs w:val="24"/>
        </w:rPr>
        <w:t xml:space="preserve"> Русская Православная церковь. </w:t>
      </w:r>
      <w:r w:rsidRPr="00A96C6E">
        <w:rPr>
          <w:rFonts w:ascii="Times New Roman" w:hAnsi="Times New Roman" w:cs="Times New Roman"/>
          <w:i/>
          <w:sz w:val="24"/>
          <w:szCs w:val="24"/>
        </w:rPr>
        <w:t>Мусульманское духовенство.</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A96C6E">
        <w:rPr>
          <w:rFonts w:ascii="Times New Roman" w:hAnsi="Times New Roman" w:cs="Times New Roman"/>
          <w:i/>
          <w:sz w:val="24"/>
          <w:szCs w:val="24"/>
        </w:rPr>
        <w:t xml:space="preserve">Московские казни 1570 г. </w:t>
      </w:r>
      <w:r w:rsidRPr="00A96C6E">
        <w:rPr>
          <w:rFonts w:ascii="Times New Roman" w:hAnsi="Times New Roman" w:cs="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A96C6E">
        <w:rPr>
          <w:rFonts w:ascii="Times New Roman" w:hAnsi="Times New Roman" w:cs="Times New Roman"/>
          <w:i/>
          <w:sz w:val="24"/>
          <w:szCs w:val="24"/>
        </w:rPr>
        <w:t>Тявзинский мирный договор со Швецией: восстановление позиций России в Прибалтике.</w:t>
      </w:r>
      <w:r w:rsidRPr="00A96C6E">
        <w:rPr>
          <w:rFonts w:ascii="Times New Roman" w:hAnsi="Times New Roman" w:cs="Times New Roman"/>
          <w:sz w:val="24"/>
          <w:szCs w:val="24"/>
        </w:rPr>
        <w:t xml:space="preserve"> Противостояние с Крымским ханством. </w:t>
      </w:r>
      <w:r w:rsidRPr="00A96C6E">
        <w:rPr>
          <w:rFonts w:ascii="Times New Roman" w:hAnsi="Times New Roman" w:cs="Times New Roman"/>
          <w:i/>
          <w:sz w:val="24"/>
          <w:szCs w:val="24"/>
        </w:rPr>
        <w:t>Отражение набега Гази-Гирея в 1591 г.</w:t>
      </w:r>
      <w:r w:rsidRPr="00A96C6E">
        <w:rPr>
          <w:rFonts w:ascii="Times New Roman" w:hAnsi="Times New Roman" w:cs="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Смута в России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Династический кризис. Земский собор 1598 г. и избрание на царство Бориса Годунова. Политика Бориса Годунова, </w:t>
      </w:r>
      <w:r w:rsidRPr="00A96C6E">
        <w:rPr>
          <w:rFonts w:ascii="Times New Roman" w:hAnsi="Times New Roman" w:cs="Times New Roman"/>
          <w:i/>
          <w:sz w:val="24"/>
          <w:szCs w:val="24"/>
        </w:rPr>
        <w:t>в т. ч. в отношении боярства. Опала семейства Романовых.</w:t>
      </w:r>
      <w:r w:rsidRPr="00A96C6E">
        <w:rPr>
          <w:rFonts w:ascii="Times New Roman" w:hAnsi="Times New Roman" w:cs="Times New Roman"/>
          <w:sz w:val="24"/>
          <w:szCs w:val="24"/>
        </w:rPr>
        <w:t xml:space="preserve"> Голод 1601-1603 гг. и обострение социально-экономического кризиса.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A96C6E">
        <w:rPr>
          <w:rFonts w:ascii="Times New Roman" w:hAnsi="Times New Roman" w:cs="Times New Roman"/>
          <w:i/>
          <w:sz w:val="24"/>
          <w:szCs w:val="24"/>
        </w:rPr>
        <w:t xml:space="preserve">Выборгский договор между Россией и Швецией. </w:t>
      </w:r>
      <w:r w:rsidRPr="00A96C6E">
        <w:rPr>
          <w:rFonts w:ascii="Times New Roman" w:hAnsi="Times New Roman" w:cs="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A96C6E">
        <w:rPr>
          <w:rFonts w:ascii="Times New Roman" w:hAnsi="Times New Roman" w:cs="Times New Roman"/>
          <w:i/>
          <w:sz w:val="24"/>
          <w:szCs w:val="24"/>
        </w:rPr>
        <w:t xml:space="preserve">Борьба с казачьими выступлениями против центральной власти. </w:t>
      </w:r>
      <w:r w:rsidRPr="00A96C6E">
        <w:rPr>
          <w:rFonts w:ascii="Times New Roman" w:hAnsi="Times New Roman" w:cs="Times New Roman"/>
          <w:sz w:val="24"/>
          <w:szCs w:val="24"/>
        </w:rPr>
        <w:t xml:space="preserve">Столбовский мир со Швецией: утрата выхода к Балтийскому морю. </w:t>
      </w:r>
      <w:r w:rsidRPr="00A96C6E">
        <w:rPr>
          <w:rFonts w:ascii="Times New Roman" w:hAnsi="Times New Roman" w:cs="Times New Roman"/>
          <w:i/>
          <w:sz w:val="24"/>
          <w:szCs w:val="24"/>
        </w:rPr>
        <w:t>Продолжение войны с Речью Посполитой. Поход принца Владислава на Москву.</w:t>
      </w:r>
      <w:r w:rsidRPr="00A96C6E">
        <w:rPr>
          <w:rFonts w:ascii="Times New Roman" w:hAnsi="Times New Roman" w:cs="Times New Roman"/>
          <w:sz w:val="24"/>
          <w:szCs w:val="24"/>
        </w:rPr>
        <w:t xml:space="preserve"> Заключение Деулинского перемирия с Речью Посполитой. Итоги и последствия Смутного времени.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Россия в XVII веке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A96C6E">
        <w:rPr>
          <w:rFonts w:ascii="Times New Roman" w:hAnsi="Times New Roman" w:cs="Times New Roman"/>
          <w:i/>
          <w:sz w:val="24"/>
          <w:szCs w:val="24"/>
        </w:rPr>
        <w:t>Продолжение закрепощения крестьян.</w:t>
      </w:r>
      <w:r w:rsidRPr="00A96C6E">
        <w:rPr>
          <w:rFonts w:ascii="Times New Roman" w:hAnsi="Times New Roman" w:cs="Times New Roman"/>
          <w:sz w:val="24"/>
          <w:szCs w:val="24"/>
        </w:rPr>
        <w:t xml:space="preserve"> Земские соборы. Роль патриарха Филарета в управлении государством.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A96C6E">
        <w:rPr>
          <w:rFonts w:ascii="Times New Roman" w:hAnsi="Times New Roman" w:cs="Times New Roman"/>
          <w:i/>
          <w:sz w:val="24"/>
          <w:szCs w:val="24"/>
        </w:rPr>
        <w:t>Приказ Тайных дел.</w:t>
      </w:r>
      <w:r w:rsidRPr="00A96C6E">
        <w:rPr>
          <w:rFonts w:ascii="Times New Roman" w:hAnsi="Times New Roman" w:cs="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A96C6E">
        <w:rPr>
          <w:rFonts w:ascii="Times New Roman" w:hAnsi="Times New Roman" w:cs="Times New Roman"/>
          <w:i/>
          <w:sz w:val="24"/>
          <w:szCs w:val="24"/>
        </w:rPr>
        <w:t xml:space="preserve">Правительство Б.И. Морозова и И.Д. Милославского: итоги его деятельности. </w:t>
      </w:r>
      <w:r w:rsidRPr="00A96C6E">
        <w:rPr>
          <w:rFonts w:ascii="Times New Roman" w:hAnsi="Times New Roman" w:cs="Times New Roman"/>
          <w:sz w:val="24"/>
          <w:szCs w:val="24"/>
        </w:rPr>
        <w:t xml:space="preserve">Патриарх Никон. Раскол в Церкви. Протопоп Аввакум, формирование религиозной традиции старообрядчества.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Царь Федор Алексеевич. Отмена местничества. Налоговая (податная) реформа.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A96C6E">
        <w:rPr>
          <w:rFonts w:ascii="Times New Roman" w:hAnsi="Times New Roman" w:cs="Times New Roman"/>
          <w:i/>
          <w:sz w:val="24"/>
          <w:szCs w:val="24"/>
        </w:rPr>
        <w:t>Торговый и Новоторговый уставы.</w:t>
      </w:r>
      <w:r w:rsidRPr="00A96C6E">
        <w:rPr>
          <w:rFonts w:ascii="Times New Roman" w:hAnsi="Times New Roman" w:cs="Times New Roman"/>
          <w:sz w:val="24"/>
          <w:szCs w:val="24"/>
        </w:rPr>
        <w:t xml:space="preserve"> Торговля с европейскими странами, Прибалтикой, Востоком.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A96C6E">
        <w:rPr>
          <w:rFonts w:ascii="Times New Roman" w:hAnsi="Times New Roman" w:cs="Times New Roman"/>
          <w:i/>
          <w:sz w:val="24"/>
          <w:szCs w:val="24"/>
        </w:rPr>
        <w:t>Денежная реформа 1654 г.</w:t>
      </w:r>
      <w:r w:rsidRPr="00A96C6E">
        <w:rPr>
          <w:rFonts w:ascii="Times New Roman" w:hAnsi="Times New Roman" w:cs="Times New Roman"/>
          <w:sz w:val="24"/>
          <w:szCs w:val="24"/>
        </w:rPr>
        <w:t xml:space="preserve"> Медный бунт. Побеги крестьян на Дон и в Сибирь. Восстание Степана Разина. </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A96C6E">
        <w:rPr>
          <w:rFonts w:ascii="Times New Roman" w:hAnsi="Times New Roman" w:cs="Times New Roman"/>
          <w:i/>
          <w:sz w:val="24"/>
          <w:szCs w:val="24"/>
        </w:rPr>
        <w:t>Контакты с православным населением Речи Посполитой: противодействие полонизации, распространению католичества.</w:t>
      </w:r>
      <w:r w:rsidRPr="00A96C6E">
        <w:rPr>
          <w:rFonts w:ascii="Times New Roman" w:hAnsi="Times New Roman" w:cs="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A96C6E">
        <w:rPr>
          <w:rFonts w:ascii="Times New Roman" w:hAnsi="Times New Roman" w:cs="Times New Roman"/>
          <w:i/>
          <w:sz w:val="24"/>
          <w:szCs w:val="24"/>
        </w:rPr>
        <w:t xml:space="preserve">Отношения России со странами Западной Европы. Военные столкновения с манчжурами и империей Цин.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Культурное пространство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A96C6E">
        <w:rPr>
          <w:rFonts w:ascii="Times New Roman" w:hAnsi="Times New Roman" w:cs="Times New Roman"/>
          <w:i/>
          <w:sz w:val="24"/>
          <w:szCs w:val="24"/>
        </w:rPr>
        <w:t>Коч – корабль русских первопроходцев.</w:t>
      </w:r>
      <w:r w:rsidRPr="00A96C6E">
        <w:rPr>
          <w:rFonts w:ascii="Times New Roman" w:hAnsi="Times New Roman" w:cs="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A96C6E">
        <w:rPr>
          <w:rFonts w:ascii="Times New Roman" w:hAnsi="Times New Roman" w:cs="Times New Roman"/>
          <w:i/>
          <w:sz w:val="24"/>
          <w:szCs w:val="24"/>
        </w:rPr>
        <w:t>Миссионерство и христианизация. Межэтнические</w:t>
      </w:r>
      <w:r w:rsidRPr="00A96C6E">
        <w:rPr>
          <w:rFonts w:ascii="Times New Roman" w:hAnsi="Times New Roman" w:cs="Times New Roman"/>
          <w:sz w:val="24"/>
          <w:szCs w:val="24"/>
        </w:rPr>
        <w:t xml:space="preserve"> высших слоев населения страны.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Архитектура. Дворцово-храмовый ансамбль Соборной площади в Москве. Шатровый стиль в архитектуре. </w:t>
      </w:r>
      <w:r w:rsidRPr="00A96C6E">
        <w:rPr>
          <w:rFonts w:ascii="Times New Roman" w:hAnsi="Times New Roman" w:cs="Times New Roman"/>
          <w:i/>
          <w:sz w:val="24"/>
          <w:szCs w:val="24"/>
        </w:rPr>
        <w:t xml:space="preserve">Антонио Солари, Алевиз Фрязин, Петрок Малой. </w:t>
      </w:r>
      <w:r w:rsidRPr="00A96C6E">
        <w:rPr>
          <w:rFonts w:ascii="Times New Roman" w:hAnsi="Times New Roman" w:cs="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A96C6E">
        <w:rPr>
          <w:rFonts w:ascii="Times New Roman" w:hAnsi="Times New Roman" w:cs="Times New Roman"/>
          <w:i/>
          <w:sz w:val="24"/>
          <w:szCs w:val="24"/>
        </w:rPr>
        <w:t>Приказ каменных дел.</w:t>
      </w:r>
      <w:r w:rsidRPr="00A96C6E">
        <w:rPr>
          <w:rFonts w:ascii="Times New Roman" w:hAnsi="Times New Roman" w:cs="Times New Roman"/>
          <w:sz w:val="24"/>
          <w:szCs w:val="24"/>
        </w:rPr>
        <w:t xml:space="preserve"> Деревянное зодчество.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Изобразительное искусство. Симон Ушаков. Ярославская школа иконописи. Парсунная живопись.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Летописание и начало книгопечатания. Лицевой свод. Домострой. </w:t>
      </w:r>
      <w:r w:rsidRPr="00A96C6E">
        <w:rPr>
          <w:rFonts w:ascii="Times New Roman" w:hAnsi="Times New Roman" w:cs="Times New Roman"/>
          <w:i/>
          <w:sz w:val="24"/>
          <w:szCs w:val="24"/>
        </w:rPr>
        <w:t xml:space="preserve">Переписка Ивана Грозного с князем Андреем Курбским. Публицистика Смутного времени. </w:t>
      </w:r>
      <w:r w:rsidRPr="00A96C6E">
        <w:rPr>
          <w:rFonts w:ascii="Times New Roman" w:hAnsi="Times New Roman" w:cs="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A96C6E">
        <w:rPr>
          <w:rFonts w:ascii="Times New Roman" w:hAnsi="Times New Roman" w:cs="Times New Roman"/>
          <w:i/>
          <w:sz w:val="24"/>
          <w:szCs w:val="24"/>
        </w:rPr>
        <w:t xml:space="preserve">Посадская сатира XVII в.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Региональный компонент</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Наш регион в </w:t>
      </w:r>
      <w:r w:rsidRPr="00A96C6E">
        <w:rPr>
          <w:rFonts w:ascii="Times New Roman" w:hAnsi="Times New Roman" w:cs="Times New Roman"/>
          <w:sz w:val="24"/>
          <w:szCs w:val="24"/>
          <w:lang w:val="en-US"/>
        </w:rPr>
        <w:t>XVI</w:t>
      </w:r>
      <w:r w:rsidRPr="00A96C6E">
        <w:rPr>
          <w:rFonts w:ascii="Times New Roman" w:hAnsi="Times New Roman" w:cs="Times New Roman"/>
          <w:sz w:val="24"/>
          <w:szCs w:val="24"/>
        </w:rPr>
        <w:t xml:space="preserve"> – </w:t>
      </w:r>
      <w:r w:rsidRPr="00A96C6E">
        <w:rPr>
          <w:rFonts w:ascii="Times New Roman" w:hAnsi="Times New Roman" w:cs="Times New Roman"/>
          <w:sz w:val="24"/>
          <w:szCs w:val="24"/>
          <w:lang w:val="en-US"/>
        </w:rPr>
        <w:t>XVII</w:t>
      </w:r>
      <w:r w:rsidRPr="00A96C6E">
        <w:rPr>
          <w:rFonts w:ascii="Times New Roman" w:hAnsi="Times New Roman" w:cs="Times New Roman"/>
          <w:sz w:val="24"/>
          <w:szCs w:val="24"/>
        </w:rPr>
        <w:t xml:space="preserve"> вв. </w:t>
      </w:r>
    </w:p>
    <w:p w:rsidR="00CA1760" w:rsidRPr="00A96C6E" w:rsidRDefault="00CA1760" w:rsidP="00521597">
      <w:pPr>
        <w:shd w:val="clear" w:color="auto" w:fill="FFFFFF"/>
        <w:spacing w:after="0" w:line="240" w:lineRule="auto"/>
        <w:ind w:right="-285" w:hanging="426"/>
        <w:jc w:val="center"/>
        <w:rPr>
          <w:rFonts w:ascii="Times New Roman" w:hAnsi="Times New Roman" w:cs="Times New Roman"/>
          <w:b/>
          <w:sz w:val="24"/>
          <w:szCs w:val="24"/>
        </w:rPr>
      </w:pPr>
      <w:r w:rsidRPr="00A96C6E">
        <w:rPr>
          <w:rFonts w:ascii="Times New Roman" w:hAnsi="Times New Roman" w:cs="Times New Roman"/>
          <w:b/>
          <w:sz w:val="24"/>
          <w:szCs w:val="24"/>
        </w:rPr>
        <w:t>Всеобщая история</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История Нового времени</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Новое время: понятие и хронологические рамки. </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bCs/>
          <w:sz w:val="24"/>
          <w:szCs w:val="24"/>
        </w:rPr>
        <w:t>Европа в конце ХV</w:t>
      </w:r>
      <w:r w:rsidRPr="00A96C6E">
        <w:rPr>
          <w:rFonts w:ascii="Times New Roman" w:hAnsi="Times New Roman" w:cs="Times New Roman"/>
          <w:b/>
          <w:sz w:val="24"/>
          <w:szCs w:val="24"/>
        </w:rPr>
        <w:t xml:space="preserve">— </w:t>
      </w:r>
      <w:r w:rsidRPr="00A96C6E">
        <w:rPr>
          <w:rFonts w:ascii="Times New Roman" w:hAnsi="Times New Roman" w:cs="Times New Roman"/>
          <w:b/>
          <w:bCs/>
          <w:sz w:val="24"/>
          <w:szCs w:val="24"/>
        </w:rPr>
        <w:t>начале XVII в.</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Нидерландская революция: цели, участники, формы борьбы. Итоги и значение революции.</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Страны Востока в XVI—XVIII вв.</w:t>
      </w:r>
    </w:p>
    <w:p w:rsidR="00CA1760" w:rsidRPr="00E4330E" w:rsidRDefault="00CA1760" w:rsidP="00E4330E">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A96C6E">
        <w:rPr>
          <w:rFonts w:ascii="Times New Roman" w:hAnsi="Times New Roman" w:cs="Times New Roman"/>
          <w:i/>
          <w:sz w:val="24"/>
          <w:szCs w:val="24"/>
        </w:rPr>
        <w:t>Образование централизованного государства и установление сегуната Токугава в Японии.</w:t>
      </w:r>
    </w:p>
    <w:p w:rsidR="00CA1760" w:rsidRPr="00A96C6E" w:rsidRDefault="00CA1760" w:rsidP="00521597">
      <w:pPr>
        <w:pStyle w:val="af5"/>
        <w:ind w:right="-285" w:hanging="426"/>
        <w:rPr>
          <w:b/>
          <w:bCs/>
        </w:rPr>
      </w:pPr>
      <w:r w:rsidRPr="00A96C6E">
        <w:rPr>
          <w:b/>
          <w:bCs/>
        </w:rPr>
        <w:t>Примерное тематическое планирование по учебному предмету «История»</w:t>
      </w:r>
    </w:p>
    <w:p w:rsidR="00CA1760" w:rsidRPr="00A96C6E" w:rsidRDefault="00CA1760" w:rsidP="00521597">
      <w:pPr>
        <w:pStyle w:val="af5"/>
        <w:ind w:right="-285" w:hanging="426"/>
        <w:rPr>
          <w:b/>
          <w:bCs/>
        </w:rPr>
      </w:pPr>
      <w:r w:rsidRPr="00A96C6E">
        <w:rPr>
          <w:b/>
          <w:bCs/>
        </w:rPr>
        <w:t xml:space="preserve">  (8 класс).</w:t>
      </w:r>
    </w:p>
    <w:p w:rsidR="00CA1760" w:rsidRPr="00A96C6E" w:rsidRDefault="00CA1760" w:rsidP="00521597">
      <w:pPr>
        <w:spacing w:line="240" w:lineRule="auto"/>
        <w:ind w:right="-285" w:hanging="426"/>
        <w:jc w:val="center"/>
        <w:rPr>
          <w:rFonts w:ascii="Times New Roman" w:hAnsi="Times New Roman" w:cs="Times New Roman"/>
          <w:b/>
          <w:sz w:val="24"/>
          <w:szCs w:val="24"/>
        </w:rPr>
      </w:pPr>
      <w:r w:rsidRPr="00A96C6E">
        <w:rPr>
          <w:rFonts w:ascii="Times New Roman" w:hAnsi="Times New Roman" w:cs="Times New Roman"/>
          <w:b/>
          <w:sz w:val="24"/>
          <w:szCs w:val="24"/>
        </w:rPr>
        <w:t>История России</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Россия в конце XVII - XVIII вв.: от царства к империи</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Россия в эпоху преобразований Петра I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Экономическая политика. </w:t>
      </w:r>
      <w:r w:rsidRPr="00A96C6E">
        <w:rPr>
          <w:rFonts w:ascii="Times New Roman" w:hAnsi="Times New Roman" w:cs="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Социальная политика. </w:t>
      </w:r>
      <w:r w:rsidRPr="00A96C6E">
        <w:rPr>
          <w:rFonts w:ascii="Times New Roman" w:hAnsi="Times New Roman" w:cs="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Реформы управления.</w:t>
      </w:r>
      <w:r w:rsidRPr="00A96C6E">
        <w:rPr>
          <w:rFonts w:ascii="Times New Roman" w:hAnsi="Times New Roman" w:cs="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w:t>
      </w:r>
      <w:r w:rsidRPr="00A96C6E">
        <w:rPr>
          <w:rFonts w:ascii="Times New Roman" w:hAnsi="Times New Roman" w:cs="Times New Roman"/>
          <w:sz w:val="24"/>
          <w:szCs w:val="24"/>
        </w:rPr>
        <w:lastRenderedPageBreak/>
        <w:t xml:space="preserve">централизации и бюрократизации управления. Генеральный регламент. Санкт-Петербург — новая столица.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Первые гвардейские полки. Создание регулярной армии, военного флота. Рекрутские наборы.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Церковная реформа</w:t>
      </w:r>
      <w:r w:rsidRPr="00A96C6E">
        <w:rPr>
          <w:rFonts w:ascii="Times New Roman" w:hAnsi="Times New Roman" w:cs="Times New Roman"/>
          <w:b/>
          <w:sz w:val="24"/>
          <w:szCs w:val="24"/>
        </w:rPr>
        <w:t>.</w:t>
      </w:r>
      <w:r w:rsidRPr="00A96C6E">
        <w:rPr>
          <w:rFonts w:ascii="Times New Roman" w:hAnsi="Times New Roman" w:cs="Times New Roman"/>
          <w:sz w:val="24"/>
          <w:szCs w:val="24"/>
        </w:rPr>
        <w:t xml:space="preserve"> Упразднение патриаршества, учреждение синода. Положение конфессий.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Оппозиция реформам Петра I. </w:t>
      </w:r>
      <w:r w:rsidRPr="00A96C6E">
        <w:rPr>
          <w:rFonts w:ascii="Times New Roman" w:hAnsi="Times New Roman" w:cs="Times New Roman"/>
          <w:sz w:val="24"/>
          <w:szCs w:val="24"/>
        </w:rPr>
        <w:t xml:space="preserve">Социальные движения в первой четверти XVIII в. </w:t>
      </w:r>
      <w:r w:rsidRPr="00A96C6E">
        <w:rPr>
          <w:rFonts w:ascii="Times New Roman" w:hAnsi="Times New Roman" w:cs="Times New Roman"/>
          <w:i/>
          <w:sz w:val="24"/>
          <w:szCs w:val="24"/>
        </w:rPr>
        <w:t>Восстания в Астрахани, Башкирии, на Дону.</w:t>
      </w:r>
      <w:r w:rsidRPr="00A96C6E">
        <w:rPr>
          <w:rFonts w:ascii="Times New Roman" w:hAnsi="Times New Roman" w:cs="Times New Roman"/>
          <w:sz w:val="24"/>
          <w:szCs w:val="24"/>
        </w:rPr>
        <w:t xml:space="preserve"> Дело царевича Алексея.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Внешняя политика.</w:t>
      </w:r>
      <w:r w:rsidRPr="00A96C6E">
        <w:rPr>
          <w:rFonts w:ascii="Times New Roman" w:hAnsi="Times New Roman" w:cs="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Закрепление России на берегах Балтики. Провозглашение России империей. Каспийский поход Петра I.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Преобразования Петра I в области культуры. </w:t>
      </w:r>
      <w:r w:rsidRPr="00A96C6E">
        <w:rPr>
          <w:rFonts w:ascii="Times New Roman" w:hAnsi="Times New Roman" w:cs="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A96C6E">
        <w:rPr>
          <w:rFonts w:ascii="Times New Roman" w:hAnsi="Times New Roman" w:cs="Times New Roman"/>
          <w:i/>
          <w:sz w:val="24"/>
          <w:szCs w:val="24"/>
        </w:rPr>
        <w:t xml:space="preserve">Новые формы социальной коммуникации в дворянской среде. </w:t>
      </w:r>
      <w:r w:rsidRPr="00A96C6E">
        <w:rPr>
          <w:rFonts w:ascii="Times New Roman" w:hAnsi="Times New Roman" w:cs="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Итоги, последствия и значение петровских преобразований. Образ Петра I в русской культуре.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После Петра Великого: эпоха «дворцовых переворотов»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Укрепление границ империи на Украине и на юго-восточной окраине. </w:t>
      </w:r>
      <w:r w:rsidRPr="00A96C6E">
        <w:rPr>
          <w:rFonts w:ascii="Times New Roman" w:hAnsi="Times New Roman" w:cs="Times New Roman"/>
          <w:i/>
          <w:sz w:val="24"/>
          <w:szCs w:val="24"/>
        </w:rPr>
        <w:t xml:space="preserve">Переход Младшего жуза в Казахстане под суверенитет Российской империи. Война с Османской империей.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Россия в международных конфликтах 1740-х – 1750-х гг. Участие в Семилетней войне.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Петр III. Манифест «о вольности дворянской». Переворот 28 июня 1762 г.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Россия в 1760-х – 1790- гг. Правление Екатерины II и Павла I </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A96C6E">
        <w:rPr>
          <w:rFonts w:ascii="Times New Roman" w:hAnsi="Times New Roman" w:cs="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Национальная политика. </w:t>
      </w:r>
      <w:r w:rsidRPr="00A96C6E">
        <w:rPr>
          <w:rFonts w:ascii="Times New Roman" w:hAnsi="Times New Roman" w:cs="Times New Roman"/>
          <w:i/>
          <w:sz w:val="24"/>
          <w:szCs w:val="24"/>
        </w:rPr>
        <w:t xml:space="preserve">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w:t>
      </w:r>
      <w:r w:rsidRPr="00A96C6E">
        <w:rPr>
          <w:rFonts w:ascii="Times New Roman" w:hAnsi="Times New Roman" w:cs="Times New Roman"/>
          <w:i/>
          <w:sz w:val="24"/>
          <w:szCs w:val="24"/>
        </w:rPr>
        <w:lastRenderedPageBreak/>
        <w:t>Ростова-на-Дону. Активизация деятельности по привлечению иностранцев в Россию.</w:t>
      </w:r>
      <w:r w:rsidRPr="00A96C6E">
        <w:rPr>
          <w:rFonts w:ascii="Times New Roman" w:hAnsi="Times New Roman" w:cs="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A96C6E">
        <w:rPr>
          <w:rFonts w:ascii="Times New Roman" w:hAnsi="Times New Roman" w:cs="Times New Roman"/>
          <w:i/>
          <w:sz w:val="24"/>
          <w:szCs w:val="24"/>
        </w:rPr>
        <w:t>Дворовые люди.</w:t>
      </w:r>
      <w:r w:rsidRPr="00A96C6E">
        <w:rPr>
          <w:rFonts w:ascii="Times New Roman" w:hAnsi="Times New Roman" w:cs="Times New Roman"/>
          <w:sz w:val="24"/>
          <w:szCs w:val="24"/>
        </w:rPr>
        <w:t xml:space="preserve"> Роль крепостного строя в экономике страны.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Промышленность в городе и деревне. Роль государства, купечества, помещиков в развитии промышленности. </w:t>
      </w:r>
      <w:r w:rsidRPr="00A96C6E">
        <w:rPr>
          <w:rFonts w:ascii="Times New Roman" w:hAnsi="Times New Roman" w:cs="Times New Roman"/>
          <w:i/>
          <w:sz w:val="24"/>
          <w:szCs w:val="24"/>
        </w:rPr>
        <w:t xml:space="preserve">Крепостной и вольнонаемный труд. Привлечение крепостных оброчных крестьян к работе на мануфактурах. </w:t>
      </w:r>
      <w:r w:rsidRPr="00A96C6E">
        <w:rPr>
          <w:rFonts w:ascii="Times New Roman" w:hAnsi="Times New Roman" w:cs="Times New Roman"/>
          <w:sz w:val="24"/>
          <w:szCs w:val="24"/>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Внутренняя и внешняя торговля. Торговые пути внутри страны. </w:t>
      </w:r>
      <w:r w:rsidRPr="00A96C6E">
        <w:rPr>
          <w:rFonts w:ascii="Times New Roman" w:hAnsi="Times New Roman" w:cs="Times New Roman"/>
          <w:i/>
          <w:sz w:val="24"/>
          <w:szCs w:val="24"/>
        </w:rPr>
        <w:t>Водно-транспортные системы: Вышневолоцкая, Тихвинская, Мариинская и др.</w:t>
      </w:r>
      <w:r w:rsidRPr="00A96C6E">
        <w:rPr>
          <w:rFonts w:ascii="Times New Roman" w:hAnsi="Times New Roman" w:cs="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A96C6E">
        <w:rPr>
          <w:rFonts w:ascii="Times New Roman" w:hAnsi="Times New Roman" w:cs="Times New Roman"/>
          <w:i/>
          <w:sz w:val="24"/>
          <w:szCs w:val="24"/>
        </w:rPr>
        <w:t xml:space="preserve">Партнеры России во внешней торговле в Европе и в мире. Обеспечение активного внешнеторгового баланса.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Обострение социальных противоречий. </w:t>
      </w:r>
      <w:r w:rsidRPr="00A96C6E">
        <w:rPr>
          <w:rFonts w:ascii="Times New Roman" w:hAnsi="Times New Roman" w:cs="Times New Roman"/>
          <w:i/>
          <w:sz w:val="24"/>
          <w:szCs w:val="24"/>
        </w:rPr>
        <w:t>Чумной бунт в Москве.</w:t>
      </w:r>
      <w:r w:rsidRPr="00A96C6E">
        <w:rPr>
          <w:rFonts w:ascii="Times New Roman" w:hAnsi="Times New Roman" w:cs="Times New Roman"/>
          <w:sz w:val="24"/>
          <w:szCs w:val="24"/>
        </w:rPr>
        <w:t xml:space="preserve"> Восстание под предводительством Емельяна Пугачева. </w:t>
      </w:r>
      <w:r w:rsidRPr="00A96C6E">
        <w:rPr>
          <w:rFonts w:ascii="Times New Roman" w:hAnsi="Times New Roman" w:cs="Times New Roman"/>
          <w:i/>
          <w:sz w:val="24"/>
          <w:szCs w:val="24"/>
        </w:rPr>
        <w:t>Антидворянский и антикрепостнический характер движения. Роль казачества, народов Урала и Поволжья в восстании.</w:t>
      </w:r>
      <w:r w:rsidRPr="00A96C6E">
        <w:rPr>
          <w:rFonts w:ascii="Times New Roman" w:hAnsi="Times New Roman" w:cs="Times New Roman"/>
          <w:sz w:val="24"/>
          <w:szCs w:val="24"/>
        </w:rPr>
        <w:t xml:space="preserve"> Влияние восстания на внутреннюю политику и развитие общественной мысли.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Внешняя политика России второй половины XVIII в., ее основные задачи. Н.И. Панин и А.А.Безбородко.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Участие России в разделах Речи Посполитой. </w:t>
      </w:r>
      <w:r w:rsidRPr="00A96C6E">
        <w:rPr>
          <w:rFonts w:ascii="Times New Roman" w:hAnsi="Times New Roman" w:cs="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A96C6E">
        <w:rPr>
          <w:rFonts w:ascii="Times New Roman" w:hAnsi="Times New Roman" w:cs="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A96C6E">
        <w:rPr>
          <w:rFonts w:ascii="Times New Roman" w:hAnsi="Times New Roman" w:cs="Times New Roman"/>
          <w:i/>
          <w:sz w:val="24"/>
          <w:szCs w:val="24"/>
        </w:rPr>
        <w:t xml:space="preserve">Восстание под предводительством Тадеуша Костюшко.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Культурное пространство Российской империи в XVIII в.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A96C6E">
        <w:rPr>
          <w:rFonts w:ascii="Times New Roman" w:hAnsi="Times New Roman" w:cs="Times New Roman"/>
          <w:i/>
          <w:sz w:val="24"/>
          <w:szCs w:val="24"/>
        </w:rPr>
        <w:t>Н.И. Новиков, материалы о положении крепостных крестьян в его журналах.</w:t>
      </w:r>
      <w:r w:rsidRPr="00A96C6E">
        <w:rPr>
          <w:rFonts w:ascii="Times New Roman" w:hAnsi="Times New Roman" w:cs="Times New Roman"/>
          <w:sz w:val="24"/>
          <w:szCs w:val="24"/>
        </w:rPr>
        <w:t xml:space="preserve"> А.Н. Радищев и его «Путешествие из Петербурга в Москву».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A96C6E">
        <w:rPr>
          <w:rFonts w:ascii="Times New Roman" w:hAnsi="Times New Roman" w:cs="Times New Roman"/>
          <w:i/>
          <w:sz w:val="24"/>
          <w:szCs w:val="24"/>
        </w:rPr>
        <w:t xml:space="preserve">Вклад в </w:t>
      </w:r>
      <w:r w:rsidRPr="00A96C6E">
        <w:rPr>
          <w:rFonts w:ascii="Times New Roman" w:hAnsi="Times New Roman" w:cs="Times New Roman"/>
          <w:i/>
          <w:sz w:val="24"/>
          <w:szCs w:val="24"/>
        </w:rPr>
        <w:lastRenderedPageBreak/>
        <w:t>развитие русской культуры ученых, художников, мастеров, прибывших из-за рубежа.</w:t>
      </w:r>
      <w:r w:rsidRPr="00A96C6E">
        <w:rPr>
          <w:rFonts w:ascii="Times New Roman" w:hAnsi="Times New Roman" w:cs="Times New Roman"/>
          <w:sz w:val="24"/>
          <w:szCs w:val="24"/>
        </w:rPr>
        <w:t xml:space="preserve"> Усиление внимания к жизни и культуре русского народа, и историческому прошлому России к концу столетия.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A96C6E">
        <w:rPr>
          <w:rFonts w:ascii="Times New Roman" w:hAnsi="Times New Roman" w:cs="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М.В. Ломоносов и его выдающаяся роль в становлении российской науки и образования.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Образование в России в XVIII в. </w:t>
      </w:r>
      <w:r w:rsidRPr="00A96C6E">
        <w:rPr>
          <w:rFonts w:ascii="Times New Roman" w:hAnsi="Times New Roman" w:cs="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A96C6E">
        <w:rPr>
          <w:rFonts w:ascii="Times New Roman" w:hAnsi="Times New Roman" w:cs="Times New Roman"/>
          <w:sz w:val="24"/>
          <w:szCs w:val="24"/>
        </w:rPr>
        <w:t xml:space="preserve"> Московский университет – первый российский университет.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Русская архитектура XVIII в. Строительство Петербурга, формирование его городского плана. </w:t>
      </w:r>
      <w:r w:rsidRPr="00A96C6E">
        <w:rPr>
          <w:rFonts w:ascii="Times New Roman" w:hAnsi="Times New Roman" w:cs="Times New Roman"/>
          <w:i/>
          <w:sz w:val="24"/>
          <w:szCs w:val="24"/>
        </w:rPr>
        <w:t>Регулярный характер застройки Петербурга и других городов. Барокко в архитектуре Москвы и Петербурга.</w:t>
      </w:r>
      <w:r w:rsidRPr="00A96C6E">
        <w:rPr>
          <w:rFonts w:ascii="Times New Roman" w:hAnsi="Times New Roman" w:cs="Times New Roman"/>
          <w:sz w:val="24"/>
          <w:szCs w:val="24"/>
        </w:rPr>
        <w:t xml:space="preserve"> Переход к классицизму, </w:t>
      </w:r>
      <w:r w:rsidRPr="00A96C6E">
        <w:rPr>
          <w:rFonts w:ascii="Times New Roman" w:hAnsi="Times New Roman" w:cs="Times New Roman"/>
          <w:i/>
          <w:sz w:val="24"/>
          <w:szCs w:val="24"/>
        </w:rPr>
        <w:t xml:space="preserve">создание архитектурных ассамблей в стиле классицизма в обеих столицах. </w:t>
      </w:r>
      <w:r w:rsidRPr="00A96C6E">
        <w:rPr>
          <w:rFonts w:ascii="Times New Roman" w:hAnsi="Times New Roman" w:cs="Times New Roman"/>
          <w:sz w:val="24"/>
          <w:szCs w:val="24"/>
        </w:rPr>
        <w:t xml:space="preserve">В.И. Баженов, М.Ф. Казаков.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A96C6E">
        <w:rPr>
          <w:rFonts w:ascii="Times New Roman" w:hAnsi="Times New Roman" w:cs="Times New Roman"/>
          <w:i/>
          <w:sz w:val="24"/>
          <w:szCs w:val="24"/>
        </w:rPr>
        <w:t xml:space="preserve">Новые веяния в изобразительном искусстве в конце столетия.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Народы России в XVIII в.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Россия при Павле I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Основные принципы внутренней политики Павла I. Укрепление абсолютизма </w:t>
      </w:r>
      <w:r w:rsidRPr="00A96C6E">
        <w:rPr>
          <w:rFonts w:ascii="Times New Roman" w:hAnsi="Times New Roman" w:cs="Times New Roman"/>
          <w:i/>
          <w:sz w:val="24"/>
          <w:szCs w:val="24"/>
        </w:rPr>
        <w:t>через отказ от принципов «просвещенного абсолютизма» и</w:t>
      </w:r>
      <w:r w:rsidRPr="00A96C6E">
        <w:rPr>
          <w:rFonts w:ascii="Times New Roman" w:hAnsi="Times New Roman" w:cs="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Внутренняя политика. Ограничение дворянских привилегий. </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Региональный компонент</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Наш регион </w:t>
      </w:r>
      <w:r w:rsidRPr="00A96C6E">
        <w:rPr>
          <w:rFonts w:ascii="Times New Roman" w:hAnsi="Times New Roman" w:cs="Times New Roman"/>
          <w:bCs/>
          <w:sz w:val="24"/>
          <w:szCs w:val="24"/>
        </w:rPr>
        <w:t>в XVIII в.</w:t>
      </w:r>
    </w:p>
    <w:p w:rsidR="00CA1760" w:rsidRPr="00A96C6E" w:rsidRDefault="00CA1760" w:rsidP="00E4330E">
      <w:pPr>
        <w:spacing w:line="240" w:lineRule="auto"/>
        <w:ind w:right="-285"/>
        <w:rPr>
          <w:rFonts w:ascii="Times New Roman" w:hAnsi="Times New Roman" w:cs="Times New Roman"/>
          <w:b/>
          <w:sz w:val="24"/>
          <w:szCs w:val="24"/>
        </w:rPr>
      </w:pPr>
    </w:p>
    <w:p w:rsidR="00CA1760" w:rsidRPr="00A96C6E" w:rsidRDefault="00CA1760" w:rsidP="00521597">
      <w:pPr>
        <w:shd w:val="clear" w:color="auto" w:fill="FFFFFF"/>
        <w:spacing w:after="0" w:line="240" w:lineRule="auto"/>
        <w:ind w:right="-285" w:hanging="426"/>
        <w:jc w:val="center"/>
        <w:rPr>
          <w:rFonts w:ascii="Times New Roman" w:hAnsi="Times New Roman" w:cs="Times New Roman"/>
          <w:b/>
          <w:sz w:val="24"/>
          <w:szCs w:val="24"/>
        </w:rPr>
      </w:pPr>
      <w:r w:rsidRPr="00A96C6E">
        <w:rPr>
          <w:rFonts w:ascii="Times New Roman" w:hAnsi="Times New Roman" w:cs="Times New Roman"/>
          <w:b/>
          <w:sz w:val="24"/>
          <w:szCs w:val="24"/>
        </w:rPr>
        <w:t>Всеобщая история</w:t>
      </w:r>
    </w:p>
    <w:p w:rsidR="00CA1760" w:rsidRPr="00A96C6E" w:rsidRDefault="00CA1760" w:rsidP="00521597">
      <w:pPr>
        <w:shd w:val="clear" w:color="auto" w:fill="FFFFFF"/>
        <w:spacing w:after="0" w:line="240" w:lineRule="auto"/>
        <w:ind w:right="-285" w:hanging="426"/>
        <w:jc w:val="center"/>
        <w:rPr>
          <w:rFonts w:ascii="Times New Roman" w:hAnsi="Times New Roman" w:cs="Times New Roman"/>
          <w:b/>
          <w:sz w:val="24"/>
          <w:szCs w:val="24"/>
        </w:rPr>
      </w:pP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Страны Европы и Северной Америки в середине XVII—ХVIII в.</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Французская революция XVIII в.: причины, участники. Начало и основные этапы революции. Политические течения и деятели революции. </w:t>
      </w:r>
      <w:r w:rsidRPr="00A96C6E">
        <w:rPr>
          <w:rFonts w:ascii="Times New Roman" w:hAnsi="Times New Roman" w:cs="Times New Roman"/>
          <w:i/>
          <w:sz w:val="24"/>
          <w:szCs w:val="24"/>
        </w:rPr>
        <w:t>Программные и государственные документы. Революционные войны.</w:t>
      </w:r>
      <w:r w:rsidRPr="00A96C6E">
        <w:rPr>
          <w:rFonts w:ascii="Times New Roman" w:hAnsi="Times New Roman" w:cs="Times New Roman"/>
          <w:sz w:val="24"/>
          <w:szCs w:val="24"/>
        </w:rPr>
        <w:t xml:space="preserve"> Итоги и значение революции.</w:t>
      </w:r>
    </w:p>
    <w:p w:rsidR="00CA1760" w:rsidRPr="00E4330E" w:rsidRDefault="00CA1760" w:rsidP="00E4330E">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w:t>
      </w:r>
      <w:r w:rsidR="00E4330E">
        <w:rPr>
          <w:rFonts w:ascii="Times New Roman" w:hAnsi="Times New Roman" w:cs="Times New Roman"/>
          <w:sz w:val="24"/>
          <w:szCs w:val="24"/>
        </w:rPr>
        <w:t>ные захваты европейских держав.</w:t>
      </w:r>
    </w:p>
    <w:p w:rsidR="00CA1760" w:rsidRPr="00A96C6E" w:rsidRDefault="00CA1760" w:rsidP="00521597">
      <w:pPr>
        <w:pStyle w:val="af5"/>
        <w:ind w:right="-285" w:hanging="426"/>
        <w:rPr>
          <w:b/>
          <w:bCs/>
        </w:rPr>
      </w:pPr>
      <w:r w:rsidRPr="00A96C6E">
        <w:rPr>
          <w:b/>
          <w:bCs/>
        </w:rPr>
        <w:t xml:space="preserve">Примерное тематическое планирование по учебному предмету «История» </w:t>
      </w:r>
    </w:p>
    <w:p w:rsidR="00CA1760" w:rsidRPr="00A96C6E" w:rsidRDefault="00CA1760" w:rsidP="00521597">
      <w:pPr>
        <w:pStyle w:val="af5"/>
        <w:ind w:right="-285" w:hanging="426"/>
        <w:rPr>
          <w:b/>
          <w:bCs/>
        </w:rPr>
      </w:pPr>
      <w:r w:rsidRPr="00A96C6E">
        <w:rPr>
          <w:b/>
          <w:bCs/>
        </w:rPr>
        <w:t xml:space="preserve"> (9 класс)</w:t>
      </w:r>
    </w:p>
    <w:p w:rsidR="00CA1760" w:rsidRPr="00A96C6E" w:rsidRDefault="00CA1760" w:rsidP="00521597">
      <w:pPr>
        <w:spacing w:line="240" w:lineRule="auto"/>
        <w:ind w:right="-285" w:hanging="426"/>
        <w:jc w:val="center"/>
        <w:rPr>
          <w:rFonts w:ascii="Times New Roman" w:hAnsi="Times New Roman" w:cs="Times New Roman"/>
          <w:b/>
          <w:sz w:val="24"/>
          <w:szCs w:val="24"/>
        </w:rPr>
      </w:pPr>
      <w:r w:rsidRPr="00A96C6E">
        <w:rPr>
          <w:rFonts w:ascii="Times New Roman" w:hAnsi="Times New Roman" w:cs="Times New Roman"/>
          <w:b/>
          <w:sz w:val="24"/>
          <w:szCs w:val="24"/>
        </w:rPr>
        <w:t>История России</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Российская империя в XIX – начале XX вв.</w:t>
      </w:r>
    </w:p>
    <w:p w:rsidR="00CA1760" w:rsidRPr="00A96C6E" w:rsidRDefault="00CA1760" w:rsidP="00521597">
      <w:pPr>
        <w:spacing w:after="0" w:line="240" w:lineRule="auto"/>
        <w:ind w:right="-285" w:hanging="426"/>
        <w:rPr>
          <w:rFonts w:ascii="Times New Roman" w:hAnsi="Times New Roman" w:cs="Times New Roman"/>
          <w:b/>
          <w:bCs/>
          <w:sz w:val="24"/>
          <w:szCs w:val="24"/>
        </w:rPr>
      </w:pPr>
      <w:r w:rsidRPr="00A96C6E">
        <w:rPr>
          <w:rFonts w:ascii="Times New Roman" w:hAnsi="Times New Roman" w:cs="Times New Roman"/>
          <w:b/>
          <w:bCs/>
          <w:sz w:val="24"/>
          <w:szCs w:val="24"/>
        </w:rPr>
        <w:t>Россия на пути к реформам (1801–1861)</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Александровская эпоха: государственный либерализм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Отечественная война 1812 г.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Либеральные и охранительные тенденции во внутренней политике. Польская конституция 1815 г. </w:t>
      </w:r>
      <w:r w:rsidRPr="00A96C6E">
        <w:rPr>
          <w:rFonts w:ascii="Times New Roman" w:hAnsi="Times New Roman" w:cs="Times New Roman"/>
          <w:i/>
          <w:sz w:val="24"/>
          <w:szCs w:val="24"/>
        </w:rPr>
        <w:t>Военные поселения. Дворянская оппозиция самодержавию.</w:t>
      </w:r>
      <w:r w:rsidRPr="00A96C6E">
        <w:rPr>
          <w:rFonts w:ascii="Times New Roman" w:hAnsi="Times New Roman" w:cs="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Николаевское самодержавие: государственный консерватизм </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A96C6E">
        <w:rPr>
          <w:rFonts w:ascii="Times New Roman" w:hAnsi="Times New Roman" w:cs="Times New Roman"/>
          <w:i/>
          <w:sz w:val="24"/>
          <w:szCs w:val="24"/>
        </w:rPr>
        <w:t>централизация управления, политическая полиция, кодификация законов, цензура, попечительство об образовании.</w:t>
      </w:r>
      <w:r w:rsidRPr="00A96C6E">
        <w:rPr>
          <w:rFonts w:ascii="Times New Roman" w:hAnsi="Times New Roman" w:cs="Times New Roman"/>
          <w:sz w:val="24"/>
          <w:szCs w:val="24"/>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A96C6E">
        <w:rPr>
          <w:rFonts w:ascii="Times New Roman" w:hAnsi="Times New Roman" w:cs="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Крепостнический социум. Деревня и город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Сословная структура российского общества. Крепостное хозяйство. </w:t>
      </w:r>
      <w:r w:rsidRPr="00A96C6E">
        <w:rPr>
          <w:rFonts w:ascii="Times New Roman" w:hAnsi="Times New Roman" w:cs="Times New Roman"/>
          <w:i/>
          <w:sz w:val="24"/>
          <w:szCs w:val="24"/>
        </w:rPr>
        <w:t>Помещик и крестьянин, конфликты и сотрудничество.</w:t>
      </w:r>
      <w:r w:rsidRPr="00A96C6E">
        <w:rPr>
          <w:rFonts w:ascii="Times New Roman" w:hAnsi="Times New Roman" w:cs="Times New Roman"/>
          <w:sz w:val="24"/>
          <w:szCs w:val="24"/>
        </w:rPr>
        <w:t xml:space="preserve"> Промышленный переворот и его особенности в России. </w:t>
      </w:r>
      <w:r w:rsidRPr="00A96C6E">
        <w:rPr>
          <w:rFonts w:ascii="Times New Roman" w:hAnsi="Times New Roman" w:cs="Times New Roman"/>
          <w:sz w:val="24"/>
          <w:szCs w:val="24"/>
        </w:rPr>
        <w:lastRenderedPageBreak/>
        <w:t xml:space="preserve">Начало железнодорожного строительства. </w:t>
      </w:r>
      <w:r w:rsidRPr="00A96C6E">
        <w:rPr>
          <w:rFonts w:ascii="Times New Roman" w:hAnsi="Times New Roman" w:cs="Times New Roman"/>
          <w:i/>
          <w:sz w:val="24"/>
          <w:szCs w:val="24"/>
        </w:rPr>
        <w:t>Москва и Петербург: спор двух столиц.</w:t>
      </w:r>
      <w:r w:rsidRPr="00A96C6E">
        <w:rPr>
          <w:rFonts w:ascii="Times New Roman" w:hAnsi="Times New Roman" w:cs="Times New Roman"/>
          <w:sz w:val="24"/>
          <w:szCs w:val="24"/>
        </w:rPr>
        <w:t xml:space="preserve"> Города как административные, торговые и промышленные центры. Городское самоуправление.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Культурное пространство империи в первой половине XIX в.</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A96C6E">
        <w:rPr>
          <w:rFonts w:ascii="Times New Roman" w:hAnsi="Times New Roman" w:cs="Times New Roman"/>
          <w:i/>
          <w:sz w:val="24"/>
          <w:szCs w:val="24"/>
        </w:rPr>
        <w:t>Культура повседневности: обретение комфорта. Жизнь в городе и в усадьбе.</w:t>
      </w:r>
      <w:r w:rsidRPr="00A96C6E">
        <w:rPr>
          <w:rFonts w:ascii="Times New Roman" w:hAnsi="Times New Roman" w:cs="Times New Roman"/>
          <w:sz w:val="24"/>
          <w:szCs w:val="24"/>
        </w:rPr>
        <w:t xml:space="preserve"> Российская культура как часть европейской культуры.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Пространство империи: этнокультурный облик страны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A96C6E">
        <w:rPr>
          <w:rFonts w:ascii="Times New Roman" w:hAnsi="Times New Roman" w:cs="Times New Roman"/>
          <w:i/>
          <w:sz w:val="24"/>
          <w:szCs w:val="24"/>
        </w:rPr>
        <w:t>Польское восстание 1830–1831 гг.</w:t>
      </w:r>
      <w:r w:rsidRPr="00A96C6E">
        <w:rPr>
          <w:rFonts w:ascii="Times New Roman" w:hAnsi="Times New Roman" w:cs="Times New Roman"/>
          <w:sz w:val="24"/>
          <w:szCs w:val="24"/>
        </w:rPr>
        <w:t xml:space="preserve"> Присоединение Грузии и Закавказья. Кавказская война. Движение Шамиля.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Формирование гражданского правосознания. Основные течения общественной мысли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A96C6E">
        <w:rPr>
          <w:rFonts w:ascii="Times New Roman" w:hAnsi="Times New Roman" w:cs="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A96C6E">
        <w:rPr>
          <w:rFonts w:ascii="Times New Roman" w:hAnsi="Times New Roman" w:cs="Times New Roman"/>
          <w:i/>
          <w:sz w:val="24"/>
          <w:szCs w:val="24"/>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CA1760" w:rsidRPr="00A96C6E" w:rsidRDefault="00CA1760" w:rsidP="00521597">
      <w:pPr>
        <w:spacing w:after="0" w:line="240" w:lineRule="auto"/>
        <w:ind w:right="-285" w:hanging="426"/>
        <w:rPr>
          <w:rFonts w:ascii="Times New Roman" w:hAnsi="Times New Roman" w:cs="Times New Roman"/>
          <w:b/>
          <w:bCs/>
          <w:sz w:val="24"/>
          <w:szCs w:val="24"/>
        </w:rPr>
      </w:pPr>
      <w:r w:rsidRPr="00A96C6E">
        <w:rPr>
          <w:rFonts w:ascii="Times New Roman" w:hAnsi="Times New Roman" w:cs="Times New Roman"/>
          <w:b/>
          <w:bCs/>
          <w:sz w:val="24"/>
          <w:szCs w:val="24"/>
        </w:rPr>
        <w:t>Россия в эпоху реформ</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Преобразования Александра II: социальная и правовая модернизация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A96C6E">
        <w:rPr>
          <w:rFonts w:ascii="Times New Roman" w:hAnsi="Times New Roman" w:cs="Times New Roman"/>
          <w:i/>
          <w:sz w:val="24"/>
          <w:szCs w:val="24"/>
        </w:rPr>
        <w:t>Утверждение начал всесословности в правовом строе страны.</w:t>
      </w:r>
      <w:r w:rsidRPr="00A96C6E">
        <w:rPr>
          <w:rFonts w:ascii="Times New Roman" w:hAnsi="Times New Roman" w:cs="Times New Roman"/>
          <w:sz w:val="24"/>
          <w:szCs w:val="24"/>
        </w:rPr>
        <w:t xml:space="preserve"> Конституционный вопрос.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«Народное самодержавие» Александра III </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Идеология самобытного развития России. Государственный национализм. Реформы и «контрреформы». </w:t>
      </w:r>
      <w:r w:rsidRPr="00A96C6E">
        <w:rPr>
          <w:rFonts w:ascii="Times New Roman" w:hAnsi="Times New Roman" w:cs="Times New Roman"/>
          <w:i/>
          <w:sz w:val="24"/>
          <w:szCs w:val="24"/>
        </w:rPr>
        <w:t>Политика консервативной стабилизации. Ограничение общественной самодеятельности.</w:t>
      </w:r>
      <w:r w:rsidRPr="00A96C6E">
        <w:rPr>
          <w:rFonts w:ascii="Times New Roman" w:hAnsi="Times New Roman" w:cs="Times New Roman"/>
          <w:sz w:val="24"/>
          <w:szCs w:val="24"/>
        </w:rPr>
        <w:t xml:space="preserve"> Местное самоуправление и самодержавие. Независимость суда и администрация. </w:t>
      </w:r>
      <w:r w:rsidRPr="00A96C6E">
        <w:rPr>
          <w:rFonts w:ascii="Times New Roman" w:hAnsi="Times New Roman" w:cs="Times New Roman"/>
          <w:i/>
          <w:sz w:val="24"/>
          <w:szCs w:val="24"/>
        </w:rPr>
        <w:t>Права университетов и власть попечителей.</w:t>
      </w:r>
      <w:r w:rsidRPr="00A96C6E">
        <w:rPr>
          <w:rFonts w:ascii="Times New Roman" w:hAnsi="Times New Roman" w:cs="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A96C6E">
        <w:rPr>
          <w:rFonts w:ascii="Times New Roman" w:hAnsi="Times New Roman" w:cs="Times New Roman"/>
          <w:i/>
          <w:sz w:val="24"/>
          <w:szCs w:val="24"/>
        </w:rPr>
        <w:t>Финансовая политика</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rPr>
        <w:t xml:space="preserve">Консервация аграрных отношений. </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lastRenderedPageBreak/>
        <w:t xml:space="preserve">Пространство империи. Основные сферы и направления внешнеполитических интересов. Упрочение статуса великой державы. </w:t>
      </w:r>
      <w:r w:rsidRPr="00A96C6E">
        <w:rPr>
          <w:rFonts w:ascii="Times New Roman" w:hAnsi="Times New Roman" w:cs="Times New Roman"/>
          <w:i/>
          <w:sz w:val="24"/>
          <w:szCs w:val="24"/>
        </w:rPr>
        <w:t xml:space="preserve">Освоение государственной территории.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Пореформенный социум. Сельское хозяйство и промышленность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A96C6E">
        <w:rPr>
          <w:rFonts w:ascii="Times New Roman" w:hAnsi="Times New Roman" w:cs="Times New Roman"/>
          <w:i/>
          <w:sz w:val="24"/>
          <w:szCs w:val="24"/>
        </w:rPr>
        <w:t>Помещичье «оскудение». Социальные типы крестьян и помещиков.</w:t>
      </w:r>
      <w:r w:rsidRPr="00A96C6E">
        <w:rPr>
          <w:rFonts w:ascii="Times New Roman" w:hAnsi="Times New Roman" w:cs="Times New Roman"/>
          <w:sz w:val="24"/>
          <w:szCs w:val="24"/>
        </w:rPr>
        <w:t xml:space="preserve"> Дворяне-предприниматели.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A96C6E">
        <w:rPr>
          <w:rFonts w:ascii="Times New Roman" w:hAnsi="Times New Roman" w:cs="Times New Roman"/>
          <w:i/>
          <w:sz w:val="24"/>
          <w:szCs w:val="24"/>
        </w:rPr>
        <w:t xml:space="preserve">Государственные, общественные и частнопредпринимательские способы его решения.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Культурное пространство империи во второй половине XIX в.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A96C6E">
        <w:rPr>
          <w:rFonts w:ascii="Times New Roman" w:hAnsi="Times New Roman" w:cs="Times New Roman"/>
          <w:i/>
          <w:sz w:val="24"/>
          <w:szCs w:val="24"/>
        </w:rPr>
        <w:t xml:space="preserve">Роль печатного слова в формировании общественного мнения. Народная, элитарная и массовая культура. </w:t>
      </w:r>
      <w:r w:rsidRPr="00A96C6E">
        <w:rPr>
          <w:rFonts w:ascii="Times New Roman" w:hAnsi="Times New Roman" w:cs="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Этнокультурный облик империи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A96C6E">
        <w:rPr>
          <w:rFonts w:ascii="Times New Roman" w:hAnsi="Times New Roman" w:cs="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A96C6E">
        <w:rPr>
          <w:rFonts w:ascii="Times New Roman" w:hAnsi="Times New Roman" w:cs="Times New Roman"/>
          <w:sz w:val="24"/>
          <w:szCs w:val="24"/>
        </w:rPr>
        <w:t xml:space="preserve"> Национальные движения народов России. Взаимодействие национальных культур и народов.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Формирование гражданского общества и основные направления общественных движений</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A96C6E">
        <w:rPr>
          <w:rFonts w:ascii="Times New Roman" w:hAnsi="Times New Roman" w:cs="Times New Roman"/>
          <w:i/>
          <w:sz w:val="24"/>
          <w:szCs w:val="24"/>
        </w:rPr>
        <w:t xml:space="preserve">Студенческое движение. Рабочее движение. Женское движение. </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Идейные течения и общественное движение. </w:t>
      </w:r>
      <w:r w:rsidRPr="00A96C6E">
        <w:rPr>
          <w:rFonts w:ascii="Times New Roman" w:hAnsi="Times New Roman" w:cs="Times New Roman"/>
          <w:i/>
          <w:sz w:val="24"/>
          <w:szCs w:val="24"/>
        </w:rPr>
        <w:t xml:space="preserve">Влияние позитивизма, дарвинизма, марксизма и других направлений европейской общественной мысли. </w:t>
      </w:r>
      <w:r w:rsidRPr="00A96C6E">
        <w:rPr>
          <w:rFonts w:ascii="Times New Roman" w:hAnsi="Times New Roman" w:cs="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A96C6E">
        <w:rPr>
          <w:rFonts w:ascii="Times New Roman" w:hAnsi="Times New Roman" w:cs="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A96C6E">
        <w:rPr>
          <w:rFonts w:ascii="Times New Roman" w:hAnsi="Times New Roman" w:cs="Times New Roman"/>
          <w:sz w:val="24"/>
          <w:szCs w:val="24"/>
        </w:rPr>
        <w:t xml:space="preserve"> Политический терроризм. Распространение марксизма и формирование социал-демократии. </w:t>
      </w:r>
      <w:r w:rsidRPr="00A96C6E">
        <w:rPr>
          <w:rFonts w:ascii="Times New Roman" w:hAnsi="Times New Roman" w:cs="Times New Roman"/>
          <w:i/>
          <w:sz w:val="24"/>
          <w:szCs w:val="24"/>
        </w:rPr>
        <w:t xml:space="preserve">Группа «Освобождение труда». «Союз борьбы за освобождение рабочего класса». I съезд РСДРП.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Кризис империи в начале ХХ века</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A96C6E">
        <w:rPr>
          <w:rFonts w:ascii="Times New Roman" w:hAnsi="Times New Roman" w:cs="Times New Roman"/>
          <w:i/>
          <w:sz w:val="24"/>
          <w:szCs w:val="24"/>
        </w:rPr>
        <w:t>Отечественный и иностранный капитал, его роль в индустриализации страны.</w:t>
      </w:r>
      <w:r w:rsidRPr="00A96C6E">
        <w:rPr>
          <w:rFonts w:ascii="Times New Roman" w:hAnsi="Times New Roman" w:cs="Times New Roman"/>
          <w:sz w:val="24"/>
          <w:szCs w:val="24"/>
        </w:rPr>
        <w:t xml:space="preserve"> Россия – мировой экспортер хлеба. Аграрный вопрос. </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lastRenderedPageBreak/>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A96C6E">
        <w:rPr>
          <w:rFonts w:ascii="Times New Roman" w:hAnsi="Times New Roman" w:cs="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Первая российская революция 1905-1907 гг. Начало парламентаризма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A96C6E">
        <w:rPr>
          <w:rFonts w:ascii="Times New Roman" w:hAnsi="Times New Roman" w:cs="Times New Roman"/>
          <w:i/>
          <w:sz w:val="24"/>
          <w:szCs w:val="24"/>
        </w:rPr>
        <w:t xml:space="preserve">«Союз освобождения». «Банкетная кампания». </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A96C6E">
        <w:rPr>
          <w:rFonts w:ascii="Times New Roman" w:hAnsi="Times New Roman" w:cs="Times New Roman"/>
          <w:i/>
          <w:sz w:val="24"/>
          <w:szCs w:val="24"/>
        </w:rPr>
        <w:t xml:space="preserve">Политический терроризм.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многопартийной системы. Политические партии, массовые движения и их лидеры. </w:t>
      </w:r>
      <w:r w:rsidRPr="00A96C6E">
        <w:rPr>
          <w:rFonts w:ascii="Times New Roman" w:hAnsi="Times New Roman" w:cs="Times New Roman"/>
          <w:i/>
          <w:sz w:val="24"/>
          <w:szCs w:val="24"/>
        </w:rPr>
        <w:t>Неонароднические партии и организации (социалисты-революционеры).</w:t>
      </w:r>
      <w:r w:rsidRPr="00A96C6E">
        <w:rPr>
          <w:rFonts w:ascii="Times New Roman" w:hAnsi="Times New Roman" w:cs="Times New Roman"/>
          <w:sz w:val="24"/>
          <w:szCs w:val="24"/>
        </w:rPr>
        <w:t xml:space="preserve"> Социал-демократия: большевики и меньшевики. Либеральные партии (кадеты, октябристы). </w:t>
      </w:r>
      <w:r w:rsidRPr="00A96C6E">
        <w:rPr>
          <w:rFonts w:ascii="Times New Roman" w:hAnsi="Times New Roman" w:cs="Times New Roman"/>
          <w:i/>
          <w:sz w:val="24"/>
          <w:szCs w:val="24"/>
        </w:rPr>
        <w:t>Национальные партии</w:t>
      </w:r>
      <w:r w:rsidRPr="00A96C6E">
        <w:rPr>
          <w:rFonts w:ascii="Times New Roman" w:hAnsi="Times New Roman" w:cs="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A96C6E">
        <w:rPr>
          <w:rFonts w:ascii="Times New Roman" w:hAnsi="Times New Roman" w:cs="Times New Roman"/>
          <w:sz w:val="24"/>
          <w:szCs w:val="24"/>
        </w:rPr>
        <w:t xml:space="preserve"> Деятельность I и II Государственной думы: итоги и уроки.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Общество и власть после революции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A96C6E">
        <w:rPr>
          <w:rFonts w:ascii="Times New Roman" w:hAnsi="Times New Roman" w:cs="Times New Roman"/>
          <w:i/>
          <w:sz w:val="24"/>
          <w:szCs w:val="24"/>
        </w:rPr>
        <w:t xml:space="preserve">Национальные партии и фракции в Государственной Думе.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«Серебряный век» российской культуры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Развитие народного просвещения: попытка преодоления разрыва между образованным обществом и народом.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Региональный компонент</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Наш регион </w:t>
      </w:r>
      <w:r w:rsidRPr="00A96C6E">
        <w:rPr>
          <w:rFonts w:ascii="Times New Roman" w:hAnsi="Times New Roman" w:cs="Times New Roman"/>
          <w:bCs/>
          <w:sz w:val="24"/>
          <w:szCs w:val="24"/>
        </w:rPr>
        <w:t>в XI</w:t>
      </w:r>
      <w:r w:rsidRPr="00A96C6E">
        <w:rPr>
          <w:rFonts w:ascii="Times New Roman" w:hAnsi="Times New Roman" w:cs="Times New Roman"/>
          <w:bCs/>
          <w:sz w:val="24"/>
          <w:szCs w:val="24"/>
          <w:lang w:val="en-US"/>
        </w:rPr>
        <w:t>X</w:t>
      </w:r>
      <w:r w:rsidRPr="00A96C6E">
        <w:rPr>
          <w:rFonts w:ascii="Times New Roman" w:hAnsi="Times New Roman" w:cs="Times New Roman"/>
          <w:bCs/>
          <w:sz w:val="24"/>
          <w:szCs w:val="24"/>
        </w:rPr>
        <w:t xml:space="preserve"> в.</w:t>
      </w:r>
    </w:p>
    <w:p w:rsidR="00CA1760" w:rsidRPr="00A96C6E" w:rsidRDefault="00CA1760" w:rsidP="00521597">
      <w:pPr>
        <w:shd w:val="clear" w:color="auto" w:fill="FFFFFF"/>
        <w:spacing w:after="0" w:line="240" w:lineRule="auto"/>
        <w:ind w:right="-285" w:hanging="426"/>
        <w:jc w:val="center"/>
        <w:rPr>
          <w:rFonts w:ascii="Times New Roman" w:hAnsi="Times New Roman" w:cs="Times New Roman"/>
          <w:b/>
          <w:sz w:val="24"/>
          <w:szCs w:val="24"/>
        </w:rPr>
      </w:pPr>
      <w:r w:rsidRPr="00A96C6E">
        <w:rPr>
          <w:rFonts w:ascii="Times New Roman" w:hAnsi="Times New Roman" w:cs="Times New Roman"/>
          <w:b/>
          <w:sz w:val="24"/>
          <w:szCs w:val="24"/>
        </w:rPr>
        <w:t>Всеобщая история</w:t>
      </w:r>
    </w:p>
    <w:p w:rsidR="00CA1760" w:rsidRPr="00A96C6E" w:rsidRDefault="00CA1760" w:rsidP="00521597">
      <w:pPr>
        <w:shd w:val="clear" w:color="auto" w:fill="FFFFFF"/>
        <w:spacing w:after="0" w:line="240" w:lineRule="auto"/>
        <w:ind w:right="-285" w:hanging="426"/>
        <w:jc w:val="center"/>
        <w:rPr>
          <w:rFonts w:ascii="Times New Roman" w:hAnsi="Times New Roman" w:cs="Times New Roman"/>
          <w:b/>
          <w:sz w:val="24"/>
          <w:szCs w:val="24"/>
        </w:rPr>
      </w:pP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Страны Европы и Северной Америки в первой половине ХIХ в.</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lastRenderedPageBreak/>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Страны Европы и Северной Америки во второй половине ХIХ в.</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A96C6E">
        <w:rPr>
          <w:rFonts w:ascii="Times New Roman" w:hAnsi="Times New Roman" w:cs="Times New Roman"/>
          <w:i/>
          <w:sz w:val="24"/>
          <w:szCs w:val="24"/>
        </w:rPr>
        <w:t>внутренняя и внешняя политика, франко-германская война, колониальные войны.</w:t>
      </w:r>
      <w:r w:rsidRPr="00A96C6E">
        <w:rPr>
          <w:rFonts w:ascii="Times New Roman" w:hAnsi="Times New Roman" w:cs="Times New Roman"/>
          <w:sz w:val="24"/>
          <w:szCs w:val="24"/>
        </w:rPr>
        <w:t xml:space="preserve"> Образование единого государства в Италии; </w:t>
      </w:r>
      <w:r w:rsidRPr="00A96C6E">
        <w:rPr>
          <w:rFonts w:ascii="Times New Roman" w:hAnsi="Times New Roman" w:cs="Times New Roman"/>
          <w:i/>
          <w:sz w:val="24"/>
          <w:szCs w:val="24"/>
        </w:rPr>
        <w:t>К. Кавур, Дж. Гарибальди.</w:t>
      </w:r>
      <w:r w:rsidRPr="00A96C6E">
        <w:rPr>
          <w:rFonts w:ascii="Times New Roman" w:hAnsi="Times New Roman" w:cs="Times New Roman"/>
          <w:sz w:val="24"/>
          <w:szCs w:val="24"/>
        </w:rPr>
        <w:t xml:space="preserve"> Объединение германских государств, провозглашение Германской империи; О. Бисмарк. </w:t>
      </w:r>
      <w:r w:rsidRPr="00A96C6E">
        <w:rPr>
          <w:rFonts w:ascii="Times New Roman" w:hAnsi="Times New Roman" w:cs="Times New Roman"/>
          <w:i/>
          <w:sz w:val="24"/>
          <w:szCs w:val="24"/>
        </w:rPr>
        <w:t>Габсбургская монархия: австро-венгерский дуализм.</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Экономическое и социально-политическое развитие стран Европы и США в конце ХIХ в.</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A96C6E">
        <w:rPr>
          <w:rFonts w:ascii="Times New Roman" w:hAnsi="Times New Roman" w:cs="Times New Roman"/>
          <w:i/>
          <w:sz w:val="24"/>
          <w:szCs w:val="24"/>
        </w:rPr>
        <w:t xml:space="preserve">Расширение спектра общественных движений. </w:t>
      </w:r>
      <w:r w:rsidRPr="00A96C6E">
        <w:rPr>
          <w:rFonts w:ascii="Times New Roman" w:hAnsi="Times New Roman" w:cs="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Страны Азии в ХIХ в.</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A96C6E">
        <w:rPr>
          <w:rFonts w:ascii="Times New Roman" w:hAnsi="Times New Roman" w:cs="Times New Roman"/>
          <w:i/>
          <w:sz w:val="24"/>
          <w:szCs w:val="24"/>
        </w:rPr>
        <w:t>Япония: внутренняя и внешняя политика сегуната Токугава, преобразования эпохи Мэйдзи.</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Война за независимость в Латинской Америке</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Колониальное общество. Освободительная борьба: задачи, участники, формы выступлений. </w:t>
      </w:r>
      <w:r w:rsidRPr="00A96C6E">
        <w:rPr>
          <w:rFonts w:ascii="Times New Roman" w:hAnsi="Times New Roman" w:cs="Times New Roman"/>
          <w:i/>
          <w:sz w:val="24"/>
          <w:szCs w:val="24"/>
        </w:rPr>
        <w:t>П. Д. Туссен-Лувертюр, С. Боливар.</w:t>
      </w:r>
      <w:r w:rsidRPr="00A96C6E">
        <w:rPr>
          <w:rFonts w:ascii="Times New Roman" w:hAnsi="Times New Roman" w:cs="Times New Roman"/>
          <w:sz w:val="24"/>
          <w:szCs w:val="24"/>
        </w:rPr>
        <w:t xml:space="preserve"> Провозглашение независимых государств.</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Народы Африки в Новое время</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Развитие культуры в XIX в.</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Международные отношения в XIX в.</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Историческое и культурное наследие Нового времени.</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 xml:space="preserve">Новейшая история. </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lastRenderedPageBreak/>
        <w:t>Мир к началу XX в. Новейшая история: понятие, периодизация.</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Мир в 1900—1914 гг.</w:t>
      </w:r>
    </w:p>
    <w:p w:rsidR="00CA1760" w:rsidRPr="00A96C6E" w:rsidRDefault="00CA1760" w:rsidP="00521597">
      <w:pPr>
        <w:shd w:val="clear" w:color="auto" w:fill="FFFFFF"/>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A96C6E">
        <w:rPr>
          <w:rFonts w:ascii="Times New Roman" w:hAnsi="Times New Roman" w:cs="Times New Roman"/>
          <w:i/>
          <w:sz w:val="24"/>
          <w:szCs w:val="24"/>
        </w:rPr>
        <w:t>Социальные и политические реформы; Д. Ллойд Джордж.</w:t>
      </w:r>
    </w:p>
    <w:p w:rsidR="00CA1760" w:rsidRPr="00A96C6E" w:rsidRDefault="00CA1760" w:rsidP="00521597">
      <w:pPr>
        <w:spacing w:line="240" w:lineRule="auto"/>
        <w:ind w:right="-285" w:hanging="426"/>
        <w:jc w:val="both"/>
        <w:rPr>
          <w:rFonts w:ascii="Times New Roman" w:eastAsia="Times New Roman" w:hAnsi="Times New Roman" w:cs="Times New Roman"/>
          <w:b/>
          <w:bCs/>
          <w:sz w:val="24"/>
          <w:szCs w:val="24"/>
        </w:rPr>
      </w:pPr>
      <w:r w:rsidRPr="00A96C6E">
        <w:rPr>
          <w:rFonts w:ascii="Times New Roman" w:hAnsi="Times New Roman" w:cs="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A96C6E">
        <w:rPr>
          <w:rFonts w:ascii="Times New Roman" w:hAnsi="Times New Roman" w:cs="Times New Roman"/>
          <w:i/>
          <w:sz w:val="24"/>
          <w:szCs w:val="24"/>
        </w:rPr>
        <w:t>Руководители освободительной борьбы (Сунь Ятсен, Э. Сапата, Ф. Вилья)</w:t>
      </w:r>
    </w:p>
    <w:p w:rsidR="00CA1760" w:rsidRPr="00E4330E" w:rsidRDefault="00CA1760" w:rsidP="00521597">
      <w:pPr>
        <w:pStyle w:val="affb"/>
        <w:spacing w:line="240" w:lineRule="auto"/>
        <w:ind w:right="-285" w:hanging="426"/>
        <w:rPr>
          <w:b/>
          <w:sz w:val="24"/>
          <w:szCs w:val="24"/>
        </w:rPr>
      </w:pPr>
      <w:bookmarkStart w:id="447" w:name="_34g0dwd" w:colFirst="0" w:colLast="0"/>
      <w:bookmarkStart w:id="448" w:name="_Toc56193094"/>
      <w:bookmarkStart w:id="449" w:name="_Toc467858811"/>
      <w:bookmarkEnd w:id="447"/>
      <w:r w:rsidRPr="00E4330E">
        <w:rPr>
          <w:b/>
          <w:sz w:val="24"/>
          <w:szCs w:val="24"/>
        </w:rPr>
        <w:t>2.2.2.5. Обществознание</w:t>
      </w:r>
      <w:bookmarkEnd w:id="448"/>
      <w:bookmarkEnd w:id="449"/>
    </w:p>
    <w:p w:rsidR="00CA1760" w:rsidRPr="00A96C6E" w:rsidRDefault="00CA1760" w:rsidP="00521597">
      <w:pPr>
        <w:pStyle w:val="affb"/>
        <w:spacing w:line="240" w:lineRule="auto"/>
        <w:ind w:right="-285" w:hanging="426"/>
      </w:pP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с РАС,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Целями реализации АООП ООО обучающихся с РАС по предмету «Обществознание</w:t>
      </w:r>
      <w:r w:rsidRPr="00A96C6E">
        <w:rPr>
          <w:rFonts w:ascii="Times New Roman" w:hAnsi="Times New Roman" w:cs="Times New Roman"/>
          <w:sz w:val="24"/>
          <w:szCs w:val="24"/>
        </w:rPr>
        <w:t>» является развитие личности обучающихся с РАС, воспитание у них гражданской позиции, усвоение основ научных знаний об обществе и законах его развития,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выработка умений, облегчающих адаптацию к условиям динамично развивающегося современного общества.</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Задачами реализацииАООП ООО обучающихся с РАС по предмету «Обществознание</w:t>
      </w:r>
      <w:r w:rsidRPr="00A96C6E">
        <w:rPr>
          <w:rFonts w:ascii="Times New Roman" w:hAnsi="Times New Roman" w:cs="Times New Roman"/>
          <w:sz w:val="24"/>
          <w:szCs w:val="24"/>
        </w:rPr>
        <w:t>» являются:</w:t>
      </w:r>
    </w:p>
    <w:p w:rsidR="00CA1760" w:rsidRPr="00A96C6E" w:rsidRDefault="00CA1760" w:rsidP="00544845">
      <w:pPr>
        <w:pStyle w:val="af"/>
        <w:numPr>
          <w:ilvl w:val="0"/>
          <w:numId w:val="132"/>
        </w:numPr>
        <w:shd w:val="clear" w:color="auto" w:fill="FFFFFF"/>
        <w:spacing w:before="375" w:after="450" w:line="240" w:lineRule="auto"/>
        <w:ind w:right="-285" w:hanging="426"/>
        <w:textAlignment w:val="baseline"/>
        <w:rPr>
          <w:rFonts w:ascii="Times New Roman" w:hAnsi="Times New Roman" w:cs="Times New Roman"/>
          <w:sz w:val="24"/>
          <w:szCs w:val="24"/>
        </w:rPr>
      </w:pPr>
      <w:r w:rsidRPr="00A96C6E">
        <w:rPr>
          <w:rFonts w:ascii="Times New Roman" w:hAnsi="Times New Roman" w:cs="Times New Roman"/>
          <w:sz w:val="24"/>
          <w:szCs w:val="24"/>
        </w:rPr>
        <w:t>содействие самоопределению личности обучающегося с РАС, созданию условий для ее реализации;</w:t>
      </w:r>
    </w:p>
    <w:p w:rsidR="00CA1760" w:rsidRPr="00A96C6E" w:rsidRDefault="00CA1760" w:rsidP="00544845">
      <w:pPr>
        <w:pStyle w:val="af"/>
        <w:numPr>
          <w:ilvl w:val="0"/>
          <w:numId w:val="132"/>
        </w:numPr>
        <w:shd w:val="clear" w:color="auto" w:fill="FFFFFF"/>
        <w:spacing w:before="375" w:after="450" w:line="240" w:lineRule="auto"/>
        <w:ind w:right="-285" w:hanging="426"/>
        <w:jc w:val="both"/>
        <w:textAlignment w:val="baseline"/>
        <w:rPr>
          <w:rFonts w:ascii="Times New Roman" w:hAnsi="Times New Roman" w:cs="Times New Roman"/>
          <w:sz w:val="24"/>
          <w:szCs w:val="24"/>
        </w:rPr>
      </w:pPr>
      <w:r w:rsidRPr="00A96C6E">
        <w:rPr>
          <w:rFonts w:ascii="Times New Roman" w:hAnsi="Times New Roman" w:cs="Times New Roman"/>
          <w:sz w:val="24"/>
          <w:szCs w:val="24"/>
        </w:rPr>
        <w:t>формирование человека-гражданина, интегрированного в современную действительность и нацеленного на ее совершенствование, ориентированного на развитие гражданского общества и утверждение правового государства;</w:t>
      </w:r>
    </w:p>
    <w:p w:rsidR="00CA1760" w:rsidRPr="00A96C6E" w:rsidRDefault="00CA1760" w:rsidP="00544845">
      <w:pPr>
        <w:pStyle w:val="af"/>
        <w:numPr>
          <w:ilvl w:val="0"/>
          <w:numId w:val="132"/>
        </w:numPr>
        <w:shd w:val="clear" w:color="auto" w:fill="FFFFFF"/>
        <w:spacing w:before="375" w:after="450" w:line="240" w:lineRule="auto"/>
        <w:ind w:right="-285" w:hanging="426"/>
        <w:jc w:val="both"/>
        <w:textAlignment w:val="baseline"/>
        <w:rPr>
          <w:rFonts w:ascii="Times New Roman" w:hAnsi="Times New Roman" w:cs="Times New Roman"/>
          <w:sz w:val="24"/>
          <w:szCs w:val="24"/>
        </w:rPr>
      </w:pPr>
      <w:r w:rsidRPr="00A96C6E">
        <w:rPr>
          <w:rFonts w:ascii="Times New Roman" w:hAnsi="Times New Roman" w:cs="Times New Roman"/>
          <w:sz w:val="24"/>
          <w:szCs w:val="24"/>
        </w:rPr>
        <w:t>воспитание гражданственности и любви к Родине;</w:t>
      </w:r>
    </w:p>
    <w:p w:rsidR="00CA1760" w:rsidRPr="00A96C6E" w:rsidRDefault="00CA1760" w:rsidP="00544845">
      <w:pPr>
        <w:pStyle w:val="af"/>
        <w:numPr>
          <w:ilvl w:val="0"/>
          <w:numId w:val="132"/>
        </w:numPr>
        <w:shd w:val="clear" w:color="auto" w:fill="FFFFFF"/>
        <w:spacing w:before="375" w:after="450" w:line="240" w:lineRule="auto"/>
        <w:ind w:right="-285" w:hanging="426"/>
        <w:jc w:val="both"/>
        <w:textAlignment w:val="baseline"/>
        <w:rPr>
          <w:rFonts w:ascii="Times New Roman" w:hAnsi="Times New Roman" w:cs="Times New Roman"/>
          <w:sz w:val="24"/>
          <w:szCs w:val="24"/>
        </w:rPr>
      </w:pPr>
      <w:r w:rsidRPr="00A96C6E">
        <w:rPr>
          <w:rFonts w:ascii="Times New Roman" w:hAnsi="Times New Roman" w:cs="Times New Roman"/>
          <w:sz w:val="24"/>
          <w:szCs w:val="24"/>
        </w:rPr>
        <w:lastRenderedPageBreak/>
        <w:t>создание у учащихся с РАС целостных представлений о жизни общества и человека в нем, адекватных современному уровню научных знаний;</w:t>
      </w:r>
    </w:p>
    <w:p w:rsidR="00CA1760" w:rsidRPr="00A96C6E" w:rsidRDefault="00CA1760" w:rsidP="00544845">
      <w:pPr>
        <w:pStyle w:val="af"/>
        <w:numPr>
          <w:ilvl w:val="0"/>
          <w:numId w:val="132"/>
        </w:numPr>
        <w:shd w:val="clear" w:color="auto" w:fill="FFFFFF"/>
        <w:spacing w:before="375" w:after="450" w:line="240" w:lineRule="auto"/>
        <w:ind w:right="-285" w:hanging="426"/>
        <w:jc w:val="both"/>
        <w:textAlignment w:val="baseline"/>
        <w:rPr>
          <w:rFonts w:ascii="Times New Roman" w:hAnsi="Times New Roman" w:cs="Times New Roman"/>
          <w:sz w:val="24"/>
          <w:szCs w:val="24"/>
        </w:rPr>
      </w:pPr>
      <w:r w:rsidRPr="00A96C6E">
        <w:rPr>
          <w:rFonts w:ascii="Times New Roman" w:hAnsi="Times New Roman" w:cs="Times New Roman"/>
          <w:sz w:val="24"/>
          <w:szCs w:val="24"/>
        </w:rPr>
        <w:t>выработка основ нравственной, правовой, экономической, политической, экологической культуры;</w:t>
      </w:r>
    </w:p>
    <w:p w:rsidR="00CA1760" w:rsidRPr="00A96C6E" w:rsidRDefault="00CA1760" w:rsidP="00544845">
      <w:pPr>
        <w:pStyle w:val="af"/>
        <w:numPr>
          <w:ilvl w:val="0"/>
          <w:numId w:val="132"/>
        </w:numPr>
        <w:shd w:val="clear" w:color="auto" w:fill="FFFFFF"/>
        <w:spacing w:before="375" w:after="450" w:line="240" w:lineRule="auto"/>
        <w:ind w:right="-285" w:hanging="426"/>
        <w:jc w:val="both"/>
        <w:textAlignment w:val="baseline"/>
        <w:rPr>
          <w:rFonts w:ascii="Times New Roman" w:hAnsi="Times New Roman" w:cs="Times New Roman"/>
          <w:sz w:val="24"/>
          <w:szCs w:val="24"/>
        </w:rPr>
      </w:pPr>
      <w:r w:rsidRPr="00A96C6E">
        <w:rPr>
          <w:rFonts w:ascii="Times New Roman" w:hAnsi="Times New Roman" w:cs="Times New Roman"/>
          <w:sz w:val="24"/>
          <w:szCs w:val="24"/>
        </w:rPr>
        <w:t>интеграция личности в систему национальных и мировой культур;</w:t>
      </w:r>
    </w:p>
    <w:p w:rsidR="00CA1760" w:rsidRPr="00A96C6E" w:rsidRDefault="00CA1760" w:rsidP="00544845">
      <w:pPr>
        <w:pStyle w:val="af"/>
        <w:numPr>
          <w:ilvl w:val="0"/>
          <w:numId w:val="132"/>
        </w:numPr>
        <w:shd w:val="clear" w:color="auto" w:fill="FFFFFF"/>
        <w:spacing w:after="0" w:line="240" w:lineRule="auto"/>
        <w:ind w:right="-285" w:hanging="426"/>
        <w:jc w:val="both"/>
        <w:textAlignment w:val="baseline"/>
        <w:rPr>
          <w:rFonts w:ascii="Times New Roman" w:hAnsi="Times New Roman" w:cs="Times New Roman"/>
          <w:sz w:val="24"/>
          <w:szCs w:val="24"/>
        </w:rPr>
      </w:pPr>
      <w:r w:rsidRPr="00A96C6E">
        <w:rPr>
          <w:rFonts w:ascii="Times New Roman" w:hAnsi="Times New Roman" w:cs="Times New Roman"/>
          <w:sz w:val="24"/>
          <w:szCs w:val="24"/>
        </w:rPr>
        <w:t>содействие </w:t>
      </w:r>
      <w:hyperlink r:id="rId19" w:tooltip="Взаимопонимание" w:history="1">
        <w:r w:rsidRPr="00A96C6E">
          <w:rPr>
            <w:rFonts w:ascii="Times New Roman" w:hAnsi="Times New Roman" w:cs="Times New Roman"/>
            <w:sz w:val="24"/>
            <w:szCs w:val="24"/>
          </w:rPr>
          <w:t>взаимопониманию</w:t>
        </w:r>
      </w:hyperlink>
      <w:r w:rsidRPr="00A96C6E">
        <w:rPr>
          <w:rFonts w:ascii="Times New Roman" w:hAnsi="Times New Roman" w:cs="Times New Roman"/>
          <w:sz w:val="24"/>
          <w:szCs w:val="24"/>
        </w:rPr>
        <w:t> и сотрудничеству между людьми, народами, различными расовыми, национальными, этническими, религиозными и социальными группами;</w:t>
      </w:r>
    </w:p>
    <w:p w:rsidR="00CA1760" w:rsidRPr="00A96C6E" w:rsidRDefault="00CA1760" w:rsidP="00544845">
      <w:pPr>
        <w:pStyle w:val="af"/>
        <w:numPr>
          <w:ilvl w:val="0"/>
          <w:numId w:val="132"/>
        </w:numPr>
        <w:shd w:val="clear" w:color="auto" w:fill="FFFFFF"/>
        <w:spacing w:before="375" w:after="450" w:line="240" w:lineRule="auto"/>
        <w:ind w:right="-285" w:hanging="426"/>
        <w:jc w:val="both"/>
        <w:textAlignment w:val="baseline"/>
        <w:rPr>
          <w:rFonts w:ascii="Times New Roman" w:hAnsi="Times New Roman" w:cs="Times New Roman"/>
          <w:sz w:val="24"/>
          <w:szCs w:val="24"/>
        </w:rPr>
      </w:pPr>
      <w:r w:rsidRPr="00A96C6E">
        <w:rPr>
          <w:rFonts w:ascii="Times New Roman" w:hAnsi="Times New Roman" w:cs="Times New Roman"/>
          <w:sz w:val="24"/>
          <w:szCs w:val="24"/>
        </w:rPr>
        <w:t>ориентация учащихся с РАС на гуманистические и демократические ценности.</w:t>
      </w:r>
    </w:p>
    <w:p w:rsidR="00CA1760" w:rsidRPr="00A96C6E" w:rsidRDefault="00CA1760" w:rsidP="00544845">
      <w:pPr>
        <w:pStyle w:val="af"/>
        <w:numPr>
          <w:ilvl w:val="0"/>
          <w:numId w:val="132"/>
        </w:numPr>
        <w:shd w:val="clear" w:color="auto" w:fill="FFFFFF"/>
        <w:spacing w:before="375" w:after="450" w:line="240" w:lineRule="auto"/>
        <w:ind w:right="-285" w:hanging="426"/>
        <w:jc w:val="both"/>
        <w:textAlignment w:val="baseline"/>
        <w:rPr>
          <w:rFonts w:ascii="Times New Roman" w:hAnsi="Times New Roman" w:cs="Times New Roman"/>
          <w:sz w:val="24"/>
          <w:szCs w:val="24"/>
        </w:rPr>
      </w:pPr>
      <w:r w:rsidRPr="00A96C6E">
        <w:rPr>
          <w:rFonts w:ascii="Times New Roman" w:hAnsi="Times New Roman" w:cs="Times New Roman"/>
          <w:sz w:val="24"/>
          <w:szCs w:val="24"/>
        </w:rPr>
        <w:t>формирование гражданско-правового мышления, развитие свободно и творчески мыслящей личности;</w:t>
      </w:r>
    </w:p>
    <w:p w:rsidR="00CA1760" w:rsidRPr="00A96C6E" w:rsidRDefault="00CA1760" w:rsidP="00544845">
      <w:pPr>
        <w:pStyle w:val="af"/>
        <w:numPr>
          <w:ilvl w:val="0"/>
          <w:numId w:val="132"/>
        </w:numPr>
        <w:shd w:val="clear" w:color="auto" w:fill="FFFFFF"/>
        <w:spacing w:before="375" w:after="450" w:line="240" w:lineRule="auto"/>
        <w:ind w:right="-285" w:hanging="426"/>
        <w:jc w:val="both"/>
        <w:textAlignment w:val="baseline"/>
        <w:rPr>
          <w:rFonts w:ascii="Times New Roman" w:hAnsi="Times New Roman" w:cs="Times New Roman"/>
          <w:sz w:val="24"/>
          <w:szCs w:val="24"/>
        </w:rPr>
      </w:pPr>
      <w:r w:rsidRPr="00A96C6E">
        <w:rPr>
          <w:rFonts w:ascii="Times New Roman" w:hAnsi="Times New Roman" w:cs="Times New Roman"/>
          <w:sz w:val="24"/>
          <w:szCs w:val="24"/>
        </w:rPr>
        <w:t>передача учащимся с РАС суммы систематических знаний по обществознанию, обладание которыми поможет им свободно ориентироваться в современном мире;</w:t>
      </w:r>
    </w:p>
    <w:p w:rsidR="00CA1760" w:rsidRPr="00A96C6E" w:rsidRDefault="00CA1760" w:rsidP="00544845">
      <w:pPr>
        <w:pStyle w:val="af"/>
        <w:numPr>
          <w:ilvl w:val="0"/>
          <w:numId w:val="132"/>
        </w:numPr>
        <w:shd w:val="clear" w:color="auto" w:fill="FFFFFF"/>
        <w:spacing w:before="375" w:after="450" w:line="240" w:lineRule="auto"/>
        <w:ind w:right="-285" w:hanging="426"/>
        <w:jc w:val="both"/>
        <w:textAlignment w:val="baseline"/>
        <w:rPr>
          <w:rFonts w:ascii="Times New Roman" w:hAnsi="Times New Roman" w:cs="Times New Roman"/>
          <w:sz w:val="24"/>
          <w:szCs w:val="24"/>
        </w:rPr>
      </w:pPr>
      <w:r w:rsidRPr="00A96C6E">
        <w:rPr>
          <w:rFonts w:ascii="Times New Roman" w:hAnsi="Times New Roman" w:cs="Times New Roman"/>
          <w:sz w:val="24"/>
          <w:szCs w:val="24"/>
        </w:rPr>
        <w:t>формирование у учащихся представления о целостности окружающего мира при его территориальном многообразии, сложных проблемах, встающих перед человечеством, имеющих свои специфические особенности в разных странах;</w:t>
      </w:r>
    </w:p>
    <w:p w:rsidR="00CA1760" w:rsidRPr="00A96C6E" w:rsidRDefault="00CA1760" w:rsidP="00544845">
      <w:pPr>
        <w:pStyle w:val="af"/>
        <w:numPr>
          <w:ilvl w:val="0"/>
          <w:numId w:val="132"/>
        </w:numPr>
        <w:shd w:val="clear" w:color="auto" w:fill="FFFFFF"/>
        <w:spacing w:before="375" w:after="450" w:line="240" w:lineRule="auto"/>
        <w:ind w:right="-285" w:hanging="426"/>
        <w:jc w:val="both"/>
        <w:textAlignment w:val="baseline"/>
        <w:rPr>
          <w:rFonts w:ascii="Times New Roman" w:hAnsi="Times New Roman" w:cs="Times New Roman"/>
          <w:sz w:val="24"/>
          <w:szCs w:val="24"/>
        </w:rPr>
      </w:pPr>
      <w:r w:rsidRPr="00A96C6E">
        <w:rPr>
          <w:rFonts w:ascii="Times New Roman" w:hAnsi="Times New Roman" w:cs="Times New Roman"/>
          <w:sz w:val="24"/>
          <w:szCs w:val="24"/>
        </w:rPr>
        <w:t>развитие у школьника с РАС словесно–логического и образного мышления; познавательного интереса;</w:t>
      </w:r>
    </w:p>
    <w:p w:rsidR="00CA1760" w:rsidRPr="00A96C6E" w:rsidRDefault="00CA1760" w:rsidP="00544845">
      <w:pPr>
        <w:pStyle w:val="af"/>
        <w:numPr>
          <w:ilvl w:val="0"/>
          <w:numId w:val="132"/>
        </w:numPr>
        <w:shd w:val="clear" w:color="auto" w:fill="FFFFFF"/>
        <w:spacing w:before="375" w:after="450" w:line="240" w:lineRule="auto"/>
        <w:ind w:right="-285" w:hanging="426"/>
        <w:jc w:val="both"/>
        <w:textAlignment w:val="baseline"/>
        <w:rPr>
          <w:rFonts w:ascii="Times New Roman" w:hAnsi="Times New Roman" w:cs="Times New Roman"/>
          <w:sz w:val="24"/>
          <w:szCs w:val="24"/>
        </w:rPr>
      </w:pPr>
      <w:r w:rsidRPr="00A96C6E">
        <w:rPr>
          <w:rFonts w:ascii="Times New Roman" w:hAnsi="Times New Roman" w:cs="Times New Roman"/>
          <w:sz w:val="24"/>
          <w:szCs w:val="24"/>
        </w:rPr>
        <w:t>формирование гражданско-правовой грамотности;</w:t>
      </w:r>
    </w:p>
    <w:p w:rsidR="00CA1760" w:rsidRPr="00A96C6E" w:rsidRDefault="00CA1760" w:rsidP="00544845">
      <w:pPr>
        <w:pStyle w:val="af"/>
        <w:numPr>
          <w:ilvl w:val="0"/>
          <w:numId w:val="132"/>
        </w:numPr>
        <w:shd w:val="clear" w:color="auto" w:fill="FFFFFF"/>
        <w:spacing w:before="375" w:after="450" w:line="240" w:lineRule="auto"/>
        <w:ind w:right="-285" w:hanging="426"/>
        <w:jc w:val="both"/>
        <w:textAlignment w:val="baseline"/>
        <w:rPr>
          <w:rFonts w:ascii="Times New Roman" w:hAnsi="Times New Roman" w:cs="Times New Roman"/>
          <w:sz w:val="24"/>
          <w:szCs w:val="24"/>
        </w:rPr>
      </w:pPr>
      <w:r w:rsidRPr="00A96C6E">
        <w:rPr>
          <w:rFonts w:ascii="Times New Roman" w:hAnsi="Times New Roman" w:cs="Times New Roman"/>
          <w:sz w:val="24"/>
          <w:szCs w:val="24"/>
        </w:rPr>
        <w:t>помощь учащимся в понимании многообразия общественных отношений, в выработке собственной жизненной позиции.</w:t>
      </w:r>
    </w:p>
    <w:p w:rsidR="00CA1760" w:rsidRPr="00A96C6E" w:rsidRDefault="00CA1760" w:rsidP="00521597">
      <w:pPr>
        <w:pStyle w:val="af"/>
        <w:shd w:val="clear" w:color="auto" w:fill="FFFFFF"/>
        <w:spacing w:before="375" w:after="450" w:line="240" w:lineRule="auto"/>
        <w:ind w:left="0" w:right="-285" w:hanging="426"/>
        <w:jc w:val="both"/>
        <w:textAlignment w:val="baseline"/>
        <w:rPr>
          <w:rFonts w:ascii="Times New Roman" w:hAnsi="Times New Roman" w:cs="Times New Roman"/>
          <w:b/>
          <w:bCs/>
          <w:sz w:val="24"/>
          <w:szCs w:val="24"/>
        </w:rPr>
      </w:pPr>
      <w:r w:rsidRPr="00A96C6E">
        <w:rPr>
          <w:rFonts w:ascii="Times New Roman" w:hAnsi="Times New Roman" w:cs="Times New Roman"/>
          <w:b/>
          <w:bCs/>
          <w:sz w:val="24"/>
          <w:szCs w:val="24"/>
        </w:rPr>
        <w:t>Особенности преподавания предмета «Обществознание</w:t>
      </w:r>
      <w:r>
        <w:rPr>
          <w:rFonts w:ascii="Times New Roman" w:hAnsi="Times New Roman" w:cs="Times New Roman"/>
          <w:b/>
          <w:bCs/>
          <w:sz w:val="24"/>
          <w:szCs w:val="24"/>
        </w:rPr>
        <w:t>»</w:t>
      </w:r>
      <w:r w:rsidRPr="00A96C6E">
        <w:rPr>
          <w:rFonts w:ascii="Times New Roman" w:hAnsi="Times New Roman" w:cs="Times New Roman"/>
          <w:b/>
          <w:bCs/>
          <w:sz w:val="24"/>
          <w:szCs w:val="24"/>
        </w:rPr>
        <w:t xml:space="preserve"> обучающимся с РАС</w:t>
      </w:r>
    </w:p>
    <w:p w:rsidR="00CA1760" w:rsidRPr="00A96C6E" w:rsidRDefault="00CA1760" w:rsidP="00521597">
      <w:pPr>
        <w:pStyle w:val="af"/>
        <w:shd w:val="clear" w:color="auto" w:fill="FFFFFF"/>
        <w:spacing w:before="375" w:after="450" w:line="240" w:lineRule="auto"/>
        <w:ind w:left="0" w:right="-285" w:hanging="426"/>
        <w:jc w:val="both"/>
        <w:textAlignment w:val="baseline"/>
        <w:rPr>
          <w:rFonts w:ascii="Times New Roman" w:eastAsia="Times New Roman" w:hAnsi="Times New Roman" w:cs="Times New Roman"/>
          <w:sz w:val="24"/>
          <w:szCs w:val="24"/>
        </w:rPr>
      </w:pPr>
      <w:r w:rsidRPr="00A96C6E">
        <w:rPr>
          <w:rFonts w:ascii="Times New Roman" w:hAnsi="Times New Roman" w:cs="Times New Roman"/>
          <w:b/>
          <w:bCs/>
          <w:sz w:val="24"/>
          <w:szCs w:val="24"/>
        </w:rPr>
        <w:tab/>
      </w:r>
      <w:r w:rsidRPr="00A96C6E">
        <w:rPr>
          <w:rFonts w:ascii="Times New Roman" w:eastAsia="Times New Roman" w:hAnsi="Times New Roman" w:cs="Times New Roman"/>
          <w:sz w:val="24"/>
          <w:szCs w:val="24"/>
        </w:rPr>
        <w:t xml:space="preserve">В силу особенностей психолого-педагогического развития учащихся с РАС развитие гибких социальных компетенций представляет для них особые трудности. Поэтому программа обучения по предметной области «Обществознание» должна согласовываться с программой коррекционной и воспитательной работы, и при необходимости включать темы, задания и формы работы, направленные на развитие коммуникативных навыков, умения работать в команде, учитывать интересы окружающих. </w:t>
      </w:r>
    </w:p>
    <w:p w:rsidR="00CA1760" w:rsidRPr="00E4330E" w:rsidRDefault="00CA1760" w:rsidP="00E4330E">
      <w:pPr>
        <w:pStyle w:val="af"/>
        <w:shd w:val="clear" w:color="auto" w:fill="FFFFFF"/>
        <w:spacing w:before="375" w:after="450" w:line="240" w:lineRule="auto"/>
        <w:ind w:left="0" w:right="-285" w:hanging="426"/>
        <w:jc w:val="both"/>
        <w:textAlignment w:val="baseline"/>
        <w:rPr>
          <w:rFonts w:ascii="Times New Roman" w:hAnsi="Times New Roman" w:cs="Times New Roman"/>
          <w:b/>
          <w:bCs/>
          <w:sz w:val="24"/>
          <w:szCs w:val="24"/>
        </w:rPr>
      </w:pPr>
      <w:r w:rsidRPr="00A96C6E">
        <w:rPr>
          <w:rFonts w:ascii="Times New Roman" w:eastAsia="Times New Roman" w:hAnsi="Times New Roman" w:cs="Times New Roman"/>
          <w:sz w:val="24"/>
          <w:szCs w:val="24"/>
          <w:lang w:eastAsia="en-US"/>
        </w:rPr>
        <w:tab/>
        <w:t>Основной упор при изучении обществознания должен быть сделан на сознательном овладении учащимися с РАС социальными нормами, пониманием их происхождения и обязательности соблюдения.</w:t>
      </w:r>
      <w:r w:rsidRPr="00A96C6E">
        <w:rPr>
          <w:rFonts w:ascii="Times New Roman" w:hAnsi="Times New Roman" w:cs="Times New Roman"/>
          <w:color w:val="000000"/>
          <w:sz w:val="24"/>
          <w:szCs w:val="24"/>
        </w:rPr>
        <w:t xml:space="preserve"> При этом необходимо учитывать, что ряд тем для обучающихся с РАС будет очень сложным для усвоения из-за специфических особенностей формирования социальных представлений и навыков. Это, в свою очередь, может привести к тому, что некоторые темы будут усвоены на формальном уровне, что приведет к специфическим трудностям при овладении последующими темами.</w:t>
      </w:r>
    </w:p>
    <w:p w:rsidR="00CA1760" w:rsidRPr="00A96C6E" w:rsidRDefault="00CA1760" w:rsidP="00521597">
      <w:pPr>
        <w:pStyle w:val="af5"/>
        <w:shd w:val="clear" w:color="auto" w:fill="FFFFFF"/>
        <w:suppressAutoHyphens/>
        <w:spacing w:before="181" w:beforeAutospacing="0" w:after="0" w:afterAutospacing="0"/>
        <w:ind w:right="-285" w:hanging="426"/>
        <w:jc w:val="both"/>
      </w:pPr>
      <w:r w:rsidRPr="00A96C6E">
        <w:t>Для достижения планируемых результатов реализации программы преподавания предмета «Обществознание» необходимо:</w:t>
      </w:r>
    </w:p>
    <w:p w:rsidR="00CA1760" w:rsidRPr="00A96C6E" w:rsidRDefault="00CA1760" w:rsidP="00544845">
      <w:pPr>
        <w:pStyle w:val="af"/>
        <w:numPr>
          <w:ilvl w:val="0"/>
          <w:numId w:val="100"/>
        </w:numPr>
        <w:spacing w:after="0" w:line="240" w:lineRule="auto"/>
        <w:ind w:left="284" w:right="-285" w:hanging="426"/>
        <w:jc w:val="both"/>
        <w:rPr>
          <w:rFonts w:ascii="Times New Roman" w:hAnsi="Times New Roman" w:cs="Times New Roman"/>
          <w:sz w:val="24"/>
          <w:szCs w:val="24"/>
        </w:rPr>
      </w:pPr>
      <w:r w:rsidRPr="00A96C6E">
        <w:rPr>
          <w:rFonts w:ascii="Times New Roman" w:hAnsi="Times New Roman" w:cs="Times New Roman"/>
          <w:sz w:val="24"/>
          <w:szCs w:val="24"/>
        </w:rPr>
        <w:t>рекомендуется применять метод «социальных историй».</w:t>
      </w:r>
    </w:p>
    <w:p w:rsidR="00CA1760" w:rsidRPr="00A96C6E" w:rsidRDefault="00CA1760" w:rsidP="00544845">
      <w:pPr>
        <w:pStyle w:val="af5"/>
        <w:numPr>
          <w:ilvl w:val="0"/>
          <w:numId w:val="100"/>
        </w:numPr>
        <w:shd w:val="clear" w:color="auto" w:fill="FFFFFF"/>
        <w:suppressAutoHyphens/>
        <w:spacing w:before="181" w:beforeAutospacing="0" w:after="0" w:afterAutospacing="0"/>
        <w:ind w:left="284" w:right="-285" w:hanging="426"/>
        <w:jc w:val="both"/>
      </w:pPr>
      <w:r w:rsidRPr="00A96C6E">
        <w:t>максимально использовать различные системы тестирования, IT-технологии, презентации, научно-популярные фильмы, схемы, и другие средства визуализации при обучении и оценке достижений учащегося с РАС в данной области;</w:t>
      </w:r>
    </w:p>
    <w:p w:rsidR="00CA1760" w:rsidRPr="00A96C6E" w:rsidRDefault="00CA1760" w:rsidP="00544845">
      <w:pPr>
        <w:pStyle w:val="af5"/>
        <w:numPr>
          <w:ilvl w:val="0"/>
          <w:numId w:val="100"/>
        </w:numPr>
        <w:shd w:val="clear" w:color="auto" w:fill="FFFFFF"/>
        <w:suppressAutoHyphens/>
        <w:spacing w:before="181" w:beforeAutospacing="0" w:after="0" w:afterAutospacing="0"/>
        <w:ind w:left="284" w:right="-285" w:hanging="426"/>
        <w:jc w:val="both"/>
      </w:pPr>
      <w:r w:rsidRPr="00A96C6E">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rsidR="00CA1760" w:rsidRPr="00A96C6E" w:rsidRDefault="00CA1760" w:rsidP="00544845">
      <w:pPr>
        <w:pStyle w:val="af5"/>
        <w:numPr>
          <w:ilvl w:val="0"/>
          <w:numId w:val="100"/>
        </w:numPr>
        <w:shd w:val="clear" w:color="auto" w:fill="FFFFFF"/>
        <w:suppressAutoHyphens/>
        <w:spacing w:before="181" w:beforeAutospacing="0" w:after="0" w:afterAutospacing="0"/>
        <w:ind w:left="284" w:right="-285" w:hanging="426"/>
        <w:jc w:val="both"/>
      </w:pPr>
      <w:r w:rsidRPr="00A96C6E">
        <w:t>опираться на реальные чувства и опыт обучающегося с РАС;</w:t>
      </w:r>
    </w:p>
    <w:p w:rsidR="00CA1760" w:rsidRPr="00A96C6E" w:rsidRDefault="00CA1760" w:rsidP="00544845">
      <w:pPr>
        <w:pStyle w:val="af5"/>
        <w:numPr>
          <w:ilvl w:val="0"/>
          <w:numId w:val="100"/>
        </w:numPr>
        <w:shd w:val="clear" w:color="auto" w:fill="FFFFFF"/>
        <w:suppressAutoHyphens/>
        <w:spacing w:before="181" w:beforeAutospacing="0" w:after="0" w:afterAutospacing="0"/>
        <w:ind w:left="284" w:right="-285" w:hanging="426"/>
        <w:jc w:val="both"/>
      </w:pPr>
      <w:r w:rsidRPr="00A96C6E">
        <w:lastRenderedPageBreak/>
        <w:t>при непосредственном общении с учащимся с РАС педагогу минимизировать в своей речи излишнюю эмоциональность, иронию и сарказм, сложные грамматические конструкции;</w:t>
      </w:r>
    </w:p>
    <w:p w:rsidR="00CA1760" w:rsidRPr="00A96C6E" w:rsidRDefault="00CA1760" w:rsidP="00544845">
      <w:pPr>
        <w:pStyle w:val="af5"/>
        <w:numPr>
          <w:ilvl w:val="0"/>
          <w:numId w:val="100"/>
        </w:numPr>
        <w:shd w:val="clear" w:color="auto" w:fill="FFFFFF"/>
        <w:suppressAutoHyphens/>
        <w:spacing w:before="181" w:beforeAutospacing="0" w:after="0" w:afterAutospacing="0"/>
        <w:ind w:left="284" w:right="-285" w:hanging="426"/>
        <w:jc w:val="both"/>
      </w:pPr>
      <w:r w:rsidRPr="00A96C6E">
        <w:t>предоставить четкую и понятную ребенку систему визуальной поддержки плана ответа и хода выполнения заданий учителя:</w:t>
      </w:r>
    </w:p>
    <w:p w:rsidR="00CA1760" w:rsidRPr="00A96C6E" w:rsidRDefault="00CA1760" w:rsidP="00544845">
      <w:pPr>
        <w:pStyle w:val="af5"/>
        <w:numPr>
          <w:ilvl w:val="0"/>
          <w:numId w:val="100"/>
        </w:numPr>
        <w:shd w:val="clear" w:color="auto" w:fill="FFFFFF"/>
        <w:suppressAutoHyphens/>
        <w:spacing w:before="181" w:beforeAutospacing="0" w:after="0" w:afterAutospacing="0"/>
        <w:ind w:left="284" w:right="-285" w:hanging="426"/>
        <w:jc w:val="both"/>
      </w:pPr>
      <w:r w:rsidRPr="00A96C6E">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«Обществознание», необходимо стремиться к созданию для ученика с РАС ситуации успеха как в урочной, так и внеурочной деятельности по данному предмету. </w:t>
      </w:r>
    </w:p>
    <w:p w:rsidR="00CA1760" w:rsidRPr="00A96C6E" w:rsidRDefault="00CA1760" w:rsidP="00521597">
      <w:pPr>
        <w:tabs>
          <w:tab w:val="left" w:pos="993"/>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Также как при изучении истории, некоторые темы по предмету «Обществознание» для учащихся с РАС могут «запускать» на уроке непродуктивные дискуссии. В таких случаях рекомендуется замещение подобной активности выполнением содержательных проектных работ по интересующей подростка с РАС теме.</w:t>
      </w:r>
    </w:p>
    <w:p w:rsidR="00CA1760" w:rsidRPr="00A96C6E" w:rsidRDefault="00CA1760" w:rsidP="00521597">
      <w:pPr>
        <w:pBdr>
          <w:top w:val="nil"/>
          <w:left w:val="nil"/>
          <w:bottom w:val="nil"/>
          <w:right w:val="nil"/>
          <w:between w:val="nil"/>
        </w:pBdr>
        <w:tabs>
          <w:tab w:val="left" w:pos="993"/>
        </w:tabs>
        <w:spacing w:line="240" w:lineRule="auto"/>
        <w:ind w:right="-285" w:hanging="426"/>
        <w:jc w:val="both"/>
        <w:rPr>
          <w:rFonts w:ascii="Times New Roman" w:eastAsia="Times New Roman" w:hAnsi="Times New Roman" w:cs="Times New Roman"/>
          <w:color w:val="000000"/>
          <w:sz w:val="28"/>
          <w:szCs w:val="28"/>
        </w:rPr>
      </w:pPr>
    </w:p>
    <w:p w:rsidR="00CA1760" w:rsidRPr="00A96C6E" w:rsidRDefault="00CA1760" w:rsidP="00521597">
      <w:pPr>
        <w:pBdr>
          <w:top w:val="nil"/>
          <w:left w:val="nil"/>
          <w:bottom w:val="nil"/>
          <w:right w:val="nil"/>
          <w:between w:val="nil"/>
        </w:pBdr>
        <w:tabs>
          <w:tab w:val="left" w:pos="993"/>
        </w:tabs>
        <w:spacing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bCs/>
          <w:color w:val="222222"/>
          <w:sz w:val="24"/>
          <w:szCs w:val="24"/>
        </w:rPr>
        <w:t>Особенности структурирования материала.</w:t>
      </w:r>
    </w:p>
    <w:p w:rsidR="00CA1760" w:rsidRPr="00A96C6E" w:rsidRDefault="00CA1760" w:rsidP="00521597">
      <w:pPr>
        <w:pStyle w:val="af5"/>
        <w:ind w:right="-285" w:hanging="426"/>
        <w:jc w:val="both"/>
      </w:pPr>
      <w:r w:rsidRPr="00A96C6E">
        <w:t>В соответствии с ФГОС ООО изучение программы по предмету «Обществознание» начинается с 6-го класса. Однако, с учетом специфических особенностей обучающихся с РАС, изучение окружающего ребенка социума может активно начинаться уже в 5 классе, во внеурочной деятельности, дополнительном образовании, на коррекционно-развивающих занятиях. Многие темы учащимися с РАС 6 и 7 классов по этому предмету могут быть усвоены значительно позже, чем сверстниками без РАС. В последующие годы эти темы могут изучаться на более глубоком уровне.</w:t>
      </w:r>
    </w:p>
    <w:p w:rsidR="00CA1760" w:rsidRPr="00A96C6E" w:rsidRDefault="00CA1760" w:rsidP="00521597">
      <w:pPr>
        <w:tabs>
          <w:tab w:val="left" w:pos="993"/>
        </w:tabs>
        <w:spacing w:after="0" w:line="240" w:lineRule="auto"/>
        <w:ind w:right="-285" w:hanging="426"/>
        <w:jc w:val="both"/>
        <w:rPr>
          <w:rFonts w:ascii="Times New Roman" w:eastAsia="Times New Roman" w:hAnsi="Times New Roman" w:cs="Times New Roman"/>
          <w:color w:val="000000"/>
          <w:sz w:val="28"/>
          <w:szCs w:val="28"/>
        </w:rPr>
      </w:pPr>
    </w:p>
    <w:p w:rsidR="00CA1760" w:rsidRPr="00A96C6E" w:rsidRDefault="00CA1760" w:rsidP="00521597">
      <w:pPr>
        <w:spacing w:line="240" w:lineRule="auto"/>
        <w:ind w:right="-285" w:hanging="426"/>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«Обществознание» (6 класс)</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shd w:val="clear" w:color="auto" w:fill="FFFFFF"/>
        </w:rPr>
        <w:t>Человек. Деятельность человека</w:t>
      </w:r>
    </w:p>
    <w:p w:rsidR="00CA1760" w:rsidRPr="00A96C6E" w:rsidRDefault="00CA1760" w:rsidP="00521597">
      <w:pPr>
        <w:tabs>
          <w:tab w:val="left" w:pos="1114"/>
        </w:tabs>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Биологическое и социальное в человеке. </w:t>
      </w:r>
      <w:r w:rsidRPr="00A96C6E">
        <w:rPr>
          <w:rFonts w:ascii="Times New Roman" w:hAnsi="Times New Roman" w:cs="Times New Roman"/>
          <w:i/>
          <w:sz w:val="24"/>
          <w:szCs w:val="24"/>
        </w:rPr>
        <w:t>Черты сходства и различий человека и животного. Индивид, индивидуальность, личность.</w:t>
      </w:r>
      <w:r w:rsidRPr="00A96C6E">
        <w:rPr>
          <w:rFonts w:ascii="Times New Roman" w:hAnsi="Times New Roman" w:cs="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A96C6E">
        <w:rPr>
          <w:rFonts w:ascii="Times New Roman" w:hAnsi="Times New Roman" w:cs="Times New Roman"/>
          <w:i/>
          <w:sz w:val="24"/>
          <w:szCs w:val="24"/>
        </w:rPr>
        <w:t xml:space="preserve">Личные и деловые отношения. </w:t>
      </w:r>
      <w:r w:rsidRPr="00A96C6E">
        <w:rPr>
          <w:rFonts w:ascii="Times New Roman" w:hAnsi="Times New Roman" w:cs="Times New Roman"/>
          <w:sz w:val="24"/>
          <w:szCs w:val="24"/>
        </w:rPr>
        <w:t>Лидерство. Межличностные конфликты и способы их разрешения.</w:t>
      </w:r>
    </w:p>
    <w:p w:rsidR="00CA1760" w:rsidRPr="00A96C6E" w:rsidRDefault="00CA1760" w:rsidP="00521597">
      <w:pPr>
        <w:spacing w:line="240" w:lineRule="auto"/>
        <w:ind w:right="-285" w:hanging="426"/>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Общество</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Общество как форма жизнедеятельности людей. Взаимосвязь общества и природы. Развитие общества. Типы обществ. Экологический кризис и пути его разрешения. Современные средства связи и коммуникации, их влияние на нашу жизнь.</w:t>
      </w:r>
    </w:p>
    <w:p w:rsidR="00CA1760" w:rsidRPr="00A96C6E" w:rsidRDefault="00CA1760" w:rsidP="00521597">
      <w:pPr>
        <w:spacing w:line="240" w:lineRule="auto"/>
        <w:ind w:right="-285" w:hanging="426"/>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Социальные нормы</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Социальные нормы как регуляторы поведения человека в обществе. </w:t>
      </w:r>
      <w:r w:rsidRPr="00A96C6E">
        <w:rPr>
          <w:rFonts w:ascii="Times New Roman" w:hAnsi="Times New Roman" w:cs="Times New Roman"/>
          <w:i/>
          <w:sz w:val="24"/>
          <w:szCs w:val="24"/>
        </w:rPr>
        <w:t>Общественные нравы, традиции и обычаи.</w:t>
      </w:r>
      <w:r w:rsidRPr="00A96C6E">
        <w:rPr>
          <w:rFonts w:ascii="Times New Roman" w:hAnsi="Times New Roman" w:cs="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Гуманизм. Добро и зло. Долг. Совесть. Моральная ответственность. Социализация личности. </w:t>
      </w:r>
      <w:r w:rsidRPr="00A96C6E">
        <w:rPr>
          <w:rFonts w:ascii="Times New Roman" w:hAnsi="Times New Roman" w:cs="Times New Roman"/>
          <w:i/>
          <w:sz w:val="24"/>
          <w:szCs w:val="24"/>
        </w:rPr>
        <w:t xml:space="preserve">Особенности социализации в подростковом возрасте. </w:t>
      </w:r>
      <w:r w:rsidRPr="00A96C6E">
        <w:rPr>
          <w:rFonts w:ascii="Times New Roman" w:hAnsi="Times New Roman" w:cs="Times New Roman"/>
          <w:sz w:val="24"/>
          <w:szCs w:val="24"/>
        </w:rPr>
        <w:t>Отклоняющееся поведение. Социальная значимость здорового образа жизни.</w:t>
      </w:r>
    </w:p>
    <w:p w:rsidR="00CA1760" w:rsidRPr="00A96C6E" w:rsidRDefault="00CA1760" w:rsidP="00521597">
      <w:pPr>
        <w:spacing w:line="240" w:lineRule="auto"/>
        <w:ind w:right="-285" w:hanging="426"/>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Сфера духовной культуры</w:t>
      </w:r>
    </w:p>
    <w:p w:rsidR="00CA1760" w:rsidRPr="00A96C6E" w:rsidRDefault="00CA1760" w:rsidP="00521597">
      <w:pPr>
        <w:spacing w:line="240" w:lineRule="auto"/>
        <w:ind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Культура, ее многообразие и основные формы.</w:t>
      </w:r>
      <w:r w:rsidRPr="00A96C6E">
        <w:rPr>
          <w:rFonts w:ascii="Times New Roman" w:hAnsi="Times New Roman" w:cs="Times New Roman"/>
          <w:sz w:val="24"/>
          <w:szCs w:val="24"/>
        </w:rPr>
        <w:t xml:space="preserve"> Наука в жизни современного общества. </w:t>
      </w:r>
      <w:r w:rsidRPr="00A96C6E">
        <w:rPr>
          <w:rFonts w:ascii="Times New Roman" w:hAnsi="Times New Roman" w:cs="Times New Roman"/>
          <w:i/>
          <w:sz w:val="24"/>
          <w:szCs w:val="24"/>
        </w:rPr>
        <w:t>Научно-технический прогресс в современном обществе.</w:t>
      </w:r>
      <w:r w:rsidRPr="00A96C6E">
        <w:rPr>
          <w:rFonts w:ascii="Times New Roman" w:hAnsi="Times New Roman" w:cs="Times New Roman"/>
          <w:sz w:val="24"/>
          <w:szCs w:val="24"/>
        </w:rPr>
        <w:t xml:space="preserve"> Образование, его значимость в условиях информационного общества.</w:t>
      </w:r>
      <w:r w:rsidRPr="00A96C6E">
        <w:rPr>
          <w:rFonts w:ascii="Times New Roman" w:hAnsi="Times New Roman" w:cs="Times New Roman"/>
          <w:i/>
          <w:sz w:val="24"/>
          <w:szCs w:val="24"/>
        </w:rPr>
        <w:t xml:space="preserve"> Мировые религии.</w:t>
      </w:r>
    </w:p>
    <w:p w:rsidR="00CA1760" w:rsidRPr="00A96C6E" w:rsidRDefault="00CA1760" w:rsidP="00521597">
      <w:pPr>
        <w:spacing w:line="240" w:lineRule="auto"/>
        <w:ind w:right="-285" w:hanging="426"/>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Социальная сфера жизни общества</w:t>
      </w:r>
    </w:p>
    <w:p w:rsidR="00CA1760" w:rsidRPr="00A96C6E" w:rsidRDefault="00CA1760" w:rsidP="00521597">
      <w:pPr>
        <w:spacing w:line="240" w:lineRule="auto"/>
        <w:ind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Социальные конфликты и пути их разрешения.</w:t>
      </w:r>
      <w:r w:rsidRPr="00A96C6E">
        <w:rPr>
          <w:rFonts w:ascii="Times New Roman" w:hAnsi="Times New Roman" w:cs="Times New Roman"/>
          <w:sz w:val="24"/>
          <w:szCs w:val="24"/>
        </w:rPr>
        <w:t xml:space="preserve"> Отношения между нациями. Россия – многонациональное государство. </w:t>
      </w:r>
      <w:r w:rsidRPr="00A96C6E">
        <w:rPr>
          <w:rFonts w:ascii="Times New Roman" w:hAnsi="Times New Roman" w:cs="Times New Roman"/>
          <w:bCs/>
          <w:sz w:val="24"/>
          <w:szCs w:val="24"/>
        </w:rPr>
        <w:t>Социальная политика Российского государства.</w:t>
      </w:r>
    </w:p>
    <w:p w:rsidR="00CA1760" w:rsidRPr="00A96C6E" w:rsidRDefault="00CA1760" w:rsidP="00521597">
      <w:pPr>
        <w:spacing w:line="240" w:lineRule="auto"/>
        <w:ind w:right="-285" w:hanging="426"/>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Гражданин и государство</w:t>
      </w:r>
    </w:p>
    <w:p w:rsidR="00CA1760" w:rsidRPr="00A96C6E" w:rsidRDefault="00CA1760" w:rsidP="00521597">
      <w:pPr>
        <w:spacing w:line="240" w:lineRule="auto"/>
        <w:ind w:right="-285" w:hanging="426"/>
        <w:jc w:val="both"/>
        <w:rPr>
          <w:rFonts w:ascii="Times New Roman" w:hAnsi="Times New Roman" w:cs="Times New Roman"/>
          <w:b/>
          <w:bCs/>
          <w:sz w:val="24"/>
          <w:szCs w:val="24"/>
          <w:shd w:val="clear" w:color="auto" w:fill="FFFFFF"/>
        </w:rPr>
      </w:pPr>
      <w:r w:rsidRPr="00A96C6E">
        <w:rPr>
          <w:rFonts w:ascii="Times New Roman" w:hAnsi="Times New Roman" w:cs="Times New Roman"/>
          <w:sz w:val="24"/>
          <w:szCs w:val="24"/>
        </w:rPr>
        <w:t xml:space="preserve">Наше государство – Российская Федерация. Конституция Российской Федерации – основной закон государства. </w:t>
      </w:r>
    </w:p>
    <w:p w:rsidR="00CA1760" w:rsidRPr="00A96C6E" w:rsidRDefault="00CA1760" w:rsidP="00521597">
      <w:pPr>
        <w:spacing w:after="0" w:line="240" w:lineRule="auto"/>
        <w:ind w:right="-285" w:hanging="426"/>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Основы российского законодательства</w:t>
      </w:r>
    </w:p>
    <w:p w:rsidR="00CA1760" w:rsidRPr="00A96C6E" w:rsidRDefault="00CA1760" w:rsidP="00521597">
      <w:pPr>
        <w:spacing w:after="0" w:line="240" w:lineRule="auto"/>
        <w:ind w:right="-285" w:hanging="426"/>
        <w:jc w:val="both"/>
        <w:rPr>
          <w:rFonts w:ascii="Times New Roman" w:hAnsi="Times New Roman" w:cs="Times New Roman"/>
          <w:b/>
          <w:bCs/>
          <w:sz w:val="24"/>
          <w:szCs w:val="24"/>
          <w:shd w:val="clear" w:color="auto" w:fill="FFFFFF"/>
        </w:rPr>
      </w:pPr>
    </w:p>
    <w:p w:rsidR="00CA1760" w:rsidRPr="00A96C6E" w:rsidRDefault="00CA1760" w:rsidP="00521597">
      <w:pPr>
        <w:tabs>
          <w:tab w:val="left" w:pos="1114"/>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Cs/>
          <w:sz w:val="24"/>
          <w:szCs w:val="24"/>
        </w:rPr>
        <w:t xml:space="preserve">Признаки и виды правонарушений. Понятие, виды и функции юридической ответственности. Презумпция невиновности. </w:t>
      </w:r>
      <w:r w:rsidRPr="00A96C6E">
        <w:rPr>
          <w:rFonts w:ascii="Times New Roman" w:hAnsi="Times New Roman" w:cs="Times New Roman"/>
          <w:sz w:val="24"/>
          <w:szCs w:val="24"/>
        </w:rPr>
        <w:t xml:space="preserve">Права и обязанности детей и родителей. Защита интересов и прав детей, оставшихся без попечения родителей. Права ребенка и их защита. </w:t>
      </w:r>
    </w:p>
    <w:p w:rsidR="00CA1760" w:rsidRPr="00A96C6E" w:rsidRDefault="00CA1760" w:rsidP="00521597">
      <w:pPr>
        <w:tabs>
          <w:tab w:val="left" w:pos="1114"/>
        </w:tabs>
        <w:spacing w:after="0" w:line="240" w:lineRule="auto"/>
        <w:ind w:right="-285" w:hanging="426"/>
        <w:jc w:val="both"/>
        <w:rPr>
          <w:rFonts w:ascii="Times New Roman" w:hAnsi="Times New Roman" w:cs="Times New Roman"/>
          <w:i/>
          <w:sz w:val="24"/>
          <w:szCs w:val="24"/>
        </w:rPr>
      </w:pPr>
    </w:p>
    <w:p w:rsidR="00CA1760" w:rsidRPr="00A96C6E" w:rsidRDefault="00CA1760" w:rsidP="00521597">
      <w:pPr>
        <w:spacing w:line="240" w:lineRule="auto"/>
        <w:ind w:right="-285" w:hanging="426"/>
        <w:jc w:val="both"/>
        <w:rPr>
          <w:rFonts w:ascii="Times New Roman" w:hAnsi="Times New Roman" w:cs="Times New Roman"/>
          <w:b/>
          <w:bCs/>
          <w:sz w:val="24"/>
          <w:szCs w:val="24"/>
          <w:shd w:val="clear" w:color="auto" w:fill="FFFFFF"/>
        </w:rPr>
      </w:pPr>
      <w:r w:rsidRPr="00A96C6E">
        <w:rPr>
          <w:rFonts w:ascii="Times New Roman" w:hAnsi="Times New Roman" w:cs="Times New Roman"/>
          <w:b/>
          <w:sz w:val="24"/>
          <w:szCs w:val="24"/>
          <w:shd w:val="clear" w:color="auto" w:fill="FFFFFF"/>
        </w:rPr>
        <w:t>Экономика</w:t>
      </w:r>
    </w:p>
    <w:p w:rsidR="00CA1760" w:rsidRPr="00A96C6E" w:rsidRDefault="00CA1760" w:rsidP="00521597">
      <w:pPr>
        <w:spacing w:line="240" w:lineRule="auto"/>
        <w:ind w:right="-285" w:hanging="426"/>
        <w:jc w:val="both"/>
        <w:rPr>
          <w:rFonts w:ascii="Times New Roman" w:hAnsi="Times New Roman" w:cs="Times New Roman"/>
          <w:bCs/>
          <w:sz w:val="24"/>
          <w:szCs w:val="24"/>
          <w:shd w:val="clear" w:color="auto" w:fill="FFFFFF"/>
        </w:rPr>
      </w:pPr>
      <w:r w:rsidRPr="00A96C6E">
        <w:rPr>
          <w:rFonts w:ascii="Times New Roman" w:hAnsi="Times New Roman" w:cs="Times New Roman"/>
          <w:bCs/>
          <w:sz w:val="24"/>
          <w:szCs w:val="24"/>
          <w:shd w:val="clear" w:color="auto" w:fill="FFFFFF"/>
        </w:rPr>
        <w:t>Понятие экономики. Роль экономики в жизни общества. Товары и услуги. Собственность. Торговля и ее формы. Реклама. Деньги и их функции. Выбор профессии. Заработная плата и стимулирование труда. Семейный бюджет. Источники доходов и расходов семьи.Личный финансовый план. Сбережения.</w:t>
      </w:r>
    </w:p>
    <w:p w:rsidR="00CA1760" w:rsidRPr="00A96C6E" w:rsidRDefault="00CA1760" w:rsidP="00521597">
      <w:pPr>
        <w:spacing w:line="240" w:lineRule="auto"/>
        <w:ind w:right="-285" w:hanging="426"/>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«Обществознание» (7 класс)</w:t>
      </w:r>
    </w:p>
    <w:p w:rsidR="00CA1760" w:rsidRPr="00A96C6E" w:rsidRDefault="00CA1760" w:rsidP="00521597">
      <w:pPr>
        <w:spacing w:after="0" w:line="240" w:lineRule="auto"/>
        <w:ind w:right="-285" w:hanging="426"/>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Социальные нормы</w:t>
      </w:r>
    </w:p>
    <w:p w:rsidR="00CA1760" w:rsidRPr="00A96C6E" w:rsidRDefault="00CA1760" w:rsidP="00521597">
      <w:pPr>
        <w:tabs>
          <w:tab w:val="left" w:pos="1114"/>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Социальные нормы как регуляторы поведения человека в обществе. </w:t>
      </w:r>
      <w:r w:rsidRPr="00A96C6E">
        <w:rPr>
          <w:rFonts w:ascii="Times New Roman" w:hAnsi="Times New Roman" w:cs="Times New Roman"/>
          <w:i/>
          <w:sz w:val="24"/>
          <w:szCs w:val="24"/>
        </w:rPr>
        <w:t>Общественные нравы, традиции и обычаи.</w:t>
      </w:r>
      <w:r w:rsidRPr="00A96C6E">
        <w:rPr>
          <w:rFonts w:ascii="Times New Roman" w:hAnsi="Times New Roman" w:cs="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w:t>
      </w:r>
      <w:r w:rsidRPr="00A96C6E">
        <w:rPr>
          <w:rFonts w:ascii="Times New Roman" w:hAnsi="Times New Roman" w:cs="Times New Roman"/>
          <w:sz w:val="24"/>
          <w:szCs w:val="24"/>
        </w:rPr>
        <w:lastRenderedPageBreak/>
        <w:t xml:space="preserve">личности. </w:t>
      </w:r>
      <w:r w:rsidRPr="00A96C6E">
        <w:rPr>
          <w:rFonts w:ascii="Times New Roman" w:hAnsi="Times New Roman" w:cs="Times New Roman"/>
          <w:i/>
          <w:sz w:val="24"/>
          <w:szCs w:val="24"/>
        </w:rPr>
        <w:t xml:space="preserve">Особенности социализации в подростковом возрасте. </w:t>
      </w:r>
      <w:r w:rsidRPr="00A96C6E">
        <w:rPr>
          <w:rFonts w:ascii="Times New Roman" w:hAnsi="Times New Roman" w:cs="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CA1760" w:rsidRPr="00A96C6E" w:rsidRDefault="00CA1760" w:rsidP="00521597">
      <w:pPr>
        <w:tabs>
          <w:tab w:val="left" w:pos="1114"/>
        </w:tabs>
        <w:spacing w:after="0" w:line="240" w:lineRule="auto"/>
        <w:ind w:right="-285" w:hanging="426"/>
        <w:jc w:val="both"/>
        <w:rPr>
          <w:rFonts w:ascii="Times New Roman" w:hAnsi="Times New Roman" w:cs="Times New Roman"/>
          <w:sz w:val="24"/>
          <w:szCs w:val="24"/>
        </w:rPr>
      </w:pPr>
    </w:p>
    <w:p w:rsidR="00CA1760" w:rsidRPr="00A96C6E" w:rsidRDefault="00CA1760" w:rsidP="00521597">
      <w:pPr>
        <w:spacing w:line="240" w:lineRule="auto"/>
        <w:ind w:right="-285" w:hanging="426"/>
        <w:jc w:val="both"/>
        <w:rPr>
          <w:rFonts w:ascii="Times New Roman" w:eastAsia="Times New Roman" w:hAnsi="Times New Roman" w:cs="Times New Roman"/>
          <w:color w:val="707070"/>
          <w:sz w:val="24"/>
          <w:szCs w:val="24"/>
        </w:rPr>
      </w:pPr>
      <w:r w:rsidRPr="00A96C6E">
        <w:rPr>
          <w:rFonts w:ascii="Times New Roman" w:hAnsi="Times New Roman" w:cs="Times New Roman"/>
          <w:b/>
          <w:sz w:val="24"/>
          <w:szCs w:val="24"/>
          <w:shd w:val="clear" w:color="auto" w:fill="FFFFFF"/>
        </w:rPr>
        <w:t>Экономика</w:t>
      </w:r>
    </w:p>
    <w:p w:rsidR="00CA1760" w:rsidRPr="00A96C6E" w:rsidRDefault="00CA1760" w:rsidP="00521597">
      <w:pPr>
        <w:pStyle w:val="ac"/>
        <w:ind w:right="-285" w:hanging="426"/>
        <w:jc w:val="both"/>
        <w:rPr>
          <w:rFonts w:ascii="Times New Roman" w:hAnsi="Times New Roman" w:cs="Times New Roman"/>
          <w:sz w:val="24"/>
          <w:szCs w:val="24"/>
        </w:rPr>
      </w:pPr>
      <w:r w:rsidRPr="00A96C6E">
        <w:rPr>
          <w:rFonts w:ascii="Times New Roman" w:hAnsi="Times New Roman" w:cs="Times New Roman"/>
          <w:bCs/>
          <w:sz w:val="24"/>
          <w:szCs w:val="24"/>
          <w:shd w:val="clear" w:color="auto" w:fill="FFFFFF"/>
        </w:rPr>
        <w:tab/>
        <w:t xml:space="preserve">Потребление домашних хозяйств. </w:t>
      </w:r>
      <w:r w:rsidRPr="00A96C6E">
        <w:rPr>
          <w:rFonts w:ascii="Times New Roman" w:hAnsi="Times New Roman" w:cs="Times New Roman"/>
          <w:sz w:val="24"/>
          <w:szCs w:val="24"/>
        </w:rPr>
        <w:t>Семейный бюджет. Источники доходов и расходов семьи. Активы и пассивы. Личный финансовый план. Сбережения. Инфляция.</w:t>
      </w:r>
    </w:p>
    <w:p w:rsidR="00CA1760" w:rsidRPr="00A96C6E" w:rsidRDefault="00CA1760" w:rsidP="00521597">
      <w:pPr>
        <w:spacing w:after="0" w:line="240" w:lineRule="auto"/>
        <w:ind w:right="-285" w:hanging="426"/>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Общество</w:t>
      </w:r>
    </w:p>
    <w:p w:rsidR="00CA1760" w:rsidRPr="00A96C6E" w:rsidRDefault="00CA1760" w:rsidP="00521597">
      <w:pPr>
        <w:tabs>
          <w:tab w:val="left" w:pos="1114"/>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Общество как форма жизнедеятельности людей. Взаимосвязь общества и природы. Развитие общества. </w:t>
      </w:r>
      <w:r w:rsidRPr="00A96C6E">
        <w:rPr>
          <w:rFonts w:ascii="Times New Roman" w:hAnsi="Times New Roman" w:cs="Times New Roman"/>
          <w:i/>
          <w:sz w:val="24"/>
          <w:szCs w:val="24"/>
        </w:rPr>
        <w:t>Общественный прогресс.</w:t>
      </w:r>
      <w:r w:rsidRPr="00A96C6E">
        <w:rPr>
          <w:rFonts w:ascii="Times New Roman" w:hAnsi="Times New Roman" w:cs="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CA1760" w:rsidRPr="00A96C6E" w:rsidRDefault="00CA1760" w:rsidP="00521597">
      <w:pPr>
        <w:tabs>
          <w:tab w:val="left" w:pos="1114"/>
        </w:tabs>
        <w:spacing w:after="0" w:line="240" w:lineRule="auto"/>
        <w:ind w:right="-285" w:hanging="426"/>
        <w:jc w:val="both"/>
        <w:rPr>
          <w:rFonts w:ascii="Times New Roman" w:hAnsi="Times New Roman" w:cs="Times New Roman"/>
          <w:sz w:val="24"/>
          <w:szCs w:val="24"/>
        </w:rPr>
      </w:pPr>
    </w:p>
    <w:p w:rsidR="00CA1760" w:rsidRPr="00A96C6E" w:rsidRDefault="00CA1760" w:rsidP="00521597">
      <w:pPr>
        <w:spacing w:line="240" w:lineRule="auto"/>
        <w:ind w:right="-285" w:hanging="426"/>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«Обществознание» (8 класс).</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shd w:val="clear" w:color="auto" w:fill="FFFFFF"/>
        </w:rPr>
        <w:t>Человек. Деятельность человека</w:t>
      </w:r>
    </w:p>
    <w:p w:rsidR="00CA1760" w:rsidRPr="00A96C6E" w:rsidRDefault="00CA1760" w:rsidP="00521597">
      <w:pPr>
        <w:tabs>
          <w:tab w:val="left" w:pos="1114"/>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Биологическое и социальное в человеке. </w:t>
      </w:r>
      <w:r w:rsidRPr="00A96C6E">
        <w:rPr>
          <w:rFonts w:ascii="Times New Roman" w:hAnsi="Times New Roman" w:cs="Times New Roman"/>
          <w:i/>
          <w:sz w:val="24"/>
          <w:szCs w:val="24"/>
        </w:rPr>
        <w:t>Черты сходства и различий человека и животного. Индивид, индивидуальность, личность.</w:t>
      </w:r>
      <w:r w:rsidRPr="00A96C6E">
        <w:rPr>
          <w:rFonts w:ascii="Times New Roman" w:hAnsi="Times New Roman" w:cs="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A96C6E">
        <w:rPr>
          <w:rFonts w:ascii="Times New Roman" w:hAnsi="Times New Roman" w:cs="Times New Roman"/>
          <w:i/>
          <w:sz w:val="24"/>
          <w:szCs w:val="24"/>
        </w:rPr>
        <w:t xml:space="preserve">Личные и деловые отношения. </w:t>
      </w:r>
      <w:r w:rsidRPr="00A96C6E">
        <w:rPr>
          <w:rFonts w:ascii="Times New Roman" w:hAnsi="Times New Roman" w:cs="Times New Roman"/>
          <w:sz w:val="24"/>
          <w:szCs w:val="24"/>
        </w:rPr>
        <w:t>Лидерство. Межличностные конфликты и способы их разрешения.</w:t>
      </w:r>
    </w:p>
    <w:p w:rsidR="00CA1760" w:rsidRPr="00A96C6E" w:rsidRDefault="00CA1760" w:rsidP="00521597">
      <w:pPr>
        <w:spacing w:after="0" w:line="240" w:lineRule="auto"/>
        <w:ind w:left="709" w:right="-285" w:hanging="426"/>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Общество</w:t>
      </w:r>
    </w:p>
    <w:p w:rsidR="00CA1760" w:rsidRPr="00A96C6E" w:rsidRDefault="00CA1760" w:rsidP="00521597">
      <w:pPr>
        <w:tabs>
          <w:tab w:val="left" w:pos="1114"/>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Общество как форма жизнедеятельности людей. Взаимосвязь общества и природы. Развитие общества. </w:t>
      </w:r>
      <w:r w:rsidRPr="00A96C6E">
        <w:rPr>
          <w:rFonts w:ascii="Times New Roman" w:hAnsi="Times New Roman" w:cs="Times New Roman"/>
          <w:i/>
          <w:sz w:val="24"/>
          <w:szCs w:val="24"/>
        </w:rPr>
        <w:t>Общественный прогресс.</w:t>
      </w:r>
      <w:r w:rsidRPr="00A96C6E">
        <w:rPr>
          <w:rFonts w:ascii="Times New Roman" w:hAnsi="Times New Roman" w:cs="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CA1760" w:rsidRPr="00A96C6E" w:rsidRDefault="00CA1760" w:rsidP="00521597">
      <w:pPr>
        <w:spacing w:after="0" w:line="240" w:lineRule="auto"/>
        <w:ind w:right="-285" w:hanging="426"/>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Сфера духовной культуры</w:t>
      </w:r>
    </w:p>
    <w:p w:rsidR="00CA1760" w:rsidRPr="00A96C6E" w:rsidRDefault="00CA1760" w:rsidP="00521597">
      <w:pPr>
        <w:tabs>
          <w:tab w:val="left" w:pos="1311"/>
        </w:tabs>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bCs/>
          <w:sz w:val="24"/>
          <w:szCs w:val="24"/>
        </w:rPr>
        <w:t xml:space="preserve">Культура, ее многообразие и основные формы. </w:t>
      </w:r>
      <w:r w:rsidRPr="00A96C6E">
        <w:rPr>
          <w:rFonts w:ascii="Times New Roman" w:hAnsi="Times New Roman" w:cs="Times New Roman"/>
          <w:sz w:val="24"/>
          <w:szCs w:val="24"/>
        </w:rPr>
        <w:t xml:space="preserve">Наука в жизни современного общества. </w:t>
      </w:r>
      <w:r w:rsidRPr="00A96C6E">
        <w:rPr>
          <w:rFonts w:ascii="Times New Roman" w:hAnsi="Times New Roman" w:cs="Times New Roman"/>
          <w:i/>
          <w:sz w:val="24"/>
          <w:szCs w:val="24"/>
        </w:rPr>
        <w:t>Научно-технический прогресс в современном обществе.</w:t>
      </w:r>
      <w:r w:rsidRPr="00A96C6E">
        <w:rPr>
          <w:rFonts w:ascii="Times New Roman" w:hAnsi="Times New Roman" w:cs="Times New Roman"/>
          <w:sz w:val="24"/>
          <w:szCs w:val="24"/>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A96C6E">
        <w:rPr>
          <w:rFonts w:ascii="Times New Roman" w:hAnsi="Times New Roman" w:cs="Times New Roman"/>
          <w:i/>
          <w:sz w:val="24"/>
          <w:szCs w:val="24"/>
        </w:rPr>
        <w:t>Государственная итоговая аттестация</w:t>
      </w:r>
      <w:r w:rsidRPr="00A96C6E">
        <w:rPr>
          <w:rFonts w:ascii="Times New Roman" w:hAnsi="Times New Roman" w:cs="Times New Roman"/>
          <w:sz w:val="24"/>
          <w:szCs w:val="24"/>
        </w:rPr>
        <w:t xml:space="preserve">. Самообразование. Религия как форма культуры. </w:t>
      </w:r>
      <w:r w:rsidRPr="00A96C6E">
        <w:rPr>
          <w:rFonts w:ascii="Times New Roman" w:hAnsi="Times New Roman" w:cs="Times New Roman"/>
          <w:i/>
          <w:sz w:val="24"/>
          <w:szCs w:val="24"/>
        </w:rPr>
        <w:t>Мировые религии.</w:t>
      </w:r>
      <w:r w:rsidRPr="00A96C6E">
        <w:rPr>
          <w:rFonts w:ascii="Times New Roman" w:hAnsi="Times New Roman" w:cs="Times New Roman"/>
          <w:sz w:val="24"/>
          <w:szCs w:val="24"/>
        </w:rPr>
        <w:t xml:space="preserve"> Роль религии в жизни общества. Свобода совести. Искусство как элемент духовной культуры общества. </w:t>
      </w:r>
      <w:r w:rsidRPr="00A96C6E">
        <w:rPr>
          <w:rFonts w:ascii="Times New Roman" w:hAnsi="Times New Roman" w:cs="Times New Roman"/>
          <w:i/>
          <w:sz w:val="24"/>
          <w:szCs w:val="24"/>
        </w:rPr>
        <w:t xml:space="preserve">Влияние искусства на развитие личности. </w:t>
      </w:r>
    </w:p>
    <w:p w:rsidR="00CA1760" w:rsidRPr="00A96C6E" w:rsidRDefault="00CA1760" w:rsidP="00521597">
      <w:pPr>
        <w:spacing w:after="0" w:line="240" w:lineRule="auto"/>
        <w:ind w:right="-285" w:hanging="426"/>
        <w:jc w:val="both"/>
        <w:rPr>
          <w:rFonts w:ascii="Times New Roman" w:hAnsi="Times New Roman" w:cs="Times New Roman"/>
          <w:b/>
          <w:bCs/>
          <w:sz w:val="24"/>
          <w:szCs w:val="24"/>
          <w:shd w:val="clear" w:color="auto" w:fill="FFFFFF"/>
        </w:rPr>
      </w:pPr>
      <w:r w:rsidRPr="00A96C6E">
        <w:rPr>
          <w:rFonts w:ascii="Times New Roman" w:hAnsi="Times New Roman" w:cs="Times New Roman"/>
          <w:b/>
          <w:sz w:val="24"/>
          <w:szCs w:val="24"/>
          <w:shd w:val="clear" w:color="auto" w:fill="FFFFFF"/>
        </w:rPr>
        <w:t>Экономика</w:t>
      </w:r>
    </w:p>
    <w:p w:rsidR="00CA1760" w:rsidRPr="00A96C6E" w:rsidRDefault="00CA1760" w:rsidP="00521597">
      <w:pPr>
        <w:tabs>
          <w:tab w:val="left" w:pos="1114"/>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A96C6E">
        <w:rPr>
          <w:rFonts w:ascii="Times New Roman" w:hAnsi="Times New Roman" w:cs="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w:t>
      </w:r>
      <w:r w:rsidRPr="00A96C6E">
        <w:rPr>
          <w:rFonts w:ascii="Times New Roman" w:hAnsi="Times New Roman" w:cs="Times New Roman"/>
          <w:bCs/>
          <w:sz w:val="24"/>
          <w:szCs w:val="24"/>
          <w:shd w:val="clear" w:color="auto" w:fill="FFFFFF"/>
        </w:rPr>
        <w:lastRenderedPageBreak/>
        <w:t xml:space="preserve">Предпринимательская деятельность. Издержки, выручка, прибыль. </w:t>
      </w:r>
      <w:r w:rsidRPr="00A96C6E">
        <w:rPr>
          <w:rFonts w:ascii="Times New Roman" w:hAnsi="Times New Roman" w:cs="Times New Roman"/>
          <w:i/>
          <w:sz w:val="24"/>
          <w:szCs w:val="24"/>
        </w:rPr>
        <w:t xml:space="preserve">Виды рынков. Рынок капиталов. </w:t>
      </w:r>
      <w:r w:rsidRPr="00A96C6E">
        <w:rPr>
          <w:rFonts w:ascii="Times New Roman" w:hAnsi="Times New Roman" w:cs="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A96C6E">
        <w:rPr>
          <w:rFonts w:ascii="Times New Roman" w:hAnsi="Times New Roman" w:cs="Times New Roman"/>
          <w:i/>
          <w:sz w:val="24"/>
          <w:szCs w:val="24"/>
        </w:rPr>
        <w:t>функции, налоговые системы разных эпох</w:t>
      </w:r>
      <w:r w:rsidRPr="00A96C6E">
        <w:rPr>
          <w:rFonts w:ascii="Times New Roman" w:hAnsi="Times New Roman" w:cs="Times New Roman"/>
          <w:sz w:val="24"/>
          <w:szCs w:val="24"/>
        </w:rPr>
        <w:t>.</w:t>
      </w:r>
    </w:p>
    <w:p w:rsidR="00CA1760" w:rsidRPr="00A96C6E" w:rsidRDefault="00CA1760" w:rsidP="00521597">
      <w:pPr>
        <w:pStyle w:val="ac"/>
        <w:ind w:right="-285" w:hanging="426"/>
        <w:jc w:val="both"/>
        <w:rPr>
          <w:rFonts w:ascii="Times New Roman" w:hAnsi="Times New Roman" w:cs="Times New Roman"/>
          <w:sz w:val="24"/>
          <w:szCs w:val="24"/>
        </w:rPr>
      </w:pPr>
      <w:r w:rsidRPr="00A96C6E">
        <w:rPr>
          <w:rFonts w:ascii="Times New Roman" w:hAnsi="Times New Roman" w:cs="Times New Roman"/>
          <w:bCs/>
          <w:sz w:val="24"/>
          <w:szCs w:val="24"/>
          <w:shd w:val="clear" w:color="auto" w:fill="FFFFFF"/>
        </w:rPr>
        <w:t>Банковские услуги, предоставляемые гражданам</w:t>
      </w:r>
      <w:r w:rsidRPr="00A96C6E">
        <w:rPr>
          <w:rFonts w:ascii="Times New Roman" w:hAnsi="Times New Roman" w:cs="Times New Roman"/>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A96C6E">
        <w:rPr>
          <w:rFonts w:ascii="Times New Roman" w:hAnsi="Times New Roman" w:cs="Times New Roman"/>
          <w:i/>
          <w:sz w:val="24"/>
          <w:szCs w:val="24"/>
        </w:rPr>
        <w:t>банкинг, онлайн-банкинг</w:t>
      </w:r>
      <w:r w:rsidRPr="00A96C6E">
        <w:rPr>
          <w:rFonts w:ascii="Times New Roman" w:hAnsi="Times New Roman" w:cs="Times New Roman"/>
          <w:sz w:val="24"/>
          <w:szCs w:val="24"/>
        </w:rPr>
        <w:t xml:space="preserve">. </w:t>
      </w:r>
      <w:r w:rsidRPr="00A96C6E">
        <w:rPr>
          <w:rFonts w:ascii="Times New Roman" w:hAnsi="Times New Roman" w:cs="Times New Roman"/>
          <w:i/>
          <w:snapToGrid w:val="0"/>
          <w:sz w:val="24"/>
          <w:szCs w:val="24"/>
        </w:rPr>
        <w:t>Страховые услуги</w:t>
      </w:r>
      <w:r w:rsidRPr="00A96C6E">
        <w:rPr>
          <w:rFonts w:ascii="Times New Roman" w:hAnsi="Times New Roman" w:cs="Times New Roman"/>
          <w:i/>
          <w:sz w:val="24"/>
          <w:szCs w:val="24"/>
        </w:rPr>
        <w:t>: страхование жизни, здоровья, имущества, ответственности. Инвестиции в реальные и финансовые активы.</w:t>
      </w:r>
      <w:r w:rsidRPr="00A96C6E">
        <w:rPr>
          <w:rFonts w:ascii="Times New Roman" w:hAnsi="Times New Roman" w:cs="Times New Roman"/>
          <w:sz w:val="24"/>
          <w:szCs w:val="24"/>
        </w:rPr>
        <w:t xml:space="preserve"> Пенсионное обеспечение. Налогообложение граждан. Защита от финансовых махинаций. </w:t>
      </w:r>
      <w:r w:rsidRPr="00A96C6E">
        <w:rPr>
          <w:rFonts w:ascii="Times New Roman" w:hAnsi="Times New Roman" w:cs="Times New Roman"/>
          <w:bCs/>
          <w:sz w:val="24"/>
          <w:szCs w:val="24"/>
          <w:shd w:val="clear" w:color="auto" w:fill="FFFFFF"/>
        </w:rPr>
        <w:t xml:space="preserve">Экономические функции домохозяйства. Потребление домашних хозяйств. </w:t>
      </w:r>
      <w:r w:rsidRPr="00A96C6E">
        <w:rPr>
          <w:rFonts w:ascii="Times New Roman" w:hAnsi="Times New Roman" w:cs="Times New Roman"/>
          <w:sz w:val="24"/>
          <w:szCs w:val="24"/>
        </w:rPr>
        <w:t>Семейный бюджет. Источники доходов и расходов семьи. Активы и пассивы. Личный финансовый план. Сбережения. Инфляция.</w:t>
      </w:r>
    </w:p>
    <w:p w:rsidR="00CA1760" w:rsidRPr="00A96C6E" w:rsidRDefault="00CA1760" w:rsidP="00521597">
      <w:pPr>
        <w:spacing w:after="0" w:line="240" w:lineRule="auto"/>
        <w:ind w:right="-285" w:hanging="426"/>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Социальная сфера жизни общества</w:t>
      </w:r>
    </w:p>
    <w:p w:rsidR="00CA1760" w:rsidRPr="00A96C6E" w:rsidRDefault="00CA1760" w:rsidP="00E4330E">
      <w:pPr>
        <w:tabs>
          <w:tab w:val="left" w:pos="1114"/>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A96C6E">
        <w:rPr>
          <w:rFonts w:ascii="Times New Roman" w:hAnsi="Times New Roman" w:cs="Times New Roman"/>
          <w:bCs/>
          <w:i/>
          <w:sz w:val="24"/>
          <w:szCs w:val="24"/>
        </w:rPr>
        <w:t xml:space="preserve">Досуг семьи. </w:t>
      </w:r>
      <w:r w:rsidRPr="00A96C6E">
        <w:rPr>
          <w:rFonts w:ascii="Times New Roman" w:hAnsi="Times New Roman" w:cs="Times New Roman"/>
          <w:bCs/>
          <w:sz w:val="24"/>
          <w:szCs w:val="24"/>
        </w:rPr>
        <w:t xml:space="preserve">Социальные конфликты и пути их разрешения. Этнос и нация. </w:t>
      </w:r>
      <w:r w:rsidRPr="00A96C6E">
        <w:rPr>
          <w:rFonts w:ascii="Times New Roman" w:hAnsi="Times New Roman" w:cs="Times New Roman"/>
          <w:i/>
          <w:sz w:val="24"/>
          <w:szCs w:val="24"/>
        </w:rPr>
        <w:t>Национальное самосознание</w:t>
      </w:r>
      <w:r w:rsidRPr="00A96C6E">
        <w:rPr>
          <w:rFonts w:ascii="Times New Roman" w:hAnsi="Times New Roman" w:cs="Times New Roman"/>
          <w:sz w:val="24"/>
          <w:szCs w:val="24"/>
        </w:rPr>
        <w:t xml:space="preserve">. Отношения между нациями. Россия – многонациональное государство. </w:t>
      </w:r>
      <w:r w:rsidRPr="00A96C6E">
        <w:rPr>
          <w:rFonts w:ascii="Times New Roman" w:hAnsi="Times New Roman" w:cs="Times New Roman"/>
          <w:bCs/>
          <w:sz w:val="24"/>
          <w:szCs w:val="24"/>
        </w:rPr>
        <w:t>Социальная политика Российского государства.</w:t>
      </w:r>
    </w:p>
    <w:p w:rsidR="00CA1760" w:rsidRPr="00A96C6E" w:rsidRDefault="00CA1760" w:rsidP="00521597">
      <w:pPr>
        <w:spacing w:line="240" w:lineRule="auto"/>
        <w:ind w:right="-285" w:hanging="426"/>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«Обществознание» (9 класс).</w:t>
      </w:r>
    </w:p>
    <w:p w:rsidR="00CA1760" w:rsidRPr="00A96C6E" w:rsidRDefault="00CA1760" w:rsidP="00521597">
      <w:pPr>
        <w:spacing w:after="0" w:line="240" w:lineRule="auto"/>
        <w:ind w:right="-285" w:hanging="426"/>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Политическая сфера жизни общества</w:t>
      </w:r>
    </w:p>
    <w:p w:rsidR="00CA1760" w:rsidRPr="00A96C6E" w:rsidRDefault="00CA1760" w:rsidP="00521597">
      <w:pPr>
        <w:tabs>
          <w:tab w:val="left" w:pos="1321"/>
        </w:tabs>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A96C6E">
        <w:rPr>
          <w:rFonts w:ascii="Times New Roman" w:hAnsi="Times New Roman" w:cs="Times New Roman"/>
          <w:i/>
          <w:sz w:val="24"/>
          <w:szCs w:val="24"/>
        </w:rPr>
        <w:t>Правовое государство.</w:t>
      </w:r>
      <w:r w:rsidRPr="00A96C6E">
        <w:rPr>
          <w:rFonts w:ascii="Times New Roman" w:hAnsi="Times New Roman" w:cs="Times New Roman"/>
          <w:sz w:val="24"/>
          <w:szCs w:val="24"/>
        </w:rPr>
        <w:t xml:space="preserve"> Местное самоуправление. </w:t>
      </w:r>
      <w:r w:rsidRPr="00A96C6E">
        <w:rPr>
          <w:rFonts w:ascii="Times New Roman" w:hAnsi="Times New Roman" w:cs="Times New Roman"/>
          <w:i/>
          <w:sz w:val="24"/>
          <w:szCs w:val="24"/>
        </w:rPr>
        <w:t>Межгосударственные отношения. Межгосударственные конфликты и способы их разрешения.</w:t>
      </w:r>
    </w:p>
    <w:p w:rsidR="00CA1760" w:rsidRPr="00A96C6E" w:rsidRDefault="00CA1760" w:rsidP="00521597">
      <w:pPr>
        <w:tabs>
          <w:tab w:val="left" w:pos="1321"/>
        </w:tabs>
        <w:spacing w:after="0" w:line="240" w:lineRule="auto"/>
        <w:ind w:right="-285" w:hanging="426"/>
        <w:jc w:val="both"/>
        <w:rPr>
          <w:rFonts w:ascii="Times New Roman" w:hAnsi="Times New Roman" w:cs="Times New Roman"/>
          <w:i/>
          <w:sz w:val="24"/>
          <w:szCs w:val="24"/>
        </w:rPr>
      </w:pPr>
    </w:p>
    <w:p w:rsidR="00CA1760" w:rsidRPr="00A96C6E" w:rsidRDefault="00CA1760" w:rsidP="00521597">
      <w:pPr>
        <w:spacing w:after="0" w:line="240" w:lineRule="auto"/>
        <w:ind w:right="-285" w:hanging="426"/>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Гражданин и государство</w:t>
      </w:r>
    </w:p>
    <w:p w:rsidR="00CA1760" w:rsidRPr="00A96C6E" w:rsidRDefault="00CA1760" w:rsidP="00521597">
      <w:pPr>
        <w:spacing w:after="0" w:line="240" w:lineRule="auto"/>
        <w:ind w:right="-285" w:hanging="426"/>
        <w:jc w:val="both"/>
        <w:rPr>
          <w:rFonts w:ascii="Times New Roman" w:hAnsi="Times New Roman" w:cs="Times New Roman"/>
          <w:b/>
          <w:bCs/>
          <w:sz w:val="24"/>
          <w:szCs w:val="24"/>
          <w:shd w:val="clear" w:color="auto" w:fill="FFFFFF"/>
        </w:rPr>
      </w:pPr>
    </w:p>
    <w:p w:rsidR="00CA1760" w:rsidRPr="00A96C6E" w:rsidRDefault="00CA1760" w:rsidP="00521597">
      <w:pPr>
        <w:pBdr>
          <w:bottom w:val="single" w:sz="6" w:space="9" w:color="auto"/>
        </w:pBdr>
        <w:spacing w:line="240" w:lineRule="auto"/>
        <w:ind w:right="-285" w:hanging="426"/>
        <w:jc w:val="both"/>
        <w:rPr>
          <w:rFonts w:ascii="Times New Roman" w:hAnsi="Times New Roman" w:cs="Times New Roman"/>
          <w:bCs/>
          <w:sz w:val="24"/>
          <w:szCs w:val="24"/>
        </w:rPr>
      </w:pPr>
      <w:r w:rsidRPr="00A96C6E">
        <w:rPr>
          <w:rFonts w:ascii="Times New Roman" w:hAnsi="Times New Roman" w:cs="Times New Roman"/>
          <w:sz w:val="24"/>
          <w:szCs w:val="24"/>
        </w:rPr>
        <w:tab/>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A96C6E">
        <w:rPr>
          <w:rFonts w:ascii="Times New Roman" w:hAnsi="Times New Roman" w:cs="Times New Roman"/>
          <w:bCs/>
          <w:sz w:val="24"/>
          <w:szCs w:val="24"/>
        </w:rPr>
        <w:t xml:space="preserve">рава и свободы человека и гражданина в Российской Федерации. </w:t>
      </w:r>
      <w:r w:rsidRPr="00A96C6E">
        <w:rPr>
          <w:rFonts w:ascii="Times New Roman" w:hAnsi="Times New Roman" w:cs="Times New Roman"/>
          <w:sz w:val="24"/>
          <w:szCs w:val="24"/>
        </w:rPr>
        <w:t xml:space="preserve">Конституционные обязанности гражданина Российской Федерации. </w:t>
      </w:r>
      <w:r w:rsidRPr="00A96C6E">
        <w:rPr>
          <w:rFonts w:ascii="Times New Roman" w:hAnsi="Times New Roman" w:cs="Times New Roman"/>
          <w:bCs/>
          <w:sz w:val="24"/>
          <w:szCs w:val="24"/>
        </w:rPr>
        <w:t>Взаимоотношения органов государственной власти и граждан.</w:t>
      </w:r>
    </w:p>
    <w:p w:rsidR="00CA1760" w:rsidRPr="00A96C6E" w:rsidRDefault="00CA1760" w:rsidP="00521597">
      <w:pPr>
        <w:pBdr>
          <w:bottom w:val="single" w:sz="6" w:space="9" w:color="auto"/>
        </w:pBdr>
        <w:spacing w:line="240" w:lineRule="auto"/>
        <w:ind w:right="-285" w:hanging="426"/>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Основы российского законодательства</w:t>
      </w:r>
    </w:p>
    <w:p w:rsidR="00CA1760" w:rsidRPr="00E4330E" w:rsidRDefault="00CA1760" w:rsidP="00521597">
      <w:pPr>
        <w:pBdr>
          <w:bottom w:val="single" w:sz="6" w:space="9" w:color="auto"/>
        </w:pBdr>
        <w:spacing w:line="240" w:lineRule="auto"/>
        <w:ind w:right="-285" w:hanging="426"/>
        <w:jc w:val="both"/>
        <w:rPr>
          <w:rFonts w:ascii="Times New Roman" w:hAnsi="Times New Roman" w:cs="Times New Roman"/>
          <w:bCs/>
          <w:i/>
          <w:sz w:val="24"/>
          <w:szCs w:val="24"/>
        </w:rPr>
      </w:pPr>
      <w:r w:rsidRPr="00A96C6E">
        <w:rPr>
          <w:rFonts w:ascii="Times New Roman" w:hAnsi="Times New Roman" w:cs="Times New Roman"/>
          <w:b/>
          <w:bCs/>
          <w:sz w:val="24"/>
          <w:szCs w:val="24"/>
          <w:shd w:val="clear" w:color="auto" w:fill="FFFFFF"/>
        </w:rPr>
        <w:lastRenderedPageBreak/>
        <w:tab/>
      </w:r>
      <w:r w:rsidRPr="00A96C6E">
        <w:rPr>
          <w:rFonts w:ascii="Times New Roman" w:hAnsi="Times New Roman" w:cs="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A96C6E">
        <w:rPr>
          <w:rFonts w:ascii="Times New Roman" w:hAnsi="Times New Roman" w:cs="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A96C6E">
        <w:rPr>
          <w:rFonts w:ascii="Times New Roman" w:hAnsi="Times New Roman" w:cs="Times New Roman"/>
          <w:bCs/>
          <w:sz w:val="24"/>
          <w:szCs w:val="24"/>
        </w:rPr>
        <w:t xml:space="preserve"> Уголовное право, основные понятия и принципы. </w:t>
      </w:r>
      <w:r w:rsidRPr="00A96C6E">
        <w:rPr>
          <w:rFonts w:ascii="Times New Roman" w:hAnsi="Times New Roman" w:cs="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A96C6E">
        <w:rPr>
          <w:rFonts w:ascii="Times New Roman" w:hAnsi="Times New Roman" w:cs="Times New Roman"/>
          <w:bCs/>
          <w:i/>
          <w:sz w:val="24"/>
          <w:szCs w:val="24"/>
        </w:rPr>
        <w:t xml:space="preserve">Международное гуманитарное право. Международно-правовая защита жертв </w:t>
      </w:r>
      <w:r w:rsidRPr="00E4330E">
        <w:rPr>
          <w:rFonts w:ascii="Times New Roman" w:hAnsi="Times New Roman" w:cs="Times New Roman"/>
          <w:bCs/>
          <w:i/>
          <w:sz w:val="24"/>
          <w:szCs w:val="24"/>
        </w:rPr>
        <w:t>вооруженных конфликтов.</w:t>
      </w:r>
      <w:bookmarkStart w:id="450" w:name="_1jlao46" w:colFirst="0" w:colLast="0"/>
      <w:bookmarkEnd w:id="450"/>
    </w:p>
    <w:p w:rsidR="00CA1760" w:rsidRPr="00E4330E" w:rsidRDefault="00CA1760" w:rsidP="00521597">
      <w:pPr>
        <w:pStyle w:val="affb"/>
        <w:spacing w:line="240" w:lineRule="auto"/>
        <w:ind w:right="-285" w:hanging="426"/>
        <w:rPr>
          <w:b/>
          <w:sz w:val="24"/>
          <w:szCs w:val="24"/>
        </w:rPr>
      </w:pPr>
      <w:bookmarkStart w:id="451" w:name="_Toc56193095"/>
      <w:bookmarkStart w:id="452" w:name="_Toc467858812"/>
      <w:r w:rsidRPr="00E4330E">
        <w:rPr>
          <w:b/>
          <w:sz w:val="24"/>
          <w:szCs w:val="24"/>
        </w:rPr>
        <w:t>2.2.2.6. География</w:t>
      </w:r>
      <w:bookmarkEnd w:id="451"/>
      <w:bookmarkEnd w:id="452"/>
    </w:p>
    <w:p w:rsidR="00CA1760" w:rsidRPr="00A96C6E" w:rsidRDefault="00CA1760" w:rsidP="00521597">
      <w:pPr>
        <w:pStyle w:val="affb"/>
        <w:spacing w:line="240" w:lineRule="auto"/>
        <w:ind w:right="-285" w:hanging="426"/>
        <w:rPr>
          <w:bCs/>
          <w:i/>
        </w:rPr>
      </w:pPr>
    </w:p>
    <w:p w:rsidR="00CA1760" w:rsidRPr="00A96C6E" w:rsidRDefault="00CA1760" w:rsidP="00521597">
      <w:pPr>
        <w:pBdr>
          <w:bottom w:val="single" w:sz="6" w:space="9" w:color="auto"/>
        </w:pBdr>
        <w:spacing w:line="240" w:lineRule="auto"/>
        <w:ind w:right="-285" w:hanging="426"/>
        <w:jc w:val="both"/>
        <w:rPr>
          <w:rFonts w:ascii="Times New Roman" w:hAnsi="Times New Roman" w:cs="Times New Roman"/>
          <w:bCs/>
          <w:i/>
          <w:sz w:val="24"/>
          <w:szCs w:val="24"/>
        </w:rPr>
      </w:pPr>
      <w:r w:rsidRPr="00A96C6E">
        <w:rPr>
          <w:rFonts w:ascii="Times New Roman" w:eastAsia="Times New Roman" w:hAnsi="Times New Roman" w:cs="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CA1760" w:rsidRPr="00A96C6E" w:rsidRDefault="00CA1760" w:rsidP="00521597">
      <w:pPr>
        <w:pBdr>
          <w:bottom w:val="single" w:sz="6" w:space="9" w:color="auto"/>
        </w:pBdr>
        <w:spacing w:line="240" w:lineRule="auto"/>
        <w:ind w:right="-285" w:hanging="426"/>
        <w:jc w:val="both"/>
        <w:rPr>
          <w:rFonts w:ascii="Times New Roman" w:hAnsi="Times New Roman" w:cs="Times New Roman"/>
          <w:bCs/>
          <w:i/>
          <w:sz w:val="24"/>
          <w:szCs w:val="24"/>
        </w:rPr>
      </w:pPr>
      <w:r w:rsidRPr="00A96C6E">
        <w:rPr>
          <w:rFonts w:ascii="Times New Roman" w:eastAsia="Times New Roman" w:hAnsi="Times New Roman" w:cs="Times New Roman"/>
          <w:sz w:val="24"/>
          <w:szCs w:val="24"/>
        </w:rPr>
        <w:t xml:space="preserve">Для учащихся с РАС географическое образование также направленно влияет на развитие их жизненных компетенций, так как знания и умения, получаемые при изучении предмета география, позволяют использовать их в повседневной жизни и таким образом расширять индивидуальный опыт учащегося. На развитие жизненной компетенции у учащихся с РАС также должно быть направлено использование на уроках в ходе изучения предмета «География» практических методов (таких, как эксперименты с учебным оборудованием, наблюдение за природными и общественными явлениями, использование карт, планов и схем и др.). </w:t>
      </w:r>
    </w:p>
    <w:p w:rsidR="00CA1760" w:rsidRPr="00A96C6E" w:rsidRDefault="00CA1760" w:rsidP="00521597">
      <w:pPr>
        <w:pBdr>
          <w:bottom w:val="single" w:sz="6" w:space="9" w:color="auto"/>
        </w:pBdr>
        <w:spacing w:line="240" w:lineRule="auto"/>
        <w:ind w:right="-285" w:hanging="426"/>
        <w:jc w:val="both"/>
        <w:rPr>
          <w:rFonts w:ascii="Times New Roman" w:hAnsi="Times New Roman" w:cs="Times New Roman"/>
          <w:bCs/>
          <w:i/>
          <w:sz w:val="24"/>
          <w:szCs w:val="24"/>
        </w:rPr>
      </w:pPr>
      <w:r w:rsidRPr="00A96C6E">
        <w:rPr>
          <w:rFonts w:ascii="Times New Roman" w:eastAsia="Times New Roman" w:hAnsi="Times New Roman" w:cs="Times New Roman"/>
          <w:sz w:val="24"/>
          <w:szCs w:val="24"/>
        </w:rPr>
        <w:t xml:space="preserve">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w:t>
      </w:r>
      <w:r w:rsidRPr="00A96C6E">
        <w:rPr>
          <w:rFonts w:ascii="Times New Roman" w:eastAsia="Times New Roman" w:hAnsi="Times New Roman" w:cs="Times New Roman"/>
          <w:sz w:val="24"/>
          <w:szCs w:val="24"/>
        </w:rPr>
        <w:lastRenderedPageBreak/>
        <w:t>предмета «География» включает темы, посвященные актуальной геополитической ситуации страны, в том числе воссоединение России и Крыма.</w:t>
      </w:r>
      <w:bookmarkStart w:id="453" w:name="h.3x8tuzt" w:colFirst="0" w:colLast="0"/>
      <w:bookmarkEnd w:id="453"/>
    </w:p>
    <w:p w:rsidR="00CA1760" w:rsidRPr="00A96C6E" w:rsidRDefault="00CA1760" w:rsidP="00521597">
      <w:pPr>
        <w:pBdr>
          <w:bottom w:val="single" w:sz="6" w:space="9" w:color="auto"/>
        </w:pBdr>
        <w:spacing w:line="240" w:lineRule="auto"/>
        <w:ind w:right="-285" w:hanging="426"/>
        <w:jc w:val="both"/>
        <w:rPr>
          <w:rFonts w:ascii="Times New Roman" w:hAnsi="Times New Roman" w:cs="Times New Roman"/>
          <w:bCs/>
          <w:i/>
          <w:sz w:val="24"/>
          <w:szCs w:val="24"/>
        </w:rPr>
      </w:pPr>
      <w:r w:rsidRPr="00A96C6E">
        <w:rPr>
          <w:rFonts w:ascii="Times New Roman" w:eastAsia="Times New Roman" w:hAnsi="Times New Roman" w:cs="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CA1760" w:rsidRPr="00A96C6E" w:rsidRDefault="00CA1760" w:rsidP="00521597">
      <w:pPr>
        <w:pBdr>
          <w:bottom w:val="single" w:sz="6" w:space="9" w:color="auto"/>
        </w:pBdr>
        <w:spacing w:line="240" w:lineRule="auto"/>
        <w:ind w:right="-285" w:hanging="426"/>
        <w:jc w:val="both"/>
        <w:rPr>
          <w:rFonts w:ascii="Times New Roman" w:hAnsi="Times New Roman" w:cs="Times New Roman"/>
          <w:bCs/>
          <w:i/>
          <w:sz w:val="24"/>
          <w:szCs w:val="24"/>
        </w:rPr>
      </w:pPr>
      <w:r w:rsidRPr="00A96C6E">
        <w:rPr>
          <w:rFonts w:ascii="Times New Roman" w:eastAsia="Times New Roman" w:hAnsi="Times New Roman" w:cs="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CA1760" w:rsidRPr="00A96C6E" w:rsidRDefault="00CA1760" w:rsidP="00521597">
      <w:pPr>
        <w:pBdr>
          <w:bottom w:val="single" w:sz="6" w:space="9" w:color="auto"/>
        </w:pBdr>
        <w:spacing w:line="240" w:lineRule="auto"/>
        <w:ind w:right="-285" w:hanging="426"/>
        <w:jc w:val="both"/>
        <w:rPr>
          <w:rFonts w:ascii="Times New Roman" w:hAnsi="Times New Roman" w:cs="Times New Roman"/>
          <w:bCs/>
          <w:i/>
          <w:sz w:val="24"/>
          <w:szCs w:val="24"/>
        </w:rPr>
      </w:pPr>
      <w:r w:rsidRPr="00A96C6E">
        <w:rPr>
          <w:rFonts w:ascii="Times New Roman" w:eastAsia="Times New Roman" w:hAnsi="Times New Roman" w:cs="Times New Roman"/>
          <w:b/>
          <w:bCs/>
          <w:sz w:val="24"/>
          <w:szCs w:val="24"/>
        </w:rPr>
        <w:t>Целямиреализации АООП ООО учащихся с РАС по предмету «География»</w:t>
      </w:r>
      <w:r w:rsidRPr="00A96C6E">
        <w:rPr>
          <w:rFonts w:ascii="Times New Roman" w:eastAsia="Times New Roman" w:hAnsi="Times New Roman" w:cs="Times New Roman"/>
          <w:sz w:val="24"/>
          <w:szCs w:val="24"/>
        </w:rPr>
        <w:t xml:space="preserve"> является формирование у учащегося системы географических знаний как компонента научной картины мира, осознание тесной взаимосвязи естественных и общественных дисциплин, природы и общества в целом.</w:t>
      </w:r>
    </w:p>
    <w:p w:rsidR="00CA1760" w:rsidRPr="00A96C6E" w:rsidRDefault="00CA1760" w:rsidP="00521597">
      <w:pPr>
        <w:pBdr>
          <w:bottom w:val="single" w:sz="6" w:space="9" w:color="auto"/>
        </w:pBdr>
        <w:spacing w:line="240" w:lineRule="auto"/>
        <w:ind w:right="-285" w:hanging="426"/>
        <w:jc w:val="both"/>
        <w:rPr>
          <w:rFonts w:ascii="Times New Roman" w:hAnsi="Times New Roman" w:cs="Times New Roman"/>
          <w:bCs/>
          <w:i/>
          <w:sz w:val="24"/>
          <w:szCs w:val="24"/>
        </w:rPr>
      </w:pPr>
      <w:r w:rsidRPr="00A96C6E">
        <w:rPr>
          <w:rFonts w:ascii="Times New Roman" w:eastAsia="Times New Roman" w:hAnsi="Times New Roman" w:cs="Times New Roman"/>
          <w:b/>
          <w:sz w:val="24"/>
          <w:szCs w:val="24"/>
        </w:rPr>
        <w:t>Задачами</w:t>
      </w:r>
      <w:r w:rsidRPr="00A96C6E">
        <w:rPr>
          <w:rFonts w:ascii="Times New Roman" w:eastAsia="Times New Roman" w:hAnsi="Times New Roman" w:cs="Times New Roman"/>
          <w:b/>
          <w:bCs/>
          <w:sz w:val="24"/>
          <w:szCs w:val="24"/>
        </w:rPr>
        <w:t>реализации АООП ООО учащихся с РАС по предмету «География» являются:</w:t>
      </w:r>
    </w:p>
    <w:p w:rsidR="00CA1760" w:rsidRPr="00A96C6E" w:rsidRDefault="00CA1760" w:rsidP="00544845">
      <w:pPr>
        <w:pStyle w:val="c12"/>
        <w:numPr>
          <w:ilvl w:val="0"/>
          <w:numId w:val="133"/>
        </w:numPr>
        <w:shd w:val="clear" w:color="auto" w:fill="FFFFFF"/>
        <w:spacing w:before="0" w:beforeAutospacing="0" w:after="0" w:afterAutospacing="0"/>
        <w:ind w:left="567" w:right="-285" w:hanging="426"/>
        <w:jc w:val="both"/>
        <w:rPr>
          <w:lang w:eastAsia="en-US"/>
        </w:rPr>
      </w:pPr>
      <w:r w:rsidRPr="00A96C6E">
        <w:rPr>
          <w:lang w:eastAsia="en-US"/>
        </w:rPr>
        <w:t>освоение знаний об основных географических понятиях, географических особенностях природы; об окружающей среде, путях ее сохранения и рационального использования;</w:t>
      </w:r>
    </w:p>
    <w:p w:rsidR="00CA1760" w:rsidRPr="00A96C6E" w:rsidRDefault="00CA1760" w:rsidP="00544845">
      <w:pPr>
        <w:pStyle w:val="c12"/>
        <w:numPr>
          <w:ilvl w:val="0"/>
          <w:numId w:val="133"/>
        </w:numPr>
        <w:shd w:val="clear" w:color="auto" w:fill="FFFFFF"/>
        <w:spacing w:before="0" w:beforeAutospacing="0" w:after="0" w:afterAutospacing="0"/>
        <w:ind w:left="567" w:right="-285" w:hanging="426"/>
        <w:jc w:val="both"/>
        <w:rPr>
          <w:lang w:eastAsia="en-US"/>
        </w:rPr>
      </w:pPr>
      <w:r w:rsidRPr="00A96C6E">
        <w:rPr>
          <w:lang w:eastAsia="en-US"/>
        </w:rPr>
        <w:t>развитие познавательных интересов, интеллектуальных и творческих способностей учащихся с РАС в процессе наблюдений за состоянием окружающей среды, решения географических задач, самостоятельного приобретения новых знаний;</w:t>
      </w:r>
    </w:p>
    <w:p w:rsidR="00CA1760" w:rsidRPr="00A96C6E" w:rsidRDefault="00CA1760" w:rsidP="00544845">
      <w:pPr>
        <w:pStyle w:val="c12"/>
        <w:numPr>
          <w:ilvl w:val="0"/>
          <w:numId w:val="133"/>
        </w:numPr>
        <w:shd w:val="clear" w:color="auto" w:fill="FFFFFF"/>
        <w:spacing w:before="0" w:beforeAutospacing="0" w:after="0" w:afterAutospacing="0"/>
        <w:ind w:left="567" w:right="-285" w:hanging="426"/>
        <w:jc w:val="both"/>
        <w:rPr>
          <w:lang w:eastAsia="en-US"/>
        </w:rPr>
      </w:pPr>
      <w:r w:rsidRPr="00A96C6E">
        <w:rPr>
          <w:lang w:eastAsia="en-US"/>
        </w:rPr>
        <w:t>глубокое и всестороннее изучение географии России, включая различные виды её географического положения, природу, население, хозяйство, регионы, особенности природопользования в их взаимозависимости;</w:t>
      </w:r>
    </w:p>
    <w:p w:rsidR="00CA1760" w:rsidRPr="00A96C6E" w:rsidRDefault="00CA1760" w:rsidP="00544845">
      <w:pPr>
        <w:pStyle w:val="c12"/>
        <w:numPr>
          <w:ilvl w:val="0"/>
          <w:numId w:val="133"/>
        </w:numPr>
        <w:shd w:val="clear" w:color="auto" w:fill="FFFFFF"/>
        <w:spacing w:before="0" w:beforeAutospacing="0" w:after="0" w:afterAutospacing="0"/>
        <w:ind w:left="567" w:right="-285" w:hanging="426"/>
        <w:jc w:val="both"/>
        <w:rPr>
          <w:lang w:eastAsia="en-US"/>
        </w:rPr>
      </w:pPr>
      <w:r w:rsidRPr="00A96C6E">
        <w:rPr>
          <w:lang w:eastAsia="en-US"/>
        </w:rPr>
        <w:t>воспитание любви к своей местности, своему региону, своей стране, взаимопонимания с другими народами; экологической культуры, позитивного отношения к окружающей среде;</w:t>
      </w:r>
    </w:p>
    <w:p w:rsidR="00CA1760" w:rsidRPr="00A96C6E" w:rsidRDefault="00CA1760" w:rsidP="00544845">
      <w:pPr>
        <w:pStyle w:val="c12"/>
        <w:numPr>
          <w:ilvl w:val="0"/>
          <w:numId w:val="133"/>
        </w:numPr>
        <w:shd w:val="clear" w:color="auto" w:fill="FFFFFF"/>
        <w:spacing w:before="0" w:beforeAutospacing="0" w:after="0" w:afterAutospacing="0"/>
        <w:ind w:left="567" w:right="-285" w:hanging="426"/>
        <w:jc w:val="both"/>
        <w:rPr>
          <w:lang w:eastAsia="en-US"/>
        </w:rPr>
      </w:pPr>
      <w:r w:rsidRPr="00A96C6E">
        <w:rPr>
          <w:lang w:eastAsia="en-US"/>
        </w:rPr>
        <w:t>формирование способности и готовности у учащихся с РАС к использованию географических знаний и умений в повседневной жизни, сохранению окружающей среды и социально-ответственному поведению в ней; самостоятельному оцениванию уровня безопасности окружающей среды как сферы жизнедеятельности.</w:t>
      </w:r>
    </w:p>
    <w:p w:rsidR="00CA1760" w:rsidRPr="00A96C6E" w:rsidRDefault="00CA1760" w:rsidP="00544845">
      <w:pPr>
        <w:pStyle w:val="c12"/>
        <w:numPr>
          <w:ilvl w:val="0"/>
          <w:numId w:val="133"/>
        </w:numPr>
        <w:shd w:val="clear" w:color="auto" w:fill="FFFFFF"/>
        <w:spacing w:before="0" w:beforeAutospacing="0" w:after="0" w:afterAutospacing="0"/>
        <w:ind w:left="567" w:right="-285" w:hanging="426"/>
        <w:jc w:val="both"/>
        <w:rPr>
          <w:lang w:eastAsia="en-US"/>
        </w:rPr>
      </w:pPr>
      <w:r w:rsidRPr="00A96C6E">
        <w:rPr>
          <w:lang w:eastAsia="en-US"/>
        </w:rPr>
        <w:t xml:space="preserve">формирование у учащегося с РАС системы интеллектуальных, практических, учебных, оценочных, коммуникативных навыков и умений, обеспечивающих безопасное, социально и экологически целесообразное поведение в окружающей среде; </w:t>
      </w:r>
    </w:p>
    <w:p w:rsidR="00CA1760" w:rsidRPr="00A96C6E" w:rsidRDefault="00CA1760" w:rsidP="00544845">
      <w:pPr>
        <w:pStyle w:val="c12"/>
        <w:numPr>
          <w:ilvl w:val="0"/>
          <w:numId w:val="133"/>
        </w:numPr>
        <w:shd w:val="clear" w:color="auto" w:fill="FFFFFF"/>
        <w:spacing w:before="0" w:beforeAutospacing="0" w:after="0" w:afterAutospacing="0"/>
        <w:ind w:left="567" w:right="-285" w:hanging="426"/>
        <w:jc w:val="both"/>
        <w:rPr>
          <w:lang w:eastAsia="en-US"/>
        </w:rPr>
      </w:pPr>
      <w:r w:rsidRPr="00A96C6E">
        <w:rPr>
          <w:lang w:eastAsia="en-US"/>
        </w:rPr>
        <w:t>формирование у учащегося с РАС опыта ориентирования в географическом пространстве с помощью различных способов (план, карта, приборы, объекты природы и др.), обеспечивающих реализацию собственных потребностей, интересов, проектов;</w:t>
      </w:r>
    </w:p>
    <w:p w:rsidR="00CA1760" w:rsidRPr="00A96C6E" w:rsidRDefault="00CA1760" w:rsidP="00544845">
      <w:pPr>
        <w:pStyle w:val="c12"/>
        <w:numPr>
          <w:ilvl w:val="0"/>
          <w:numId w:val="133"/>
        </w:numPr>
        <w:shd w:val="clear" w:color="auto" w:fill="FFFFFF"/>
        <w:spacing w:before="0" w:beforeAutospacing="0" w:after="0" w:afterAutospacing="0"/>
        <w:ind w:left="567" w:right="-285" w:hanging="426"/>
        <w:jc w:val="both"/>
        <w:rPr>
          <w:lang w:eastAsia="en-US"/>
        </w:rPr>
      </w:pPr>
      <w:r w:rsidRPr="00A96C6E">
        <w:rPr>
          <w:lang w:eastAsia="en-US"/>
        </w:rPr>
        <w:t>понимание главных особенностей взаимодействия природы и общества на современном этапе его развития, значения охраны окружающей среды и рационального природопользования, осуществления стратегии устойчивого развития в масштабах России и мира;</w:t>
      </w:r>
    </w:p>
    <w:p w:rsidR="00CA1760" w:rsidRPr="00A96C6E" w:rsidRDefault="00CA1760" w:rsidP="00544845">
      <w:pPr>
        <w:pStyle w:val="c12"/>
        <w:numPr>
          <w:ilvl w:val="0"/>
          <w:numId w:val="133"/>
        </w:numPr>
        <w:shd w:val="clear" w:color="auto" w:fill="FFFFFF"/>
        <w:spacing w:before="0" w:beforeAutospacing="0" w:after="0" w:afterAutospacing="0"/>
        <w:ind w:left="567" w:right="-285" w:hanging="426"/>
        <w:jc w:val="both"/>
        <w:rPr>
          <w:lang w:eastAsia="en-US"/>
        </w:rPr>
      </w:pPr>
      <w:r w:rsidRPr="00A96C6E">
        <w:rPr>
          <w:lang w:eastAsia="en-US"/>
        </w:rPr>
        <w:t>выработка у обучающихся понимания общественной потребности в географических знаниях, а также формирование у них отношения к географии как возможной области будущей практической деятельности;</w:t>
      </w:r>
    </w:p>
    <w:p w:rsidR="00CA1760" w:rsidRPr="00A96C6E" w:rsidRDefault="00CA1760" w:rsidP="00544845">
      <w:pPr>
        <w:pStyle w:val="c12"/>
        <w:numPr>
          <w:ilvl w:val="0"/>
          <w:numId w:val="133"/>
        </w:numPr>
        <w:shd w:val="clear" w:color="auto" w:fill="FFFFFF"/>
        <w:spacing w:before="0" w:beforeAutospacing="0" w:after="0" w:afterAutospacing="0"/>
        <w:ind w:left="567" w:right="-285" w:hanging="426"/>
        <w:jc w:val="both"/>
        <w:rPr>
          <w:lang w:eastAsia="en-US"/>
        </w:rPr>
      </w:pPr>
      <w:r w:rsidRPr="00A96C6E">
        <w:rPr>
          <w:lang w:eastAsia="en-US"/>
        </w:rPr>
        <w:lastRenderedPageBreak/>
        <w:t>формирование навыков и умений безопасного и экологически целесообразного поведения в окружающей среде.</w:t>
      </w:r>
    </w:p>
    <w:p w:rsidR="00CA1760" w:rsidRPr="00A96C6E" w:rsidRDefault="00CA1760" w:rsidP="00521597">
      <w:pPr>
        <w:pStyle w:val="c0"/>
        <w:shd w:val="clear" w:color="auto" w:fill="FFFFFF"/>
        <w:spacing w:before="0" w:beforeAutospacing="0" w:after="0" w:afterAutospacing="0"/>
        <w:ind w:left="1174" w:right="-285" w:hanging="426"/>
        <w:jc w:val="both"/>
        <w:rPr>
          <w:b/>
          <w:bCs/>
        </w:rPr>
      </w:pPr>
    </w:p>
    <w:p w:rsidR="00CA1760" w:rsidRPr="00A96C6E" w:rsidRDefault="00CA1760" w:rsidP="00521597">
      <w:pPr>
        <w:spacing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Особенности преподавания предмета «География» обучающимся с РАС</w:t>
      </w:r>
    </w:p>
    <w:p w:rsidR="00CA1760" w:rsidRPr="00A96C6E" w:rsidRDefault="00CA1760" w:rsidP="00521597">
      <w:pPr>
        <w:spacing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При изучении предмета «География» необходимо учитывать неравномерность развития и индивидуальные особенности учащихся с РАС, требующих адаптации и модификации учебного материала, подбора наиболее эффективных форм работы в урочной и внеурочной деятельности. Например, у учащихся с РАС могут возникать сложности при определении в тексте значимой и второстепенной информации. Поэтому при пересказе учебного текста, школьник с РАС часто </w:t>
      </w:r>
      <w:r w:rsidRPr="00A96C6E">
        <w:rPr>
          <w:rFonts w:ascii="Times New Roman" w:hAnsi="Times New Roman" w:cs="Times New Roman"/>
          <w:sz w:val="24"/>
          <w:szCs w:val="24"/>
        </w:rPr>
        <w:t xml:space="preserve">старается выучить текст </w:t>
      </w:r>
      <w:r w:rsidRPr="00A96C6E">
        <w:rPr>
          <w:rFonts w:ascii="Times New Roman" w:eastAsia="Times New Roman" w:hAnsi="Times New Roman" w:cs="Times New Roman"/>
          <w:sz w:val="24"/>
          <w:szCs w:val="24"/>
        </w:rPr>
        <w:t xml:space="preserve">наизусть и отвечать только на фактологические вопросы. Школьникам с РАС сложно выстраивать взаимодействие с одноклассниками в таких формах как участие в общей беседе, дискуссии, участие в групповом проекте и др. </w:t>
      </w:r>
    </w:p>
    <w:p w:rsidR="00CA1760" w:rsidRPr="00A96C6E" w:rsidRDefault="00CA1760" w:rsidP="00521597">
      <w:pPr>
        <w:spacing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Вместе с тем, некоторые разделы данного предмета могут находиться в зоне специфических интересов подростка с РАС, например, такие как «карта мира», «железнодорожный транспорт и транспортная система России», «минералы и полезные ископаемые», «города России», «Земля во Вселенной», «классификации материков, природных зон, гидрообъектов», и некоторые другие, в изучении которых учащийся с РАС может значительно опережать темп изучения данных разделов другими учащимися класса. Следует максимально это учитывать при организации проектной деятельности по предмету, включая учащегося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rsidR="00CA1760" w:rsidRPr="00A96C6E" w:rsidRDefault="00CA1760" w:rsidP="00521597">
      <w:pPr>
        <w:pStyle w:val="af5"/>
        <w:ind w:right="-285" w:hanging="426"/>
        <w:jc w:val="both"/>
      </w:pPr>
      <w:r w:rsidRPr="00A96C6E">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(характеристики стран и материков, гербы и флаги, календарь и др.)</w:t>
      </w:r>
    </w:p>
    <w:p w:rsidR="00CA1760" w:rsidRPr="00A96C6E" w:rsidRDefault="00CA1760" w:rsidP="00521597">
      <w:pPr>
        <w:pStyle w:val="af5"/>
        <w:ind w:right="-285" w:hanging="426"/>
      </w:pPr>
      <w:r w:rsidRPr="00A96C6E">
        <w:t>Для достижения планируемых результатов по предмету «География» учащимися с РАС необходимо:</w:t>
      </w:r>
    </w:p>
    <w:p w:rsidR="00CA1760" w:rsidRPr="00A96C6E" w:rsidRDefault="00CA1760" w:rsidP="00544845">
      <w:pPr>
        <w:pStyle w:val="af5"/>
        <w:numPr>
          <w:ilvl w:val="0"/>
          <w:numId w:val="100"/>
        </w:numPr>
        <w:shd w:val="clear" w:color="auto" w:fill="FFFFFF"/>
        <w:tabs>
          <w:tab w:val="left" w:pos="567"/>
        </w:tabs>
        <w:suppressAutoHyphens/>
        <w:spacing w:before="181" w:beforeAutospacing="0" w:after="0" w:afterAutospacing="0"/>
        <w:ind w:left="284" w:right="-285" w:hanging="426"/>
        <w:jc w:val="both"/>
      </w:pPr>
      <w:r w:rsidRPr="00A96C6E">
        <w:t>максимально использовать различные системы тестирования, IT-технологии, презентации, научно-популярные фильмы, интерактивные карты местности, схемы, и другие средства визуализации при обучении и оценке достижений учащегося с РАС в данной области;</w:t>
      </w:r>
    </w:p>
    <w:p w:rsidR="00CA1760" w:rsidRPr="00A96C6E" w:rsidRDefault="00CA1760" w:rsidP="00544845">
      <w:pPr>
        <w:pStyle w:val="af5"/>
        <w:numPr>
          <w:ilvl w:val="0"/>
          <w:numId w:val="100"/>
        </w:numPr>
        <w:shd w:val="clear" w:color="auto" w:fill="FFFFFF"/>
        <w:tabs>
          <w:tab w:val="left" w:pos="567"/>
        </w:tabs>
        <w:suppressAutoHyphens/>
        <w:spacing w:before="181" w:beforeAutospacing="0" w:after="0" w:afterAutospacing="0"/>
        <w:ind w:left="284" w:right="-285" w:hanging="426"/>
        <w:jc w:val="both"/>
      </w:pPr>
      <w:r w:rsidRPr="00A96C6E">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rsidR="00CA1760" w:rsidRPr="00A96C6E" w:rsidRDefault="00CA1760" w:rsidP="00544845">
      <w:pPr>
        <w:pStyle w:val="af5"/>
        <w:numPr>
          <w:ilvl w:val="0"/>
          <w:numId w:val="100"/>
        </w:numPr>
        <w:shd w:val="clear" w:color="auto" w:fill="FFFFFF"/>
        <w:tabs>
          <w:tab w:val="left" w:pos="567"/>
        </w:tabs>
        <w:suppressAutoHyphens/>
        <w:spacing w:before="181" w:beforeAutospacing="0" w:after="0" w:afterAutospacing="0"/>
        <w:ind w:left="284" w:right="-285" w:hanging="426"/>
        <w:jc w:val="both"/>
      </w:pPr>
      <w:r w:rsidRPr="00A96C6E">
        <w:t>опираться на реальные чувства и опыт обучающегося с РАС;</w:t>
      </w:r>
    </w:p>
    <w:p w:rsidR="00CA1760" w:rsidRPr="00A96C6E" w:rsidRDefault="00CA1760" w:rsidP="00544845">
      <w:pPr>
        <w:pStyle w:val="af5"/>
        <w:numPr>
          <w:ilvl w:val="0"/>
          <w:numId w:val="100"/>
        </w:numPr>
        <w:shd w:val="clear" w:color="auto" w:fill="FFFFFF"/>
        <w:tabs>
          <w:tab w:val="left" w:pos="567"/>
        </w:tabs>
        <w:suppressAutoHyphens/>
        <w:spacing w:before="181" w:beforeAutospacing="0" w:after="0" w:afterAutospacing="0"/>
        <w:ind w:left="284" w:right="-285" w:hanging="426"/>
        <w:jc w:val="both"/>
      </w:pPr>
      <w:r w:rsidRPr="00A96C6E">
        <w:t>при непосредственном общении с учащимся с РАС педагогу минимизировать в своей речи излишнюю эмоциональность, иронию и сарказм, сложные грамматические конструкции;</w:t>
      </w:r>
    </w:p>
    <w:p w:rsidR="00CA1760" w:rsidRPr="00A96C6E" w:rsidRDefault="00CA1760" w:rsidP="00544845">
      <w:pPr>
        <w:pStyle w:val="af5"/>
        <w:numPr>
          <w:ilvl w:val="0"/>
          <w:numId w:val="100"/>
        </w:numPr>
        <w:shd w:val="clear" w:color="auto" w:fill="FFFFFF"/>
        <w:tabs>
          <w:tab w:val="left" w:pos="567"/>
        </w:tabs>
        <w:suppressAutoHyphens/>
        <w:spacing w:before="181" w:beforeAutospacing="0" w:after="0" w:afterAutospacing="0"/>
        <w:ind w:left="284" w:right="-285" w:hanging="426"/>
        <w:jc w:val="both"/>
      </w:pPr>
      <w:r w:rsidRPr="00A96C6E">
        <w:t>четкую и понятную ребенку систему визуальной поддержки плана ответа и хода выполнения заданий учителя:</w:t>
      </w:r>
    </w:p>
    <w:p w:rsidR="00CA1760" w:rsidRPr="00E4330E" w:rsidRDefault="00CA1760" w:rsidP="00544845">
      <w:pPr>
        <w:pStyle w:val="af5"/>
        <w:numPr>
          <w:ilvl w:val="0"/>
          <w:numId w:val="100"/>
        </w:numPr>
        <w:shd w:val="clear" w:color="auto" w:fill="FFFFFF"/>
        <w:tabs>
          <w:tab w:val="left" w:pos="567"/>
        </w:tabs>
        <w:suppressAutoHyphens/>
        <w:spacing w:before="181" w:beforeAutospacing="0" w:after="0" w:afterAutospacing="0"/>
        <w:ind w:left="284" w:right="-285" w:hanging="426"/>
        <w:jc w:val="both"/>
      </w:pPr>
      <w:r w:rsidRPr="00A96C6E">
        <w:lastRenderedPageBreak/>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«География», необходимо стремиться в создании для ученика с РАС ситуации успеха как в урочной, так и внеурочной деятельности по данному предмету. </w:t>
      </w:r>
    </w:p>
    <w:p w:rsidR="00CA1760" w:rsidRPr="00A96C6E" w:rsidRDefault="00CA1760" w:rsidP="00521597">
      <w:pPr>
        <w:pStyle w:val="af5"/>
        <w:ind w:right="-285" w:hanging="426"/>
        <w:rPr>
          <w:b/>
          <w:bCs/>
        </w:rPr>
      </w:pPr>
      <w:r w:rsidRPr="00A96C6E">
        <w:rPr>
          <w:b/>
          <w:bCs/>
        </w:rPr>
        <w:t xml:space="preserve">Примерное тематическое планирование по учебному предмету «География» </w:t>
      </w:r>
    </w:p>
    <w:p w:rsidR="00CA1760" w:rsidRPr="00A96C6E" w:rsidRDefault="00CA1760" w:rsidP="00521597">
      <w:pPr>
        <w:pStyle w:val="af5"/>
        <w:ind w:right="-285" w:hanging="426"/>
        <w:rPr>
          <w:b/>
          <w:bCs/>
        </w:rPr>
      </w:pPr>
      <w:r w:rsidRPr="00A96C6E">
        <w:rPr>
          <w:b/>
          <w:bCs/>
        </w:rPr>
        <w:t xml:space="preserve"> (5 класс).</w:t>
      </w:r>
    </w:p>
    <w:p w:rsidR="00CA1760" w:rsidRPr="00A96C6E" w:rsidRDefault="00CA1760" w:rsidP="00521597">
      <w:pPr>
        <w:tabs>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Развитие географических знаний о Земле</w:t>
      </w:r>
      <w:r w:rsidRPr="00A96C6E">
        <w:rPr>
          <w:rFonts w:ascii="Times New Roman" w:hAnsi="Times New Roman" w:cs="Times New Roman"/>
          <w:sz w:val="24"/>
          <w:szCs w:val="24"/>
        </w:rPr>
        <w:t>.</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Введение. Что изучает география.</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Представления о мире в древности (</w:t>
      </w:r>
      <w:r w:rsidRPr="00A96C6E">
        <w:rPr>
          <w:rFonts w:ascii="Times New Roman" w:hAnsi="Times New Roman" w:cs="Times New Roman"/>
          <w:i/>
          <w:sz w:val="24"/>
          <w:szCs w:val="24"/>
        </w:rPr>
        <w:t>Древний Китай, Древний Египет, Древняя Греция, Древний Рим</w:t>
      </w:r>
      <w:r w:rsidRPr="00A96C6E">
        <w:rPr>
          <w:rFonts w:ascii="Times New Roman" w:hAnsi="Times New Roman" w:cs="Times New Roman"/>
          <w:sz w:val="24"/>
          <w:szCs w:val="24"/>
        </w:rPr>
        <w:t>). Появление первых географических карт.</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География в эпоху Средневековья: </w:t>
      </w:r>
      <w:r w:rsidRPr="00A96C6E">
        <w:rPr>
          <w:rFonts w:ascii="Times New Roman" w:hAnsi="Times New Roman" w:cs="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Эпоха Великих географических открытий (</w:t>
      </w:r>
      <w:r w:rsidRPr="00A96C6E">
        <w:rPr>
          <w:rFonts w:ascii="Times New Roman" w:hAnsi="Times New Roman" w:cs="Times New Roman"/>
          <w:i/>
          <w:sz w:val="24"/>
          <w:szCs w:val="24"/>
        </w:rPr>
        <w:t>открытие Нового света, морского пути в Индию, кругосветные путешествия</w:t>
      </w:r>
      <w:r w:rsidRPr="00A96C6E">
        <w:rPr>
          <w:rFonts w:ascii="Times New Roman" w:hAnsi="Times New Roman" w:cs="Times New Roman"/>
          <w:sz w:val="24"/>
          <w:szCs w:val="24"/>
        </w:rPr>
        <w:t>). Значение Великих географических открытий.</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Географические открытия XVII–XIX вв. (</w:t>
      </w:r>
      <w:r w:rsidRPr="00A96C6E">
        <w:rPr>
          <w:rFonts w:ascii="Times New Roman" w:hAnsi="Times New Roman" w:cs="Times New Roman"/>
          <w:i/>
          <w:sz w:val="24"/>
          <w:szCs w:val="24"/>
        </w:rPr>
        <w:t>исследования и открытия на территории Евразии (в том числе на территории России), Австралии и Океании, Антарктиды</w:t>
      </w:r>
      <w:r w:rsidRPr="00A96C6E">
        <w:rPr>
          <w:rFonts w:ascii="Times New Roman" w:hAnsi="Times New Roman" w:cs="Times New Roman"/>
          <w:sz w:val="24"/>
          <w:szCs w:val="24"/>
        </w:rPr>
        <w:t>). Первое русское кругосветное путешествие (</w:t>
      </w:r>
      <w:r w:rsidRPr="00A96C6E">
        <w:rPr>
          <w:rFonts w:ascii="Times New Roman" w:hAnsi="Times New Roman" w:cs="Times New Roman"/>
          <w:i/>
          <w:sz w:val="24"/>
          <w:szCs w:val="24"/>
        </w:rPr>
        <w:t>И.Ф. Крузенштерн и Ю.Ф. Лисянский</w:t>
      </w:r>
      <w:r w:rsidRPr="00A96C6E">
        <w:rPr>
          <w:rFonts w:ascii="Times New Roman" w:hAnsi="Times New Roman" w:cs="Times New Roman"/>
          <w:sz w:val="24"/>
          <w:szCs w:val="24"/>
        </w:rPr>
        <w:t>).</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Географические исследования в ХХ веке (</w:t>
      </w:r>
      <w:r w:rsidRPr="00A96C6E">
        <w:rPr>
          <w:rFonts w:ascii="Times New Roman" w:hAnsi="Times New Roman" w:cs="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rPr>
        <w:t>Значение освоения космоса для географической науки</w:t>
      </w:r>
      <w:r w:rsidRPr="00A96C6E">
        <w:rPr>
          <w:rFonts w:ascii="Times New Roman" w:hAnsi="Times New Roman" w:cs="Times New Roman"/>
          <w:sz w:val="24"/>
          <w:szCs w:val="24"/>
        </w:rPr>
        <w:t>.</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Географические знания в современном мире. Современные географические методы исследования Земли. </w:t>
      </w:r>
    </w:p>
    <w:p w:rsidR="00CA1760" w:rsidRPr="00A96C6E" w:rsidRDefault="00CA1760" w:rsidP="00521597">
      <w:pPr>
        <w:tabs>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b/>
          <w:bCs/>
          <w:sz w:val="24"/>
          <w:szCs w:val="24"/>
        </w:rPr>
      </w:pPr>
    </w:p>
    <w:p w:rsidR="00CA1760" w:rsidRPr="00A96C6E" w:rsidRDefault="00CA1760" w:rsidP="00521597">
      <w:pPr>
        <w:tabs>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Земля во Вселенной. Движения Земли и их следствия. </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Земля – часть Солнечной системы. Земля и Луна. </w:t>
      </w:r>
      <w:r w:rsidRPr="00A96C6E">
        <w:rPr>
          <w:rFonts w:ascii="Times New Roman" w:hAnsi="Times New Roman" w:cs="Times New Roman"/>
          <w:i/>
          <w:sz w:val="24"/>
          <w:szCs w:val="24"/>
        </w:rPr>
        <w:t xml:space="preserve">Влияние космоса на нашу планету и жизнь людей. </w:t>
      </w:r>
      <w:r w:rsidRPr="00A96C6E">
        <w:rPr>
          <w:rFonts w:ascii="Times New Roman" w:hAnsi="Times New Roman" w:cs="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A96C6E">
        <w:rPr>
          <w:rFonts w:ascii="Times New Roman" w:hAnsi="Times New Roman" w:cs="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A96C6E">
        <w:rPr>
          <w:rFonts w:ascii="Times New Roman" w:hAnsi="Times New Roman" w:cs="Times New Roman"/>
          <w:sz w:val="24"/>
          <w:szCs w:val="24"/>
        </w:rPr>
        <w:t xml:space="preserve"> Осевое вращение Земли. Смена дня и ночи, сутки, календарный год.</w:t>
      </w:r>
    </w:p>
    <w:p w:rsidR="00CA1760" w:rsidRPr="00A96C6E" w:rsidRDefault="00CA1760" w:rsidP="00521597">
      <w:pPr>
        <w:tabs>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b/>
          <w:bCs/>
          <w:sz w:val="24"/>
          <w:szCs w:val="24"/>
        </w:rPr>
      </w:pPr>
    </w:p>
    <w:p w:rsidR="00CA1760" w:rsidRPr="00A96C6E" w:rsidRDefault="00CA1760" w:rsidP="00521597">
      <w:pPr>
        <w:tabs>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Изображение земной поверхности. </w:t>
      </w:r>
    </w:p>
    <w:p w:rsidR="00CA1760" w:rsidRPr="00A96C6E" w:rsidRDefault="00CA1760" w:rsidP="00521597">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A96C6E">
        <w:rPr>
          <w:rFonts w:ascii="Times New Roman" w:hAnsi="Times New Roman" w:cs="Times New Roman"/>
          <w:i/>
          <w:sz w:val="24"/>
          <w:szCs w:val="24"/>
        </w:rPr>
        <w:t>Особенности ориентирования в мегаполисе и в природе.</w:t>
      </w:r>
      <w:r w:rsidRPr="00A96C6E">
        <w:rPr>
          <w:rFonts w:ascii="Times New Roman" w:hAnsi="Times New Roman" w:cs="Times New Roman"/>
          <w:sz w:val="24"/>
          <w:szCs w:val="24"/>
        </w:rPr>
        <w:t xml:space="preserve"> План местности. Условные знаки. Как составить план местности. </w:t>
      </w:r>
      <w:r w:rsidRPr="00A96C6E">
        <w:rPr>
          <w:rFonts w:ascii="Times New Roman" w:hAnsi="Times New Roman" w:cs="Times New Roman"/>
          <w:i/>
          <w:sz w:val="24"/>
          <w:szCs w:val="24"/>
        </w:rPr>
        <w:t>Составление простейшего плана местности/учебного кабинета/комнаты.</w:t>
      </w:r>
      <w:r w:rsidRPr="00A96C6E">
        <w:rPr>
          <w:rFonts w:ascii="Times New Roman" w:hAnsi="Times New Roman" w:cs="Times New Roman"/>
          <w:sz w:val="24"/>
          <w:szCs w:val="24"/>
        </w:rPr>
        <w:t xml:space="preserve"> Географическая карта – особый источник информации. </w:t>
      </w:r>
      <w:r w:rsidRPr="00A96C6E">
        <w:rPr>
          <w:rFonts w:ascii="Times New Roman" w:hAnsi="Times New Roman" w:cs="Times New Roman"/>
          <w:i/>
          <w:sz w:val="24"/>
          <w:szCs w:val="24"/>
        </w:rPr>
        <w:t>Содержание и значение карт. Топографические карты.</w:t>
      </w:r>
      <w:r w:rsidRPr="00A96C6E">
        <w:rPr>
          <w:rFonts w:ascii="Times New Roman" w:hAnsi="Times New Roman" w:cs="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w:t>
      </w:r>
      <w:r w:rsidRPr="00A96C6E">
        <w:rPr>
          <w:rFonts w:ascii="Times New Roman" w:hAnsi="Times New Roman" w:cs="Times New Roman"/>
          <w:sz w:val="24"/>
          <w:szCs w:val="24"/>
        </w:rPr>
        <w:lastRenderedPageBreak/>
        <w:t>географических координат различных объектов, направлений, расстояний, абсолютных высот по карте.</w:t>
      </w:r>
    </w:p>
    <w:p w:rsidR="00CA1760" w:rsidRPr="00A96C6E" w:rsidRDefault="00CA1760" w:rsidP="00521597">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sz w:val="24"/>
          <w:szCs w:val="24"/>
        </w:rPr>
      </w:pPr>
    </w:p>
    <w:p w:rsidR="00CA1760" w:rsidRPr="00A96C6E" w:rsidRDefault="00CA1760" w:rsidP="00521597">
      <w:pPr>
        <w:spacing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«География»</w:t>
      </w:r>
    </w:p>
    <w:p w:rsidR="00CA1760" w:rsidRPr="00A96C6E" w:rsidRDefault="00CA1760" w:rsidP="00521597">
      <w:pPr>
        <w:spacing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(6 класс).</w:t>
      </w:r>
    </w:p>
    <w:p w:rsidR="00CA1760" w:rsidRPr="00A96C6E" w:rsidRDefault="00CA1760" w:rsidP="00521597">
      <w:pPr>
        <w:tabs>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Природа Земли.</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Литосфера. </w:t>
      </w:r>
      <w:r w:rsidRPr="00A96C6E">
        <w:rPr>
          <w:rFonts w:ascii="Times New Roman" w:hAnsi="Times New Roman" w:cs="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A96C6E">
        <w:rPr>
          <w:rFonts w:ascii="Times New Roman" w:hAnsi="Times New Roman" w:cs="Times New Roman"/>
          <w:i/>
          <w:sz w:val="24"/>
          <w:szCs w:val="24"/>
        </w:rPr>
        <w:t>Полезные ископаемые и их значение в жизни современного общества.</w:t>
      </w:r>
      <w:r w:rsidRPr="00A96C6E">
        <w:rPr>
          <w:rFonts w:ascii="Times New Roman" w:hAnsi="Times New Roman" w:cs="Times New Roman"/>
          <w:sz w:val="24"/>
          <w:szCs w:val="24"/>
        </w:rPr>
        <w:t xml:space="preserve"> Движения земной коры и их проявления на земной поверхности: землетрясения, вулканы, гейзеры.</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A96C6E">
        <w:rPr>
          <w:rFonts w:ascii="Times New Roman" w:hAnsi="Times New Roman" w:cs="Times New Roman"/>
          <w:i/>
          <w:sz w:val="24"/>
          <w:szCs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Гидросфера. </w:t>
      </w:r>
      <w:r w:rsidRPr="00A96C6E">
        <w:rPr>
          <w:rFonts w:ascii="Times New Roman" w:hAnsi="Times New Roman" w:cs="Times New Roman"/>
          <w:sz w:val="24"/>
          <w:szCs w:val="24"/>
        </w:rPr>
        <w:t xml:space="preserve">Строение гидросферы. </w:t>
      </w:r>
      <w:r w:rsidRPr="00A96C6E">
        <w:rPr>
          <w:rFonts w:ascii="Times New Roman" w:hAnsi="Times New Roman" w:cs="Times New Roman"/>
          <w:i/>
          <w:sz w:val="24"/>
          <w:szCs w:val="24"/>
        </w:rPr>
        <w:t xml:space="preserve">Особенности Мирового круговорота воды. </w:t>
      </w:r>
      <w:r w:rsidRPr="00A96C6E">
        <w:rPr>
          <w:rFonts w:ascii="Times New Roman" w:hAnsi="Times New Roman" w:cs="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A96C6E">
        <w:rPr>
          <w:rFonts w:ascii="Times New Roman" w:hAnsi="Times New Roman" w:cs="Times New Roman"/>
          <w:i/>
          <w:sz w:val="24"/>
          <w:szCs w:val="24"/>
        </w:rPr>
        <w:t>Человек и гидросфера.</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Атмосфера. </w:t>
      </w:r>
      <w:r w:rsidRPr="00A96C6E">
        <w:rPr>
          <w:rFonts w:ascii="Times New Roman" w:hAnsi="Times New Roman" w:cs="Times New Roman"/>
          <w:sz w:val="24"/>
          <w:szCs w:val="24"/>
        </w:rPr>
        <w:t>Строение воздушной оболочки Земли</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A96C6E">
        <w:rPr>
          <w:rFonts w:ascii="Times New Roman" w:hAnsi="Times New Roman" w:cs="Times New Roman"/>
          <w:i/>
          <w:sz w:val="24"/>
          <w:szCs w:val="24"/>
        </w:rPr>
        <w:t>Графическое отображение направления ветра. Роза ветров.</w:t>
      </w:r>
      <w:r w:rsidRPr="00A96C6E">
        <w:rPr>
          <w:rFonts w:ascii="Times New Roman" w:hAnsi="Times New Roman" w:cs="Times New Roman"/>
          <w:sz w:val="24"/>
          <w:szCs w:val="24"/>
        </w:rPr>
        <w:t xml:space="preserve"> Циркуляция атмосферы. Влажность воздуха. Понятие погоды. </w:t>
      </w:r>
      <w:r w:rsidRPr="00A96C6E">
        <w:rPr>
          <w:rFonts w:ascii="Times New Roman" w:hAnsi="Times New Roman" w:cs="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A96C6E">
        <w:rPr>
          <w:rFonts w:ascii="Times New Roman" w:hAnsi="Times New Roman" w:cs="Times New Roman"/>
          <w:sz w:val="24"/>
          <w:szCs w:val="24"/>
        </w:rPr>
        <w:t xml:space="preserve"> Понятие климата. Погода и климат. Климатообразующие факторы. Зависимость климата от абсолютной высоты местности. Климаты Земли. </w:t>
      </w:r>
      <w:r w:rsidRPr="00A96C6E">
        <w:rPr>
          <w:rFonts w:ascii="Times New Roman" w:hAnsi="Times New Roman" w:cs="Times New Roman"/>
          <w:i/>
          <w:sz w:val="24"/>
          <w:szCs w:val="24"/>
        </w:rPr>
        <w:t>Влияние климата на здоровье людей</w:t>
      </w:r>
      <w:r w:rsidRPr="00A96C6E">
        <w:rPr>
          <w:rFonts w:ascii="Times New Roman" w:hAnsi="Times New Roman" w:cs="Times New Roman"/>
          <w:sz w:val="24"/>
          <w:szCs w:val="24"/>
        </w:rPr>
        <w:t>. Человек и атмосфера.</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b/>
          <w:bCs/>
          <w:sz w:val="24"/>
          <w:szCs w:val="24"/>
        </w:rPr>
        <w:t xml:space="preserve">Биосфера. </w:t>
      </w:r>
      <w:r w:rsidRPr="00A96C6E">
        <w:rPr>
          <w:rFonts w:ascii="Times New Roman" w:hAnsi="Times New Roman" w:cs="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A96C6E">
        <w:rPr>
          <w:rFonts w:ascii="Times New Roman" w:hAnsi="Times New Roman" w:cs="Times New Roman"/>
          <w:i/>
          <w:sz w:val="24"/>
          <w:szCs w:val="24"/>
        </w:rPr>
        <w:t>Воздействие организмов на земные оболочки. Воздействие человека на природу. Охрана природы.</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b/>
          <w:bCs/>
          <w:sz w:val="24"/>
          <w:szCs w:val="24"/>
        </w:rPr>
      </w:pP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Географическая оболочка как среда жизни. </w:t>
      </w:r>
      <w:r w:rsidRPr="00A96C6E">
        <w:rPr>
          <w:rFonts w:ascii="Times New Roman" w:hAnsi="Times New Roman" w:cs="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CA1760" w:rsidRPr="00A96C6E" w:rsidRDefault="00CA1760" w:rsidP="00521597">
      <w:pPr>
        <w:tabs>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Человечество на Земле. </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Численность населения Земли. Расовый состав. Нации и народы планеты. Страны на карте мира.</w:t>
      </w:r>
    </w:p>
    <w:p w:rsidR="00CA1760" w:rsidRPr="00A96C6E" w:rsidRDefault="00CA1760" w:rsidP="00521597">
      <w:pPr>
        <w:spacing w:line="240" w:lineRule="auto"/>
        <w:ind w:right="-285" w:hanging="426"/>
        <w:jc w:val="both"/>
        <w:rPr>
          <w:rFonts w:ascii="Times New Roman" w:eastAsia="Times New Roman" w:hAnsi="Times New Roman" w:cs="Times New Roman"/>
          <w:b/>
          <w:bCs/>
          <w:sz w:val="24"/>
          <w:szCs w:val="24"/>
        </w:rPr>
      </w:pPr>
    </w:p>
    <w:p w:rsidR="00CA1760" w:rsidRPr="00A96C6E" w:rsidRDefault="00CA1760" w:rsidP="00521597">
      <w:pPr>
        <w:spacing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lastRenderedPageBreak/>
        <w:t xml:space="preserve">Примерное тематическое планирование по учебному предмету «География» </w:t>
      </w:r>
    </w:p>
    <w:p w:rsidR="00CA1760" w:rsidRPr="00A96C6E" w:rsidRDefault="00CA1760" w:rsidP="00521597">
      <w:pPr>
        <w:spacing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(7 класс).</w:t>
      </w:r>
    </w:p>
    <w:p w:rsidR="00CA1760" w:rsidRPr="00A96C6E" w:rsidRDefault="00CA1760" w:rsidP="00521597">
      <w:pPr>
        <w:tabs>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Освоение Земли человеком. </w:t>
      </w:r>
    </w:p>
    <w:p w:rsidR="00CA1760" w:rsidRPr="00A96C6E" w:rsidRDefault="00CA1760" w:rsidP="00521597">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A96C6E">
        <w:rPr>
          <w:rFonts w:ascii="Times New Roman" w:hAnsi="Times New Roman" w:cs="Times New Roman"/>
          <w:i/>
          <w:sz w:val="24"/>
          <w:szCs w:val="24"/>
        </w:rPr>
        <w:t>древние египтяне, греки, финикийцы, идеи и труды Парменида, Эратосфена, вклад Кратеса Малосского, Страбона</w:t>
      </w:r>
      <w:r w:rsidRPr="00A96C6E">
        <w:rPr>
          <w:rFonts w:ascii="Times New Roman" w:hAnsi="Times New Roman" w:cs="Times New Roman"/>
          <w:sz w:val="24"/>
          <w:szCs w:val="24"/>
        </w:rPr>
        <w:t>).</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Важнейшие географические открытия и путешествия в эпоху Средневековья (</w:t>
      </w:r>
      <w:r w:rsidRPr="00A96C6E">
        <w:rPr>
          <w:rFonts w:ascii="Times New Roman" w:hAnsi="Times New Roman" w:cs="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A96C6E">
        <w:rPr>
          <w:rFonts w:ascii="Times New Roman" w:hAnsi="Times New Roman" w:cs="Times New Roman"/>
          <w:sz w:val="24"/>
          <w:szCs w:val="24"/>
        </w:rPr>
        <w:t>).</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Важнейшие географические открытия и путешествия в XVI–XIX вв. (</w:t>
      </w:r>
      <w:r w:rsidRPr="00A96C6E">
        <w:rPr>
          <w:rFonts w:ascii="Times New Roman" w:hAnsi="Times New Roman" w:cs="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A96C6E">
        <w:rPr>
          <w:rFonts w:ascii="Times New Roman" w:hAnsi="Times New Roman" w:cs="Times New Roman"/>
          <w:sz w:val="24"/>
          <w:szCs w:val="24"/>
        </w:rPr>
        <w:t xml:space="preserve">). </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Важнейшие географические открытия и путешествия в XX веке (</w:t>
      </w:r>
      <w:r w:rsidRPr="00A96C6E">
        <w:rPr>
          <w:rFonts w:ascii="Times New Roman" w:hAnsi="Times New Roman" w:cs="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A96C6E">
        <w:rPr>
          <w:rFonts w:ascii="Times New Roman" w:hAnsi="Times New Roman" w:cs="Times New Roman"/>
          <w:sz w:val="24"/>
          <w:szCs w:val="24"/>
        </w:rPr>
        <w:t>).</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Описание и нанесение на контурную карту географических объектов одного из изученных маршрутов.</w:t>
      </w:r>
    </w:p>
    <w:p w:rsidR="00CA1760" w:rsidRPr="00A96C6E" w:rsidRDefault="00CA1760" w:rsidP="00521597">
      <w:pPr>
        <w:tabs>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b/>
          <w:bCs/>
          <w:sz w:val="24"/>
          <w:szCs w:val="24"/>
        </w:rPr>
      </w:pPr>
    </w:p>
    <w:p w:rsidR="00CA1760" w:rsidRPr="00A96C6E" w:rsidRDefault="00CA1760" w:rsidP="00521597">
      <w:pPr>
        <w:tabs>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Главные закономерности природы Земли.</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b/>
          <w:bCs/>
          <w:sz w:val="24"/>
          <w:szCs w:val="24"/>
        </w:rPr>
        <w:t xml:space="preserve">Литосфера и рельеф Земли. </w:t>
      </w:r>
      <w:r w:rsidRPr="00A96C6E">
        <w:rPr>
          <w:rFonts w:ascii="Times New Roman" w:hAnsi="Times New Roman" w:cs="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A96C6E">
        <w:rPr>
          <w:rFonts w:ascii="Times New Roman" w:hAnsi="Times New Roman" w:cs="Times New Roman"/>
          <w:i/>
          <w:sz w:val="24"/>
          <w:szCs w:val="24"/>
        </w:rPr>
        <w:t>Влияние строения земной коры на облик Земли.</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Атмосфера и климаты Земли. </w:t>
      </w:r>
      <w:r w:rsidRPr="00A96C6E">
        <w:rPr>
          <w:rFonts w:ascii="Times New Roman" w:hAnsi="Times New Roman" w:cs="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A96C6E">
        <w:rPr>
          <w:rFonts w:ascii="Times New Roman" w:hAnsi="Times New Roman" w:cs="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Мировой океан – основная часть гидросферы. </w:t>
      </w:r>
      <w:r w:rsidRPr="00A96C6E">
        <w:rPr>
          <w:rFonts w:ascii="Times New Roman" w:hAnsi="Times New Roman" w:cs="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Географическая оболочка. </w:t>
      </w:r>
      <w:r w:rsidRPr="00A96C6E">
        <w:rPr>
          <w:rFonts w:ascii="Times New Roman" w:hAnsi="Times New Roman" w:cs="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CA1760" w:rsidRPr="00A96C6E" w:rsidRDefault="00CA1760" w:rsidP="00521597">
      <w:pPr>
        <w:tabs>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b/>
          <w:bCs/>
          <w:sz w:val="24"/>
          <w:szCs w:val="24"/>
        </w:rPr>
      </w:pPr>
    </w:p>
    <w:p w:rsidR="00CA1760" w:rsidRPr="00A96C6E" w:rsidRDefault="00CA1760" w:rsidP="00521597">
      <w:pPr>
        <w:tabs>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lastRenderedPageBreak/>
        <w:t>Характеристика материков Земли.</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Южные материки. </w:t>
      </w:r>
      <w:r w:rsidRPr="00A96C6E">
        <w:rPr>
          <w:rFonts w:ascii="Times New Roman" w:hAnsi="Times New Roman" w:cs="Times New Roman"/>
          <w:sz w:val="24"/>
          <w:szCs w:val="24"/>
        </w:rPr>
        <w:t xml:space="preserve">Особенности южных материков Земли. </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Африка. </w:t>
      </w:r>
      <w:r w:rsidRPr="00A96C6E">
        <w:rPr>
          <w:rFonts w:ascii="Times New Roman" w:hAnsi="Times New Roman" w:cs="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Австралия и Океания. </w:t>
      </w:r>
      <w:r w:rsidRPr="00A96C6E">
        <w:rPr>
          <w:rFonts w:ascii="Times New Roman" w:hAnsi="Times New Roman" w:cs="Times New Roman"/>
          <w:sz w:val="24"/>
          <w:szCs w:val="24"/>
        </w:rPr>
        <w:t>Географическое положение, история исследования, особенности природы материка. Эндемики.</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Южная Америка. </w:t>
      </w:r>
      <w:r w:rsidRPr="00A96C6E">
        <w:rPr>
          <w:rFonts w:ascii="Times New Roman" w:hAnsi="Times New Roman" w:cs="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Антарктида. </w:t>
      </w:r>
      <w:r w:rsidRPr="00A96C6E">
        <w:rPr>
          <w:rFonts w:ascii="Times New Roman" w:hAnsi="Times New Roman" w:cs="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Северные материки. </w:t>
      </w:r>
      <w:r w:rsidRPr="00A96C6E">
        <w:rPr>
          <w:rFonts w:ascii="Times New Roman" w:hAnsi="Times New Roman" w:cs="Times New Roman"/>
          <w:sz w:val="24"/>
          <w:szCs w:val="24"/>
        </w:rPr>
        <w:t>Особенности северных материков Земли.</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Северная Америка. </w:t>
      </w:r>
      <w:r w:rsidRPr="00A96C6E">
        <w:rPr>
          <w:rFonts w:ascii="Times New Roman" w:hAnsi="Times New Roman" w:cs="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Характеристика двух стран материка: Канады и Мексики. Описание США – как одной из ведущих стран современного мира.</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Евразия. </w:t>
      </w:r>
      <w:r w:rsidRPr="00A96C6E">
        <w:rPr>
          <w:rFonts w:ascii="Times New Roman" w:hAnsi="Times New Roman" w:cs="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w:t>
      </w:r>
      <w:r w:rsidRPr="00A96C6E">
        <w:rPr>
          <w:rFonts w:ascii="Times New Roman" w:hAnsi="Times New Roman" w:cs="Times New Roman"/>
          <w:sz w:val="24"/>
          <w:szCs w:val="24"/>
        </w:rPr>
        <w:lastRenderedPageBreak/>
        <w:t xml:space="preserve">хозяйственную деятельность людей. Реки, озера материка. Многолетняя мерзлота, современное оледенение. Природные зоны материка. Эндемики. </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CA1760" w:rsidRPr="00A96C6E" w:rsidRDefault="00CA1760" w:rsidP="00521597">
      <w:pPr>
        <w:spacing w:line="240" w:lineRule="auto"/>
        <w:ind w:right="-285" w:hanging="426"/>
        <w:jc w:val="center"/>
        <w:rPr>
          <w:rFonts w:ascii="Times New Roman" w:eastAsia="Times New Roman" w:hAnsi="Times New Roman" w:cs="Times New Roman"/>
          <w:b/>
          <w:bCs/>
          <w:sz w:val="24"/>
          <w:szCs w:val="24"/>
        </w:rPr>
      </w:pPr>
    </w:p>
    <w:p w:rsidR="00CA1760" w:rsidRPr="00A96C6E" w:rsidRDefault="00CA1760" w:rsidP="00521597">
      <w:pPr>
        <w:spacing w:line="240" w:lineRule="auto"/>
        <w:ind w:right="-285" w:hanging="426"/>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«География» </w:t>
      </w:r>
    </w:p>
    <w:p w:rsidR="00CA1760" w:rsidRPr="00A96C6E" w:rsidRDefault="00CA1760" w:rsidP="00521597">
      <w:pPr>
        <w:spacing w:line="240" w:lineRule="auto"/>
        <w:ind w:right="-285" w:hanging="426"/>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(8 класс).</w:t>
      </w:r>
    </w:p>
    <w:p w:rsidR="00CA1760" w:rsidRPr="00A96C6E" w:rsidRDefault="00CA1760" w:rsidP="00521597">
      <w:pPr>
        <w:tabs>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Взаимодействие природы и общества. </w:t>
      </w:r>
    </w:p>
    <w:p w:rsidR="00CA1760" w:rsidRPr="00A96C6E" w:rsidRDefault="00CA1760" w:rsidP="00521597">
      <w:pPr>
        <w:tabs>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A96C6E">
        <w:rPr>
          <w:rFonts w:ascii="Times New Roman" w:hAnsi="Times New Roman" w:cs="Times New Roman"/>
          <w:position w:val="-1"/>
          <w:sz w:val="24"/>
          <w:szCs w:val="24"/>
        </w:rPr>
        <w:t>др.).</w:t>
      </w:r>
    </w:p>
    <w:p w:rsidR="00CA1760" w:rsidRPr="00A96C6E" w:rsidRDefault="00CA1760" w:rsidP="00521597">
      <w:pPr>
        <w:tabs>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lastRenderedPageBreak/>
        <w:t xml:space="preserve">Территория России на карте мира. </w:t>
      </w:r>
    </w:p>
    <w:p w:rsidR="00CA1760" w:rsidRPr="00A96C6E" w:rsidRDefault="00CA1760" w:rsidP="00521597">
      <w:pPr>
        <w:tabs>
          <w:tab w:val="left" w:pos="142"/>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A96C6E">
        <w:rPr>
          <w:rFonts w:ascii="Times New Roman" w:hAnsi="Times New Roman" w:cs="Times New Roman"/>
          <w:sz w:val="24"/>
          <w:szCs w:val="24"/>
          <w:lang w:val="en-US"/>
        </w:rPr>
        <w:t>I</w:t>
      </w:r>
      <w:r w:rsidRPr="00A96C6E">
        <w:rPr>
          <w:rFonts w:ascii="Times New Roman" w:hAnsi="Times New Roman" w:cs="Times New Roman"/>
          <w:sz w:val="24"/>
          <w:szCs w:val="24"/>
        </w:rPr>
        <w:t xml:space="preserve"> вв. </w:t>
      </w:r>
    </w:p>
    <w:p w:rsidR="00CA1760" w:rsidRPr="00A96C6E" w:rsidRDefault="00CA1760" w:rsidP="00521597">
      <w:pPr>
        <w:tabs>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Общая характеристика природы России.</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Рельеф и полезные ископаемые России. </w:t>
      </w:r>
      <w:r w:rsidRPr="00A96C6E">
        <w:rPr>
          <w:rFonts w:ascii="Times New Roman" w:hAnsi="Times New Roman" w:cs="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Климат России. </w:t>
      </w:r>
      <w:r w:rsidRPr="00A96C6E">
        <w:rPr>
          <w:rFonts w:ascii="Times New Roman" w:hAnsi="Times New Roman" w:cs="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Внутренние воды России. </w:t>
      </w:r>
      <w:r w:rsidRPr="00A96C6E">
        <w:rPr>
          <w:rFonts w:ascii="Times New Roman" w:hAnsi="Times New Roman" w:cs="Times New Roman"/>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Почвы России. </w:t>
      </w:r>
      <w:r w:rsidRPr="00A96C6E">
        <w:rPr>
          <w:rFonts w:ascii="Times New Roman" w:hAnsi="Times New Roman" w:cs="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Растительный и животный мир России. </w:t>
      </w:r>
      <w:r w:rsidRPr="00A96C6E">
        <w:rPr>
          <w:rFonts w:ascii="Times New Roman" w:hAnsi="Times New Roman" w:cs="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CA1760" w:rsidRPr="00A96C6E" w:rsidRDefault="00CA1760" w:rsidP="00521597">
      <w:pPr>
        <w:tabs>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Природно-территориальные комплексы России.</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Природное районирование. </w:t>
      </w:r>
      <w:r w:rsidRPr="00A96C6E">
        <w:rPr>
          <w:rFonts w:ascii="Times New Roman" w:hAnsi="Times New Roman" w:cs="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Крупные природные комплексы России. </w:t>
      </w:r>
      <w:r w:rsidRPr="00A96C6E">
        <w:rPr>
          <w:rFonts w:ascii="Times New Roman" w:hAnsi="Times New Roman" w:cs="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Южные моря России: история освоения, особенности природы морей, ресурсы, значение. </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Урал (изменение природных особенностей с запада на восток, с севера на юг).</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Обобщение знаний по особенностям природы европейской части России.</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CA1760" w:rsidRPr="00A96C6E" w:rsidRDefault="00CA1760" w:rsidP="00521597">
      <w:pPr>
        <w:tabs>
          <w:tab w:val="left" w:pos="426"/>
          <w:tab w:val="left" w:pos="2180"/>
          <w:tab w:val="left" w:pos="3460"/>
          <w:tab w:val="left" w:pos="5080"/>
          <w:tab w:val="left" w:pos="6440"/>
          <w:tab w:val="left" w:pos="7940"/>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Западная Сибирь: природные ресурсы, проблемы рационального использования и экологические проблемы.</w:t>
      </w:r>
    </w:p>
    <w:p w:rsidR="00CA1760" w:rsidRPr="00A96C6E" w:rsidRDefault="00CA1760" w:rsidP="00521597">
      <w:pPr>
        <w:tabs>
          <w:tab w:val="left" w:pos="426"/>
          <w:tab w:val="left" w:pos="2180"/>
          <w:tab w:val="left" w:pos="3460"/>
          <w:tab w:val="left" w:pos="5080"/>
          <w:tab w:val="left" w:pos="6440"/>
          <w:tab w:val="left" w:pos="7940"/>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Чукотка, Приамурье, Приморье (географическое положение, история исследования, особенности природы). </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Камчатка, Сахалин, Курильские острова (географическое положение, история исследования, особенности природы).</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p>
    <w:p w:rsidR="00CA1760" w:rsidRPr="00A96C6E" w:rsidRDefault="00CA1760" w:rsidP="00521597">
      <w:pPr>
        <w:spacing w:line="240" w:lineRule="auto"/>
        <w:ind w:right="-285" w:hanging="426"/>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«География» </w:t>
      </w:r>
    </w:p>
    <w:p w:rsidR="00CA1760" w:rsidRPr="00A96C6E" w:rsidRDefault="00CA1760" w:rsidP="00521597">
      <w:pPr>
        <w:spacing w:line="240" w:lineRule="auto"/>
        <w:ind w:right="-285" w:hanging="426"/>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(9 класс).</w:t>
      </w:r>
    </w:p>
    <w:p w:rsidR="00CA1760" w:rsidRPr="00A96C6E" w:rsidRDefault="00CA1760" w:rsidP="00521597">
      <w:pPr>
        <w:tabs>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Население России. </w:t>
      </w:r>
    </w:p>
    <w:p w:rsidR="00CA1760" w:rsidRPr="00A96C6E" w:rsidRDefault="00CA1760" w:rsidP="00521597">
      <w:pPr>
        <w:tabs>
          <w:tab w:val="left" w:pos="-142"/>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CA1760" w:rsidRPr="00A96C6E" w:rsidRDefault="00CA1760" w:rsidP="00521597">
      <w:pPr>
        <w:tabs>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География своей местности.</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CA1760" w:rsidRPr="00A96C6E" w:rsidRDefault="00CA1760" w:rsidP="00521597">
      <w:pPr>
        <w:tabs>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Хозяйство России.</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Общая характеристика хозяйства. Географическое районирование. </w:t>
      </w:r>
      <w:r w:rsidRPr="00A96C6E">
        <w:rPr>
          <w:rFonts w:ascii="Times New Roman" w:hAnsi="Times New Roman" w:cs="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Главные отрасли и межотраслевые комплексы. </w:t>
      </w:r>
      <w:r w:rsidRPr="00A96C6E">
        <w:rPr>
          <w:rFonts w:ascii="Times New Roman" w:hAnsi="Times New Roman" w:cs="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iCs/>
          <w:sz w:val="24"/>
          <w:szCs w:val="24"/>
        </w:rPr>
        <w:t>Хозяйство своей местности.</w:t>
      </w:r>
      <w:r w:rsidRPr="00A96C6E">
        <w:rPr>
          <w:rFonts w:ascii="Times New Roman" w:hAnsi="Times New Roman" w:cs="Times New Roman"/>
          <w:b/>
          <w:bCs/>
          <w:iCs/>
          <w:sz w:val="24"/>
          <w:szCs w:val="24"/>
          <w:lang w:val="en-US"/>
        </w:rPr>
        <w:t> </w:t>
      </w:r>
      <w:r w:rsidRPr="00A96C6E">
        <w:rPr>
          <w:rFonts w:ascii="Times New Roman" w:hAnsi="Times New Roman" w:cs="Times New Roman"/>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w:t>
      </w:r>
    </w:p>
    <w:p w:rsidR="00CA1760" w:rsidRPr="00A96C6E" w:rsidRDefault="00CA1760" w:rsidP="00521597">
      <w:pPr>
        <w:tabs>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Районы России.</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Европейская часть России. </w:t>
      </w:r>
      <w:r w:rsidRPr="00A96C6E">
        <w:rPr>
          <w:rFonts w:ascii="Times New Roman" w:hAnsi="Times New Roman" w:cs="Times New Roman"/>
          <w:sz w:val="24"/>
          <w:szCs w:val="24"/>
        </w:rPr>
        <w:t xml:space="preserve">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w:t>
      </w:r>
      <w:r w:rsidRPr="00A96C6E">
        <w:rPr>
          <w:rFonts w:ascii="Times New Roman" w:hAnsi="Times New Roman" w:cs="Times New Roman"/>
          <w:sz w:val="24"/>
          <w:szCs w:val="24"/>
        </w:rPr>
        <w:lastRenderedPageBreak/>
        <w:t>Хозяйство Центрального района. Специализация хозяйства. География важнейших отраслей хозяйства.</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Функциональное значение городов. Москва – столица Российской Федерации. </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Волго-Вятский район: особенности ЭГП, природно-ресурсный потенциал, население и характеристика хозяйства. Особенности территориальной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 </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Моря Атлантического океана, омывающие Россию: транспортное значение, ресурсы.</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Южные моря России: транспортное значение, ресурсы.</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Азиатская часть России. </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Моря Северного Ледовитого океана: транспортное значение, ресурсы.</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Моря Тихого океана: транспортное значение, ресурсы.</w:t>
      </w:r>
    </w:p>
    <w:p w:rsidR="00CA1760" w:rsidRPr="00A96C6E" w:rsidRDefault="00CA1760" w:rsidP="00521597">
      <w:pPr>
        <w:tabs>
          <w:tab w:val="left" w:pos="426"/>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CA1760" w:rsidRPr="00A96C6E" w:rsidRDefault="00CA1760" w:rsidP="00521597">
      <w:pPr>
        <w:tabs>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 xml:space="preserve">Россия в мире. </w:t>
      </w:r>
    </w:p>
    <w:p w:rsidR="00CA1760" w:rsidRPr="00A96C6E" w:rsidRDefault="00CA1760" w:rsidP="00521597">
      <w:pPr>
        <w:tabs>
          <w:tab w:val="left" w:pos="284"/>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CA1760" w:rsidRPr="00A96C6E" w:rsidRDefault="00CA1760" w:rsidP="00521597">
      <w:pPr>
        <w:tabs>
          <w:tab w:val="left" w:pos="284"/>
          <w:tab w:val="left" w:pos="426"/>
          <w:tab w:val="left" w:pos="4280"/>
          <w:tab w:val="left" w:pos="6180"/>
          <w:tab w:val="left" w:pos="7100"/>
          <w:tab w:val="left" w:pos="8880"/>
        </w:tabs>
        <w:autoSpaceDE w:val="0"/>
        <w:autoSpaceDN w:val="0"/>
        <w:adjustRightInd w:val="0"/>
        <w:spacing w:after="0" w:line="240" w:lineRule="auto"/>
        <w:ind w:right="-285" w:hanging="426"/>
        <w:jc w:val="both"/>
        <w:rPr>
          <w:rFonts w:ascii="Times New Roman" w:hAnsi="Times New Roman" w:cs="Times New Roman"/>
          <w:sz w:val="24"/>
          <w:szCs w:val="24"/>
        </w:rPr>
      </w:pPr>
    </w:p>
    <w:p w:rsidR="00CA1760" w:rsidRPr="00E4330E" w:rsidRDefault="00CA1760" w:rsidP="00521597">
      <w:pPr>
        <w:pStyle w:val="affb"/>
        <w:spacing w:line="240" w:lineRule="auto"/>
        <w:ind w:right="-285" w:hanging="426"/>
        <w:rPr>
          <w:b/>
          <w:sz w:val="24"/>
          <w:szCs w:val="24"/>
        </w:rPr>
      </w:pPr>
      <w:bookmarkStart w:id="454" w:name="_2iq8gzs" w:colFirst="0" w:colLast="0"/>
      <w:bookmarkStart w:id="455" w:name="_Toc56193096"/>
      <w:bookmarkStart w:id="456" w:name="_Toc467858813"/>
      <w:bookmarkEnd w:id="454"/>
      <w:r w:rsidRPr="00E4330E">
        <w:rPr>
          <w:b/>
          <w:sz w:val="24"/>
          <w:szCs w:val="24"/>
        </w:rPr>
        <w:t>2.2.2.7. Математика</w:t>
      </w:r>
      <w:bookmarkEnd w:id="455"/>
      <w:bookmarkEnd w:id="456"/>
    </w:p>
    <w:p w:rsidR="00CA1760" w:rsidRPr="00A96C6E" w:rsidRDefault="00CA1760" w:rsidP="00521597">
      <w:pPr>
        <w:pStyle w:val="affb"/>
        <w:spacing w:line="240" w:lineRule="auto"/>
        <w:ind w:right="-285" w:hanging="426"/>
      </w:pP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В результате освоения программы учебного предмета «Математика» обучающиеся с РАС развивают представления о математике как части мировой культуры и универсальном языке науки, месте математики в современной цивилизации; получают представление о математических моделях, позволяющих описывать и изучать разные процессы и явления реального мира; развивают математическое мышление, геометрическую интуицию; получают представление о вероятностном характере окружающих явлений и о случайной изменчивости; осваивают математический аппарат и получают необходимые навыки для применения в реальной жизни, изучения других предметов, продолжения образования в соответствии с выбранным профилем; учатся применять математические знания при решении различных задач и оценивать полученные результаты. </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Для учащихся с РАС математическое образование имеет выраженную коррекционно-развивающую направленность, влияет на развитие абстрактного мышления, логического и критического мышления. Также математическое образование направлено на развитие их жизненных компетенций, так как знания и умения, получаемые при изучении предмета «математика», позволяют использовать их в повседневной жизни и таким образом расширять индивидуальный опыт учащегося. На развитие жизненной компетенции у учащихся с РАС также направлено использование в ходе изучения предмета «Математика» практических методов и расчетов. Решение задач из раздела «Реальная математика» является важным элементом формирования жизненных компетенций и способствует формированию у учащихся с РАС необходимого социального опыта.</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Целямиреализации АООП ООО учащихся с РАС по предмету «Математика»</w:t>
      </w:r>
      <w:r w:rsidRPr="00A96C6E">
        <w:rPr>
          <w:rFonts w:ascii="Times New Roman" w:hAnsi="Times New Roman" w:cs="Times New Roman"/>
          <w:sz w:val="24"/>
          <w:szCs w:val="24"/>
        </w:rPr>
        <w:t xml:space="preserve"> является формирование у учащегося системы математических знаний как ключевого компонента научной картины мира, осознание связи математики с естественными и общественными дисциплинами, формирование необходимых жизненных компетенций. </w:t>
      </w:r>
      <w:r w:rsidRPr="00A96C6E">
        <w:rPr>
          <w:rFonts w:ascii="Times New Roman" w:hAnsi="Times New Roman" w:cs="Times New Roman"/>
          <w:b/>
          <w:bCs/>
          <w:sz w:val="24"/>
          <w:szCs w:val="24"/>
        </w:rPr>
        <w:t>Задачами реализации АООП ООО учащихся с РАС по предмету «Математика»</w:t>
      </w:r>
      <w:r w:rsidRPr="00A96C6E">
        <w:rPr>
          <w:rFonts w:ascii="Times New Roman" w:hAnsi="Times New Roman" w:cs="Times New Roman"/>
          <w:sz w:val="24"/>
          <w:szCs w:val="24"/>
        </w:rPr>
        <w:t xml:space="preserve"> являются:</w:t>
      </w:r>
    </w:p>
    <w:p w:rsidR="00CA1760" w:rsidRPr="00A96C6E" w:rsidRDefault="00CA1760" w:rsidP="00521597">
      <w:pPr>
        <w:pStyle w:val="af"/>
        <w:shd w:val="clear" w:color="auto" w:fill="FFFFFF" w:themeFill="background1"/>
        <w:tabs>
          <w:tab w:val="left" w:pos="567"/>
        </w:tabs>
        <w:spacing w:after="0" w:line="240" w:lineRule="auto"/>
        <w:ind w:left="284" w:right="-285" w:hanging="426"/>
        <w:jc w:val="both"/>
        <w:rPr>
          <w:rFonts w:ascii="Times New Roman" w:eastAsia="Times New Roman" w:hAnsi="Times New Roman" w:cs="Times New Roman"/>
          <w:sz w:val="24"/>
          <w:szCs w:val="24"/>
        </w:rPr>
      </w:pPr>
    </w:p>
    <w:p w:rsidR="00CA1760" w:rsidRPr="00A96C6E" w:rsidRDefault="00CA1760" w:rsidP="00544845">
      <w:pPr>
        <w:widowControl w:val="0"/>
        <w:numPr>
          <w:ilvl w:val="0"/>
          <w:numId w:val="134"/>
        </w:numPr>
        <w:shd w:val="clear" w:color="auto" w:fill="FFFFFF" w:themeFill="background1"/>
        <w:tabs>
          <w:tab w:val="left" w:pos="567"/>
        </w:tabs>
        <w:autoSpaceDE w:val="0"/>
        <w:autoSpaceDN w:val="0"/>
        <w:adjustRightInd w:val="0"/>
        <w:spacing w:after="0" w:line="240" w:lineRule="auto"/>
        <w:ind w:left="284" w:right="-285" w:hanging="426"/>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формирование у учащихся с РАС представлений о математике как части общечеловеческой культуры, о значимости математики в развитии цивилизации и современного общества;</w:t>
      </w:r>
    </w:p>
    <w:p w:rsidR="00CA1760" w:rsidRPr="00A96C6E" w:rsidRDefault="00CA1760" w:rsidP="00544845">
      <w:pPr>
        <w:widowControl w:val="0"/>
        <w:numPr>
          <w:ilvl w:val="0"/>
          <w:numId w:val="134"/>
        </w:numPr>
        <w:shd w:val="clear" w:color="auto" w:fill="FFFFFF" w:themeFill="background1"/>
        <w:tabs>
          <w:tab w:val="left" w:pos="567"/>
        </w:tabs>
        <w:autoSpaceDE w:val="0"/>
        <w:autoSpaceDN w:val="0"/>
        <w:adjustRightInd w:val="0"/>
        <w:spacing w:after="0" w:line="240" w:lineRule="auto"/>
        <w:ind w:left="284" w:right="-285" w:hanging="426"/>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развитие у учащихся с РАС логического и критического мышления, культуры речи, способности к умственному эксперименту;</w:t>
      </w:r>
    </w:p>
    <w:p w:rsidR="00CA1760" w:rsidRPr="00A96C6E" w:rsidRDefault="00CA1760" w:rsidP="00544845">
      <w:pPr>
        <w:widowControl w:val="0"/>
        <w:numPr>
          <w:ilvl w:val="0"/>
          <w:numId w:val="134"/>
        </w:numPr>
        <w:shd w:val="clear" w:color="auto" w:fill="FFFFFF" w:themeFill="background1"/>
        <w:tabs>
          <w:tab w:val="left" w:pos="567"/>
        </w:tabs>
        <w:autoSpaceDE w:val="0"/>
        <w:autoSpaceDN w:val="0"/>
        <w:adjustRightInd w:val="0"/>
        <w:spacing w:after="0" w:line="240" w:lineRule="auto"/>
        <w:ind w:left="284" w:right="-285" w:hanging="426"/>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формирование интеллектуальной честности и объективности, способности к преодолению мыслительных стереотипов, вытекающих из обыденного опыта;</w:t>
      </w:r>
    </w:p>
    <w:p w:rsidR="00CA1760" w:rsidRPr="00A96C6E" w:rsidRDefault="00CA1760" w:rsidP="00544845">
      <w:pPr>
        <w:widowControl w:val="0"/>
        <w:numPr>
          <w:ilvl w:val="0"/>
          <w:numId w:val="134"/>
        </w:numPr>
        <w:shd w:val="clear" w:color="auto" w:fill="FFFFFF" w:themeFill="background1"/>
        <w:tabs>
          <w:tab w:val="left" w:pos="567"/>
        </w:tabs>
        <w:autoSpaceDE w:val="0"/>
        <w:autoSpaceDN w:val="0"/>
        <w:adjustRightInd w:val="0"/>
        <w:spacing w:after="0" w:line="240" w:lineRule="auto"/>
        <w:ind w:left="284" w:right="-285" w:hanging="426"/>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воспитание качеств личности учащегося с РАС, обеспечивающих социальную мобильность, способность принимать самостоятельные решения;</w:t>
      </w:r>
    </w:p>
    <w:p w:rsidR="00CA1760" w:rsidRPr="00A96C6E" w:rsidRDefault="00CA1760" w:rsidP="00544845">
      <w:pPr>
        <w:widowControl w:val="0"/>
        <w:numPr>
          <w:ilvl w:val="0"/>
          <w:numId w:val="134"/>
        </w:numPr>
        <w:shd w:val="clear" w:color="auto" w:fill="FFFFFF" w:themeFill="background1"/>
        <w:tabs>
          <w:tab w:val="left" w:pos="567"/>
        </w:tabs>
        <w:autoSpaceDE w:val="0"/>
        <w:autoSpaceDN w:val="0"/>
        <w:adjustRightInd w:val="0"/>
        <w:spacing w:after="0" w:line="240" w:lineRule="auto"/>
        <w:ind w:left="284" w:right="-285" w:hanging="426"/>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формирование качеств мышления, необходимых для адаптации в современном информационном обществе;</w:t>
      </w:r>
    </w:p>
    <w:p w:rsidR="00CA1760" w:rsidRPr="00A96C6E" w:rsidRDefault="00CA1760" w:rsidP="00544845">
      <w:pPr>
        <w:widowControl w:val="0"/>
        <w:numPr>
          <w:ilvl w:val="0"/>
          <w:numId w:val="134"/>
        </w:numPr>
        <w:shd w:val="clear" w:color="auto" w:fill="FFFFFF" w:themeFill="background1"/>
        <w:tabs>
          <w:tab w:val="left" w:pos="567"/>
        </w:tabs>
        <w:autoSpaceDE w:val="0"/>
        <w:autoSpaceDN w:val="0"/>
        <w:adjustRightInd w:val="0"/>
        <w:spacing w:after="0" w:line="240" w:lineRule="auto"/>
        <w:ind w:left="284" w:right="-285" w:hanging="426"/>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развитие интереса к математическому творчеству и математических способностей;</w:t>
      </w:r>
    </w:p>
    <w:p w:rsidR="00CA1760" w:rsidRPr="00A96C6E" w:rsidRDefault="00CA1760" w:rsidP="00544845">
      <w:pPr>
        <w:widowControl w:val="0"/>
        <w:numPr>
          <w:ilvl w:val="0"/>
          <w:numId w:val="134"/>
        </w:numPr>
        <w:shd w:val="clear" w:color="auto" w:fill="FFFFFF" w:themeFill="background1"/>
        <w:tabs>
          <w:tab w:val="left" w:pos="567"/>
        </w:tabs>
        <w:autoSpaceDE w:val="0"/>
        <w:autoSpaceDN w:val="0"/>
        <w:adjustRightInd w:val="0"/>
        <w:spacing w:after="0" w:line="240" w:lineRule="auto"/>
        <w:ind w:left="284" w:right="-285" w:hanging="426"/>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 xml:space="preserve">развитие представлений о математике как форме описания и методе познания </w:t>
      </w:r>
      <w:r w:rsidRPr="00A96C6E">
        <w:rPr>
          <w:rFonts w:ascii="Times New Roman" w:hAnsi="Times New Roman" w:cs="Times New Roman"/>
          <w:sz w:val="24"/>
          <w:szCs w:val="24"/>
          <w:lang w:eastAsia="en-US"/>
        </w:rPr>
        <w:lastRenderedPageBreak/>
        <w:t>действительности, создание условий для приобретения первоначального опыта математического моделирования;</w:t>
      </w:r>
    </w:p>
    <w:p w:rsidR="00CA1760" w:rsidRPr="00A96C6E" w:rsidRDefault="00CA1760" w:rsidP="00544845">
      <w:pPr>
        <w:widowControl w:val="0"/>
        <w:numPr>
          <w:ilvl w:val="0"/>
          <w:numId w:val="134"/>
        </w:numPr>
        <w:shd w:val="clear" w:color="auto" w:fill="FFFFFF" w:themeFill="background1"/>
        <w:tabs>
          <w:tab w:val="left" w:pos="567"/>
        </w:tabs>
        <w:autoSpaceDE w:val="0"/>
        <w:autoSpaceDN w:val="0"/>
        <w:adjustRightInd w:val="0"/>
        <w:spacing w:after="0" w:line="240" w:lineRule="auto"/>
        <w:ind w:left="284" w:right="-285" w:hanging="426"/>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w:t>
      </w:r>
    </w:p>
    <w:p w:rsidR="00CA1760" w:rsidRPr="00A96C6E" w:rsidRDefault="00CA1760" w:rsidP="00544845">
      <w:pPr>
        <w:pStyle w:val="af"/>
        <w:numPr>
          <w:ilvl w:val="1"/>
          <w:numId w:val="135"/>
        </w:numPr>
        <w:shd w:val="clear" w:color="auto" w:fill="FFFFFF" w:themeFill="background1"/>
        <w:tabs>
          <w:tab w:val="left" w:pos="567"/>
        </w:tabs>
        <w:spacing w:line="240" w:lineRule="auto"/>
        <w:ind w:left="284"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овладение математическими знаниями и умениями, необходимыми для продолжения образования, изучения смежных дисциплин, применения в повседневной жизни;</w:t>
      </w:r>
    </w:p>
    <w:p w:rsidR="00CA1760" w:rsidRPr="00A96C6E" w:rsidRDefault="00CA1760" w:rsidP="00544845">
      <w:pPr>
        <w:pStyle w:val="af"/>
        <w:numPr>
          <w:ilvl w:val="1"/>
          <w:numId w:val="135"/>
        </w:numPr>
        <w:shd w:val="clear" w:color="auto" w:fill="FFFFFF" w:themeFill="background1"/>
        <w:tabs>
          <w:tab w:val="left" w:pos="567"/>
        </w:tabs>
        <w:spacing w:line="240" w:lineRule="auto"/>
        <w:ind w:left="284"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создание фундамента для математического развития, формирования механизмов мышления, характерных для математической деятельности.</w:t>
      </w:r>
    </w:p>
    <w:p w:rsidR="00CA1760" w:rsidRPr="00A96C6E" w:rsidRDefault="00CA1760" w:rsidP="00521597">
      <w:pPr>
        <w:spacing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Особенности преподавания предмета «Математика» учащимся с РАС.</w:t>
      </w:r>
    </w:p>
    <w:p w:rsidR="00CA1760" w:rsidRPr="00A96C6E" w:rsidRDefault="00CA1760" w:rsidP="00521597">
      <w:pPr>
        <w:spacing w:line="240" w:lineRule="auto"/>
        <w:ind w:left="-142"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Многие учащиеся с РАС обладают хорошими вычислительными навыками. Они могут считать верно, в быстром темпе, в том числе, устно, успешны в выполнении заданий, требующих применения усвоенных ранее алгоритмов и формул, однако могут испытывать затруднения на этапе выбора нужного алгоритма или формулы. </w:t>
      </w:r>
    </w:p>
    <w:p w:rsidR="00CA1760" w:rsidRPr="00A96C6E" w:rsidRDefault="00CA1760" w:rsidP="00521597">
      <w:pPr>
        <w:spacing w:line="240" w:lineRule="auto"/>
        <w:ind w:left="-142"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У учащихся с РАС наибольшие затруднения возникают при решении текстовых задач из-за недостатков лексико-грамматического строя речи, нарушения понимания причинно-следственных связей и дефицитарности воображения. Они затрудняются выделить значимую для решения задачи информацию. С трудом осуществляют перенос при решении однотипных задач в случае незначительного изменения формулировки, еще труднее им дается применение полученных академических навыков в реальной жизни. Из-за «буквального» понимания прочитанного они могут не замечать косвенных формулировок. Часто решают задачи, просто манипулируя числами без понимания логики решения. </w:t>
      </w:r>
    </w:p>
    <w:p w:rsidR="00CA1760" w:rsidRPr="00A96C6E" w:rsidRDefault="00CA1760" w:rsidP="00521597">
      <w:pPr>
        <w:pBdr>
          <w:top w:val="nil"/>
          <w:left w:val="nil"/>
          <w:bottom w:val="nil"/>
          <w:right w:val="nil"/>
          <w:between w:val="nil"/>
        </w:pBdr>
        <w:tabs>
          <w:tab w:val="left" w:pos="993"/>
        </w:tabs>
        <w:spacing w:line="240" w:lineRule="auto"/>
        <w:ind w:left="-142" w:right="-285" w:hanging="426"/>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Даже те из учащихся, которые в состоянии правильно решать задачи, существенно затрудняются в схематизации решения, составлении верной и информативной краткой записи, составлении плана решения задачи и чертежа. Им трудно понять, а тем более объяснить, последовательность этапов решения и суть того или иного математического действия. Еще труднее интерпретировать результаты в задаче и исследовать полученное решение. </w:t>
      </w:r>
    </w:p>
    <w:p w:rsidR="00CA1760" w:rsidRPr="00A96C6E" w:rsidRDefault="00CA1760" w:rsidP="00521597">
      <w:pPr>
        <w:pBdr>
          <w:top w:val="nil"/>
          <w:left w:val="nil"/>
          <w:bottom w:val="nil"/>
          <w:right w:val="nil"/>
          <w:between w:val="nil"/>
        </w:pBdr>
        <w:tabs>
          <w:tab w:val="left" w:pos="993"/>
        </w:tabs>
        <w:spacing w:before="280" w:after="280" w:line="240" w:lineRule="auto"/>
        <w:ind w:left="-142" w:right="-285" w:hanging="426"/>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При выполнении заданий на распознавание логически некорректных высказываний, решение логических задач, требующих рассуждения и объяснения хода своего решения, будут возникать существенные трудности.</w:t>
      </w:r>
    </w:p>
    <w:p w:rsidR="00CA1760" w:rsidRPr="00A96C6E" w:rsidRDefault="00CA1760" w:rsidP="00521597">
      <w:pPr>
        <w:tabs>
          <w:tab w:val="left" w:pos="993"/>
        </w:tabs>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Учащимся с РАС из-за неравномерности развития психических функций трудно осуществлять перенос полученных знаний из одной области в другую, прогнозировать предварительные результаты. Например, они хуже, чем их нейротипичные сверстники справляются с прикидкой результатов, т.к. им легче просто высчитать этот результат.</w:t>
      </w:r>
    </w:p>
    <w:p w:rsidR="00CA1760" w:rsidRPr="00A96C6E" w:rsidRDefault="00CA1760" w:rsidP="00521597">
      <w:pPr>
        <w:tabs>
          <w:tab w:val="left" w:pos="993"/>
        </w:tabs>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Учащимся с РАС достаточно сложно дается подбор вариантов решения, выбор алгоритма из набора уже освоенных.</w:t>
      </w:r>
    </w:p>
    <w:p w:rsidR="00CA1760" w:rsidRPr="00A96C6E" w:rsidRDefault="00CA1760" w:rsidP="00521597">
      <w:pPr>
        <w:spacing w:line="240" w:lineRule="auto"/>
        <w:ind w:left="-142"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Некоторые школьники с РАС склонны к макрографии. В таком случае им трудно поместить цифру в клетку, сложно соблюдать аккуратность при письменных вычислениях, например, в столбик, при записи дробей, степеней числа и преобразовании длинных выражений. И это неизбежно приводит к ошибкам в вычислениях. </w:t>
      </w:r>
    </w:p>
    <w:p w:rsidR="00CA1760" w:rsidRPr="00A96C6E" w:rsidRDefault="00CA1760" w:rsidP="00521597">
      <w:pPr>
        <w:spacing w:line="240" w:lineRule="auto"/>
        <w:ind w:left="-142" w:right="-285" w:hanging="426"/>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Из-за плохо развитой моторики и недостаточной согласованности работы рук при пользовании линейкой или циркулем, ученики испытывают затруднения при выполнении чертежей, изображении фигур, что существенно осложняет успешное прохождение курса геометрии. </w:t>
      </w:r>
    </w:p>
    <w:p w:rsidR="00CA1760" w:rsidRPr="00A96C6E" w:rsidRDefault="00CA1760" w:rsidP="00521597">
      <w:pPr>
        <w:spacing w:line="240" w:lineRule="auto"/>
        <w:ind w:left="-142"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Нарушения пространственных представлений, встречающиеся у некоторых учащихся с РАС, могут негативно сказываться на решении геометрических задач и на решении задач из цикла теории множеств. </w:t>
      </w:r>
    </w:p>
    <w:p w:rsidR="00CA1760" w:rsidRPr="00A96C6E" w:rsidRDefault="00CA1760" w:rsidP="00521597">
      <w:pPr>
        <w:spacing w:line="240" w:lineRule="auto"/>
        <w:ind w:left="-142" w:right="-285" w:hanging="426"/>
        <w:jc w:val="both"/>
        <w:rPr>
          <w:rFonts w:ascii="Times New Roman" w:hAnsi="Times New Roman" w:cs="Times New Roman"/>
          <w:sz w:val="24"/>
          <w:szCs w:val="24"/>
        </w:rPr>
      </w:pPr>
      <w:r w:rsidRPr="00A96C6E">
        <w:rPr>
          <w:rFonts w:ascii="Times New Roman" w:hAnsi="Times New Roman" w:cs="Times New Roman"/>
          <w:sz w:val="24"/>
          <w:szCs w:val="24"/>
        </w:rPr>
        <w:t>Для преодоления возникающих затруднений и достижения планируемых результатов необходимо:</w:t>
      </w:r>
    </w:p>
    <w:p w:rsidR="00CA1760" w:rsidRPr="00A96C6E" w:rsidRDefault="00CA1760" w:rsidP="00521597">
      <w:pPr>
        <w:spacing w:line="240" w:lineRule="auto"/>
        <w:ind w:left="-142" w:right="-285" w:hanging="426"/>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 разрешать учащимся с РАС иметь в качестве справочного материала визуальные схемы и алгоритмы, опорные конспекты, пошаговые инструкции, помогающие в решении математических задач (в том числе, и во время проверочных работ); </w:t>
      </w:r>
    </w:p>
    <w:p w:rsidR="00CA1760" w:rsidRPr="00A96C6E" w:rsidRDefault="00CA1760" w:rsidP="00521597">
      <w:pPr>
        <w:spacing w:line="240" w:lineRule="auto"/>
        <w:ind w:left="-142" w:right="-285" w:hanging="426"/>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сокращать объем письменных заданий при сохранении уровня сложности</w:t>
      </w:r>
    </w:p>
    <w:p w:rsidR="00CA1760" w:rsidRPr="00A96C6E" w:rsidRDefault="00CA1760" w:rsidP="00521597">
      <w:pPr>
        <w:pBdr>
          <w:top w:val="nil"/>
          <w:left w:val="nil"/>
          <w:bottom w:val="nil"/>
          <w:right w:val="nil"/>
          <w:between w:val="nil"/>
        </w:pBdr>
        <w:tabs>
          <w:tab w:val="left" w:pos="993"/>
        </w:tabs>
        <w:spacing w:line="240" w:lineRule="auto"/>
        <w:ind w:left="-142" w:right="-285" w:hanging="426"/>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в том случае, если школьник с РАС испытывает стойкие трудности в том, чтобы схематизировать решение, сделать правильный чертеж, составить верную и информативную краткую запись, составить план решения задачи, объяснить последовательность этапов решения и суть того или иного действия, интерпретировать результаты в задаче или исследовать полученное решение</w:t>
      </w:r>
      <w:r>
        <w:rPr>
          <w:rFonts w:ascii="Times New Roman" w:hAnsi="Times New Roman" w:cs="Times New Roman"/>
          <w:color w:val="000000"/>
          <w:sz w:val="24"/>
          <w:szCs w:val="24"/>
        </w:rPr>
        <w:t>.Р</w:t>
      </w:r>
      <w:r w:rsidRPr="00A96C6E">
        <w:rPr>
          <w:rFonts w:ascii="Times New Roman" w:hAnsi="Times New Roman" w:cs="Times New Roman"/>
          <w:color w:val="000000"/>
          <w:sz w:val="24"/>
          <w:szCs w:val="24"/>
        </w:rPr>
        <w:t xml:space="preserve">екомендуется не предъявлять весь объем требований на первоначальном этапе, например, ограничиться простым решением задачи, продолжая работу по поэтапному преодолению этих трудностей и выработке алгоритма решения задач этого типа; </w:t>
      </w:r>
    </w:p>
    <w:p w:rsidR="00CA1760" w:rsidRPr="00A96C6E" w:rsidRDefault="00CA1760" w:rsidP="00521597">
      <w:pPr>
        <w:pBdr>
          <w:top w:val="nil"/>
          <w:left w:val="nil"/>
          <w:bottom w:val="nil"/>
          <w:right w:val="nil"/>
          <w:between w:val="nil"/>
        </w:pBdr>
        <w:tabs>
          <w:tab w:val="left" w:pos="993"/>
        </w:tabs>
        <w:spacing w:line="240" w:lineRule="auto"/>
        <w:ind w:left="-142" w:right="-285" w:hanging="426"/>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при недостаточно развитой моторике или склонности к макрографии, разрешить ученику пользоваться тетрадью в крупную клетку;</w:t>
      </w:r>
    </w:p>
    <w:p w:rsidR="00CA1760" w:rsidRPr="00A96C6E" w:rsidRDefault="00CA1760" w:rsidP="00521597">
      <w:pPr>
        <w:pBdr>
          <w:top w:val="nil"/>
          <w:left w:val="nil"/>
          <w:bottom w:val="nil"/>
          <w:right w:val="nil"/>
          <w:between w:val="nil"/>
        </w:pBdr>
        <w:tabs>
          <w:tab w:val="left" w:pos="993"/>
        </w:tabs>
        <w:spacing w:line="240" w:lineRule="auto"/>
        <w:ind w:left="-142" w:right="-285" w:hanging="426"/>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при необходимости использовать различные тесты, IT-технологии для выполнения больших по объему заданий, замену устных заданий на письменные;</w:t>
      </w:r>
    </w:p>
    <w:p w:rsidR="00CA1760" w:rsidRPr="00A96C6E" w:rsidRDefault="00CA1760" w:rsidP="00521597">
      <w:pPr>
        <w:pStyle w:val="af5"/>
        <w:ind w:right="-285" w:hanging="426"/>
        <w:jc w:val="both"/>
        <w:rPr>
          <w:rFonts w:eastAsia="Calibri"/>
          <w:color w:val="000000"/>
        </w:rPr>
      </w:pPr>
      <w:r w:rsidRPr="00A96C6E">
        <w:rPr>
          <w:rFonts w:eastAsia="Calibri"/>
          <w:color w:val="000000"/>
        </w:rPr>
        <w:t xml:space="preserve"> - при стойких затруднениях при построении чертежей в курсе геометрии возможно дополнительное использование цифровых образовательных ресурсов, визуализирующих геометрические представления; </w:t>
      </w:r>
    </w:p>
    <w:p w:rsidR="00CA1760" w:rsidRPr="00A96C6E" w:rsidRDefault="00CA1760" w:rsidP="00521597">
      <w:pPr>
        <w:pBdr>
          <w:top w:val="nil"/>
          <w:left w:val="nil"/>
          <w:bottom w:val="nil"/>
          <w:right w:val="nil"/>
          <w:between w:val="nil"/>
        </w:pBdr>
        <w:tabs>
          <w:tab w:val="left" w:pos="993"/>
        </w:tabs>
        <w:spacing w:line="240" w:lineRule="auto"/>
        <w:ind w:left="-142" w:right="-285" w:hanging="426"/>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при непосредственном общении с учащимся с РАС педагогу необходимо минимизировать в своей речи излишнюю эмоциональность, иронию и сарказм, сложные грамматические конструкции;</w:t>
      </w:r>
    </w:p>
    <w:p w:rsidR="00CA1760" w:rsidRPr="00A96C6E" w:rsidRDefault="00CA1760" w:rsidP="00521597">
      <w:pPr>
        <w:pBdr>
          <w:top w:val="nil"/>
          <w:left w:val="nil"/>
          <w:bottom w:val="nil"/>
          <w:right w:val="nil"/>
          <w:between w:val="nil"/>
        </w:pBdr>
        <w:tabs>
          <w:tab w:val="left" w:pos="993"/>
        </w:tabs>
        <w:spacing w:line="240" w:lineRule="auto"/>
        <w:ind w:left="-142" w:right="-285" w:hanging="426"/>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ab/>
        <w:t>Так же, как и в других предметных областях для переноса полученных знаний в реальную жизнь рекомендуется создавать условия для отработки полученных навыков во внеурочной и внешкольной деятельности и повседневной жизни с участием и помощью родителей учащегося с РАС.</w:t>
      </w:r>
    </w:p>
    <w:p w:rsidR="00CA1760" w:rsidRPr="00A96C6E" w:rsidRDefault="00CA1760" w:rsidP="00521597">
      <w:pPr>
        <w:pBdr>
          <w:top w:val="nil"/>
          <w:left w:val="nil"/>
          <w:bottom w:val="nil"/>
          <w:right w:val="nil"/>
          <w:between w:val="nil"/>
        </w:pBdr>
        <w:tabs>
          <w:tab w:val="left" w:pos="993"/>
        </w:tabs>
        <w:spacing w:line="240" w:lineRule="auto"/>
        <w:ind w:left="-142" w:right="-285" w:hanging="426"/>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«Математика», необходимо стремиться в создании для ученика с РАС ситуации успеха как в урочной, так и внеурочной деятельности по данному предмету. </w:t>
      </w:r>
    </w:p>
    <w:p w:rsidR="00CA1760" w:rsidRPr="00A96C6E" w:rsidRDefault="00CA1760" w:rsidP="00521597">
      <w:pPr>
        <w:pBdr>
          <w:top w:val="nil"/>
          <w:left w:val="nil"/>
          <w:bottom w:val="nil"/>
          <w:right w:val="nil"/>
          <w:between w:val="nil"/>
        </w:pBdr>
        <w:tabs>
          <w:tab w:val="left" w:pos="993"/>
        </w:tabs>
        <w:spacing w:line="240" w:lineRule="auto"/>
        <w:ind w:right="-285" w:hanging="426"/>
        <w:jc w:val="both"/>
        <w:rPr>
          <w:rFonts w:ascii="Times New Roman" w:hAnsi="Times New Roman" w:cs="Times New Roman"/>
          <w:b/>
          <w:bCs/>
          <w:color w:val="222222"/>
          <w:sz w:val="24"/>
          <w:szCs w:val="24"/>
        </w:rPr>
      </w:pPr>
      <w:r w:rsidRPr="00A96C6E">
        <w:rPr>
          <w:rFonts w:ascii="Times New Roman" w:hAnsi="Times New Roman" w:cs="Times New Roman"/>
          <w:b/>
          <w:bCs/>
          <w:color w:val="222222"/>
          <w:sz w:val="24"/>
          <w:szCs w:val="24"/>
        </w:rPr>
        <w:t>Особенности структурирования материала.</w:t>
      </w:r>
    </w:p>
    <w:p w:rsidR="00CA1760" w:rsidRPr="00A96C6E" w:rsidRDefault="00CA1760" w:rsidP="00521597">
      <w:pPr>
        <w:pBdr>
          <w:top w:val="nil"/>
          <w:left w:val="nil"/>
          <w:bottom w:val="nil"/>
          <w:right w:val="nil"/>
          <w:between w:val="nil"/>
        </w:pBdr>
        <w:tabs>
          <w:tab w:val="left" w:pos="993"/>
        </w:tabs>
        <w:spacing w:line="240" w:lineRule="auto"/>
        <w:ind w:right="-285" w:hanging="426"/>
        <w:jc w:val="both"/>
        <w:rPr>
          <w:rFonts w:ascii="Times New Roman" w:hAnsi="Times New Roman" w:cs="Times New Roman"/>
          <w:color w:val="000000"/>
          <w:sz w:val="24"/>
          <w:szCs w:val="24"/>
        </w:rPr>
      </w:pPr>
      <w:r w:rsidRPr="00A96C6E">
        <w:rPr>
          <w:rFonts w:ascii="Times New Roman" w:hAnsi="Times New Roman" w:cs="Times New Roman"/>
          <w:color w:val="222222"/>
          <w:sz w:val="24"/>
          <w:szCs w:val="24"/>
        </w:rPr>
        <w:lastRenderedPageBreak/>
        <w:tab/>
        <w:t>Примерная АООП по предмету «Математика» структурирована по годам в соответствии с ООП ООО, однако, возможны изменения, определяемые индивидуальными психофизическими особенностями конкретных учащихся с РАС, степенью усвоения ими учебных тем. Часть тем, по которым учащиеся испытывают значительные и выраженные трудности, и которые не выносятся на государственную итоговую аттестацию, изучаются на ознакомительном уровне. Возможно введение в рабочую программу резервного времени в конце изучения каждой темы для дополнительного изучения тем, представляющих особую трудность для обучающегося с РАС.</w:t>
      </w:r>
    </w:p>
    <w:p w:rsidR="00CA1760" w:rsidRPr="00A96C6E" w:rsidRDefault="00CA1760" w:rsidP="00521597">
      <w:pPr>
        <w:spacing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Примерное тематическое планирование по учебному предмету «Математика» </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CA1760" w:rsidRPr="00A96C6E" w:rsidRDefault="00CA1760" w:rsidP="00521597">
      <w:pPr>
        <w:spacing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Множества и отношения между ними</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Множество, </w:t>
      </w:r>
      <w:r w:rsidRPr="00A96C6E">
        <w:rPr>
          <w:rFonts w:ascii="Times New Roman" w:hAnsi="Times New Roman" w:cs="Times New Roman"/>
          <w:i/>
          <w:sz w:val="24"/>
          <w:szCs w:val="24"/>
        </w:rPr>
        <w:t>характеристическое свойство множества</w:t>
      </w:r>
      <w:r w:rsidRPr="00A96C6E">
        <w:rPr>
          <w:rFonts w:ascii="Times New Roman" w:hAnsi="Times New Roman" w:cs="Times New Roman"/>
          <w:sz w:val="24"/>
          <w:szCs w:val="24"/>
        </w:rPr>
        <w:t xml:space="preserve">, элемент множества, </w:t>
      </w:r>
      <w:r w:rsidRPr="00A96C6E">
        <w:rPr>
          <w:rFonts w:ascii="Times New Roman" w:hAnsi="Times New Roman" w:cs="Times New Roman"/>
          <w:i/>
          <w:sz w:val="24"/>
          <w:szCs w:val="24"/>
        </w:rPr>
        <w:t>пустое, конечное, бесконечное множество</w:t>
      </w:r>
      <w:r w:rsidRPr="00A96C6E">
        <w:rPr>
          <w:rFonts w:ascii="Times New Roman" w:hAnsi="Times New Roman" w:cs="Times New Roman"/>
          <w:sz w:val="24"/>
          <w:szCs w:val="24"/>
        </w:rPr>
        <w:t xml:space="preserve">. Подмножество. Отношение принадлежности, включения, равенства. Элементы множества, способы задания множеств, </w:t>
      </w:r>
      <w:r w:rsidRPr="00A96C6E">
        <w:rPr>
          <w:rFonts w:ascii="Times New Roman" w:hAnsi="Times New Roman" w:cs="Times New Roman"/>
          <w:i/>
          <w:sz w:val="24"/>
          <w:szCs w:val="24"/>
        </w:rPr>
        <w:t>распознавание подмножеств и элементов подмножеств с использованием кругов Эйлера</w:t>
      </w:r>
      <w:r w:rsidRPr="00A96C6E">
        <w:rPr>
          <w:rFonts w:ascii="Times New Roman" w:hAnsi="Times New Roman" w:cs="Times New Roman"/>
          <w:sz w:val="24"/>
          <w:szCs w:val="24"/>
        </w:rPr>
        <w:t>.</w:t>
      </w:r>
    </w:p>
    <w:p w:rsidR="00CA1760" w:rsidRPr="00A96C6E" w:rsidRDefault="00CA1760" w:rsidP="00521597">
      <w:pPr>
        <w:spacing w:line="240" w:lineRule="auto"/>
        <w:ind w:left="709"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Операции над множествами</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Пересечение и объединение множеств. </w:t>
      </w:r>
      <w:r w:rsidRPr="00A96C6E">
        <w:rPr>
          <w:rFonts w:ascii="Times New Roman" w:hAnsi="Times New Roman" w:cs="Times New Roman"/>
          <w:i/>
          <w:sz w:val="24"/>
          <w:szCs w:val="24"/>
        </w:rPr>
        <w:t>Разность множеств, дополнение множества</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rPr>
        <w:t>Интерпретация операций над множествами с помощью кругов Эйлера</w:t>
      </w:r>
      <w:r w:rsidRPr="00A96C6E">
        <w:rPr>
          <w:rFonts w:ascii="Times New Roman" w:hAnsi="Times New Roman" w:cs="Times New Roman"/>
          <w:sz w:val="24"/>
          <w:szCs w:val="24"/>
        </w:rPr>
        <w:t xml:space="preserve">. </w:t>
      </w:r>
    </w:p>
    <w:p w:rsidR="00CA1760" w:rsidRPr="00A96C6E" w:rsidRDefault="00CA1760" w:rsidP="00521597">
      <w:pPr>
        <w:spacing w:line="240" w:lineRule="auto"/>
        <w:ind w:left="709" w:right="-285" w:hanging="426"/>
        <w:jc w:val="both"/>
        <w:rPr>
          <w:rFonts w:ascii="Times New Roman" w:hAnsi="Times New Roman" w:cs="Times New Roman"/>
          <w:b/>
          <w:sz w:val="24"/>
          <w:szCs w:val="24"/>
        </w:rPr>
      </w:pPr>
      <w:r w:rsidRPr="00A96C6E">
        <w:rPr>
          <w:rFonts w:ascii="Times New Roman" w:hAnsi="Times New Roman" w:cs="Times New Roman"/>
          <w:b/>
          <w:sz w:val="24"/>
          <w:szCs w:val="24"/>
        </w:rPr>
        <w:t>Элементы логики</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CA1760" w:rsidRPr="00A96C6E" w:rsidRDefault="00CA1760" w:rsidP="00521597">
      <w:pPr>
        <w:spacing w:line="240" w:lineRule="auto"/>
        <w:ind w:left="709"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Высказывания</w:t>
      </w:r>
    </w:p>
    <w:p w:rsidR="00CA1760" w:rsidRPr="00A96C6E" w:rsidRDefault="00CA1760" w:rsidP="00521597">
      <w:pPr>
        <w:spacing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Истинность и ложность высказывания</w:t>
      </w:r>
      <w:r w:rsidRPr="00A96C6E">
        <w:rPr>
          <w:rFonts w:ascii="Times New Roman" w:hAnsi="Times New Roman" w:cs="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CA1760" w:rsidRPr="00A96C6E" w:rsidRDefault="00CA1760" w:rsidP="00521597">
      <w:pPr>
        <w:spacing w:line="240" w:lineRule="auto"/>
        <w:ind w:left="-142"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В программу 7-9 классов факультативно входит раздел, связанный с историей математики. Можно поручать учащимся с РАС выполнение проектов, презентаций, докладов из этого раздела повышения мотивации к изучению предмета.</w:t>
      </w:r>
    </w:p>
    <w:p w:rsidR="00CA1760" w:rsidRPr="00A96C6E" w:rsidRDefault="00CA1760" w:rsidP="00521597">
      <w:pPr>
        <w:spacing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История математики</w:t>
      </w:r>
    </w:p>
    <w:p w:rsidR="00CA1760" w:rsidRPr="00A96C6E" w:rsidRDefault="00CA1760" w:rsidP="00521597">
      <w:pPr>
        <w:spacing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5-6 класс</w:t>
      </w:r>
    </w:p>
    <w:p w:rsidR="00CA1760" w:rsidRPr="00A96C6E" w:rsidRDefault="00CA1760" w:rsidP="00521597">
      <w:pPr>
        <w:spacing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CA1760" w:rsidRPr="00A96C6E" w:rsidRDefault="00CA1760" w:rsidP="00521597">
      <w:pPr>
        <w:spacing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Рождение шестидесятеричной системы счисления. Появление десятичной записи чисел.</w:t>
      </w:r>
    </w:p>
    <w:p w:rsidR="00CA1760" w:rsidRPr="00A96C6E" w:rsidRDefault="00CA1760" w:rsidP="00521597">
      <w:pPr>
        <w:spacing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lastRenderedPageBreak/>
        <w:t xml:space="preserve">Рождение и развитие арифметики натуральных чисел. НОК, НОД, простые числа. Решето Эратосфена.  </w:t>
      </w:r>
    </w:p>
    <w:p w:rsidR="00CA1760" w:rsidRPr="00A96C6E" w:rsidRDefault="00CA1760" w:rsidP="00521597">
      <w:pPr>
        <w:spacing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 xml:space="preserve">Появление нуля и отрицательных чисел в математике древности. </w:t>
      </w:r>
    </w:p>
    <w:p w:rsidR="00CA1760" w:rsidRPr="00A96C6E" w:rsidRDefault="00CA1760" w:rsidP="00521597">
      <w:pPr>
        <w:spacing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CA1760" w:rsidRPr="00A96C6E" w:rsidRDefault="00CA1760" w:rsidP="00521597">
      <w:pPr>
        <w:spacing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7-9 класс</w:t>
      </w:r>
    </w:p>
    <w:p w:rsidR="00CA1760" w:rsidRPr="00A96C6E" w:rsidRDefault="00CA1760" w:rsidP="00521597">
      <w:pPr>
        <w:spacing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CA1760" w:rsidRPr="00A96C6E" w:rsidRDefault="00CA1760" w:rsidP="00521597">
      <w:pPr>
        <w:spacing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CA1760" w:rsidRPr="00A96C6E" w:rsidRDefault="00CA1760" w:rsidP="00521597">
      <w:pPr>
        <w:spacing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CA1760" w:rsidRPr="00A96C6E" w:rsidRDefault="00CA1760" w:rsidP="00521597">
      <w:pPr>
        <w:spacing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CA1760" w:rsidRPr="00A96C6E" w:rsidRDefault="00CA1760" w:rsidP="00521597">
      <w:pPr>
        <w:spacing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CA1760" w:rsidRPr="00A96C6E" w:rsidRDefault="00CA1760" w:rsidP="00521597">
      <w:pPr>
        <w:spacing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Истоки теории вероятностей: страховое дело, азартные игры. П. Ферма, Б.Паскаль, Я. Бернулли, А.Н.Колмогоров.</w:t>
      </w:r>
    </w:p>
    <w:p w:rsidR="00CA1760" w:rsidRPr="00A96C6E" w:rsidRDefault="00CA1760" w:rsidP="00521597">
      <w:pPr>
        <w:spacing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CA1760" w:rsidRPr="00A96C6E" w:rsidRDefault="00CA1760" w:rsidP="00521597">
      <w:pPr>
        <w:spacing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Геометрия и искусство. Геометрические закономерности окружающего мира.</w:t>
      </w:r>
    </w:p>
    <w:p w:rsidR="00CA1760" w:rsidRPr="00A96C6E" w:rsidRDefault="00CA1760" w:rsidP="00521597">
      <w:pPr>
        <w:spacing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CA1760" w:rsidRPr="00A96C6E" w:rsidRDefault="00CA1760" w:rsidP="00521597">
      <w:pPr>
        <w:spacing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 xml:space="preserve">Роль российских ученых в развитии математики: Л. Эйлер. Н.И. Лобачевский, П.Л. Чебышев, С. Ковалевская, А.Н. Колмогоров. </w:t>
      </w:r>
    </w:p>
    <w:p w:rsidR="00CA1760" w:rsidRPr="00E4330E" w:rsidRDefault="00CA1760" w:rsidP="00E4330E">
      <w:pPr>
        <w:spacing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 xml:space="preserve">Математика в развитии России: Петр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 школа математических и навигацких наук, развитие российского флота, А.Н. Крылов. Косми</w:t>
      </w:r>
      <w:r w:rsidR="00E4330E">
        <w:rPr>
          <w:rFonts w:ascii="Times New Roman" w:hAnsi="Times New Roman" w:cs="Times New Roman"/>
          <w:i/>
          <w:sz w:val="24"/>
          <w:szCs w:val="24"/>
        </w:rPr>
        <w:t>ческая программа и М.В. Келдыш.</w:t>
      </w:r>
    </w:p>
    <w:p w:rsidR="00CA1760" w:rsidRPr="00A96C6E" w:rsidRDefault="00CA1760" w:rsidP="00521597">
      <w:pPr>
        <w:spacing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Примерное тематическое планирование по учебному предмету «Математика»</w:t>
      </w:r>
    </w:p>
    <w:p w:rsidR="00CA1760" w:rsidRPr="00A96C6E" w:rsidRDefault="00CA1760" w:rsidP="00521597">
      <w:pPr>
        <w:spacing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 (5 класс)</w:t>
      </w:r>
    </w:p>
    <w:p w:rsidR="00CA1760" w:rsidRPr="00A96C6E" w:rsidRDefault="00CA1760" w:rsidP="00521597">
      <w:pPr>
        <w:pStyle w:val="aa"/>
        <w:spacing w:after="0" w:line="240" w:lineRule="auto"/>
        <w:ind w:right="-285" w:hanging="426"/>
        <w:jc w:val="both"/>
        <w:rPr>
          <w:rFonts w:ascii="Times New Roman" w:hAnsi="Times New Roman" w:cs="Times New Roman"/>
          <w:b/>
          <w:i w:val="0"/>
          <w:color w:val="auto"/>
        </w:rPr>
      </w:pPr>
      <w:r w:rsidRPr="00A96C6E">
        <w:rPr>
          <w:rFonts w:ascii="Times New Roman" w:hAnsi="Times New Roman" w:cs="Times New Roman"/>
          <w:b/>
          <w:i w:val="0"/>
          <w:color w:val="auto"/>
        </w:rPr>
        <w:t>Натуральные числа и нуль</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Натуральный ряд чисел и его свойства</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CA1760" w:rsidRPr="00A96C6E" w:rsidRDefault="00CA1760" w:rsidP="00521597">
      <w:pPr>
        <w:spacing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Запись и чтение натуральных чисел</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CA1760" w:rsidRPr="00A96C6E" w:rsidRDefault="00CA1760" w:rsidP="00521597">
      <w:pPr>
        <w:spacing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Округление натуральных чисел</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Необходимость округления. Правило округления натуральных чисел.</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Сравнение натуральных чисел, сравнение с числом 0</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CA1760" w:rsidRPr="00A96C6E" w:rsidRDefault="00CA1760" w:rsidP="00521597">
      <w:pPr>
        <w:spacing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Действия с натуральными числами</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CA1760" w:rsidRPr="00A96C6E" w:rsidRDefault="00CA1760" w:rsidP="00521597">
      <w:pPr>
        <w:spacing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Переместительный и сочетательный законы сложения и умножения, распределительный закон умножения относительно сложения.</w:t>
      </w:r>
    </w:p>
    <w:p w:rsidR="00CA1760" w:rsidRPr="00A96C6E" w:rsidRDefault="00CA1760" w:rsidP="00521597">
      <w:pPr>
        <w:spacing w:line="240" w:lineRule="auto"/>
        <w:ind w:right="-285" w:hanging="426"/>
        <w:contextualSpacing/>
        <w:jc w:val="both"/>
        <w:rPr>
          <w:rFonts w:ascii="Times New Roman" w:hAnsi="Times New Roman" w:cs="Times New Roman"/>
          <w:sz w:val="24"/>
          <w:szCs w:val="24"/>
        </w:rPr>
      </w:pP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Квадрат и куб натурального числа</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 (вторую и третью).</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Числовые выражения</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Числовое выражение и его значение, порядок выполнения действий.</w:t>
      </w:r>
    </w:p>
    <w:p w:rsidR="00CA1760" w:rsidRPr="00A96C6E" w:rsidRDefault="00CA1760" w:rsidP="00521597">
      <w:pPr>
        <w:spacing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Деление с остатком</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Деление с остатком на множестве натуральных чисел. Практические задачи на деление с остатком. </w:t>
      </w:r>
    </w:p>
    <w:p w:rsidR="00CA1760" w:rsidRPr="00A96C6E" w:rsidRDefault="00CA1760" w:rsidP="00521597">
      <w:pPr>
        <w:spacing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Свойства и признаки делимости</w:t>
      </w:r>
    </w:p>
    <w:p w:rsidR="00CA1760" w:rsidRPr="00A96C6E" w:rsidRDefault="00CA1760" w:rsidP="00521597">
      <w:pPr>
        <w:spacing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Свойство делимости суммы (разности) на число. Признаки делимости на 2, 3, 5, 9, 10. Решение практических задач с применением признаков делимости.</w:t>
      </w:r>
    </w:p>
    <w:p w:rsidR="00CA1760" w:rsidRPr="00A96C6E" w:rsidRDefault="00CA1760" w:rsidP="00521597">
      <w:pPr>
        <w:spacing w:line="240" w:lineRule="auto"/>
        <w:ind w:right="-285" w:hanging="426"/>
        <w:contextualSpacing/>
        <w:jc w:val="both"/>
        <w:rPr>
          <w:rFonts w:ascii="Times New Roman" w:hAnsi="Times New Roman" w:cs="Times New Roman"/>
          <w:sz w:val="24"/>
          <w:szCs w:val="24"/>
        </w:rPr>
      </w:pP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Делители и кратные</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lastRenderedPageBreak/>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CA1760" w:rsidRPr="00A96C6E" w:rsidRDefault="00CA1760" w:rsidP="00521597">
      <w:pPr>
        <w:pStyle w:val="aa"/>
        <w:spacing w:after="0" w:line="240" w:lineRule="auto"/>
        <w:ind w:right="-285" w:hanging="426"/>
        <w:jc w:val="both"/>
        <w:rPr>
          <w:rFonts w:ascii="Times New Roman" w:hAnsi="Times New Roman" w:cs="Times New Roman"/>
          <w:b/>
          <w:i w:val="0"/>
          <w:color w:val="auto"/>
        </w:rPr>
      </w:pPr>
      <w:r w:rsidRPr="00A96C6E">
        <w:rPr>
          <w:rFonts w:ascii="Times New Roman" w:hAnsi="Times New Roman" w:cs="Times New Roman"/>
          <w:b/>
          <w:i w:val="0"/>
          <w:color w:val="auto"/>
        </w:rPr>
        <w:t>Дроби</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Обыкновенные дроби</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Приведение дробей к общему знаменателю. Сравнение обыкновенных дробей. </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Сложение и вычитание обыкновенных дробей. Умножение и деление обыкновенных дробей. </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Арифметические действия со смешанными дробями. </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Арифметические действия с дробными числами.</w:t>
      </w:r>
      <w:r w:rsidRPr="00A96C6E">
        <w:rPr>
          <w:rFonts w:ascii="Times New Roman" w:hAnsi="Times New Roman" w:cs="Times New Roman"/>
          <w:sz w:val="24"/>
          <w:szCs w:val="24"/>
        </w:rPr>
        <w:tab/>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Десятичные дроби</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w:t>
      </w:r>
    </w:p>
    <w:p w:rsidR="00CA1760" w:rsidRPr="00A96C6E" w:rsidRDefault="00CA1760" w:rsidP="00521597">
      <w:pPr>
        <w:spacing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Проценты</w:t>
      </w:r>
    </w:p>
    <w:p w:rsidR="00CA1760" w:rsidRPr="00A96C6E" w:rsidRDefault="00CA1760" w:rsidP="00521597">
      <w:pPr>
        <w:spacing w:line="240" w:lineRule="auto"/>
        <w:ind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CA1760" w:rsidRPr="00A96C6E" w:rsidRDefault="00CA1760" w:rsidP="00521597">
      <w:pPr>
        <w:spacing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Диаграммы</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Cs/>
          <w:sz w:val="24"/>
          <w:szCs w:val="24"/>
        </w:rPr>
        <w:t>Столбчатые диаграммы. Извлечение информации из диаграмм.</w:t>
      </w:r>
    </w:p>
    <w:p w:rsidR="00CA1760" w:rsidRPr="00A96C6E" w:rsidRDefault="00CA1760" w:rsidP="00521597">
      <w:pPr>
        <w:pStyle w:val="aa"/>
        <w:spacing w:after="0" w:line="240" w:lineRule="auto"/>
        <w:ind w:right="-285" w:hanging="426"/>
        <w:jc w:val="both"/>
        <w:rPr>
          <w:rFonts w:ascii="Times New Roman" w:hAnsi="Times New Roman" w:cs="Times New Roman"/>
          <w:b/>
          <w:i w:val="0"/>
          <w:color w:val="auto"/>
        </w:rPr>
      </w:pPr>
      <w:r w:rsidRPr="00A96C6E">
        <w:rPr>
          <w:rFonts w:ascii="Times New Roman" w:hAnsi="Times New Roman" w:cs="Times New Roman"/>
          <w:b/>
          <w:i w:val="0"/>
          <w:color w:val="auto"/>
        </w:rPr>
        <w:t>Решение текстовых задач</w:t>
      </w:r>
    </w:p>
    <w:p w:rsidR="00CA1760" w:rsidRPr="00C85B08" w:rsidRDefault="00CA1760" w:rsidP="00521597">
      <w:pPr>
        <w:spacing w:line="240" w:lineRule="auto"/>
        <w:ind w:right="-285" w:hanging="426"/>
        <w:rPr>
          <w:rFonts w:ascii="Times New Roman" w:hAnsi="Times New Roman" w:cs="Times New Roman"/>
        </w:rPr>
      </w:pPr>
    </w:p>
    <w:p w:rsidR="00CA1760" w:rsidRPr="00A96C6E" w:rsidRDefault="00CA1760" w:rsidP="00521597">
      <w:pPr>
        <w:spacing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Единицы измерений</w:t>
      </w:r>
      <w:r w:rsidRPr="00A96C6E">
        <w:rPr>
          <w:rFonts w:ascii="Times New Roman" w:hAnsi="Times New Roman" w:cs="Times New Roman"/>
          <w:sz w:val="24"/>
          <w:szCs w:val="24"/>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Задачи на все арифметические действия</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ab/>
        <w:t>Решение текстовых задач арифметическим способом</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Использование таблиц, схем, чертежей, других средств представления данных при решении задачи.</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Задачи на движение, работу и покупки</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CA1760" w:rsidRPr="00A96C6E" w:rsidRDefault="00CA1760" w:rsidP="00521597">
      <w:pPr>
        <w:spacing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lastRenderedPageBreak/>
        <w:t>Задачи на части, доли, проценты</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Решение задач на нахождение части числа и числа по его части. Решение задач на проценты и доли.</w:t>
      </w:r>
    </w:p>
    <w:p w:rsidR="00CA1760" w:rsidRPr="00A96C6E" w:rsidRDefault="00CA1760" w:rsidP="00521597">
      <w:pPr>
        <w:spacing w:line="240" w:lineRule="auto"/>
        <w:ind w:right="-285" w:hanging="426"/>
        <w:jc w:val="both"/>
        <w:rPr>
          <w:rFonts w:ascii="Times New Roman" w:hAnsi="Times New Roman" w:cs="Times New Roman"/>
          <w:bCs/>
          <w:sz w:val="24"/>
          <w:szCs w:val="24"/>
        </w:rPr>
      </w:pPr>
      <w:r w:rsidRPr="00A96C6E">
        <w:rPr>
          <w:rFonts w:ascii="Times New Roman" w:hAnsi="Times New Roman" w:cs="Times New Roman"/>
          <w:b/>
          <w:sz w:val="24"/>
          <w:szCs w:val="24"/>
        </w:rPr>
        <w:t xml:space="preserve">Основные методы решения текстовых задач: </w:t>
      </w:r>
      <w:r w:rsidRPr="00A96C6E">
        <w:rPr>
          <w:rFonts w:ascii="Times New Roman" w:hAnsi="Times New Roman" w:cs="Times New Roman"/>
          <w:bCs/>
          <w:sz w:val="24"/>
          <w:szCs w:val="24"/>
        </w:rPr>
        <w:t>арифметический</w:t>
      </w:r>
    </w:p>
    <w:p w:rsidR="00CA1760" w:rsidRPr="00A96C6E" w:rsidRDefault="00CA1760" w:rsidP="00521597">
      <w:pPr>
        <w:pStyle w:val="33"/>
        <w:ind w:right="-285" w:hanging="426"/>
        <w:jc w:val="both"/>
        <w:rPr>
          <w:sz w:val="24"/>
          <w:szCs w:val="24"/>
        </w:rPr>
      </w:pPr>
      <w:bookmarkStart w:id="457" w:name="_Toc56193097"/>
      <w:bookmarkStart w:id="458" w:name="_Toc466930168"/>
      <w:bookmarkStart w:id="459" w:name="_Toc466984453"/>
      <w:bookmarkStart w:id="460" w:name="_Toc467858814"/>
      <w:r w:rsidRPr="00A96C6E">
        <w:rPr>
          <w:sz w:val="24"/>
          <w:szCs w:val="24"/>
        </w:rPr>
        <w:t>Наглядная геометрия</w:t>
      </w:r>
      <w:bookmarkEnd w:id="457"/>
      <w:bookmarkEnd w:id="458"/>
      <w:bookmarkEnd w:id="459"/>
      <w:bookmarkEnd w:id="460"/>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Изображение основных геометрических фигур.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Понятие объема; единицы объема. Объем прямоугольного параллелепипеда, куба.</w:t>
      </w:r>
    </w:p>
    <w:p w:rsidR="00CA1760" w:rsidRPr="00A96C6E" w:rsidRDefault="00CA1760" w:rsidP="00521597">
      <w:pPr>
        <w:spacing w:line="240" w:lineRule="auto"/>
        <w:ind w:right="-285" w:hanging="426"/>
        <w:jc w:val="both"/>
        <w:rPr>
          <w:rFonts w:ascii="Times New Roman" w:hAnsi="Times New Roman" w:cs="Times New Roman"/>
          <w:b/>
          <w:bCs/>
          <w:sz w:val="24"/>
          <w:szCs w:val="24"/>
        </w:rPr>
      </w:pPr>
      <w:bookmarkStart w:id="461" w:name="_Toc284663423"/>
      <w:bookmarkStart w:id="462" w:name="_Toc284662796"/>
      <w:bookmarkStart w:id="463" w:name="_Toc405513918"/>
      <w:r w:rsidRPr="00A96C6E">
        <w:rPr>
          <w:rFonts w:ascii="Times New Roman" w:hAnsi="Times New Roman" w:cs="Times New Roman"/>
          <w:b/>
          <w:bCs/>
          <w:sz w:val="24"/>
          <w:szCs w:val="24"/>
        </w:rPr>
        <w:t xml:space="preserve">Примерное тематическое планирование по учебному предмету «Математика» </w:t>
      </w:r>
    </w:p>
    <w:p w:rsidR="00CA1760" w:rsidRPr="00A96C6E" w:rsidRDefault="00CA1760" w:rsidP="00521597">
      <w:pPr>
        <w:spacing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(6 класс)</w:t>
      </w:r>
    </w:p>
    <w:p w:rsidR="00CA1760" w:rsidRPr="00A96C6E" w:rsidRDefault="00CA1760" w:rsidP="00521597">
      <w:pPr>
        <w:pStyle w:val="20"/>
        <w:ind w:right="-285" w:hanging="426"/>
        <w:rPr>
          <w:rFonts w:eastAsiaTheme="minorHAnsi"/>
          <w:sz w:val="24"/>
          <w:szCs w:val="24"/>
        </w:rPr>
      </w:pPr>
      <w:bookmarkStart w:id="464" w:name="_Toc56193098"/>
      <w:bookmarkStart w:id="465" w:name="_Toc466930169"/>
      <w:bookmarkStart w:id="466" w:name="_Toc466984454"/>
      <w:bookmarkStart w:id="467" w:name="_Toc467858815"/>
      <w:r w:rsidRPr="00A96C6E">
        <w:rPr>
          <w:rFonts w:eastAsiaTheme="minorHAnsi"/>
          <w:sz w:val="24"/>
          <w:szCs w:val="24"/>
        </w:rPr>
        <w:t>Элементы теории множеств и математической логики</w:t>
      </w:r>
      <w:bookmarkEnd w:id="461"/>
      <w:bookmarkEnd w:id="462"/>
      <w:bookmarkEnd w:id="463"/>
      <w:bookmarkEnd w:id="464"/>
      <w:bookmarkEnd w:id="465"/>
      <w:bookmarkEnd w:id="466"/>
      <w:bookmarkEnd w:id="467"/>
    </w:p>
    <w:p w:rsidR="00CA1760" w:rsidRPr="00C85B08" w:rsidRDefault="00CA1760" w:rsidP="00521597">
      <w:pPr>
        <w:spacing w:line="240" w:lineRule="auto"/>
        <w:ind w:right="-285" w:hanging="426"/>
        <w:rPr>
          <w:rFonts w:ascii="Times New Roman" w:hAnsi="Times New Roman" w:cs="Times New Roman"/>
        </w:rPr>
      </w:pPr>
    </w:p>
    <w:p w:rsidR="00CA1760" w:rsidRPr="00A96C6E" w:rsidRDefault="00CA1760" w:rsidP="00521597">
      <w:pPr>
        <w:spacing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Множества и отношения между ними</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ab/>
        <w:t xml:space="preserve">Множество, </w:t>
      </w:r>
      <w:r w:rsidRPr="00A96C6E">
        <w:rPr>
          <w:rFonts w:ascii="Times New Roman" w:hAnsi="Times New Roman" w:cs="Times New Roman"/>
          <w:i/>
          <w:sz w:val="24"/>
          <w:szCs w:val="24"/>
        </w:rPr>
        <w:t>характеристическое свойство множества</w:t>
      </w:r>
      <w:r w:rsidRPr="00A96C6E">
        <w:rPr>
          <w:rFonts w:ascii="Times New Roman" w:hAnsi="Times New Roman" w:cs="Times New Roman"/>
          <w:sz w:val="24"/>
          <w:szCs w:val="24"/>
        </w:rPr>
        <w:t xml:space="preserve">, элемент множества, </w:t>
      </w:r>
      <w:r w:rsidRPr="00A96C6E">
        <w:rPr>
          <w:rFonts w:ascii="Times New Roman" w:hAnsi="Times New Roman" w:cs="Times New Roman"/>
          <w:i/>
          <w:sz w:val="24"/>
          <w:szCs w:val="24"/>
        </w:rPr>
        <w:t>пустое, конечное, бесконечное множество</w:t>
      </w:r>
      <w:r w:rsidRPr="00A96C6E">
        <w:rPr>
          <w:rFonts w:ascii="Times New Roman" w:hAnsi="Times New Roman" w:cs="Times New Roman"/>
          <w:sz w:val="24"/>
          <w:szCs w:val="24"/>
        </w:rPr>
        <w:t xml:space="preserve">. Подмножество. Отношение принадлежности, включения, равенства. Элементы множества, способы задания множеств, </w:t>
      </w:r>
      <w:r w:rsidRPr="00A96C6E">
        <w:rPr>
          <w:rFonts w:ascii="Times New Roman" w:hAnsi="Times New Roman" w:cs="Times New Roman"/>
          <w:i/>
          <w:sz w:val="24"/>
          <w:szCs w:val="24"/>
        </w:rPr>
        <w:t>распознавание подмножеств и элементов подмножеств с использованием кругов Эйлера</w:t>
      </w:r>
      <w:r w:rsidRPr="00A96C6E">
        <w:rPr>
          <w:rFonts w:ascii="Times New Roman" w:hAnsi="Times New Roman" w:cs="Times New Roman"/>
          <w:sz w:val="24"/>
          <w:szCs w:val="24"/>
        </w:rPr>
        <w:t>.</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Операции над множествами</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Пересечение и объединение множеств. </w:t>
      </w:r>
      <w:r w:rsidRPr="00A96C6E">
        <w:rPr>
          <w:rFonts w:ascii="Times New Roman" w:hAnsi="Times New Roman" w:cs="Times New Roman"/>
          <w:i/>
          <w:sz w:val="24"/>
          <w:szCs w:val="24"/>
        </w:rPr>
        <w:t>Разность множеств, дополнение множества</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rPr>
        <w:t>Интерпретация операций над множествами с помощью кругов Эйлера</w:t>
      </w:r>
      <w:r w:rsidRPr="00A96C6E">
        <w:rPr>
          <w:rFonts w:ascii="Times New Roman" w:hAnsi="Times New Roman" w:cs="Times New Roman"/>
          <w:sz w:val="24"/>
          <w:szCs w:val="24"/>
        </w:rPr>
        <w:t xml:space="preserve">. </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Элементы логики</w:t>
      </w:r>
    </w:p>
    <w:p w:rsidR="00CA1760" w:rsidRPr="00A96C6E" w:rsidRDefault="00CA1760" w:rsidP="00E4330E">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Определение. Утверждения. Аксиомы и теоремы. Доказательство. Доказательство от противного. Теорема, обратна</w:t>
      </w:r>
      <w:r w:rsidR="00E4330E">
        <w:rPr>
          <w:rFonts w:ascii="Times New Roman" w:hAnsi="Times New Roman" w:cs="Times New Roman"/>
          <w:sz w:val="24"/>
          <w:szCs w:val="24"/>
        </w:rPr>
        <w:t>я данной. Пример и контрпример.</w:t>
      </w:r>
    </w:p>
    <w:p w:rsidR="00CA1760" w:rsidRPr="00A96C6E" w:rsidRDefault="00CA1760" w:rsidP="00521597">
      <w:pPr>
        <w:tabs>
          <w:tab w:val="left" w:pos="3330"/>
        </w:tabs>
        <w:spacing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Высказывания</w:t>
      </w:r>
      <w:r w:rsidRPr="00A96C6E">
        <w:rPr>
          <w:rFonts w:ascii="Times New Roman" w:hAnsi="Times New Roman" w:cs="Times New Roman"/>
          <w:b/>
          <w:sz w:val="24"/>
          <w:szCs w:val="24"/>
        </w:rPr>
        <w:tab/>
      </w:r>
    </w:p>
    <w:p w:rsidR="00CA1760" w:rsidRPr="00A96C6E" w:rsidRDefault="00CA1760" w:rsidP="00521597">
      <w:pPr>
        <w:pStyle w:val="aa"/>
        <w:spacing w:after="0" w:line="240" w:lineRule="auto"/>
        <w:ind w:right="-285" w:hanging="426"/>
        <w:jc w:val="both"/>
        <w:rPr>
          <w:rFonts w:ascii="Times New Roman" w:hAnsi="Times New Roman" w:cs="Times New Roman"/>
          <w:i w:val="0"/>
          <w:color w:val="auto"/>
        </w:rPr>
      </w:pPr>
      <w:r w:rsidRPr="00A96C6E">
        <w:rPr>
          <w:rFonts w:ascii="Times New Roman" w:hAnsi="Times New Roman" w:cs="Times New Roman"/>
          <w:i w:val="0"/>
          <w:color w:val="auto"/>
        </w:rPr>
        <w:t>Истинность и ложность высказывания. Операции над высказываниями с использованием логических связок: и, или, не.</w:t>
      </w:r>
    </w:p>
    <w:p w:rsidR="00CA1760" w:rsidRPr="00A96C6E" w:rsidRDefault="00CA1760" w:rsidP="00521597">
      <w:pPr>
        <w:spacing w:line="240" w:lineRule="auto"/>
        <w:ind w:right="-285" w:hanging="426"/>
        <w:jc w:val="both"/>
        <w:rPr>
          <w:rFonts w:ascii="Times New Roman" w:hAnsi="Times New Roman" w:cs="Times New Roman"/>
          <w:b/>
          <w:sz w:val="24"/>
          <w:szCs w:val="24"/>
        </w:rPr>
      </w:pP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Степень с натуральным показателем</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lastRenderedPageBreak/>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Числовые выражения</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Числовое выражение и его значение, порядок выполнения действий.</w:t>
      </w:r>
    </w:p>
    <w:p w:rsidR="00CA1760" w:rsidRPr="00A96C6E" w:rsidRDefault="00CA1760" w:rsidP="00521597">
      <w:pPr>
        <w:spacing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Деление с остатком</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Деление с остатком на множестве натуральных чисел, </w:t>
      </w:r>
      <w:r w:rsidRPr="00A96C6E">
        <w:rPr>
          <w:rFonts w:ascii="Times New Roman" w:hAnsi="Times New Roman" w:cs="Times New Roman"/>
          <w:i/>
          <w:sz w:val="24"/>
          <w:szCs w:val="24"/>
        </w:rPr>
        <w:t>свойства деления с остатком</w:t>
      </w:r>
      <w:r w:rsidRPr="00A96C6E">
        <w:rPr>
          <w:rFonts w:ascii="Times New Roman" w:hAnsi="Times New Roman" w:cs="Times New Roman"/>
          <w:sz w:val="24"/>
          <w:szCs w:val="24"/>
        </w:rPr>
        <w:t xml:space="preserve">. Практические задачи на деление с остатком. </w:t>
      </w:r>
    </w:p>
    <w:p w:rsidR="00CA1760" w:rsidRPr="00A96C6E" w:rsidRDefault="00CA1760" w:rsidP="00521597">
      <w:pPr>
        <w:spacing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Разложение числа на простые множители</w:t>
      </w:r>
    </w:p>
    <w:p w:rsidR="00CA1760" w:rsidRPr="00A96C6E" w:rsidRDefault="00CA1760" w:rsidP="00521597">
      <w:pPr>
        <w:spacing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Простые и составные числа, </w:t>
      </w:r>
      <w:r w:rsidRPr="00A96C6E">
        <w:rPr>
          <w:rFonts w:ascii="Times New Roman" w:hAnsi="Times New Roman" w:cs="Times New Roman"/>
          <w:i/>
          <w:sz w:val="24"/>
          <w:szCs w:val="24"/>
        </w:rPr>
        <w:t xml:space="preserve">решето Эратосфена. </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Разложение натурального числа на множители, разложение на простые множители. </w:t>
      </w:r>
      <w:r w:rsidRPr="00A96C6E">
        <w:rPr>
          <w:rFonts w:ascii="Times New Roman" w:hAnsi="Times New Roman" w:cs="Times New Roman"/>
          <w:i/>
          <w:sz w:val="24"/>
          <w:szCs w:val="24"/>
        </w:rPr>
        <w:t>Количество делителей числа, алгоритм разложения числа на простые множители, основная теорема арифметики</w:t>
      </w:r>
      <w:r w:rsidRPr="00A96C6E">
        <w:rPr>
          <w:rFonts w:ascii="Times New Roman" w:hAnsi="Times New Roman" w:cs="Times New Roman"/>
          <w:sz w:val="24"/>
          <w:szCs w:val="24"/>
        </w:rPr>
        <w:t>.</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Алгебраические выражения</w:t>
      </w:r>
    </w:p>
    <w:p w:rsidR="00CA1760" w:rsidRPr="00A96C6E" w:rsidRDefault="00CA1760" w:rsidP="00521597">
      <w:pPr>
        <w:spacing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CA1760" w:rsidRPr="00A96C6E" w:rsidRDefault="00CA1760" w:rsidP="00521597">
      <w:pPr>
        <w:spacing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Отношение двух чисел</w:t>
      </w:r>
    </w:p>
    <w:p w:rsidR="00CA1760" w:rsidRPr="00A96C6E" w:rsidRDefault="00CA1760" w:rsidP="00521597">
      <w:pPr>
        <w:spacing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Cs/>
          <w:sz w:val="24"/>
          <w:szCs w:val="24"/>
        </w:rPr>
        <w:t>Масштаб на плане и карте. Пропорции. Свойства пропорций, применение пропорций и отношений при решении задач.</w:t>
      </w:r>
    </w:p>
    <w:p w:rsidR="00CA1760" w:rsidRPr="00A96C6E" w:rsidRDefault="00CA1760" w:rsidP="00521597">
      <w:pPr>
        <w:spacing w:line="240" w:lineRule="auto"/>
        <w:ind w:right="-285" w:hanging="426"/>
        <w:jc w:val="both"/>
        <w:rPr>
          <w:rFonts w:ascii="Times New Roman" w:hAnsi="Times New Roman" w:cs="Times New Roman"/>
          <w:bCs/>
          <w:sz w:val="24"/>
          <w:szCs w:val="24"/>
        </w:rPr>
      </w:pPr>
      <w:r w:rsidRPr="00A96C6E">
        <w:rPr>
          <w:rFonts w:ascii="Times New Roman" w:hAnsi="Times New Roman" w:cs="Times New Roman"/>
          <w:b/>
          <w:bCs/>
          <w:sz w:val="24"/>
          <w:szCs w:val="24"/>
        </w:rPr>
        <w:t>Среднее арифметическое чисел</w:t>
      </w:r>
    </w:p>
    <w:p w:rsidR="00CA1760" w:rsidRPr="00A96C6E" w:rsidRDefault="00CA1760" w:rsidP="00521597">
      <w:pPr>
        <w:spacing w:line="240" w:lineRule="auto"/>
        <w:ind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A96C6E">
        <w:rPr>
          <w:rFonts w:ascii="Times New Roman" w:hAnsi="Times New Roman" w:cs="Times New Roman"/>
          <w:bCs/>
          <w:i/>
          <w:sz w:val="24"/>
          <w:szCs w:val="24"/>
        </w:rPr>
        <w:t>Среднее арифметическое нескольких чисел.</w:t>
      </w:r>
    </w:p>
    <w:p w:rsidR="00CA1760" w:rsidRPr="00A96C6E" w:rsidRDefault="00CA1760" w:rsidP="00521597">
      <w:pPr>
        <w:pStyle w:val="aa"/>
        <w:spacing w:after="0" w:line="240" w:lineRule="auto"/>
        <w:ind w:right="-285" w:hanging="426"/>
        <w:jc w:val="both"/>
        <w:rPr>
          <w:rFonts w:ascii="Times New Roman" w:hAnsi="Times New Roman" w:cs="Times New Roman"/>
          <w:b/>
          <w:i w:val="0"/>
          <w:color w:val="auto"/>
        </w:rPr>
      </w:pPr>
      <w:r w:rsidRPr="00A96C6E">
        <w:rPr>
          <w:rFonts w:ascii="Times New Roman" w:hAnsi="Times New Roman" w:cs="Times New Roman"/>
          <w:b/>
          <w:i w:val="0"/>
          <w:color w:val="auto"/>
        </w:rPr>
        <w:t>Рациональные числа</w:t>
      </w:r>
    </w:p>
    <w:p w:rsidR="00CA1760" w:rsidRPr="00A96C6E" w:rsidRDefault="00CA1760" w:rsidP="00521597">
      <w:pPr>
        <w:spacing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Положительные и отрицательные числа</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Понятие о рациональном числе</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rPr>
        <w:t>Первичное представление о множестве рациональных чисел.</w:t>
      </w:r>
      <w:r w:rsidRPr="00A96C6E">
        <w:rPr>
          <w:rFonts w:ascii="Times New Roman" w:hAnsi="Times New Roman" w:cs="Times New Roman"/>
          <w:sz w:val="24"/>
          <w:szCs w:val="24"/>
        </w:rPr>
        <w:t xml:space="preserve"> Действия с рациональными числами.</w:t>
      </w:r>
    </w:p>
    <w:p w:rsidR="00CA1760" w:rsidRPr="00A96C6E" w:rsidRDefault="00CA1760" w:rsidP="00521597">
      <w:pPr>
        <w:pStyle w:val="aa"/>
        <w:spacing w:after="0" w:line="240" w:lineRule="auto"/>
        <w:ind w:right="-285" w:hanging="426"/>
        <w:jc w:val="both"/>
        <w:rPr>
          <w:rFonts w:ascii="Times New Roman" w:hAnsi="Times New Roman" w:cs="Times New Roman"/>
          <w:b/>
          <w:i w:val="0"/>
          <w:color w:val="auto"/>
        </w:rPr>
      </w:pPr>
      <w:r w:rsidRPr="00A96C6E">
        <w:rPr>
          <w:rFonts w:ascii="Times New Roman" w:hAnsi="Times New Roman" w:cs="Times New Roman"/>
          <w:b/>
          <w:i w:val="0"/>
          <w:color w:val="auto"/>
        </w:rPr>
        <w:t>Решение текстовых задач</w:t>
      </w:r>
    </w:p>
    <w:p w:rsidR="00CA1760" w:rsidRPr="00A96C6E" w:rsidRDefault="00CA1760" w:rsidP="00521597">
      <w:pPr>
        <w:spacing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Единицы измерений</w:t>
      </w:r>
      <w:r w:rsidRPr="00A96C6E">
        <w:rPr>
          <w:rFonts w:ascii="Times New Roman" w:hAnsi="Times New Roman" w:cs="Times New Roman"/>
          <w:sz w:val="24"/>
          <w:szCs w:val="24"/>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Задачи на все арифметические действия</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lastRenderedPageBreak/>
        <w:t>Решение текстовых задач арифметическим способом</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Использование таблиц, схем, чертежей, других средств представления данных при решении задачи.</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Задачи на движение, работу и покупки</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CA1760" w:rsidRPr="00A96C6E" w:rsidRDefault="00CA1760" w:rsidP="00521597">
      <w:pPr>
        <w:spacing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Задачи на части, доли, проценты</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CA1760" w:rsidRPr="00A96C6E" w:rsidRDefault="00CA1760" w:rsidP="00521597">
      <w:pPr>
        <w:spacing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Логические задачи</w:t>
      </w:r>
    </w:p>
    <w:p w:rsidR="00CA1760" w:rsidRPr="00A96C6E" w:rsidRDefault="00CA1760" w:rsidP="00521597">
      <w:pPr>
        <w:spacing w:line="240" w:lineRule="auto"/>
        <w:ind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 xml:space="preserve">Решение несложных логических задач. </w:t>
      </w:r>
      <w:r w:rsidRPr="00A96C6E">
        <w:rPr>
          <w:rFonts w:ascii="Times New Roman" w:hAnsi="Times New Roman" w:cs="Times New Roman"/>
          <w:bCs/>
          <w:i/>
          <w:sz w:val="24"/>
          <w:szCs w:val="24"/>
        </w:rPr>
        <w:t>Решение логических задач с помощью графов, таблиц</w:t>
      </w:r>
      <w:r w:rsidRPr="00A96C6E">
        <w:rPr>
          <w:rFonts w:ascii="Times New Roman" w:hAnsi="Times New Roman" w:cs="Times New Roman"/>
          <w:bCs/>
          <w:sz w:val="24"/>
          <w:szCs w:val="24"/>
        </w:rPr>
        <w:t xml:space="preserve">. </w:t>
      </w:r>
    </w:p>
    <w:p w:rsidR="00CA1760" w:rsidRPr="00A96C6E" w:rsidRDefault="00CA1760" w:rsidP="00521597">
      <w:pPr>
        <w:spacing w:line="240" w:lineRule="auto"/>
        <w:ind w:right="-285" w:hanging="426"/>
        <w:jc w:val="both"/>
        <w:rPr>
          <w:rFonts w:ascii="Times New Roman" w:hAnsi="Times New Roman" w:cs="Times New Roman"/>
          <w:bCs/>
          <w:sz w:val="24"/>
          <w:szCs w:val="24"/>
        </w:rPr>
      </w:pPr>
      <w:r w:rsidRPr="00A96C6E">
        <w:rPr>
          <w:rFonts w:ascii="Times New Roman" w:hAnsi="Times New Roman" w:cs="Times New Roman"/>
          <w:b/>
          <w:sz w:val="24"/>
          <w:szCs w:val="24"/>
        </w:rPr>
        <w:t xml:space="preserve">Основные методы решения текстовых задач: </w:t>
      </w:r>
      <w:r w:rsidRPr="00A96C6E">
        <w:rPr>
          <w:rFonts w:ascii="Times New Roman" w:hAnsi="Times New Roman" w:cs="Times New Roman"/>
          <w:bCs/>
          <w:sz w:val="24"/>
          <w:szCs w:val="24"/>
        </w:rPr>
        <w:t>арифметический, перебор вариантов.</w:t>
      </w:r>
    </w:p>
    <w:p w:rsidR="00CA1760" w:rsidRPr="00A96C6E" w:rsidRDefault="00CA1760" w:rsidP="00521597">
      <w:pPr>
        <w:pStyle w:val="33"/>
        <w:ind w:right="-285" w:hanging="426"/>
        <w:jc w:val="both"/>
        <w:rPr>
          <w:sz w:val="24"/>
          <w:szCs w:val="24"/>
        </w:rPr>
      </w:pPr>
      <w:bookmarkStart w:id="468" w:name="_Toc56193099"/>
      <w:bookmarkStart w:id="469" w:name="_Toc466930170"/>
      <w:bookmarkStart w:id="470" w:name="_Toc466984455"/>
      <w:bookmarkStart w:id="471" w:name="_Toc467858816"/>
      <w:r w:rsidRPr="00A96C6E">
        <w:rPr>
          <w:sz w:val="24"/>
          <w:szCs w:val="24"/>
        </w:rPr>
        <w:t>Наглядная геометрия</w:t>
      </w:r>
      <w:bookmarkEnd w:id="468"/>
      <w:bookmarkEnd w:id="469"/>
      <w:bookmarkEnd w:id="470"/>
      <w:bookmarkEnd w:id="471"/>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Треугольник, </w:t>
      </w:r>
      <w:r w:rsidRPr="00A96C6E">
        <w:rPr>
          <w:rFonts w:ascii="Times New Roman" w:hAnsi="Times New Roman" w:cs="Times New Roman"/>
          <w:i/>
          <w:sz w:val="24"/>
          <w:szCs w:val="24"/>
        </w:rPr>
        <w:t>виды треугольников. Правильные многоугольники.</w:t>
      </w:r>
    </w:p>
    <w:p w:rsidR="00CA1760" w:rsidRPr="00A96C6E" w:rsidRDefault="00CA1760" w:rsidP="00521597">
      <w:pPr>
        <w:pStyle w:val="aa"/>
        <w:spacing w:after="0" w:line="240" w:lineRule="auto"/>
        <w:ind w:right="-285" w:hanging="426"/>
        <w:jc w:val="both"/>
        <w:rPr>
          <w:rFonts w:ascii="Times New Roman" w:hAnsi="Times New Roman" w:cs="Times New Roman"/>
          <w:i w:val="0"/>
          <w:color w:val="auto"/>
        </w:rPr>
      </w:pPr>
      <w:r w:rsidRPr="00A96C6E">
        <w:rPr>
          <w:rFonts w:ascii="Times New Roman" w:hAnsi="Times New Roman" w:cs="Times New Roman"/>
          <w:i w:val="0"/>
          <w:color w:val="auto"/>
        </w:rPr>
        <w:t>Изображение основных геометрических фигур. Взаимное расположение двух прямых, двух окружностей, прямой и окружности.</w:t>
      </w:r>
    </w:p>
    <w:p w:rsidR="00CA1760" w:rsidRPr="00A96C6E" w:rsidRDefault="00CA1760" w:rsidP="00521597">
      <w:pPr>
        <w:spacing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A96C6E">
        <w:rPr>
          <w:rFonts w:ascii="Times New Roman" w:hAnsi="Times New Roman" w:cs="Times New Roman"/>
          <w:i/>
          <w:sz w:val="24"/>
          <w:szCs w:val="24"/>
        </w:rPr>
        <w:t>Равновеликие фигуры.</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Изображение пространственных фигур. </w:t>
      </w:r>
      <w:r w:rsidRPr="00A96C6E">
        <w:rPr>
          <w:rFonts w:ascii="Times New Roman" w:hAnsi="Times New Roman" w:cs="Times New Roman"/>
          <w:i/>
          <w:sz w:val="24"/>
          <w:szCs w:val="24"/>
        </w:rPr>
        <w:t>Примеры сечений. Многогранники. Правильные многогранники.</w:t>
      </w:r>
      <w:r w:rsidRPr="00A96C6E">
        <w:rPr>
          <w:rFonts w:ascii="Times New Roman" w:hAnsi="Times New Roman" w:cs="Times New Roman"/>
          <w:sz w:val="24"/>
          <w:szCs w:val="24"/>
        </w:rPr>
        <w:t xml:space="preserve"> Примеры разверток многогранников, цилиндра и конуса. </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Понятие объема; единицы объема. Объем прямоугольного параллелепипеда, куба.</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Понятие о равенстве фигур. Центральная, осевая и </w:t>
      </w:r>
      <w:r w:rsidRPr="00A96C6E">
        <w:rPr>
          <w:rFonts w:ascii="Times New Roman" w:hAnsi="Times New Roman" w:cs="Times New Roman"/>
          <w:i/>
          <w:sz w:val="24"/>
          <w:szCs w:val="24"/>
        </w:rPr>
        <w:t xml:space="preserve">зеркальная </w:t>
      </w:r>
      <w:r w:rsidRPr="00A96C6E">
        <w:rPr>
          <w:rFonts w:ascii="Times New Roman" w:hAnsi="Times New Roman" w:cs="Times New Roman"/>
          <w:sz w:val="24"/>
          <w:szCs w:val="24"/>
        </w:rPr>
        <w:t>симметрии. Изображение симметричных фигур.</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Решение практических задач с применением простейших свойств фигур.</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Координатная (числовая) прямая, координата точки на прямой и на плоскости.</w:t>
      </w:r>
    </w:p>
    <w:p w:rsidR="00CA1760" w:rsidRPr="00A96C6E" w:rsidRDefault="00CA1760" w:rsidP="00521597">
      <w:pPr>
        <w:spacing w:line="240" w:lineRule="auto"/>
        <w:ind w:right="-285" w:hanging="426"/>
        <w:jc w:val="both"/>
        <w:rPr>
          <w:rFonts w:ascii="Times New Roman" w:hAnsi="Times New Roman" w:cs="Times New Roman"/>
          <w:sz w:val="24"/>
          <w:szCs w:val="24"/>
        </w:rPr>
      </w:pPr>
    </w:p>
    <w:p w:rsidR="00CA1760" w:rsidRPr="00A96C6E" w:rsidRDefault="00CA1760" w:rsidP="00521597">
      <w:pPr>
        <w:spacing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Примерное тематическое планирование по учебному предмету «Математика» </w:t>
      </w:r>
    </w:p>
    <w:p w:rsidR="00CA1760" w:rsidRPr="00A96C6E" w:rsidRDefault="00CA1760" w:rsidP="00521597">
      <w:pPr>
        <w:spacing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(7 класс)</w:t>
      </w:r>
    </w:p>
    <w:p w:rsidR="00CA1760" w:rsidRPr="00A96C6E" w:rsidRDefault="00CA1760" w:rsidP="00521597">
      <w:pPr>
        <w:pStyle w:val="af"/>
        <w:spacing w:line="240" w:lineRule="auto"/>
        <w:ind w:left="0" w:right="-285" w:hanging="426"/>
        <w:jc w:val="both"/>
        <w:rPr>
          <w:rFonts w:ascii="Times New Roman" w:hAnsi="Times New Roman" w:cs="Times New Roman"/>
          <w:b/>
          <w:sz w:val="24"/>
          <w:szCs w:val="24"/>
          <w:u w:val="single"/>
        </w:rPr>
      </w:pPr>
      <w:r w:rsidRPr="00A96C6E">
        <w:rPr>
          <w:rFonts w:ascii="Times New Roman" w:hAnsi="Times New Roman" w:cs="Times New Roman"/>
          <w:b/>
          <w:sz w:val="24"/>
          <w:szCs w:val="24"/>
          <w:u w:val="single"/>
        </w:rPr>
        <w:t>Алгебра</w:t>
      </w:r>
    </w:p>
    <w:p w:rsidR="00CA1760" w:rsidRPr="00A96C6E" w:rsidRDefault="00CA1760" w:rsidP="00521597">
      <w:pPr>
        <w:pStyle w:val="af"/>
        <w:spacing w:line="240" w:lineRule="auto"/>
        <w:ind w:left="0" w:right="-285" w:hanging="426"/>
        <w:jc w:val="both"/>
        <w:rPr>
          <w:rFonts w:ascii="Times New Roman" w:hAnsi="Times New Roman" w:cs="Times New Roman"/>
          <w:b/>
          <w:sz w:val="24"/>
          <w:szCs w:val="24"/>
          <w:u w:val="single"/>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 xml:space="preserve"> Дробно-рациональные выражения</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lastRenderedPageBreak/>
        <w:t>Алгебраическое выражение, степень с натуральным показателем; одночлен, многочлен, степень многочлена, стандартный вид многочлена, многочлен с одной переменной.</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Степень с целым показателем. Преобразование дробно-линейных выражений: сложение, умножение, деление.</w:t>
      </w:r>
    </w:p>
    <w:p w:rsidR="00CA1760" w:rsidRPr="00A96C6E" w:rsidRDefault="00CA1760" w:rsidP="00521597">
      <w:pPr>
        <w:pStyle w:val="af"/>
        <w:spacing w:line="240" w:lineRule="auto"/>
        <w:ind w:left="0" w:right="-285" w:hanging="426"/>
        <w:jc w:val="both"/>
        <w:rPr>
          <w:rFonts w:ascii="Times New Roman" w:hAnsi="Times New Roman" w:cs="Times New Roman"/>
          <w:b/>
          <w:sz w:val="24"/>
          <w:szCs w:val="24"/>
          <w:u w:val="single"/>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Тождественные преобразования</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Числовые и буквенные выражения</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Выражение с переменной. Значение выражения. Подстановка выражений вместо переменных.</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b/>
          <w:sz w:val="24"/>
          <w:szCs w:val="24"/>
        </w:rPr>
      </w:pPr>
      <w:r w:rsidRPr="00A96C6E">
        <w:rPr>
          <w:rFonts w:ascii="Times New Roman" w:hAnsi="Times New Roman" w:cs="Times New Roman"/>
          <w:b/>
          <w:sz w:val="24"/>
          <w:szCs w:val="24"/>
        </w:rPr>
        <w:t>Целые выражения.</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Степень с натуральным показателем и её свойства. Преобразования выражений, содержащих степени с натуральным показателем. 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Уравнения и неравенства</w:t>
      </w:r>
      <w:r w:rsidRPr="00A96C6E">
        <w:rPr>
          <w:rFonts w:ascii="Times New Roman" w:hAnsi="Times New Roman" w:cs="Times New Roman"/>
          <w:sz w:val="24"/>
          <w:szCs w:val="24"/>
        </w:rPr>
        <w:t>.</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Равенства</w:t>
      </w:r>
      <w:r w:rsidRPr="00A96C6E">
        <w:rPr>
          <w:rFonts w:ascii="Times New Roman" w:hAnsi="Times New Roman" w:cs="Times New Roman"/>
          <w:sz w:val="24"/>
          <w:szCs w:val="24"/>
        </w:rPr>
        <w:t>.</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Числовое равенство. Свойства числовых равенств. Равенство с переменной.</w:t>
      </w:r>
    </w:p>
    <w:p w:rsidR="00CA1760" w:rsidRPr="00A96C6E" w:rsidRDefault="00CA1760" w:rsidP="00521597">
      <w:pPr>
        <w:spacing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Уравнения.</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Понятие уравнения и корня уравнения. </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Линейное уравнение и его корни</w:t>
      </w:r>
      <w:r w:rsidRPr="00A96C6E">
        <w:rPr>
          <w:rFonts w:ascii="Times New Roman" w:hAnsi="Times New Roman" w:cs="Times New Roman"/>
          <w:sz w:val="24"/>
          <w:szCs w:val="24"/>
        </w:rPr>
        <w:t>.</w:t>
      </w:r>
    </w:p>
    <w:p w:rsidR="00CA1760" w:rsidRPr="00A96C6E" w:rsidRDefault="00E4330E" w:rsidP="00E4330E">
      <w:pPr>
        <w:spacing w:line="240" w:lineRule="auto"/>
        <w:ind w:right="-285" w:hanging="426"/>
        <w:jc w:val="both"/>
        <w:rPr>
          <w:rFonts w:ascii="Times New Roman" w:hAnsi="Times New Roman" w:cs="Times New Roman"/>
          <w:sz w:val="24"/>
          <w:szCs w:val="24"/>
        </w:rPr>
      </w:pPr>
      <w:r>
        <w:rPr>
          <w:rFonts w:ascii="Times New Roman" w:hAnsi="Times New Roman" w:cs="Times New Roman"/>
          <w:sz w:val="24"/>
          <w:szCs w:val="24"/>
        </w:rPr>
        <w:t>Решение линейных уравнений.</w:t>
      </w:r>
    </w:p>
    <w:p w:rsidR="00CA1760" w:rsidRPr="00A96C6E" w:rsidRDefault="00CA1760" w:rsidP="00521597">
      <w:pPr>
        <w:pStyle w:val="af"/>
        <w:spacing w:line="240" w:lineRule="auto"/>
        <w:ind w:left="0" w:right="-285" w:hanging="426"/>
        <w:jc w:val="both"/>
        <w:rPr>
          <w:rFonts w:ascii="Times New Roman" w:hAnsi="Times New Roman" w:cs="Times New Roman"/>
          <w:b/>
          <w:sz w:val="24"/>
          <w:szCs w:val="24"/>
        </w:rPr>
      </w:pPr>
      <w:r w:rsidRPr="00A96C6E">
        <w:rPr>
          <w:rFonts w:ascii="Times New Roman" w:hAnsi="Times New Roman" w:cs="Times New Roman"/>
          <w:b/>
          <w:sz w:val="24"/>
          <w:szCs w:val="24"/>
        </w:rPr>
        <w:t>Системы уравнений.</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Уравнение с двумя переменными. Линейное уравнение с двумя переменными.</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Понятие системы уравнений. Решение системы уравнений. Методы решения систем линейных уравнений с двумя переменными: метод подстановки. </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Решение текстовых задач</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Задачи на все арифметические действия</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Решение текстовых задач арифметическим способом. Использование таблиц, схем, чертежей, других средств представления данных при решении задачи.</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Задачи на движение, работу и покупки</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Анализ возможных ситуаций взаимного расположения объектов при их движении, соотношения объёмов выполняемых работ при совместной работе.</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Задачи на части, доли, проценты.</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CA1760" w:rsidRPr="00A96C6E" w:rsidRDefault="00CA1760" w:rsidP="00521597">
      <w:pPr>
        <w:pStyle w:val="af"/>
        <w:spacing w:line="240" w:lineRule="auto"/>
        <w:ind w:left="0" w:right="-285" w:hanging="426"/>
        <w:jc w:val="both"/>
        <w:rPr>
          <w:rFonts w:ascii="Times New Roman" w:hAnsi="Times New Roman" w:cs="Times New Roman"/>
          <w:b/>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 xml:space="preserve"> Функции</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Понятие функции.</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Декартовы координаты на плоскости.</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Способы задания функций: аналитический, графический, табличный. </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График функции. Примеры функций, получаемых в процессе исследования различных реальных процессов и решения задач.</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Значение функции в точке.</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Статистика и теория вероятностей</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Статистика</w:t>
      </w:r>
      <w:r w:rsidRPr="00A96C6E">
        <w:rPr>
          <w:rFonts w:ascii="Times New Roman" w:hAnsi="Times New Roman" w:cs="Times New Roman"/>
          <w:sz w:val="24"/>
          <w:szCs w:val="24"/>
        </w:rPr>
        <w:t>.</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Описательные статистические показатели числовых наборов: среднее арифметическое, медиана, наибольшее и наименьшее значения. </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Случайные события</w:t>
      </w:r>
      <w:r w:rsidRPr="00A96C6E">
        <w:rPr>
          <w:rFonts w:ascii="Times New Roman" w:hAnsi="Times New Roman" w:cs="Times New Roman"/>
          <w:sz w:val="24"/>
          <w:szCs w:val="24"/>
        </w:rPr>
        <w:t>.</w:t>
      </w:r>
    </w:p>
    <w:p w:rsidR="00CA1760" w:rsidRPr="00881066" w:rsidRDefault="00CA1760" w:rsidP="00881066">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о независим</w:t>
      </w:r>
      <w:r w:rsidR="00881066">
        <w:rPr>
          <w:rFonts w:ascii="Times New Roman" w:hAnsi="Times New Roman" w:cs="Times New Roman"/>
          <w:sz w:val="24"/>
          <w:szCs w:val="24"/>
        </w:rPr>
        <w:t>ых событиях в жизни.</w:t>
      </w:r>
    </w:p>
    <w:p w:rsidR="00CA1760" w:rsidRPr="00A96C6E" w:rsidRDefault="00CA1760" w:rsidP="00521597">
      <w:pPr>
        <w:spacing w:line="240" w:lineRule="auto"/>
        <w:ind w:right="-285" w:hanging="426"/>
        <w:jc w:val="both"/>
        <w:rPr>
          <w:rFonts w:ascii="Times New Roman" w:hAnsi="Times New Roman" w:cs="Times New Roman"/>
          <w:sz w:val="24"/>
          <w:szCs w:val="24"/>
          <w:u w:val="single"/>
        </w:rPr>
      </w:pPr>
      <w:r w:rsidRPr="00A96C6E">
        <w:rPr>
          <w:rFonts w:ascii="Times New Roman" w:hAnsi="Times New Roman" w:cs="Times New Roman"/>
          <w:b/>
          <w:sz w:val="24"/>
          <w:szCs w:val="24"/>
          <w:u w:val="single"/>
        </w:rPr>
        <w:t>Геометрия</w:t>
      </w:r>
      <w:r w:rsidRPr="00A96C6E">
        <w:rPr>
          <w:rFonts w:ascii="Times New Roman" w:hAnsi="Times New Roman" w:cs="Times New Roman"/>
          <w:sz w:val="24"/>
          <w:szCs w:val="24"/>
          <w:u w:val="single"/>
        </w:rPr>
        <w:t>.</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Геометрические фигуры</w:t>
      </w:r>
      <w:r w:rsidRPr="00A96C6E">
        <w:rPr>
          <w:rFonts w:ascii="Times New Roman" w:hAnsi="Times New Roman" w:cs="Times New Roman"/>
          <w:sz w:val="24"/>
          <w:szCs w:val="24"/>
        </w:rPr>
        <w:t>.</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Фигуры в геометрии и в окружающем мире.</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Геометрическая фигура. Формирование представлений о метапредметном понятии «фигура».</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Осевая симметрия геометрических фигур. Центральная симметрия геометрических фигур.</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Многоугольники</w:t>
      </w:r>
      <w:r w:rsidRPr="00A96C6E">
        <w:rPr>
          <w:rFonts w:ascii="Times New Roman" w:hAnsi="Times New Roman" w:cs="Times New Roman"/>
          <w:sz w:val="24"/>
          <w:szCs w:val="24"/>
        </w:rPr>
        <w:t>.</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w:t>
      </w:r>
      <w:r w:rsidRPr="00A96C6E">
        <w:rPr>
          <w:rFonts w:ascii="Times New Roman" w:hAnsi="Times New Roman" w:cs="Times New Roman"/>
          <w:sz w:val="24"/>
          <w:szCs w:val="24"/>
        </w:rPr>
        <w:lastRenderedPageBreak/>
        <w:t xml:space="preserve">остроугольный, тупоугольный треугольники. Внешние углы треугольника. Неравенство треугольника. </w:t>
      </w:r>
    </w:p>
    <w:p w:rsidR="00CA1760" w:rsidRPr="00A96C6E" w:rsidRDefault="00CA1760" w:rsidP="00521597">
      <w:pPr>
        <w:pStyle w:val="ConsPlusNormal"/>
        <w:tabs>
          <w:tab w:val="left" w:pos="567"/>
          <w:tab w:val="left" w:pos="993"/>
        </w:tabs>
        <w:ind w:right="-285" w:hanging="426"/>
        <w:jc w:val="both"/>
        <w:rPr>
          <w:rFonts w:ascii="Times New Roman" w:hAnsi="Times New Roman" w:cs="Times New Roman"/>
          <w:color w:val="000000"/>
          <w:sz w:val="24"/>
          <w:szCs w:val="24"/>
        </w:rPr>
      </w:pP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Окружность, круг</w:t>
      </w:r>
      <w:r w:rsidRPr="00A96C6E">
        <w:rPr>
          <w:rFonts w:ascii="Times New Roman" w:hAnsi="Times New Roman" w:cs="Times New Roman"/>
          <w:sz w:val="24"/>
          <w:szCs w:val="24"/>
        </w:rPr>
        <w:t>.</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Окружность, круг, их элементы и свойства</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Равенство фигур</w:t>
      </w:r>
      <w:r w:rsidRPr="00A96C6E">
        <w:rPr>
          <w:rFonts w:ascii="Times New Roman" w:hAnsi="Times New Roman" w:cs="Times New Roman"/>
          <w:sz w:val="24"/>
          <w:szCs w:val="24"/>
        </w:rPr>
        <w:t>.</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Свойства равных треугольников. Признаки равенства треугольников. </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Параллельность прямых</w:t>
      </w:r>
      <w:r w:rsidRPr="00A96C6E">
        <w:rPr>
          <w:rFonts w:ascii="Times New Roman" w:hAnsi="Times New Roman" w:cs="Times New Roman"/>
          <w:sz w:val="24"/>
          <w:szCs w:val="24"/>
        </w:rPr>
        <w:t>.</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Признаки и свойства параллельных прямых.</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Перпендикулярные прямые</w:t>
      </w:r>
      <w:r w:rsidRPr="00A96C6E">
        <w:rPr>
          <w:rFonts w:ascii="Times New Roman" w:hAnsi="Times New Roman" w:cs="Times New Roman"/>
          <w:sz w:val="24"/>
          <w:szCs w:val="24"/>
        </w:rPr>
        <w:t>.</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Прямой угол. Перпендикуляр к прямой.</w:t>
      </w:r>
    </w:p>
    <w:p w:rsidR="00CA1760" w:rsidRPr="00A96C6E" w:rsidRDefault="00CA1760" w:rsidP="00E4330E">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Измерения и вычисления</w:t>
      </w:r>
      <w:r w:rsidR="00E4330E">
        <w:rPr>
          <w:rFonts w:ascii="Times New Roman" w:hAnsi="Times New Roman" w:cs="Times New Roman"/>
          <w:sz w:val="24"/>
          <w:szCs w:val="24"/>
        </w:rPr>
        <w:t>.</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Величины</w:t>
      </w:r>
      <w:r w:rsidRPr="00A96C6E">
        <w:rPr>
          <w:rFonts w:ascii="Times New Roman" w:hAnsi="Times New Roman" w:cs="Times New Roman"/>
          <w:sz w:val="24"/>
          <w:szCs w:val="24"/>
        </w:rPr>
        <w:t>.</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Понятие величины. Длина. Измерение длины. Единицы измерения длины. Величина угла. Градусная мера угла. </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Понятие о площади плоской фигуры и её свойствах. Измерение площадей. Единицы измерения площади.</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Измерения и вычисления</w:t>
      </w:r>
      <w:r w:rsidRPr="00A96C6E">
        <w:rPr>
          <w:rFonts w:ascii="Times New Roman" w:hAnsi="Times New Roman" w:cs="Times New Roman"/>
          <w:sz w:val="24"/>
          <w:szCs w:val="24"/>
        </w:rPr>
        <w:t>.</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Инструменты для измерений и построений; измерение и вычисление углов, длин (расстояний), площадей.</w:t>
      </w:r>
    </w:p>
    <w:p w:rsidR="00CA1760" w:rsidRPr="00A96C6E" w:rsidRDefault="00CA1760" w:rsidP="00521597">
      <w:pPr>
        <w:spacing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Расстояния.</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Расстояние между точками. Расстояние от точки до прямой.</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Геометрические построения</w:t>
      </w:r>
      <w:r w:rsidRPr="00A96C6E">
        <w:rPr>
          <w:rFonts w:ascii="Times New Roman" w:hAnsi="Times New Roman" w:cs="Times New Roman"/>
          <w:sz w:val="24"/>
          <w:szCs w:val="24"/>
        </w:rPr>
        <w:t>.</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Геометрические построения для иллюстрации свойств геометрических фигур.</w:t>
      </w:r>
    </w:p>
    <w:p w:rsidR="00CA1760" w:rsidRPr="00A96C6E" w:rsidRDefault="00CA1760" w:rsidP="00E4330E">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Инструменты для построений: циркуль, линейка, угольник.</w:t>
      </w:r>
    </w:p>
    <w:p w:rsidR="00CA1760" w:rsidRPr="00A96C6E" w:rsidRDefault="00CA1760" w:rsidP="00521597">
      <w:pPr>
        <w:spacing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Примерное тематическое планирование по учебному предмету «Математика» </w:t>
      </w:r>
    </w:p>
    <w:p w:rsidR="00CA1760" w:rsidRPr="00A96C6E" w:rsidRDefault="00CA1760" w:rsidP="00521597">
      <w:pPr>
        <w:spacing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(8 класс)</w:t>
      </w:r>
    </w:p>
    <w:p w:rsidR="00CA1760" w:rsidRPr="00A96C6E" w:rsidRDefault="00CA1760" w:rsidP="00521597">
      <w:pPr>
        <w:pStyle w:val="af"/>
        <w:spacing w:line="240" w:lineRule="auto"/>
        <w:ind w:left="0" w:right="-285" w:hanging="426"/>
        <w:jc w:val="both"/>
        <w:rPr>
          <w:rFonts w:ascii="Times New Roman" w:hAnsi="Times New Roman" w:cs="Times New Roman"/>
          <w:b/>
          <w:sz w:val="24"/>
          <w:szCs w:val="24"/>
          <w:u w:val="single"/>
        </w:rPr>
      </w:pPr>
      <w:r w:rsidRPr="00A96C6E">
        <w:rPr>
          <w:rFonts w:ascii="Times New Roman" w:hAnsi="Times New Roman" w:cs="Times New Roman"/>
          <w:b/>
          <w:sz w:val="24"/>
          <w:szCs w:val="24"/>
          <w:u w:val="single"/>
        </w:rPr>
        <w:t>Алгебра</w:t>
      </w:r>
    </w:p>
    <w:p w:rsidR="00CA1760" w:rsidRPr="00A96C6E" w:rsidRDefault="00CA1760" w:rsidP="00521597">
      <w:pPr>
        <w:pStyle w:val="af"/>
        <w:spacing w:line="240" w:lineRule="auto"/>
        <w:ind w:left="0" w:right="-285" w:hanging="426"/>
        <w:jc w:val="both"/>
        <w:rPr>
          <w:rFonts w:ascii="Times New Roman" w:hAnsi="Times New Roman" w:cs="Times New Roman"/>
          <w:b/>
          <w:sz w:val="24"/>
          <w:szCs w:val="24"/>
          <w:u w:val="single"/>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Числа</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Рациональные числа</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 Множество рациональных чисел. Сравнение рациональных чисел. Действия с рациональными числами. </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Иррациональные числа</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Понятие иррационального числа. Распознавание иррациональных чисел. Примеры доказательств в алгебре. Иррациональность числа </w:t>
      </w:r>
      <m:oMath>
        <m:r>
          <w:rPr>
            <w:rFonts w:ascii="Cambria Math" w:hAnsi="Cambria Math" w:cs="Times New Roman"/>
            <w:sz w:val="24"/>
            <w:szCs w:val="24"/>
          </w:rPr>
          <m:t>√2</m:t>
        </m:r>
      </m:oMath>
      <w:r w:rsidRPr="00A96C6E">
        <w:rPr>
          <w:rFonts w:ascii="Times New Roman" w:hAnsi="Times New Roman" w:cs="Times New Roman"/>
          <w:sz w:val="24"/>
          <w:szCs w:val="24"/>
        </w:rPr>
        <w:t xml:space="preserve"> . Применение в геометрии.</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Дробно-рациональные выражения</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b/>
          <w:sz w:val="24"/>
          <w:szCs w:val="24"/>
          <w:u w:val="single"/>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Квадратные корни</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Арифметический квадратный корень. Преобразование выражений, содержащих квадратные корни: умножение, деление, вынесение множителя из-под знака корня.</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Уравнения и неравенства</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Квадратное уравнение и его корни.</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Квадратные уравнения</w:t>
      </w:r>
      <w:r w:rsidRPr="00A96C6E">
        <w:rPr>
          <w:rFonts w:ascii="Times New Roman" w:hAnsi="Times New Roman" w:cs="Times New Roman"/>
          <w:sz w:val="24"/>
          <w:szCs w:val="24"/>
        </w:rPr>
        <w:t xml:space="preserve">. </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Неполные квадратные уравнения. Дискриминант квадратного уравнения. Формула корней квадратного уравнения. Решение квадратных уравнений: использование формулы для нахождения корней.</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 xml:space="preserve"> Дробно-рациональные уравнения</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Решение простейших дробно-линейных уравнений.</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b/>
          <w:sz w:val="24"/>
          <w:szCs w:val="24"/>
        </w:rPr>
      </w:pPr>
      <w:r w:rsidRPr="00A96C6E">
        <w:rPr>
          <w:rFonts w:ascii="Times New Roman" w:hAnsi="Times New Roman" w:cs="Times New Roman"/>
          <w:b/>
          <w:sz w:val="24"/>
          <w:szCs w:val="24"/>
        </w:rPr>
        <w:t>Системы уравнений.</w:t>
      </w:r>
    </w:p>
    <w:p w:rsidR="00CA1760" w:rsidRPr="00A96C6E" w:rsidRDefault="00CA1760" w:rsidP="00521597">
      <w:pPr>
        <w:pStyle w:val="af"/>
        <w:spacing w:line="240" w:lineRule="auto"/>
        <w:ind w:left="0" w:right="-285" w:hanging="426"/>
        <w:jc w:val="both"/>
        <w:rPr>
          <w:rFonts w:ascii="Times New Roman" w:hAnsi="Times New Roman" w:cs="Times New Roman"/>
          <w:b/>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b/>
          <w:sz w:val="24"/>
          <w:szCs w:val="24"/>
        </w:rPr>
      </w:pPr>
      <w:r w:rsidRPr="00A96C6E">
        <w:rPr>
          <w:rFonts w:ascii="Times New Roman" w:hAnsi="Times New Roman" w:cs="Times New Roman"/>
          <w:sz w:val="24"/>
          <w:szCs w:val="24"/>
        </w:rPr>
        <w:t xml:space="preserve">Решение системы уравнений. </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w:t>
      </w:r>
    </w:p>
    <w:p w:rsidR="00CA1760" w:rsidRPr="00A96C6E" w:rsidRDefault="00CA1760" w:rsidP="00521597">
      <w:pPr>
        <w:pStyle w:val="af"/>
        <w:spacing w:line="240" w:lineRule="auto"/>
        <w:ind w:left="0" w:right="-285" w:hanging="426"/>
        <w:jc w:val="both"/>
        <w:rPr>
          <w:rFonts w:ascii="Times New Roman" w:hAnsi="Times New Roman" w:cs="Times New Roman"/>
          <w:b/>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Неравенства.</w:t>
      </w:r>
    </w:p>
    <w:p w:rsidR="00CA1760" w:rsidRPr="00A96C6E" w:rsidRDefault="00CA1760" w:rsidP="00521597">
      <w:pPr>
        <w:pStyle w:val="af"/>
        <w:spacing w:line="240" w:lineRule="auto"/>
        <w:ind w:left="0" w:right="-285" w:hanging="426"/>
        <w:jc w:val="both"/>
        <w:rPr>
          <w:rFonts w:ascii="Times New Roman" w:hAnsi="Times New Roman" w:cs="Times New Roman"/>
          <w:b/>
          <w:sz w:val="24"/>
          <w:szCs w:val="24"/>
        </w:rPr>
      </w:pPr>
      <w:r w:rsidRPr="00A96C6E">
        <w:rPr>
          <w:rFonts w:ascii="Times New Roman" w:hAnsi="Times New Roman" w:cs="Times New Roman"/>
          <w:sz w:val="24"/>
          <w:szCs w:val="24"/>
        </w:rPr>
        <w:t>Числовые неравенства. Свойства числовых неравенств.</w:t>
      </w:r>
    </w:p>
    <w:p w:rsidR="00CA1760" w:rsidRPr="00A96C6E" w:rsidRDefault="00CA1760" w:rsidP="00521597">
      <w:pPr>
        <w:spacing w:line="240" w:lineRule="auto"/>
        <w:ind w:right="-285" w:hanging="426"/>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 xml:space="preserve">Проверка справедливости неравенств при заданных значениях переменных. </w:t>
      </w:r>
    </w:p>
    <w:p w:rsidR="00CA1760" w:rsidRPr="00A96C6E" w:rsidRDefault="00CA1760" w:rsidP="00521597">
      <w:pPr>
        <w:spacing w:line="240" w:lineRule="auto"/>
        <w:ind w:right="-285" w:hanging="426"/>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Неравенство с переменной. Строгие и нестрогие неравенства.</w:t>
      </w:r>
    </w:p>
    <w:p w:rsidR="00CA1760" w:rsidRPr="00A96C6E" w:rsidRDefault="00E4330E" w:rsidP="00E4330E">
      <w:pPr>
        <w:spacing w:line="240" w:lineRule="auto"/>
        <w:ind w:right="-285" w:hanging="426"/>
        <w:jc w:val="both"/>
        <w:rPr>
          <w:rFonts w:ascii="Times New Roman" w:hAnsi="Times New Roman" w:cs="Times New Roman"/>
          <w:sz w:val="24"/>
          <w:szCs w:val="24"/>
          <w:lang w:eastAsia="en-US"/>
        </w:rPr>
      </w:pPr>
      <w:r>
        <w:rPr>
          <w:rFonts w:ascii="Times New Roman" w:hAnsi="Times New Roman" w:cs="Times New Roman"/>
          <w:sz w:val="24"/>
          <w:szCs w:val="24"/>
          <w:lang w:eastAsia="en-US"/>
        </w:rPr>
        <w:t>Решение линейных неравенств.</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Системы неравенств</w:t>
      </w:r>
      <w:r w:rsidRPr="00A96C6E">
        <w:rPr>
          <w:rFonts w:ascii="Times New Roman" w:hAnsi="Times New Roman" w:cs="Times New Roman"/>
          <w:sz w:val="24"/>
          <w:szCs w:val="24"/>
        </w:rPr>
        <w:t>.</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Системы неравенств с одной переменной.</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Решение систем неравенств с одной переменной: линейных, квадратных.</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Изображение решения системы неравенств на числовой прямой.</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Запись решения системы неравенств. </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Решение текстовых задач</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Задачи на все арифметические действия</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Решение текстовых задач арифметическим способом. Использование таблиц, схем, чертежей, других средств представления данных при решении задачи.</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Задачи на движение, работу и покупки</w:t>
      </w:r>
      <w:r w:rsidRPr="00A96C6E">
        <w:rPr>
          <w:rFonts w:ascii="Times New Roman" w:hAnsi="Times New Roman" w:cs="Times New Roman"/>
          <w:sz w:val="24"/>
          <w:szCs w:val="24"/>
        </w:rPr>
        <w:t>.</w:t>
      </w:r>
    </w:p>
    <w:p w:rsidR="00CA1760" w:rsidRPr="00E4330E" w:rsidRDefault="00CA1760" w:rsidP="00E4330E">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Анализ возможных ситуаций взаимного расположения объектов при их движении, соотношения объёмов выполняем</w:t>
      </w:r>
      <w:r w:rsidR="00E4330E">
        <w:rPr>
          <w:rFonts w:ascii="Times New Roman" w:hAnsi="Times New Roman" w:cs="Times New Roman"/>
          <w:sz w:val="24"/>
          <w:szCs w:val="24"/>
        </w:rPr>
        <w:t>ых работ при совместной работе.</w:t>
      </w:r>
    </w:p>
    <w:p w:rsidR="00CA1760" w:rsidRPr="00A96C6E" w:rsidRDefault="00CA1760" w:rsidP="00521597">
      <w:pPr>
        <w:pStyle w:val="af"/>
        <w:spacing w:line="240" w:lineRule="auto"/>
        <w:ind w:left="0"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Задачи на части, доли, проценты.</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Решение задач на нахождение части числа и числа по его части. Решение задач на проценты и доли. Применение пропорций при решении задач.</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Функции</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Понятие функции.</w:t>
      </w:r>
    </w:p>
    <w:p w:rsidR="00CA1760" w:rsidRPr="00A96C6E" w:rsidRDefault="00CA1760" w:rsidP="00521597">
      <w:pPr>
        <w:spacing w:line="240" w:lineRule="auto"/>
        <w:ind w:left="420" w:right="-285" w:hanging="426"/>
        <w:jc w:val="both"/>
        <w:rPr>
          <w:rFonts w:ascii="Times New Roman" w:hAnsi="Times New Roman" w:cs="Times New Roman"/>
          <w:sz w:val="24"/>
          <w:szCs w:val="24"/>
        </w:rPr>
      </w:pPr>
      <w:r w:rsidRPr="00A96C6E">
        <w:rPr>
          <w:rFonts w:ascii="Times New Roman" w:hAnsi="Times New Roman" w:cs="Times New Roman"/>
          <w:sz w:val="24"/>
          <w:szCs w:val="24"/>
        </w:rPr>
        <w:t>Декартовы координаты на плоскости.</w:t>
      </w:r>
    </w:p>
    <w:p w:rsidR="00CA1760" w:rsidRPr="00A96C6E" w:rsidRDefault="00CA1760" w:rsidP="00521597">
      <w:pPr>
        <w:spacing w:line="240" w:lineRule="auto"/>
        <w:ind w:left="420" w:right="-285" w:hanging="426"/>
        <w:jc w:val="both"/>
        <w:rPr>
          <w:rFonts w:ascii="Times New Roman" w:hAnsi="Times New Roman" w:cs="Times New Roman"/>
          <w:sz w:val="24"/>
          <w:szCs w:val="24"/>
        </w:rPr>
      </w:pPr>
      <w:r w:rsidRPr="00A96C6E">
        <w:rPr>
          <w:rFonts w:ascii="Times New Roman" w:hAnsi="Times New Roman" w:cs="Times New Roman"/>
          <w:sz w:val="24"/>
          <w:szCs w:val="24"/>
        </w:rPr>
        <w:t>Формирование представлений о метапредметном понятии «координаты».</w:t>
      </w:r>
    </w:p>
    <w:p w:rsidR="00CA1760" w:rsidRPr="00A96C6E" w:rsidRDefault="00CA1760" w:rsidP="00521597">
      <w:pPr>
        <w:spacing w:line="240" w:lineRule="auto"/>
        <w:ind w:left="42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Способы задания функций: аналитический, графический, табличный. </w:t>
      </w:r>
    </w:p>
    <w:p w:rsidR="00CA1760" w:rsidRPr="00A96C6E" w:rsidRDefault="00CA1760" w:rsidP="00521597">
      <w:pPr>
        <w:spacing w:line="240" w:lineRule="auto"/>
        <w:ind w:left="420" w:right="-285" w:hanging="426"/>
        <w:jc w:val="both"/>
        <w:rPr>
          <w:rFonts w:ascii="Times New Roman" w:hAnsi="Times New Roman" w:cs="Times New Roman"/>
          <w:sz w:val="24"/>
          <w:szCs w:val="24"/>
        </w:rPr>
      </w:pPr>
      <w:r w:rsidRPr="00A96C6E">
        <w:rPr>
          <w:rFonts w:ascii="Times New Roman" w:hAnsi="Times New Roman" w:cs="Times New Roman"/>
          <w:sz w:val="24"/>
          <w:szCs w:val="24"/>
        </w:rPr>
        <w:t>График функции. Примеры функций, получаемых в процессе исследования различных реальных процессов и решения задач.</w:t>
      </w:r>
    </w:p>
    <w:p w:rsidR="00CA1760" w:rsidRPr="00A96C6E" w:rsidRDefault="00CA1760" w:rsidP="00521597">
      <w:pPr>
        <w:spacing w:line="240" w:lineRule="auto"/>
        <w:ind w:left="420" w:right="-285" w:hanging="426"/>
        <w:jc w:val="both"/>
        <w:rPr>
          <w:rFonts w:ascii="Times New Roman" w:hAnsi="Times New Roman" w:cs="Times New Roman"/>
          <w:sz w:val="24"/>
          <w:szCs w:val="24"/>
        </w:rPr>
      </w:pPr>
      <w:r w:rsidRPr="00A96C6E">
        <w:rPr>
          <w:rFonts w:ascii="Times New Roman" w:hAnsi="Times New Roman" w:cs="Times New Roman"/>
          <w:sz w:val="24"/>
          <w:szCs w:val="24"/>
        </w:rPr>
        <w:t>Значение функции в точке.</w:t>
      </w:r>
    </w:p>
    <w:p w:rsidR="00CA1760" w:rsidRPr="00A96C6E" w:rsidRDefault="00CA1760" w:rsidP="00521597">
      <w:pPr>
        <w:spacing w:line="240" w:lineRule="auto"/>
        <w:ind w:left="420" w:right="-285" w:hanging="426"/>
        <w:jc w:val="both"/>
        <w:rPr>
          <w:rFonts w:ascii="Times New Roman" w:hAnsi="Times New Roman" w:cs="Times New Roman"/>
          <w:sz w:val="24"/>
          <w:szCs w:val="24"/>
        </w:rPr>
      </w:pPr>
      <w:r w:rsidRPr="00A96C6E">
        <w:rPr>
          <w:rFonts w:ascii="Times New Roman" w:hAnsi="Times New Roman" w:cs="Times New Roman"/>
          <w:sz w:val="24"/>
          <w:szCs w:val="24"/>
        </w:rPr>
        <w:t>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Квадратичная функция</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Свойства и график квадратичной функции (парабола). Нахождение нулей квадратичной функции.</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Обратная пропорциональность</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Свойства функции k / x. Гипербола. </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Статистика и теория вероятностей</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Статистика</w:t>
      </w:r>
      <w:r w:rsidRPr="00A96C6E">
        <w:rPr>
          <w:rFonts w:ascii="Times New Roman" w:hAnsi="Times New Roman" w:cs="Times New Roman"/>
          <w:sz w:val="24"/>
          <w:szCs w:val="24"/>
        </w:rPr>
        <w:t>.</w:t>
      </w:r>
    </w:p>
    <w:p w:rsidR="00CA1760" w:rsidRPr="00A96C6E" w:rsidRDefault="00CA1760" w:rsidP="00521597">
      <w:pPr>
        <w:spacing w:line="240" w:lineRule="auto"/>
        <w:ind w:left="142"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w:t>
      </w:r>
    </w:p>
    <w:p w:rsidR="00CA1760" w:rsidRPr="00A96C6E" w:rsidRDefault="00CA1760" w:rsidP="00521597">
      <w:pPr>
        <w:spacing w:line="240" w:lineRule="auto"/>
        <w:ind w:left="142"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Описательные статистические показатели числовых наборов: среднее арифметическое, медиана, наибольшее и наименьшее значения. Меры рассеивания: размах. </w:t>
      </w:r>
    </w:p>
    <w:p w:rsidR="00CA1760" w:rsidRPr="00A96C6E" w:rsidRDefault="00CA1760" w:rsidP="00521597">
      <w:pPr>
        <w:spacing w:line="240" w:lineRule="auto"/>
        <w:ind w:left="142" w:right="-285" w:hanging="426"/>
        <w:jc w:val="both"/>
        <w:rPr>
          <w:rFonts w:ascii="Times New Roman" w:hAnsi="Times New Roman" w:cs="Times New Roman"/>
          <w:sz w:val="24"/>
          <w:szCs w:val="24"/>
        </w:rPr>
      </w:pPr>
      <w:r w:rsidRPr="00A96C6E">
        <w:rPr>
          <w:rFonts w:ascii="Times New Roman" w:hAnsi="Times New Roman" w:cs="Times New Roman"/>
          <w:sz w:val="24"/>
          <w:szCs w:val="24"/>
        </w:rPr>
        <w:t>Случайная изменчивость. Изменчивость при измерениях.</w:t>
      </w:r>
    </w:p>
    <w:p w:rsidR="00CA1760" w:rsidRPr="00A96C6E" w:rsidRDefault="00CA1760" w:rsidP="00521597">
      <w:pPr>
        <w:spacing w:line="240" w:lineRule="auto"/>
        <w:ind w:left="60" w:right="-285" w:hanging="426"/>
        <w:jc w:val="both"/>
        <w:rPr>
          <w:rFonts w:ascii="Times New Roman" w:hAnsi="Times New Roman" w:cs="Times New Roman"/>
          <w:sz w:val="24"/>
          <w:szCs w:val="24"/>
        </w:rPr>
      </w:pPr>
      <w:r w:rsidRPr="00A96C6E">
        <w:rPr>
          <w:rFonts w:ascii="Times New Roman" w:hAnsi="Times New Roman" w:cs="Times New Roman"/>
          <w:b/>
          <w:sz w:val="24"/>
          <w:szCs w:val="24"/>
        </w:rPr>
        <w:lastRenderedPageBreak/>
        <w:t>Случайные события</w:t>
      </w:r>
      <w:r w:rsidRPr="00A96C6E">
        <w:rPr>
          <w:rFonts w:ascii="Times New Roman" w:hAnsi="Times New Roman" w:cs="Times New Roman"/>
          <w:sz w:val="24"/>
          <w:szCs w:val="24"/>
        </w:rPr>
        <w:t>.</w:t>
      </w:r>
    </w:p>
    <w:p w:rsidR="00CA1760" w:rsidRPr="00881066" w:rsidRDefault="00CA1760" w:rsidP="00881066">
      <w:pPr>
        <w:spacing w:line="240" w:lineRule="auto"/>
        <w:ind w:left="6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о независимых событиях в жизни.</w:t>
      </w:r>
    </w:p>
    <w:p w:rsidR="00CA1760" w:rsidRPr="00A96C6E" w:rsidRDefault="00CA1760" w:rsidP="00521597">
      <w:pPr>
        <w:spacing w:line="240" w:lineRule="auto"/>
        <w:ind w:right="-285" w:hanging="426"/>
        <w:jc w:val="both"/>
        <w:rPr>
          <w:rFonts w:ascii="Times New Roman" w:hAnsi="Times New Roman" w:cs="Times New Roman"/>
          <w:sz w:val="24"/>
          <w:szCs w:val="24"/>
          <w:u w:val="single"/>
        </w:rPr>
      </w:pPr>
      <w:r w:rsidRPr="00A96C6E">
        <w:rPr>
          <w:rFonts w:ascii="Times New Roman" w:hAnsi="Times New Roman" w:cs="Times New Roman"/>
          <w:b/>
          <w:sz w:val="24"/>
          <w:szCs w:val="24"/>
          <w:u w:val="single"/>
        </w:rPr>
        <w:t>Геометрия</w:t>
      </w:r>
      <w:r w:rsidRPr="00A96C6E">
        <w:rPr>
          <w:rFonts w:ascii="Times New Roman" w:hAnsi="Times New Roman" w:cs="Times New Roman"/>
          <w:sz w:val="24"/>
          <w:szCs w:val="24"/>
          <w:u w:val="single"/>
        </w:rPr>
        <w:t>.</w:t>
      </w:r>
    </w:p>
    <w:p w:rsidR="00CA1760" w:rsidRPr="00A96C6E" w:rsidRDefault="00CA1760" w:rsidP="00521597">
      <w:pPr>
        <w:spacing w:line="240" w:lineRule="auto"/>
        <w:ind w:left="60" w:right="-285" w:hanging="426"/>
        <w:jc w:val="both"/>
        <w:rPr>
          <w:rFonts w:ascii="Times New Roman" w:hAnsi="Times New Roman" w:cs="Times New Roman"/>
          <w:sz w:val="24"/>
          <w:szCs w:val="24"/>
        </w:rPr>
      </w:pPr>
      <w:r w:rsidRPr="00A96C6E">
        <w:rPr>
          <w:rFonts w:ascii="Times New Roman" w:hAnsi="Times New Roman" w:cs="Times New Roman"/>
          <w:b/>
          <w:sz w:val="24"/>
          <w:szCs w:val="24"/>
        </w:rPr>
        <w:t>Геометрические фигуры</w:t>
      </w:r>
      <w:r w:rsidRPr="00A96C6E">
        <w:rPr>
          <w:rFonts w:ascii="Times New Roman" w:hAnsi="Times New Roman" w:cs="Times New Roman"/>
          <w:sz w:val="24"/>
          <w:szCs w:val="24"/>
        </w:rPr>
        <w:t>.</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Осевая симметрия геометрических фигур. Центральная симметрия геометрических фигур.</w:t>
      </w:r>
    </w:p>
    <w:p w:rsidR="00CA1760" w:rsidRPr="00A96C6E" w:rsidRDefault="00CA1760" w:rsidP="00521597">
      <w:pPr>
        <w:spacing w:line="240" w:lineRule="auto"/>
        <w:ind w:left="60" w:right="-285" w:hanging="426"/>
        <w:jc w:val="both"/>
        <w:rPr>
          <w:rFonts w:ascii="Times New Roman" w:hAnsi="Times New Roman" w:cs="Times New Roman"/>
          <w:sz w:val="24"/>
          <w:szCs w:val="24"/>
        </w:rPr>
      </w:pPr>
      <w:r w:rsidRPr="00A96C6E">
        <w:rPr>
          <w:rFonts w:ascii="Times New Roman" w:hAnsi="Times New Roman" w:cs="Times New Roman"/>
          <w:b/>
          <w:sz w:val="24"/>
          <w:szCs w:val="24"/>
        </w:rPr>
        <w:t>Многоугольники</w:t>
      </w:r>
      <w:r w:rsidRPr="00A96C6E">
        <w:rPr>
          <w:rFonts w:ascii="Times New Roman" w:hAnsi="Times New Roman" w:cs="Times New Roman"/>
          <w:sz w:val="24"/>
          <w:szCs w:val="24"/>
        </w:rPr>
        <w:t>.</w:t>
      </w:r>
    </w:p>
    <w:p w:rsidR="00CA1760" w:rsidRPr="00A96C6E" w:rsidRDefault="00CA1760" w:rsidP="00521597">
      <w:pPr>
        <w:spacing w:line="240" w:lineRule="auto"/>
        <w:ind w:left="6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Многоугольник, его элементы и его свойства. Распознавание некоторых многоугольников. Выпуклые и невыпуклые многоугольники. </w:t>
      </w:r>
      <w:r w:rsidRPr="00A96C6E">
        <w:rPr>
          <w:rFonts w:ascii="Times New Roman" w:eastAsia="Newton-Regular" w:hAnsi="Times New Roman" w:cs="Times New Roman"/>
          <w:sz w:val="24"/>
          <w:szCs w:val="24"/>
        </w:rPr>
        <w:t xml:space="preserve">Сумма углов выпуклого многоугольника. </w:t>
      </w:r>
      <w:r w:rsidRPr="00A96C6E">
        <w:rPr>
          <w:rFonts w:ascii="Times New Roman" w:hAnsi="Times New Roman" w:cs="Times New Roman"/>
          <w:sz w:val="24"/>
          <w:szCs w:val="24"/>
        </w:rPr>
        <w:t>Правильные многоугольники.</w:t>
      </w:r>
    </w:p>
    <w:p w:rsidR="00CA1760" w:rsidRPr="00A96C6E" w:rsidRDefault="00CA1760" w:rsidP="00521597">
      <w:pPr>
        <w:autoSpaceDE w:val="0"/>
        <w:autoSpaceDN w:val="0"/>
        <w:adjustRightInd w:val="0"/>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Признаки равенства треугольников. </w:t>
      </w:r>
    </w:p>
    <w:p w:rsidR="00CA1760" w:rsidRPr="00A96C6E" w:rsidRDefault="00CA1760" w:rsidP="00521597">
      <w:pPr>
        <w:spacing w:line="240" w:lineRule="auto"/>
        <w:ind w:left="60" w:right="-285" w:hanging="426"/>
        <w:jc w:val="both"/>
        <w:rPr>
          <w:rFonts w:ascii="Times New Roman" w:hAnsi="Times New Roman" w:cs="Times New Roman"/>
          <w:b/>
          <w:sz w:val="24"/>
          <w:szCs w:val="24"/>
        </w:rPr>
      </w:pPr>
      <w:r w:rsidRPr="00A96C6E">
        <w:rPr>
          <w:rFonts w:ascii="Times New Roman" w:hAnsi="Times New Roman" w:cs="Times New Roman"/>
          <w:b/>
          <w:sz w:val="24"/>
          <w:szCs w:val="24"/>
        </w:rPr>
        <w:t xml:space="preserve">Подобные треугольники. </w:t>
      </w:r>
    </w:p>
    <w:p w:rsidR="00CA1760" w:rsidRPr="00A96C6E" w:rsidRDefault="00CA1760" w:rsidP="00521597">
      <w:pPr>
        <w:autoSpaceDE w:val="0"/>
        <w:autoSpaceDN w:val="0"/>
        <w:adjustRightInd w:val="0"/>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Признаки подобия треугольников. Синус, косинус и тангенс острого угла прямоугольного треугольника.</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CA1760" w:rsidRPr="00A96C6E" w:rsidRDefault="00CA1760" w:rsidP="00521597">
      <w:pPr>
        <w:autoSpaceDE w:val="0"/>
        <w:autoSpaceDN w:val="0"/>
        <w:adjustRightInd w:val="0"/>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Трапеция, средняя линия трапеции; равнобедренная трапеция. </w:t>
      </w:r>
    </w:p>
    <w:p w:rsidR="00CA1760" w:rsidRPr="00A96C6E" w:rsidRDefault="00CA1760" w:rsidP="00521597">
      <w:pPr>
        <w:spacing w:line="240" w:lineRule="auto"/>
        <w:ind w:left="60" w:right="-285" w:hanging="426"/>
        <w:jc w:val="both"/>
        <w:rPr>
          <w:rFonts w:ascii="Times New Roman" w:hAnsi="Times New Roman" w:cs="Times New Roman"/>
          <w:sz w:val="24"/>
          <w:szCs w:val="24"/>
        </w:rPr>
      </w:pPr>
      <w:r w:rsidRPr="00A96C6E">
        <w:rPr>
          <w:rFonts w:ascii="Times New Roman" w:hAnsi="Times New Roman" w:cs="Times New Roman"/>
          <w:b/>
          <w:sz w:val="24"/>
          <w:szCs w:val="24"/>
        </w:rPr>
        <w:t>Движения</w:t>
      </w:r>
      <w:r w:rsidRPr="00A96C6E">
        <w:rPr>
          <w:rFonts w:ascii="Times New Roman" w:hAnsi="Times New Roman" w:cs="Times New Roman"/>
          <w:sz w:val="24"/>
          <w:szCs w:val="24"/>
        </w:rPr>
        <w:t>.</w:t>
      </w:r>
    </w:p>
    <w:p w:rsidR="00CA1760" w:rsidRPr="00A96C6E" w:rsidRDefault="00CA1760" w:rsidP="00521597">
      <w:pPr>
        <w:spacing w:line="240" w:lineRule="auto"/>
        <w:ind w:left="6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Осевая и центральная симметрия. </w:t>
      </w:r>
    </w:p>
    <w:p w:rsidR="00CA1760" w:rsidRPr="00A96C6E" w:rsidRDefault="00CA1760" w:rsidP="00521597">
      <w:pPr>
        <w:spacing w:line="240" w:lineRule="auto"/>
        <w:ind w:left="60" w:right="-285" w:hanging="426"/>
        <w:jc w:val="both"/>
        <w:rPr>
          <w:rFonts w:ascii="Times New Roman" w:hAnsi="Times New Roman" w:cs="Times New Roman"/>
          <w:sz w:val="24"/>
          <w:szCs w:val="24"/>
        </w:rPr>
      </w:pPr>
      <w:r w:rsidRPr="00A96C6E">
        <w:rPr>
          <w:rFonts w:ascii="Times New Roman" w:hAnsi="Times New Roman" w:cs="Times New Roman"/>
          <w:b/>
          <w:sz w:val="24"/>
          <w:szCs w:val="24"/>
        </w:rPr>
        <w:t>Перпендикулярные прямые</w:t>
      </w:r>
      <w:r w:rsidRPr="00A96C6E">
        <w:rPr>
          <w:rFonts w:ascii="Times New Roman" w:hAnsi="Times New Roman" w:cs="Times New Roman"/>
          <w:sz w:val="24"/>
          <w:szCs w:val="24"/>
        </w:rPr>
        <w:t>.</w:t>
      </w:r>
    </w:p>
    <w:p w:rsidR="00CA1760" w:rsidRPr="00A96C6E" w:rsidRDefault="00CA1760" w:rsidP="00521597">
      <w:pPr>
        <w:spacing w:line="240" w:lineRule="auto"/>
        <w:ind w:left="60" w:right="-285" w:hanging="426"/>
        <w:jc w:val="both"/>
        <w:rPr>
          <w:rFonts w:ascii="Times New Roman" w:hAnsi="Times New Roman" w:cs="Times New Roman"/>
          <w:sz w:val="24"/>
          <w:szCs w:val="24"/>
        </w:rPr>
      </w:pPr>
      <w:r w:rsidRPr="00A96C6E">
        <w:rPr>
          <w:rFonts w:ascii="Times New Roman" w:hAnsi="Times New Roman" w:cs="Times New Roman"/>
          <w:sz w:val="24"/>
          <w:szCs w:val="24"/>
        </w:rPr>
        <w:t>Наклонная, проекция. Серединный перпендикуляр к отрезку.</w:t>
      </w:r>
    </w:p>
    <w:p w:rsidR="00CA1760" w:rsidRPr="00A96C6E" w:rsidRDefault="00CA1760" w:rsidP="00521597">
      <w:pPr>
        <w:spacing w:line="240" w:lineRule="auto"/>
        <w:ind w:left="60" w:right="-285" w:hanging="426"/>
        <w:jc w:val="both"/>
        <w:rPr>
          <w:rFonts w:ascii="Times New Roman" w:hAnsi="Times New Roman" w:cs="Times New Roman"/>
          <w:sz w:val="24"/>
          <w:szCs w:val="24"/>
        </w:rPr>
      </w:pPr>
      <w:r w:rsidRPr="00A96C6E">
        <w:rPr>
          <w:rFonts w:ascii="Times New Roman" w:hAnsi="Times New Roman" w:cs="Times New Roman"/>
          <w:b/>
          <w:sz w:val="24"/>
          <w:szCs w:val="24"/>
        </w:rPr>
        <w:t>Измерения и вычисления</w:t>
      </w:r>
      <w:r w:rsidRPr="00A96C6E">
        <w:rPr>
          <w:rFonts w:ascii="Times New Roman" w:hAnsi="Times New Roman" w:cs="Times New Roman"/>
          <w:sz w:val="24"/>
          <w:szCs w:val="24"/>
        </w:rPr>
        <w:t>.</w:t>
      </w:r>
    </w:p>
    <w:p w:rsidR="00CA1760" w:rsidRPr="00E4330E" w:rsidRDefault="00CA1760" w:rsidP="00E4330E">
      <w:pPr>
        <w:spacing w:line="240" w:lineRule="auto"/>
        <w:ind w:left="60" w:right="-285" w:hanging="426"/>
        <w:jc w:val="both"/>
        <w:rPr>
          <w:rFonts w:ascii="Times New Roman" w:hAnsi="Times New Roman" w:cs="Times New Roman"/>
          <w:sz w:val="24"/>
          <w:szCs w:val="24"/>
        </w:rPr>
      </w:pPr>
      <w:r w:rsidRPr="00A96C6E">
        <w:rPr>
          <w:rFonts w:ascii="Times New Roman" w:hAnsi="Times New Roman" w:cs="Times New Roman"/>
          <w:i/>
          <w:sz w:val="24"/>
          <w:szCs w:val="24"/>
        </w:rPr>
        <w:t>Тригонометрические функции острого угла в прямоугольном треугольнике</w:t>
      </w:r>
      <w:r w:rsidRPr="00A96C6E">
        <w:rPr>
          <w:rFonts w:ascii="Times New Roman" w:hAnsi="Times New Roman" w:cs="Times New Roman"/>
          <w:sz w:val="24"/>
          <w:szCs w:val="24"/>
        </w:rPr>
        <w:t xml:space="preserve">.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w:t>
      </w:r>
      <w:r w:rsidRPr="00A96C6E">
        <w:rPr>
          <w:rFonts w:ascii="Times New Roman" w:hAnsi="Times New Roman" w:cs="Times New Roman"/>
          <w:i/>
          <w:sz w:val="24"/>
          <w:szCs w:val="24"/>
        </w:rPr>
        <w:t>Теорема Пифагора</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rPr>
        <w:t>Теорема синусов. Теорема косинусов</w:t>
      </w:r>
      <w:r w:rsidR="00E4330E">
        <w:rPr>
          <w:rFonts w:ascii="Times New Roman" w:hAnsi="Times New Roman" w:cs="Times New Roman"/>
          <w:sz w:val="24"/>
          <w:szCs w:val="24"/>
        </w:rPr>
        <w:t>.</w:t>
      </w:r>
    </w:p>
    <w:p w:rsidR="00881066" w:rsidRDefault="00CA1760" w:rsidP="00881066">
      <w:pPr>
        <w:spacing w:line="240" w:lineRule="auto"/>
        <w:ind w:left="60" w:right="-285" w:hanging="426"/>
        <w:jc w:val="both"/>
        <w:rPr>
          <w:rFonts w:ascii="Times New Roman" w:hAnsi="Times New Roman" w:cs="Times New Roman"/>
          <w:sz w:val="24"/>
          <w:szCs w:val="24"/>
        </w:rPr>
      </w:pPr>
      <w:r w:rsidRPr="00A96C6E">
        <w:rPr>
          <w:rFonts w:ascii="Times New Roman" w:hAnsi="Times New Roman" w:cs="Times New Roman"/>
          <w:b/>
          <w:sz w:val="24"/>
          <w:szCs w:val="24"/>
        </w:rPr>
        <w:t>Окружность, круг</w:t>
      </w:r>
      <w:r w:rsidRPr="00A96C6E">
        <w:rPr>
          <w:rFonts w:ascii="Times New Roman" w:hAnsi="Times New Roman" w:cs="Times New Roman"/>
          <w:sz w:val="24"/>
          <w:szCs w:val="24"/>
        </w:rPr>
        <w:t>.</w:t>
      </w:r>
    </w:p>
    <w:p w:rsidR="00CA1760" w:rsidRPr="00E4330E" w:rsidRDefault="00CA1760" w:rsidP="00881066">
      <w:pPr>
        <w:spacing w:line="240" w:lineRule="auto"/>
        <w:ind w:left="60" w:right="-285" w:hanging="426"/>
        <w:jc w:val="both"/>
        <w:rPr>
          <w:rFonts w:ascii="Times New Roman" w:hAnsi="Times New Roman" w:cs="Times New Roman"/>
          <w:sz w:val="24"/>
          <w:szCs w:val="24"/>
        </w:rPr>
      </w:pPr>
      <w:r w:rsidRPr="00A96C6E">
        <w:rPr>
          <w:rFonts w:ascii="Times New Roman" w:hAnsi="Times New Roman" w:cs="Times New Roman"/>
          <w:sz w:val="24"/>
          <w:szCs w:val="24"/>
        </w:rPr>
        <w:lastRenderedPageBreak/>
        <w:t>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w:t>
      </w:r>
      <w:r w:rsidR="00E4330E">
        <w:rPr>
          <w:rFonts w:ascii="Times New Roman" w:hAnsi="Times New Roman" w:cs="Times New Roman"/>
          <w:sz w:val="24"/>
          <w:szCs w:val="24"/>
        </w:rPr>
        <w:t>ов, правильных многоугольников.</w:t>
      </w:r>
    </w:p>
    <w:p w:rsidR="00CA1760" w:rsidRPr="00A96C6E" w:rsidRDefault="00CA1760" w:rsidP="00521597">
      <w:pPr>
        <w:spacing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Примерное тематическое планирование по учебному предмету «Математика» </w:t>
      </w:r>
    </w:p>
    <w:p w:rsidR="00CA1760" w:rsidRPr="00A96C6E" w:rsidRDefault="00CA1760" w:rsidP="00521597">
      <w:pPr>
        <w:spacing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(9 класс)</w:t>
      </w:r>
    </w:p>
    <w:p w:rsidR="00CA1760" w:rsidRPr="00A96C6E" w:rsidRDefault="00CA1760" w:rsidP="00521597">
      <w:pPr>
        <w:pStyle w:val="af"/>
        <w:spacing w:line="240" w:lineRule="auto"/>
        <w:ind w:left="0" w:right="-285" w:hanging="426"/>
        <w:jc w:val="both"/>
        <w:rPr>
          <w:rFonts w:ascii="Times New Roman" w:hAnsi="Times New Roman" w:cs="Times New Roman"/>
          <w:b/>
          <w:sz w:val="24"/>
          <w:szCs w:val="24"/>
          <w:u w:val="single"/>
        </w:rPr>
      </w:pPr>
      <w:r w:rsidRPr="00A96C6E">
        <w:rPr>
          <w:rFonts w:ascii="Times New Roman" w:hAnsi="Times New Roman" w:cs="Times New Roman"/>
          <w:b/>
          <w:sz w:val="24"/>
          <w:szCs w:val="24"/>
          <w:u w:val="single"/>
        </w:rPr>
        <w:t>Алгебра</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Квадратичная функция</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Свойства</w:t>
      </w:r>
      <w:r w:rsidRPr="00A96C6E">
        <w:rPr>
          <w:rFonts w:ascii="Times New Roman" w:hAnsi="Times New Roman" w:cs="Times New Roman"/>
          <w:bCs/>
          <w:sz w:val="24"/>
          <w:szCs w:val="24"/>
        </w:rPr>
        <w:t>.</w:t>
      </w:r>
      <w:r w:rsidRPr="00A96C6E">
        <w:rPr>
          <w:rFonts w:ascii="Times New Roman" w:hAnsi="Times New Roman" w:cs="Times New Roman"/>
          <w:sz w:val="24"/>
          <w:szCs w:val="24"/>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Обратная пропорциональность</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Свойства функции </w:t>
      </w:r>
      <w:r w:rsidRPr="00A96C6E">
        <w:rPr>
          <w:rFonts w:ascii="Times New Roman" w:hAnsi="Times New Roman" w:cs="Times New Roman"/>
          <w:noProof/>
          <w:position w:val="-24"/>
          <w:sz w:val="24"/>
          <w:szCs w:val="24"/>
        </w:rPr>
        <w:drawing>
          <wp:inline distT="0" distB="0" distL="0" distR="0">
            <wp:extent cx="361950" cy="361950"/>
            <wp:effectExtent l="0" t="0" r="0" b="0"/>
            <wp:docPr id="107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0" cstate="print"/>
                    <a:srcRect/>
                    <a:stretch/>
                  </pic:blipFill>
                  <pic:spPr>
                    <a:xfrm>
                      <a:off x="0" y="0"/>
                      <a:ext cx="361950" cy="361950"/>
                    </a:xfrm>
                    <a:prstGeom prst="rect">
                      <a:avLst/>
                    </a:prstGeom>
                    <a:ln>
                      <a:noFill/>
                    </a:ln>
                  </pic:spPr>
                </pic:pic>
              </a:graphicData>
            </a:graphic>
          </wp:inline>
        </w:drawing>
      </w:r>
      <w:r w:rsidR="00065DC3" w:rsidRPr="00A96C6E">
        <w:rPr>
          <w:rFonts w:ascii="Times New Roman" w:hAnsi="Times New Roman" w:cs="Times New Roman"/>
          <w:sz w:val="24"/>
          <w:szCs w:val="24"/>
        </w:rPr>
        <w:fldChar w:fldCharType="begin"/>
      </w:r>
      <w:r w:rsidRPr="00A96C6E">
        <w:rPr>
          <w:rFonts w:ascii="Times New Roman" w:hAnsi="Times New Roman" w:cs="Times New Roman"/>
          <w:sz w:val="24"/>
          <w:szCs w:val="24"/>
        </w:rPr>
        <w:instrText xml:space="preserve"> QUOTE </w:instrText>
      </w:r>
      <w:r w:rsidRPr="00A96C6E">
        <w:rPr>
          <w:rFonts w:ascii="Times New Roman" w:hAnsi="Times New Roman" w:cs="Times New Roman"/>
          <w:noProof/>
          <w:position w:val="-15"/>
          <w:sz w:val="24"/>
          <w:szCs w:val="24"/>
        </w:rPr>
        <w:drawing>
          <wp:inline distT="0" distB="0" distL="0" distR="0">
            <wp:extent cx="410845" cy="306070"/>
            <wp:effectExtent l="0" t="0" r="8255" b="0"/>
            <wp:docPr id="1072"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1"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065DC3" w:rsidRPr="00A96C6E">
        <w:rPr>
          <w:rFonts w:ascii="Times New Roman" w:hAnsi="Times New Roman" w:cs="Times New Roman"/>
          <w:sz w:val="24"/>
          <w:szCs w:val="24"/>
        </w:rPr>
        <w:fldChar w:fldCharType="separate"/>
      </w:r>
      <w:r w:rsidRPr="00A96C6E">
        <w:rPr>
          <w:rFonts w:ascii="Times New Roman" w:hAnsi="Times New Roman" w:cs="Times New Roman"/>
          <w:noProof/>
          <w:position w:val="-15"/>
          <w:sz w:val="24"/>
          <w:szCs w:val="24"/>
        </w:rPr>
        <w:drawing>
          <wp:inline distT="0" distB="0" distL="0" distR="0">
            <wp:extent cx="410845" cy="306070"/>
            <wp:effectExtent l="0" t="0" r="8255" b="0"/>
            <wp:docPr id="1073"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1"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065DC3" w:rsidRPr="00A96C6E">
        <w:rPr>
          <w:rFonts w:ascii="Times New Roman" w:hAnsi="Times New Roman" w:cs="Times New Roman"/>
          <w:sz w:val="24"/>
          <w:szCs w:val="24"/>
        </w:rPr>
        <w:fldChar w:fldCharType="end"/>
      </w:r>
      <w:r w:rsidRPr="00A96C6E">
        <w:rPr>
          <w:rFonts w:ascii="Times New Roman" w:hAnsi="Times New Roman" w:cs="Times New Roman"/>
          <w:sz w:val="24"/>
          <w:szCs w:val="24"/>
        </w:rPr>
        <w:t xml:space="preserve">. Гипербола. Представление об асимптотах. </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Степенная функция с показателем 3</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Свойства. Кубическая парабола. </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Функции</w:t>
      </w:r>
      <w:r w:rsidRPr="00A96C6E">
        <w:rPr>
          <w:rFonts w:ascii="Times New Roman" w:hAnsi="Times New Roman" w:cs="Times New Roman"/>
          <w:bCs/>
          <w:noProof/>
          <w:position w:val="-10"/>
          <w:sz w:val="24"/>
          <w:szCs w:val="24"/>
        </w:rPr>
        <w:drawing>
          <wp:inline distT="0" distB="0" distL="0" distR="0">
            <wp:extent cx="552450" cy="180975"/>
            <wp:effectExtent l="0" t="0" r="0" b="0"/>
            <wp:docPr id="107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_x0000_t75"/>
                    <pic:cNvPicPr/>
                  </pic:nvPicPr>
                  <pic:blipFill>
                    <a:blip r:embed="rId22" cstate="print"/>
                    <a:srcRect/>
                    <a:stretch/>
                  </pic:blipFill>
                  <pic:spPr>
                    <a:xfrm>
                      <a:off x="0" y="0"/>
                      <a:ext cx="552450" cy="180975"/>
                    </a:xfrm>
                    <a:prstGeom prst="rect">
                      <a:avLst/>
                    </a:prstGeom>
                    <a:ln>
                      <a:noFill/>
                    </a:ln>
                  </pic:spPr>
                </pic:pic>
              </a:graphicData>
            </a:graphic>
          </wp:inline>
        </w:drawing>
      </w:r>
      <w:r w:rsidRPr="00A96C6E">
        <w:rPr>
          <w:rFonts w:ascii="Times New Roman" w:hAnsi="Times New Roman" w:cs="Times New Roman"/>
          <w:bCs/>
          <w:sz w:val="24"/>
          <w:szCs w:val="24"/>
        </w:rPr>
        <w:t xml:space="preserve">, </w:t>
      </w:r>
      <w:r w:rsidRPr="00A96C6E">
        <w:rPr>
          <w:rFonts w:ascii="Times New Roman" w:hAnsi="Times New Roman" w:cs="Times New Roman"/>
          <w:b/>
          <w:bCs/>
          <w:noProof/>
          <w:position w:val="-10"/>
          <w:sz w:val="24"/>
          <w:szCs w:val="24"/>
        </w:rPr>
        <w:drawing>
          <wp:inline distT="0" distB="0" distL="0" distR="0">
            <wp:extent cx="552450" cy="180975"/>
            <wp:effectExtent l="0" t="0" r="0" b="0"/>
            <wp:docPr id="107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_x0000_t75"/>
                    <pic:cNvPicPr/>
                  </pic:nvPicPr>
                  <pic:blipFill>
                    <a:blip r:embed="rId23" cstate="print"/>
                    <a:srcRect/>
                    <a:stretch/>
                  </pic:blipFill>
                  <pic:spPr>
                    <a:xfrm>
                      <a:off x="0" y="0"/>
                      <a:ext cx="552450" cy="180975"/>
                    </a:xfrm>
                    <a:prstGeom prst="rect">
                      <a:avLst/>
                    </a:prstGeom>
                    <a:ln>
                      <a:noFill/>
                    </a:ln>
                  </pic:spPr>
                </pic:pic>
              </a:graphicData>
            </a:graphic>
          </wp:inline>
        </w:drawing>
      </w:r>
      <w:r w:rsidRPr="00A96C6E">
        <w:rPr>
          <w:rFonts w:ascii="Times New Roman" w:hAnsi="Times New Roman" w:cs="Times New Roman"/>
          <w:bCs/>
          <w:sz w:val="24"/>
          <w:szCs w:val="24"/>
        </w:rPr>
        <w:t xml:space="preserve">, </w:t>
      </w:r>
      <w:r w:rsidRPr="00A96C6E">
        <w:rPr>
          <w:rFonts w:ascii="Times New Roman" w:hAnsi="Times New Roman" w:cs="Times New Roman"/>
          <w:bCs/>
          <w:noProof/>
          <w:position w:val="-12"/>
          <w:sz w:val="24"/>
          <w:szCs w:val="24"/>
        </w:rPr>
        <w:drawing>
          <wp:inline distT="0" distB="0" distL="0" distR="0">
            <wp:extent cx="466725" cy="180975"/>
            <wp:effectExtent l="0" t="0" r="0" b="0"/>
            <wp:docPr id="107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_x0000_t75"/>
                    <pic:cNvPicPr/>
                  </pic:nvPicPr>
                  <pic:blipFill>
                    <a:blip r:embed="rId24" cstate="print"/>
                    <a:srcRect/>
                    <a:stretch/>
                  </pic:blipFill>
                  <pic:spPr>
                    <a:xfrm>
                      <a:off x="0" y="0"/>
                      <a:ext cx="466725" cy="180975"/>
                    </a:xfrm>
                    <a:prstGeom prst="rect">
                      <a:avLst/>
                    </a:prstGeom>
                    <a:ln>
                      <a:noFill/>
                    </a:ln>
                  </pic:spPr>
                </pic:pic>
              </a:graphicData>
            </a:graphic>
          </wp:inline>
        </w:drawing>
      </w:r>
      <w:r w:rsidRPr="00A96C6E">
        <w:rPr>
          <w:rFonts w:ascii="Times New Roman" w:hAnsi="Times New Roman" w:cs="Times New Roman"/>
          <w:bCs/>
          <w:sz w:val="24"/>
          <w:szCs w:val="24"/>
        </w:rPr>
        <w:t>.</w:t>
      </w:r>
      <w:r w:rsidRPr="00A96C6E">
        <w:rPr>
          <w:rFonts w:ascii="Times New Roman" w:hAnsi="Times New Roman" w:cs="Times New Roman"/>
          <w:sz w:val="24"/>
          <w:szCs w:val="24"/>
        </w:rPr>
        <w:t>Их свойства и графики. Степенная функция с показателем степени больше 3.</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Преобразование графиков функций: параллельный перенос, симметрия, растяжение/сжатие, отражение. </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Представление о взаимно обратных функциях. </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Непрерывность функции и точки разрыва функций. Кусочно заданные функции.</w:t>
      </w:r>
    </w:p>
    <w:p w:rsidR="00CA1760" w:rsidRPr="00A96C6E" w:rsidRDefault="00CA1760" w:rsidP="00521597">
      <w:pPr>
        <w:pStyle w:val="af"/>
        <w:spacing w:line="240" w:lineRule="auto"/>
        <w:ind w:left="0" w:right="-285" w:hanging="426"/>
        <w:jc w:val="both"/>
        <w:rPr>
          <w:rFonts w:ascii="Times New Roman" w:hAnsi="Times New Roman" w:cs="Times New Roman"/>
          <w:b/>
          <w:sz w:val="24"/>
          <w:szCs w:val="24"/>
        </w:rPr>
      </w:pPr>
      <w:r w:rsidRPr="00A96C6E">
        <w:rPr>
          <w:rFonts w:ascii="Times New Roman" w:hAnsi="Times New Roman" w:cs="Times New Roman"/>
          <w:b/>
          <w:sz w:val="24"/>
          <w:szCs w:val="24"/>
        </w:rPr>
        <w:t>Системы уравнений.</w:t>
      </w:r>
    </w:p>
    <w:p w:rsidR="00CA1760" w:rsidRPr="00A96C6E" w:rsidRDefault="00CA1760" w:rsidP="00521597">
      <w:pPr>
        <w:spacing w:line="240" w:lineRule="auto"/>
        <w:ind w:left="42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Решение системы уравнений. </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CA1760" w:rsidRPr="00A96C6E" w:rsidRDefault="00CA1760" w:rsidP="00521597">
      <w:pPr>
        <w:pStyle w:val="af"/>
        <w:spacing w:line="240" w:lineRule="auto"/>
        <w:ind w:left="0" w:right="-285" w:hanging="426"/>
        <w:jc w:val="both"/>
        <w:rPr>
          <w:rFonts w:ascii="Times New Roman" w:hAnsi="Times New Roman" w:cs="Times New Roman"/>
          <w:b/>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Последовательности и прогрессии</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Функции</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b/>
          <w:sz w:val="24"/>
          <w:szCs w:val="24"/>
        </w:rPr>
      </w:pPr>
      <w:r w:rsidRPr="00A96C6E">
        <w:rPr>
          <w:rFonts w:ascii="Times New Roman" w:hAnsi="Times New Roman" w:cs="Times New Roman"/>
          <w:b/>
          <w:sz w:val="24"/>
          <w:szCs w:val="24"/>
        </w:rPr>
        <w:lastRenderedPageBreak/>
        <w:t>Понятие функции.</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Декартовы координаты на плоскости.</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Формирование представлений о метапредметном понятии «координаты».</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Способы задания функций: аналитический, графический, табличный. </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График функции. Примеры функций, получаемых в процессе исследования различных реальных процессов и решения задач.</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Значение функции в точке.</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Решение текстовых задач</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Задачи на все арифметические действия</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Решение текстовых задач арифметическим способом. Использование таблиц, схем, чертежей, других средств представления данных при решении задачи.</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Задачи на движение, работу и покупки</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Анализ возможных ситуаций взаимного расположения объектов при их движении, соотношения объёмов выполняемых работ при совместной работе.</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p>
    <w:p w:rsidR="00CA1760" w:rsidRPr="00A96C6E" w:rsidRDefault="00CA1760" w:rsidP="00521597">
      <w:pPr>
        <w:pStyle w:val="af"/>
        <w:spacing w:line="240" w:lineRule="auto"/>
        <w:ind w:left="0"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Задачи на части, доли, проценты.</w:t>
      </w:r>
    </w:p>
    <w:p w:rsidR="00CA1760" w:rsidRPr="00A96C6E" w:rsidRDefault="00CA1760" w:rsidP="00521597">
      <w:pPr>
        <w:spacing w:line="240" w:lineRule="auto"/>
        <w:ind w:left="-142" w:right="-285" w:hanging="426"/>
        <w:jc w:val="both"/>
        <w:rPr>
          <w:rFonts w:ascii="Times New Roman" w:hAnsi="Times New Roman" w:cs="Times New Roman"/>
          <w:sz w:val="24"/>
          <w:szCs w:val="24"/>
        </w:rPr>
      </w:pPr>
      <w:r w:rsidRPr="00A96C6E">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b/>
          <w:sz w:val="24"/>
          <w:szCs w:val="24"/>
        </w:rPr>
        <w:t>Логические задачи</w:t>
      </w:r>
      <w:r w:rsidRPr="00A96C6E">
        <w:rPr>
          <w:rFonts w:ascii="Times New Roman" w:hAnsi="Times New Roman" w:cs="Times New Roman"/>
          <w:sz w:val="24"/>
          <w:szCs w:val="24"/>
        </w:rPr>
        <w:t>.</w:t>
      </w:r>
    </w:p>
    <w:p w:rsidR="00CA1760" w:rsidRPr="00A96C6E" w:rsidRDefault="00CA1760" w:rsidP="00521597">
      <w:pPr>
        <w:pStyle w:val="af"/>
        <w:spacing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Решение логических задач. Основные методы решения текстовых задач: арифметический, алгебраический, перебор вариантов.</w:t>
      </w:r>
    </w:p>
    <w:p w:rsidR="00CA1760" w:rsidRPr="00A96C6E" w:rsidRDefault="00CA1760" w:rsidP="00521597">
      <w:pPr>
        <w:pStyle w:val="af"/>
        <w:spacing w:line="240" w:lineRule="auto"/>
        <w:ind w:left="0" w:right="-285" w:hanging="426"/>
        <w:jc w:val="both"/>
        <w:rPr>
          <w:rFonts w:ascii="Times New Roman" w:hAnsi="Times New Roman" w:cs="Times New Roman"/>
          <w:b/>
          <w:sz w:val="24"/>
          <w:szCs w:val="24"/>
          <w:u w:val="single"/>
        </w:rPr>
      </w:pPr>
    </w:p>
    <w:p w:rsidR="00CA1760" w:rsidRPr="00A96C6E" w:rsidRDefault="00CA1760" w:rsidP="00521597">
      <w:pPr>
        <w:spacing w:line="240" w:lineRule="auto"/>
        <w:ind w:right="-285" w:hanging="426"/>
        <w:jc w:val="both"/>
        <w:rPr>
          <w:rFonts w:ascii="Times New Roman" w:hAnsi="Times New Roman" w:cs="Times New Roman"/>
          <w:sz w:val="24"/>
          <w:szCs w:val="24"/>
          <w:u w:val="single"/>
        </w:rPr>
      </w:pPr>
      <w:r w:rsidRPr="00A96C6E">
        <w:rPr>
          <w:rFonts w:ascii="Times New Roman" w:hAnsi="Times New Roman" w:cs="Times New Roman"/>
          <w:b/>
          <w:sz w:val="24"/>
          <w:szCs w:val="24"/>
          <w:u w:val="single"/>
        </w:rPr>
        <w:t>Геометрия</w:t>
      </w:r>
    </w:p>
    <w:p w:rsidR="00CA1760" w:rsidRPr="00A96C6E" w:rsidRDefault="00CA1760" w:rsidP="00521597">
      <w:pPr>
        <w:pStyle w:val="ConsPlusNormal"/>
        <w:tabs>
          <w:tab w:val="left" w:pos="567"/>
          <w:tab w:val="left" w:pos="993"/>
        </w:tabs>
        <w:ind w:right="-285" w:hanging="426"/>
        <w:jc w:val="both"/>
        <w:rPr>
          <w:rFonts w:ascii="Times New Roman" w:hAnsi="Times New Roman" w:cs="Times New Roman"/>
          <w:sz w:val="24"/>
          <w:szCs w:val="24"/>
        </w:rPr>
      </w:pPr>
      <w:r w:rsidRPr="00A96C6E">
        <w:rPr>
          <w:rFonts w:ascii="Times New Roman" w:hAnsi="Times New Roman" w:cs="Times New Roman"/>
          <w:sz w:val="24"/>
          <w:szCs w:val="24"/>
          <w:lang w:eastAsia="en-US"/>
        </w:rPr>
        <w:t>определение, аксиома, теорема, доказательство; распознавать логически некорректные высказывания; приводить примеры и контрпримеры;</w:t>
      </w:r>
      <w:r w:rsidRPr="00A96C6E">
        <w:rPr>
          <w:rFonts w:ascii="Times New Roman" w:hAnsi="Times New Roman" w:cs="Times New Roman"/>
          <w:sz w:val="24"/>
          <w:szCs w:val="24"/>
        </w:rPr>
        <w:t xml:space="preserve"> строить высказывания, отрицания высказываний; проводить доказательства несложных утверждений; </w:t>
      </w:r>
    </w:p>
    <w:p w:rsidR="00CA1760" w:rsidRPr="00A96C6E" w:rsidRDefault="00CA1760" w:rsidP="00521597">
      <w:pPr>
        <w:pStyle w:val="ConsPlusNormal"/>
        <w:tabs>
          <w:tab w:val="left" w:pos="567"/>
          <w:tab w:val="left" w:pos="993"/>
        </w:tabs>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оперировать понятиями: вектор, равенство векторов, коллинеарность векторов, сумма векторов, произведение вектора на число; параллельный перенос; использовать векторы и скалярное произведение векторов для решения простейших задач, в том числе задач из физики; </w:t>
      </w:r>
    </w:p>
    <w:p w:rsidR="00CA1760" w:rsidRPr="00A96C6E" w:rsidRDefault="00CA1760" w:rsidP="00521597">
      <w:pPr>
        <w:pStyle w:val="ConsPlusNormal"/>
        <w:tabs>
          <w:tab w:val="left" w:pos="567"/>
          <w:tab w:val="left" w:pos="993"/>
        </w:tabs>
        <w:ind w:right="-285" w:hanging="426"/>
        <w:jc w:val="both"/>
        <w:rPr>
          <w:rFonts w:ascii="Times New Roman" w:hAnsi="Times New Roman" w:cs="Times New Roman"/>
          <w:sz w:val="24"/>
          <w:szCs w:val="24"/>
        </w:rPr>
      </w:pPr>
      <w:r w:rsidRPr="00A96C6E">
        <w:rPr>
          <w:rFonts w:ascii="Times New Roman" w:hAnsi="Times New Roman" w:cs="Times New Roman"/>
          <w:sz w:val="24"/>
          <w:szCs w:val="24"/>
          <w:lang w:eastAsia="en-US"/>
        </w:rPr>
        <w:t xml:space="preserve">оперировать понятиями: правильный многоугольник, </w:t>
      </w:r>
      <w:r w:rsidRPr="00A96C6E">
        <w:rPr>
          <w:rFonts w:ascii="Times New Roman" w:hAnsi="Times New Roman" w:cs="Times New Roman"/>
          <w:sz w:val="24"/>
          <w:szCs w:val="24"/>
        </w:rPr>
        <w:t xml:space="preserve">длина окружности, площадь круга, площадь кругового сектора; решать задачи с применением простейших свойств фигур; решать задачи на нахождение геометрических величин (длины, площади); использовать свойства геометрических фигур и применять формулы для решения задач практического содержания; </w:t>
      </w:r>
      <w:r w:rsidRPr="00A96C6E">
        <w:rPr>
          <w:rFonts w:ascii="Times New Roman" w:hAnsi="Times New Roman" w:cs="Times New Roman"/>
          <w:sz w:val="24"/>
          <w:szCs w:val="24"/>
          <w:lang w:eastAsia="en-US"/>
        </w:rPr>
        <w:t>оперировать</w:t>
      </w:r>
      <w:r w:rsidRPr="00A96C6E">
        <w:rPr>
          <w:rFonts w:ascii="Times New Roman" w:hAnsi="Times New Roman" w:cs="Times New Roman"/>
          <w:sz w:val="24"/>
          <w:szCs w:val="24"/>
        </w:rPr>
        <w:t xml:space="preserve"> понятиями движение плоскости (параллельный перенос, центральная и осевая симметрия, поворот), преобразование подобия;</w:t>
      </w:r>
    </w:p>
    <w:p w:rsidR="00CA1760" w:rsidRPr="00A96C6E" w:rsidRDefault="00CA1760" w:rsidP="00521597">
      <w:pPr>
        <w:pStyle w:val="ConsPlusNormal"/>
        <w:tabs>
          <w:tab w:val="left" w:pos="567"/>
          <w:tab w:val="left" w:pos="993"/>
        </w:tabs>
        <w:ind w:right="-285" w:hanging="426"/>
        <w:jc w:val="both"/>
        <w:rPr>
          <w:rFonts w:ascii="Times New Roman" w:hAnsi="Times New Roman" w:cs="Times New Roman"/>
          <w:sz w:val="24"/>
          <w:szCs w:val="24"/>
        </w:rPr>
      </w:pPr>
      <w:r w:rsidRPr="00A96C6E">
        <w:rPr>
          <w:rFonts w:ascii="Times New Roman" w:hAnsi="Times New Roman" w:cs="Times New Roman"/>
          <w:sz w:val="24"/>
          <w:szCs w:val="24"/>
        </w:rPr>
        <w:lastRenderedPageBreak/>
        <w:t>применять теорему косинусов и теорему синусов, базовые тригонометрические соотношения для вычисления длин, расстояний, площадей в</w:t>
      </w:r>
      <w:r w:rsidRPr="00A96C6E">
        <w:rPr>
          <w:rFonts w:ascii="Times New Roman" w:hAnsi="Times New Roman" w:cs="Times New Roman"/>
          <w:color w:val="000000"/>
          <w:sz w:val="24"/>
          <w:szCs w:val="24"/>
        </w:rPr>
        <w:t> </w:t>
      </w:r>
      <w:r w:rsidRPr="00A96C6E">
        <w:rPr>
          <w:rFonts w:ascii="Times New Roman" w:hAnsi="Times New Roman" w:cs="Times New Roman"/>
          <w:sz w:val="24"/>
          <w:szCs w:val="24"/>
        </w:rPr>
        <w:t xml:space="preserve">простейших случаях; вычислять расстояния на местности в стандартных ситуациях, площади участков и в помещениях в простейших случаях; </w:t>
      </w:r>
    </w:p>
    <w:p w:rsidR="00CA1760" w:rsidRPr="00A96C6E" w:rsidRDefault="00CA1760" w:rsidP="00521597">
      <w:pPr>
        <w:pStyle w:val="ConsPlusNormal"/>
        <w:tabs>
          <w:tab w:val="left" w:pos="567"/>
          <w:tab w:val="left" w:pos="993"/>
        </w:tabs>
        <w:ind w:right="-285" w:hanging="426"/>
        <w:jc w:val="both"/>
        <w:rPr>
          <w:rFonts w:ascii="Times New Roman" w:hAnsi="Times New Roman" w:cs="Times New Roman"/>
          <w:sz w:val="24"/>
          <w:szCs w:val="24"/>
        </w:rPr>
      </w:pPr>
      <w:r w:rsidRPr="00A96C6E">
        <w:rPr>
          <w:rFonts w:ascii="Times New Roman" w:hAnsi="Times New Roman" w:cs="Times New Roman"/>
          <w:sz w:val="24"/>
          <w:szCs w:val="24"/>
        </w:rPr>
        <w:t>выбирать подходящий метод для решения изученных типов математических задач; используя известные методы, проводить геометрические доказательства, опровергать ложные высказывания, в том числе с помощью контрпримеров;</w:t>
      </w:r>
    </w:p>
    <w:p w:rsidR="00CA1760" w:rsidRPr="00A96C6E" w:rsidRDefault="00CA1760" w:rsidP="00521597">
      <w:pPr>
        <w:pStyle w:val="ConsPlusNormal"/>
        <w:tabs>
          <w:tab w:val="left" w:pos="567"/>
          <w:tab w:val="left" w:pos="993"/>
        </w:tabs>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приводить примеры математических закономерностей в окружающей действительности и произведениях искусства; описывать отдельные выдающиеся результаты, полученные в ходе развития математики как науки; приводить примеры математических открытий и их авторов в связи с отечественной и всемирной историей.</w:t>
      </w:r>
    </w:p>
    <w:p w:rsidR="00CA1760" w:rsidRPr="00A96C6E" w:rsidRDefault="00CA1760" w:rsidP="00521597">
      <w:pPr>
        <w:spacing w:line="240" w:lineRule="auto"/>
        <w:ind w:left="60" w:right="-285" w:hanging="426"/>
        <w:jc w:val="both"/>
        <w:rPr>
          <w:rFonts w:ascii="Times New Roman" w:hAnsi="Times New Roman" w:cs="Times New Roman"/>
          <w:b/>
          <w:sz w:val="24"/>
          <w:szCs w:val="24"/>
        </w:rPr>
      </w:pPr>
    </w:p>
    <w:p w:rsidR="00CA1760" w:rsidRPr="00A96C6E" w:rsidRDefault="00CA1760" w:rsidP="00521597">
      <w:pPr>
        <w:spacing w:line="240" w:lineRule="auto"/>
        <w:ind w:left="60" w:right="-285" w:hanging="426"/>
        <w:jc w:val="both"/>
        <w:rPr>
          <w:rFonts w:ascii="Times New Roman" w:hAnsi="Times New Roman" w:cs="Times New Roman"/>
          <w:sz w:val="24"/>
          <w:szCs w:val="24"/>
        </w:rPr>
      </w:pPr>
      <w:r w:rsidRPr="00A96C6E">
        <w:rPr>
          <w:rFonts w:ascii="Times New Roman" w:hAnsi="Times New Roman" w:cs="Times New Roman"/>
          <w:b/>
          <w:sz w:val="24"/>
          <w:szCs w:val="24"/>
        </w:rPr>
        <w:t>Геометрические преобразования</w:t>
      </w:r>
      <w:r w:rsidRPr="00A96C6E">
        <w:rPr>
          <w:rFonts w:ascii="Times New Roman" w:hAnsi="Times New Roman" w:cs="Times New Roman"/>
          <w:sz w:val="24"/>
          <w:szCs w:val="24"/>
        </w:rPr>
        <w:t>.</w:t>
      </w:r>
    </w:p>
    <w:p w:rsidR="00CA1760" w:rsidRPr="00A96C6E" w:rsidRDefault="00CA1760" w:rsidP="00521597">
      <w:pPr>
        <w:spacing w:line="240" w:lineRule="auto"/>
        <w:ind w:left="60"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Преобразования.</w:t>
      </w:r>
    </w:p>
    <w:p w:rsidR="00CA1760" w:rsidRPr="00A96C6E" w:rsidRDefault="00CA1760" w:rsidP="00521597">
      <w:pPr>
        <w:spacing w:line="240" w:lineRule="auto"/>
        <w:ind w:left="6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Понятие преобразования. Представление о метапредметном понятии «преобразование».</w:t>
      </w:r>
    </w:p>
    <w:p w:rsidR="00CA1760" w:rsidRPr="00A96C6E" w:rsidRDefault="00CA1760" w:rsidP="00521597">
      <w:pPr>
        <w:spacing w:line="240" w:lineRule="auto"/>
        <w:ind w:left="60" w:right="-285" w:hanging="426"/>
        <w:jc w:val="both"/>
        <w:rPr>
          <w:rFonts w:ascii="Times New Roman" w:hAnsi="Times New Roman" w:cs="Times New Roman"/>
          <w:sz w:val="24"/>
          <w:szCs w:val="24"/>
        </w:rPr>
      </w:pPr>
      <w:r w:rsidRPr="00A96C6E">
        <w:rPr>
          <w:rFonts w:ascii="Times New Roman" w:hAnsi="Times New Roman" w:cs="Times New Roman"/>
          <w:b/>
          <w:sz w:val="24"/>
          <w:szCs w:val="24"/>
        </w:rPr>
        <w:t>Движения</w:t>
      </w:r>
      <w:r w:rsidRPr="00A96C6E">
        <w:rPr>
          <w:rFonts w:ascii="Times New Roman" w:hAnsi="Times New Roman" w:cs="Times New Roman"/>
          <w:sz w:val="24"/>
          <w:szCs w:val="24"/>
        </w:rPr>
        <w:t>.</w:t>
      </w:r>
    </w:p>
    <w:p w:rsidR="00CA1760" w:rsidRPr="00A96C6E" w:rsidRDefault="00CA1760" w:rsidP="00521597">
      <w:pPr>
        <w:spacing w:line="240" w:lineRule="auto"/>
        <w:ind w:left="6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Осевая и центральная симметрия. </w:t>
      </w:r>
    </w:p>
    <w:p w:rsidR="00CA1760" w:rsidRPr="00A96C6E" w:rsidRDefault="00CA1760" w:rsidP="00521597">
      <w:pPr>
        <w:spacing w:line="240" w:lineRule="auto"/>
        <w:ind w:left="60"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Взаимное расположение прямой и окружности</w:t>
      </w:r>
      <w:r w:rsidRPr="00A96C6E">
        <w:rPr>
          <w:rFonts w:ascii="Times New Roman" w:hAnsi="Times New Roman" w:cs="Times New Roman"/>
          <w:sz w:val="24"/>
          <w:szCs w:val="24"/>
        </w:rPr>
        <w:t>, двух окружностей.</w:t>
      </w:r>
    </w:p>
    <w:p w:rsidR="00CA1760" w:rsidRPr="00A96C6E" w:rsidRDefault="00CA1760" w:rsidP="00521597">
      <w:pPr>
        <w:spacing w:line="240" w:lineRule="auto"/>
        <w:ind w:left="60" w:right="-285" w:hanging="426"/>
        <w:jc w:val="both"/>
        <w:rPr>
          <w:rFonts w:ascii="Times New Roman" w:hAnsi="Times New Roman" w:cs="Times New Roman"/>
          <w:sz w:val="24"/>
          <w:szCs w:val="24"/>
        </w:rPr>
      </w:pPr>
      <w:r w:rsidRPr="00A96C6E">
        <w:rPr>
          <w:rFonts w:ascii="Times New Roman" w:hAnsi="Times New Roman" w:cs="Times New Roman"/>
          <w:b/>
          <w:sz w:val="24"/>
          <w:szCs w:val="24"/>
        </w:rPr>
        <w:t>Векторы и координаты на плоскости</w:t>
      </w:r>
      <w:r w:rsidRPr="00A96C6E">
        <w:rPr>
          <w:rFonts w:ascii="Times New Roman" w:hAnsi="Times New Roman" w:cs="Times New Roman"/>
          <w:sz w:val="24"/>
          <w:szCs w:val="24"/>
        </w:rPr>
        <w:t>.</w:t>
      </w:r>
    </w:p>
    <w:p w:rsidR="00CA1760" w:rsidRPr="00A96C6E" w:rsidRDefault="00CA1760" w:rsidP="00521597">
      <w:pPr>
        <w:spacing w:line="240" w:lineRule="auto"/>
        <w:ind w:left="60" w:right="-285" w:hanging="426"/>
        <w:jc w:val="both"/>
        <w:rPr>
          <w:rFonts w:ascii="Times New Roman" w:hAnsi="Times New Roman" w:cs="Times New Roman"/>
          <w:sz w:val="24"/>
          <w:szCs w:val="24"/>
        </w:rPr>
      </w:pPr>
      <w:r w:rsidRPr="00A96C6E">
        <w:rPr>
          <w:rFonts w:ascii="Times New Roman" w:hAnsi="Times New Roman" w:cs="Times New Roman"/>
          <w:b/>
          <w:sz w:val="24"/>
          <w:szCs w:val="24"/>
        </w:rPr>
        <w:t xml:space="preserve"> Векторы</w:t>
      </w:r>
      <w:r w:rsidRPr="00A96C6E">
        <w:rPr>
          <w:rFonts w:ascii="Times New Roman" w:hAnsi="Times New Roman" w:cs="Times New Roman"/>
          <w:sz w:val="24"/>
          <w:szCs w:val="24"/>
        </w:rPr>
        <w:t>.</w:t>
      </w:r>
    </w:p>
    <w:p w:rsidR="00CA1760" w:rsidRPr="00A96C6E" w:rsidRDefault="00CA1760" w:rsidP="00521597">
      <w:pPr>
        <w:spacing w:line="240" w:lineRule="auto"/>
        <w:ind w:left="60"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 Понятие вектора, действия над векторами, использование векторов в физике</w:t>
      </w:r>
      <w:r w:rsidRPr="00A96C6E">
        <w:rPr>
          <w:rFonts w:ascii="Times New Roman" w:hAnsi="Times New Roman" w:cs="Times New Roman"/>
          <w:i/>
          <w:sz w:val="24"/>
          <w:szCs w:val="24"/>
        </w:rPr>
        <w:t>, разложение вектора на составляющие, скалярное произведение.</w:t>
      </w:r>
    </w:p>
    <w:p w:rsidR="00CA1760" w:rsidRPr="00A96C6E" w:rsidRDefault="00CA1760" w:rsidP="00521597">
      <w:pPr>
        <w:spacing w:line="240" w:lineRule="auto"/>
        <w:ind w:left="60" w:right="-285" w:hanging="426"/>
        <w:jc w:val="both"/>
        <w:rPr>
          <w:rFonts w:ascii="Times New Roman" w:hAnsi="Times New Roman" w:cs="Times New Roman"/>
          <w:sz w:val="24"/>
          <w:szCs w:val="24"/>
        </w:rPr>
      </w:pPr>
      <w:r w:rsidRPr="00A96C6E">
        <w:rPr>
          <w:rFonts w:ascii="Times New Roman" w:hAnsi="Times New Roman" w:cs="Times New Roman"/>
          <w:b/>
          <w:sz w:val="24"/>
          <w:szCs w:val="24"/>
        </w:rPr>
        <w:t>Координаты</w:t>
      </w:r>
      <w:r w:rsidRPr="00A96C6E">
        <w:rPr>
          <w:rFonts w:ascii="Times New Roman" w:hAnsi="Times New Roman" w:cs="Times New Roman"/>
          <w:sz w:val="24"/>
          <w:szCs w:val="24"/>
        </w:rPr>
        <w:t>.</w:t>
      </w:r>
    </w:p>
    <w:p w:rsidR="00CA1760" w:rsidRPr="00A96C6E" w:rsidRDefault="00CA1760" w:rsidP="00521597">
      <w:pPr>
        <w:spacing w:line="240" w:lineRule="auto"/>
        <w:ind w:left="60"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Основные понятия, </w:t>
      </w:r>
      <w:r w:rsidRPr="00A96C6E">
        <w:rPr>
          <w:rFonts w:ascii="Times New Roman" w:hAnsi="Times New Roman" w:cs="Times New Roman"/>
          <w:i/>
          <w:sz w:val="24"/>
          <w:szCs w:val="24"/>
        </w:rPr>
        <w:t>координаты вектора, расстояние между точками. Координаты середины отрезка. Уравнения фигур</w:t>
      </w:r>
      <w:r w:rsidRPr="00A96C6E">
        <w:rPr>
          <w:rFonts w:ascii="Times New Roman" w:hAnsi="Times New Roman" w:cs="Times New Roman"/>
          <w:sz w:val="24"/>
          <w:szCs w:val="24"/>
        </w:rPr>
        <w:t>.</w:t>
      </w:r>
    </w:p>
    <w:p w:rsidR="00CA1760" w:rsidRPr="00A96C6E" w:rsidRDefault="00CA1760" w:rsidP="00521597">
      <w:pPr>
        <w:spacing w:line="240" w:lineRule="auto"/>
        <w:ind w:left="60" w:right="-285" w:hanging="426"/>
        <w:jc w:val="both"/>
        <w:rPr>
          <w:rFonts w:ascii="Times New Roman" w:hAnsi="Times New Roman" w:cs="Times New Roman"/>
          <w:sz w:val="24"/>
          <w:szCs w:val="24"/>
          <w:lang w:eastAsia="en-US"/>
        </w:rPr>
      </w:pPr>
    </w:p>
    <w:p w:rsidR="00CA1760" w:rsidRPr="00A96C6E" w:rsidRDefault="00CA1760" w:rsidP="00521597">
      <w:pPr>
        <w:spacing w:line="240" w:lineRule="auto"/>
        <w:ind w:left="60" w:right="-285" w:hanging="426"/>
        <w:jc w:val="both"/>
        <w:rPr>
          <w:rFonts w:ascii="Times New Roman" w:hAnsi="Times New Roman" w:cs="Times New Roman"/>
          <w:sz w:val="24"/>
          <w:szCs w:val="24"/>
        </w:rPr>
      </w:pPr>
      <w:r w:rsidRPr="00A96C6E">
        <w:rPr>
          <w:rFonts w:ascii="Times New Roman" w:hAnsi="Times New Roman" w:cs="Times New Roman"/>
          <w:b/>
          <w:sz w:val="24"/>
          <w:szCs w:val="24"/>
        </w:rPr>
        <w:t>Геометрические фигуры в пространстве (объёмные тела)</w:t>
      </w:r>
      <w:r w:rsidRPr="00A96C6E">
        <w:rPr>
          <w:rFonts w:ascii="Times New Roman" w:hAnsi="Times New Roman" w:cs="Times New Roman"/>
          <w:sz w:val="24"/>
          <w:szCs w:val="24"/>
        </w:rPr>
        <w:t>.</w:t>
      </w:r>
    </w:p>
    <w:p w:rsidR="00CA1760" w:rsidRPr="00A96C6E" w:rsidRDefault="00CA1760" w:rsidP="00521597">
      <w:pPr>
        <w:spacing w:line="240" w:lineRule="auto"/>
        <w:ind w:left="60" w:right="-285" w:hanging="426"/>
        <w:jc w:val="both"/>
        <w:rPr>
          <w:rFonts w:ascii="Times New Roman" w:hAnsi="Times New Roman" w:cs="Times New Roman"/>
          <w:sz w:val="24"/>
          <w:szCs w:val="24"/>
        </w:rPr>
      </w:pPr>
      <w:r w:rsidRPr="00A96C6E">
        <w:rPr>
          <w:rFonts w:ascii="Times New Roman" w:hAnsi="Times New Roman" w:cs="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Величины.</w:t>
      </w:r>
      <w:r w:rsidRPr="00A96C6E">
        <w:rPr>
          <w:rFonts w:ascii="Times New Roman" w:hAnsi="Times New Roman" w:cs="Times New Roman"/>
          <w:sz w:val="24"/>
          <w:szCs w:val="24"/>
        </w:rPr>
        <w:t xml:space="preserve"> Представление об объёме и его свойствах. Измерение объёма. Единицы измерения объёмов. </w:t>
      </w:r>
    </w:p>
    <w:p w:rsidR="00CA1760" w:rsidRPr="00A96C6E" w:rsidRDefault="00CA1760" w:rsidP="00521597">
      <w:pPr>
        <w:spacing w:line="240" w:lineRule="auto"/>
        <w:ind w:right="-285" w:hanging="426"/>
        <w:jc w:val="both"/>
        <w:rPr>
          <w:rFonts w:ascii="Times New Roman" w:hAnsi="Times New Roman" w:cs="Times New Roman"/>
          <w:sz w:val="24"/>
          <w:szCs w:val="24"/>
        </w:rPr>
      </w:pPr>
    </w:p>
    <w:p w:rsidR="00CA1760" w:rsidRPr="00E4330E" w:rsidRDefault="00CA1760" w:rsidP="00521597">
      <w:pPr>
        <w:pStyle w:val="affb"/>
        <w:spacing w:line="240" w:lineRule="auto"/>
        <w:ind w:right="-285" w:hanging="426"/>
        <w:rPr>
          <w:b/>
          <w:sz w:val="24"/>
          <w:szCs w:val="24"/>
        </w:rPr>
      </w:pPr>
      <w:bookmarkStart w:id="472" w:name="_3ep43zb" w:colFirst="0" w:colLast="0"/>
      <w:bookmarkStart w:id="473" w:name="_Toc56193100"/>
      <w:bookmarkStart w:id="474" w:name="_Toc467858817"/>
      <w:bookmarkEnd w:id="472"/>
      <w:r w:rsidRPr="00E4330E">
        <w:rPr>
          <w:b/>
          <w:sz w:val="24"/>
          <w:szCs w:val="24"/>
        </w:rPr>
        <w:t>2.2.2.8. Информатика</w:t>
      </w:r>
      <w:bookmarkEnd w:id="473"/>
      <w:bookmarkEnd w:id="474"/>
    </w:p>
    <w:p w:rsidR="00CA1760" w:rsidRPr="00A96C6E" w:rsidRDefault="00CA1760" w:rsidP="00521597">
      <w:pPr>
        <w:pStyle w:val="affb"/>
        <w:spacing w:line="240" w:lineRule="auto"/>
        <w:ind w:right="-285" w:hanging="426"/>
      </w:pP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hAnsi="Times New Roman" w:cs="Times New Roman"/>
          <w:position w:val="-1"/>
          <w:sz w:val="24"/>
          <w:szCs w:val="24"/>
        </w:rPr>
        <w:t xml:space="preserve">Реализации программы учебного предмета «Информатика» способствует формированию у учащихся с РАС  </w:t>
      </w:r>
      <w:r w:rsidRPr="00A96C6E">
        <w:rPr>
          <w:rFonts w:ascii="Times New Roman" w:eastAsia="Times New Roman" w:hAnsi="Times New Roman" w:cs="Times New Roman"/>
          <w:sz w:val="24"/>
          <w:szCs w:val="24"/>
        </w:rPr>
        <w:t xml:space="preserve"> информационной и алгоритмической культуры; умению формализации и </w:t>
      </w:r>
      <w:r w:rsidRPr="00A96C6E">
        <w:rPr>
          <w:rFonts w:ascii="Times New Roman" w:eastAsia="Times New Roman" w:hAnsi="Times New Roman" w:cs="Times New Roman"/>
          <w:sz w:val="24"/>
          <w:szCs w:val="24"/>
        </w:rPr>
        <w:lastRenderedPageBreak/>
        <w:t xml:space="preserve">структурирования информации. Учащиеся с РАС овладевают важнейшими метапредметными навыками, такими как представление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w:t>
      </w:r>
      <w:r w:rsidRPr="00A96C6E">
        <w:rPr>
          <w:rFonts w:ascii="Times New Roman" w:hAnsi="Times New Roman" w:cs="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A96C6E">
        <w:rPr>
          <w:rFonts w:ascii="Times New Roman" w:eastAsia="Times New Roman" w:hAnsi="Times New Roman" w:cs="Times New Roman"/>
          <w:sz w:val="24"/>
          <w:szCs w:val="24"/>
        </w:rPr>
        <w:t xml:space="preserve">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Изучение предмета «Информатика» может быть основано на межпредметных связях со всеми предметами образовательной программы.</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Целямиреализации АООП ООО учащихся с РАС по предмету «Информатика»</w:t>
      </w:r>
      <w:r w:rsidRPr="00A96C6E">
        <w:rPr>
          <w:rFonts w:ascii="Times New Roman" w:eastAsia="Times New Roman" w:hAnsi="Times New Roman" w:cs="Times New Roman"/>
          <w:sz w:val="24"/>
          <w:szCs w:val="24"/>
        </w:rPr>
        <w:t xml:space="preserve"> является формирование у учащегося информационной культуры и алгоритмического мышления для профессиональной деятельности в современном обществе.</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bCs/>
          <w:color w:val="000000" w:themeColor="text1"/>
          <w:sz w:val="24"/>
          <w:szCs w:val="24"/>
        </w:rPr>
        <w:t xml:space="preserve">Задачами реализации АООП </w:t>
      </w:r>
      <w:r w:rsidRPr="00A96C6E">
        <w:rPr>
          <w:rFonts w:ascii="Times New Roman" w:eastAsia="Times New Roman" w:hAnsi="Times New Roman" w:cs="Times New Roman"/>
          <w:b/>
          <w:bCs/>
          <w:sz w:val="24"/>
          <w:szCs w:val="24"/>
        </w:rPr>
        <w:t xml:space="preserve">ООО учащихся с РАС </w:t>
      </w:r>
      <w:r w:rsidRPr="00A96C6E">
        <w:rPr>
          <w:rFonts w:ascii="Times New Roman" w:eastAsia="Times New Roman" w:hAnsi="Times New Roman" w:cs="Times New Roman"/>
          <w:b/>
          <w:bCs/>
          <w:color w:val="000000" w:themeColor="text1"/>
          <w:sz w:val="24"/>
          <w:szCs w:val="24"/>
        </w:rPr>
        <w:t>по предмету «Информатика» являются</w:t>
      </w:r>
      <w:r w:rsidRPr="00A96C6E">
        <w:rPr>
          <w:rFonts w:ascii="Times New Roman" w:eastAsia="Times New Roman" w:hAnsi="Times New Roman" w:cs="Times New Roman"/>
          <w:sz w:val="24"/>
          <w:szCs w:val="24"/>
        </w:rPr>
        <w:t>:</w:t>
      </w:r>
    </w:p>
    <w:p w:rsidR="00CA1760" w:rsidRPr="00A96C6E" w:rsidRDefault="00CA1760" w:rsidP="00544845">
      <w:pPr>
        <w:pStyle w:val="af"/>
        <w:numPr>
          <w:ilvl w:val="0"/>
          <w:numId w:val="136"/>
        </w:numPr>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формирование у учащихся с РАС умения формализовать и структурировать информацию;</w:t>
      </w:r>
    </w:p>
    <w:p w:rsidR="00CA1760" w:rsidRPr="00A96C6E" w:rsidRDefault="00CA1760" w:rsidP="00544845">
      <w:pPr>
        <w:pStyle w:val="af"/>
        <w:numPr>
          <w:ilvl w:val="0"/>
          <w:numId w:val="136"/>
        </w:numPr>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формирование </w:t>
      </w:r>
      <w:r w:rsidRPr="00A96C6E">
        <w:rPr>
          <w:rFonts w:ascii="Times New Roman" w:hAnsi="Times New Roman" w:cs="Times New Roman"/>
          <w:sz w:val="24"/>
          <w:szCs w:val="24"/>
        </w:rPr>
        <w:t xml:space="preserve">у учащихся с РАС </w:t>
      </w:r>
      <w:r w:rsidRPr="00A96C6E">
        <w:rPr>
          <w:rFonts w:ascii="Times New Roman" w:eastAsia="Times New Roman" w:hAnsi="Times New Roman" w:cs="Times New Roman"/>
          <w:sz w:val="24"/>
          <w:szCs w:val="24"/>
        </w:rPr>
        <w:t>представления о компьютере как универсальном устройстве обработки информации;</w:t>
      </w:r>
    </w:p>
    <w:p w:rsidR="00CA1760" w:rsidRPr="00A96C6E" w:rsidRDefault="00CA1760" w:rsidP="00544845">
      <w:pPr>
        <w:pStyle w:val="af"/>
        <w:numPr>
          <w:ilvl w:val="0"/>
          <w:numId w:val="136"/>
        </w:numPr>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формирование </w:t>
      </w:r>
      <w:r w:rsidRPr="00A96C6E">
        <w:rPr>
          <w:rFonts w:ascii="Times New Roman" w:hAnsi="Times New Roman" w:cs="Times New Roman"/>
          <w:sz w:val="24"/>
          <w:szCs w:val="24"/>
        </w:rPr>
        <w:t>у учащихся с РАС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p>
    <w:p w:rsidR="00CA1760" w:rsidRPr="00A96C6E" w:rsidRDefault="00CA1760" w:rsidP="00544845">
      <w:pPr>
        <w:pStyle w:val="af"/>
        <w:numPr>
          <w:ilvl w:val="0"/>
          <w:numId w:val="136"/>
        </w:numPr>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формирование </w:t>
      </w:r>
      <w:r w:rsidRPr="00A96C6E">
        <w:rPr>
          <w:rFonts w:ascii="Times New Roman" w:hAnsi="Times New Roman" w:cs="Times New Roman"/>
          <w:sz w:val="24"/>
          <w:szCs w:val="24"/>
        </w:rPr>
        <w:t xml:space="preserve">у учащихся с РАС </w:t>
      </w:r>
      <w:r w:rsidRPr="00A96C6E">
        <w:rPr>
          <w:rFonts w:ascii="Times New Roman" w:eastAsia="Times New Roman" w:hAnsi="Times New Roman" w:cs="Times New Roman"/>
          <w:sz w:val="24"/>
          <w:szCs w:val="24"/>
        </w:rPr>
        <w:t>навыка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CA1760" w:rsidRPr="00A96C6E" w:rsidRDefault="00CA1760" w:rsidP="00521597">
      <w:pPr>
        <w:pStyle w:val="af"/>
        <w:spacing w:after="0" w:line="240" w:lineRule="auto"/>
        <w:ind w:left="0" w:right="-285" w:hanging="426"/>
        <w:jc w:val="both"/>
        <w:rPr>
          <w:rFonts w:ascii="Times New Roman" w:hAnsi="Times New Roman" w:cs="Times New Roman"/>
          <w:sz w:val="24"/>
          <w:szCs w:val="24"/>
        </w:rPr>
      </w:pPr>
    </w:p>
    <w:p w:rsidR="00CA1760" w:rsidRPr="00A96C6E" w:rsidRDefault="00CA1760" w:rsidP="00521597">
      <w:pPr>
        <w:spacing w:after="0"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Особенности преподавания предмета «Информатика» учащимся с РАС</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Для учащихся с РАС информатика часто оказывается областью специальных интересов и при этом может быть областью наибольшей школьной успешности. Необходимо создавать условия для максимально углубленного изучения разных областей информатики и программирования, так как именно с этой областью знаний у школьников с РАС может быть связана их дальнейшая профессиональная реализация. Для этих детей на уроках информатики необходимо создавать условия повышения их социального статуса в глазах сверстников, наделения их ролью «экспертов». Обучение информатике школьников с РАС может быть организовано не только на базовом, но и на углубленном уровне.</w:t>
      </w:r>
    </w:p>
    <w:p w:rsidR="00CA1760" w:rsidRPr="00A96C6E" w:rsidRDefault="00CA1760" w:rsidP="00521597">
      <w:pPr>
        <w:pStyle w:val="af"/>
        <w:tabs>
          <w:tab w:val="left" w:pos="900"/>
          <w:tab w:val="left" w:pos="1276"/>
          <w:tab w:val="left" w:pos="2560"/>
          <w:tab w:val="left" w:pos="5140"/>
          <w:tab w:val="left" w:pos="7260"/>
        </w:tabs>
        <w:spacing w:line="240" w:lineRule="auto"/>
        <w:ind w:left="0" w:right="-285" w:hanging="426"/>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При обучении учеников с РАСработе в информационном пространстве, при освоении ими информационно-коммуникационных технологий, необходимо учитывать их социальную наивность; особое внимание нужно уделить проблемам безопасности в сети Интернет, выработке критического отношения к получаемой информации, а также правовым аспектам поведения в сети, недопустимости взлома чужих программ, обязательности соблюдения в сети этических норм.</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highlight w:val="yellow"/>
        </w:rPr>
      </w:pPr>
    </w:p>
    <w:p w:rsidR="00CA1760" w:rsidRPr="00A96C6E" w:rsidRDefault="00CA1760" w:rsidP="00521597">
      <w:pPr>
        <w:pBdr>
          <w:top w:val="nil"/>
          <w:left w:val="nil"/>
          <w:bottom w:val="nil"/>
          <w:right w:val="nil"/>
          <w:between w:val="nil"/>
        </w:pBdr>
        <w:tabs>
          <w:tab w:val="left" w:pos="993"/>
        </w:tabs>
        <w:spacing w:line="240" w:lineRule="auto"/>
        <w:ind w:right="-285" w:hanging="426"/>
        <w:jc w:val="both"/>
        <w:rPr>
          <w:rFonts w:ascii="Times New Roman" w:eastAsia="Times New Roman" w:hAnsi="Times New Roman" w:cs="Times New Roman"/>
          <w:color w:val="000000"/>
          <w:sz w:val="24"/>
          <w:szCs w:val="24"/>
          <w:lang w:eastAsia="en-US"/>
        </w:rPr>
      </w:pPr>
      <w:r w:rsidRPr="00A96C6E">
        <w:rPr>
          <w:rFonts w:ascii="Times New Roman" w:eastAsia="Times New Roman" w:hAnsi="Times New Roman" w:cs="Times New Roman"/>
          <w:b/>
          <w:bCs/>
          <w:color w:val="222222"/>
          <w:sz w:val="24"/>
          <w:szCs w:val="24"/>
        </w:rPr>
        <w:lastRenderedPageBreak/>
        <w:t>Особенности структурирования программного материала.</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 учетом возможной дальнейшей профессионализации и при наличии возможностей, в образовательной организации обучающиеся с РАС могут начать изучение информатики с 5 класса. В этом случае им рекомендуется использовать представленную ниже модульную структуру предметных результатов освоения учебного предмета «Информатика», отдавая предпочтение в 5–6 классах частичному освоению модулей «Информационные технологии» и «Алгоритмы и программирование». При отсутствии такой возможности предмет «Информатика» может изучаться с 7 класса. При этом будет необходимо укрупнять дидактические единицы, сохраняя практическую направленность в преподавании предмета для обучающегося с РАС.</w:t>
      </w:r>
    </w:p>
    <w:p w:rsidR="00CA1760" w:rsidRPr="00A96C6E" w:rsidRDefault="00CA1760" w:rsidP="00521597">
      <w:pPr>
        <w:spacing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Примерная программа предоставляет автору рабочей программы свободу в распределении материала по годам обучения и четвертям (триместрам). Программа построена как своего рода «конструктор», из общих блоков которого можно собирать собственную «конструкцию».</w:t>
      </w:r>
    </w:p>
    <w:p w:rsidR="00CA1760" w:rsidRPr="00A96C6E" w:rsidRDefault="00CA1760" w:rsidP="00521597">
      <w:pPr>
        <w:spacing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рамках общего курса можно варьировать объем и глубину отдельных изучаемых тем в зависимости от специальных интересов конкретного обучающегося с РАС.</w:t>
      </w:r>
    </w:p>
    <w:p w:rsidR="00CA1760" w:rsidRPr="00A96C6E" w:rsidRDefault="00CA1760" w:rsidP="00E4330E">
      <w:pPr>
        <w:spacing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При наличии в ОО технических возможностей рекомендуется включить в курс предметной области «Информатика» совместное с предметной областью «Технология» изучение следующих модулей: </w:t>
      </w:r>
      <w:r w:rsidRPr="00A96C6E">
        <w:rPr>
          <w:rFonts w:ascii="Times New Roman" w:eastAsia="Times New Roman" w:hAnsi="Times New Roman" w:cs="Times New Roman"/>
          <w:b/>
          <w:bCs/>
          <w:sz w:val="24"/>
          <w:szCs w:val="24"/>
        </w:rPr>
        <w:t>«Робототехника»</w:t>
      </w: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b/>
          <w:bCs/>
          <w:sz w:val="24"/>
          <w:szCs w:val="24"/>
        </w:rPr>
        <w:t xml:space="preserve">«3D-моделирование, прототипирование и макетирование», «Компьютерная графика, черчение», «Автоматизированные системы», </w:t>
      </w:r>
      <w:r w:rsidRPr="00A96C6E">
        <w:rPr>
          <w:rFonts w:ascii="Times New Roman" w:eastAsia="Times New Roman" w:hAnsi="Times New Roman" w:cs="Times New Roman"/>
          <w:sz w:val="24"/>
          <w:szCs w:val="24"/>
        </w:rPr>
        <w:t>так как это тоже может оказаться зон</w:t>
      </w:r>
      <w:r w:rsidR="00E4330E">
        <w:rPr>
          <w:rFonts w:ascii="Times New Roman" w:eastAsia="Times New Roman" w:hAnsi="Times New Roman" w:cs="Times New Roman"/>
          <w:sz w:val="24"/>
          <w:szCs w:val="24"/>
        </w:rPr>
        <w:t xml:space="preserve">ой успеха для подростка с РАС. </w:t>
      </w:r>
    </w:p>
    <w:p w:rsidR="00CA1760" w:rsidRPr="00A96C6E" w:rsidRDefault="00CA1760" w:rsidP="00521597">
      <w:pPr>
        <w:spacing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«Информатика» </w:t>
      </w:r>
    </w:p>
    <w:p w:rsidR="00CA1760" w:rsidRPr="00A96C6E" w:rsidRDefault="00CA1760" w:rsidP="00521597">
      <w:pPr>
        <w:spacing w:line="240" w:lineRule="auto"/>
        <w:ind w:right="-285" w:hanging="426"/>
        <w:jc w:val="both"/>
        <w:rPr>
          <w:rFonts w:ascii="Times New Roman" w:hAnsi="Times New Roman" w:cs="Times New Roman"/>
          <w:b/>
          <w:bCs/>
          <w:sz w:val="24"/>
          <w:szCs w:val="24"/>
        </w:rPr>
      </w:pPr>
      <w:r w:rsidRPr="00A96C6E">
        <w:rPr>
          <w:rFonts w:ascii="Times New Roman" w:eastAsia="Times New Roman" w:hAnsi="Times New Roman" w:cs="Times New Roman"/>
          <w:b/>
          <w:bCs/>
          <w:sz w:val="24"/>
          <w:szCs w:val="24"/>
        </w:rPr>
        <w:t>(</w:t>
      </w:r>
      <w:r w:rsidRPr="00A96C6E">
        <w:rPr>
          <w:rFonts w:ascii="Times New Roman" w:hAnsi="Times New Roman" w:cs="Times New Roman"/>
          <w:b/>
          <w:bCs/>
          <w:sz w:val="24"/>
          <w:szCs w:val="24"/>
        </w:rPr>
        <w:t>5 класс)</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Информация и информационные процессы</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rsidR="00CA1760" w:rsidRPr="00A96C6E" w:rsidRDefault="00CA1760" w:rsidP="00521597">
      <w:pPr>
        <w:spacing w:after="0" w:line="240" w:lineRule="auto"/>
        <w:ind w:right="-285" w:hanging="426"/>
        <w:jc w:val="both"/>
        <w:rPr>
          <w:rFonts w:ascii="Times New Roman" w:hAnsi="Times New Roman" w:cs="Times New Roman"/>
          <w:sz w:val="24"/>
          <w:szCs w:val="24"/>
        </w:rPr>
      </w:pPr>
    </w:p>
    <w:p w:rsidR="00CA1760" w:rsidRPr="00A96C6E" w:rsidRDefault="00CA1760" w:rsidP="00521597">
      <w:pPr>
        <w:spacing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Компьютер – универсальное устройство обработки данных</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Архитектура компьютера: процессор, оперативная память, внешняя энергонезависимая память, устройства ввода-вывода</w:t>
      </w:r>
      <w:r>
        <w:rPr>
          <w:rFonts w:ascii="Times New Roman" w:hAnsi="Times New Roman" w:cs="Times New Roman"/>
          <w:sz w:val="24"/>
          <w:szCs w:val="24"/>
        </w:rPr>
        <w:t>.</w:t>
      </w:r>
    </w:p>
    <w:p w:rsidR="00CA1760" w:rsidRPr="00A96C6E" w:rsidRDefault="00CA1760" w:rsidP="00521597">
      <w:pPr>
        <w:tabs>
          <w:tab w:val="left" w:pos="900"/>
        </w:tabs>
        <w:spacing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Файловая система</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CA1760" w:rsidRPr="00A96C6E" w:rsidRDefault="00CA1760" w:rsidP="00521597">
      <w:pPr>
        <w:spacing w:after="0" w:line="240" w:lineRule="auto"/>
        <w:ind w:right="-285" w:hanging="426"/>
        <w:jc w:val="both"/>
        <w:rPr>
          <w:rFonts w:ascii="Times New Roman" w:hAnsi="Times New Roman" w:cs="Times New Roman"/>
          <w:sz w:val="24"/>
          <w:szCs w:val="24"/>
        </w:rPr>
      </w:pP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Подготовка текстов и демонстрационных материалов</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Знакомство с офисным пакетом программ (</w:t>
      </w:r>
      <w:r w:rsidRPr="00A96C6E">
        <w:rPr>
          <w:rFonts w:ascii="Times New Roman" w:hAnsi="Times New Roman" w:cs="Times New Roman"/>
          <w:sz w:val="24"/>
          <w:szCs w:val="24"/>
          <w:lang w:val="en-US"/>
        </w:rPr>
        <w:t>Word</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Excel</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PowerPoint</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Publisher</w:t>
      </w:r>
      <w:r w:rsidRPr="00A96C6E">
        <w:rPr>
          <w:rFonts w:ascii="Times New Roman" w:hAnsi="Times New Roman" w:cs="Times New Roman"/>
          <w:sz w:val="24"/>
          <w:szCs w:val="24"/>
        </w:rPr>
        <w:t>)</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lastRenderedPageBreak/>
        <w:t>Алгоритмы и элементы программирования</w:t>
      </w:r>
    </w:p>
    <w:p w:rsidR="00CA1760" w:rsidRPr="00A96C6E" w:rsidRDefault="00CA1760" w:rsidP="00521597">
      <w:pPr>
        <w:spacing w:after="0" w:line="240" w:lineRule="auto"/>
        <w:ind w:right="-285" w:hanging="426"/>
        <w:jc w:val="both"/>
        <w:rPr>
          <w:rFonts w:ascii="Times New Roman" w:hAnsi="Times New Roman" w:cs="Times New Roman"/>
          <w:sz w:val="24"/>
          <w:szCs w:val="24"/>
        </w:rPr>
      </w:pPr>
    </w:p>
    <w:p w:rsidR="00CA1760" w:rsidRPr="00A96C6E" w:rsidRDefault="00CA1760" w:rsidP="00521597">
      <w:pPr>
        <w:tabs>
          <w:tab w:val="left" w:pos="900"/>
        </w:tabs>
        <w:spacing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Исполнители и алгоритмы. Управление исполнителями</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hAnsi="Times New Roman" w:cs="Times New Roman"/>
          <w:sz w:val="24"/>
          <w:szCs w:val="24"/>
        </w:rPr>
        <w:t xml:space="preserve">Введение в алгоритмику, блок-схемы. Формальный исполнитель КуМИР (Робот, Черепаха, Чертежник, Водолей). Составление простейших алгоритмов и программ по управлению исполнителями </w:t>
      </w:r>
      <w:r w:rsidRPr="00A96C6E">
        <w:rPr>
          <w:rFonts w:ascii="Times New Roman" w:eastAsia="Times New Roman" w:hAnsi="Times New Roman" w:cs="Times New Roman"/>
          <w:sz w:val="24"/>
          <w:szCs w:val="24"/>
        </w:rPr>
        <w:t>Робот, Черепашка, Чертежник и др.</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p>
    <w:p w:rsidR="00CA1760" w:rsidRPr="00A96C6E" w:rsidRDefault="00CA1760" w:rsidP="00521597">
      <w:pPr>
        <w:spacing w:after="0" w:line="240" w:lineRule="auto"/>
        <w:ind w:right="-285" w:hanging="426"/>
        <w:jc w:val="both"/>
        <w:rPr>
          <w:rFonts w:ascii="Times New Roman" w:hAnsi="Times New Roman" w:cs="Times New Roman"/>
          <w:sz w:val="24"/>
          <w:szCs w:val="24"/>
        </w:rPr>
      </w:pPr>
    </w:p>
    <w:p w:rsidR="00CA1760" w:rsidRPr="00A96C6E" w:rsidRDefault="00CA1760" w:rsidP="00521597">
      <w:pPr>
        <w:spacing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«Информатика»</w:t>
      </w:r>
    </w:p>
    <w:p w:rsidR="00CA1760" w:rsidRPr="00A96C6E" w:rsidRDefault="00CA1760" w:rsidP="00521597">
      <w:pPr>
        <w:spacing w:line="240" w:lineRule="auto"/>
        <w:ind w:right="-285" w:hanging="426"/>
        <w:jc w:val="both"/>
        <w:rPr>
          <w:rFonts w:ascii="Times New Roman" w:hAnsi="Times New Roman" w:cs="Times New Roman"/>
          <w:b/>
          <w:bCs/>
          <w:sz w:val="24"/>
          <w:szCs w:val="24"/>
        </w:rPr>
      </w:pPr>
      <w:r w:rsidRPr="00A96C6E">
        <w:rPr>
          <w:rFonts w:ascii="Times New Roman" w:eastAsia="Times New Roman" w:hAnsi="Times New Roman" w:cs="Times New Roman"/>
          <w:b/>
          <w:bCs/>
          <w:sz w:val="24"/>
          <w:szCs w:val="24"/>
        </w:rPr>
        <w:t xml:space="preserve"> (</w:t>
      </w:r>
      <w:r w:rsidRPr="00A96C6E">
        <w:rPr>
          <w:rFonts w:ascii="Times New Roman" w:hAnsi="Times New Roman" w:cs="Times New Roman"/>
          <w:b/>
          <w:bCs/>
          <w:sz w:val="24"/>
          <w:szCs w:val="24"/>
        </w:rPr>
        <w:t>6 класс)</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Компьютер – универсальное устройство обработки данных</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Программное обеспечение компьютера. </w:t>
      </w:r>
      <w:r w:rsidRPr="00A96C6E">
        <w:rPr>
          <w:rFonts w:ascii="Times New Roman" w:hAnsi="Times New Roman" w:cs="Times New Roman"/>
          <w:sz w:val="24"/>
          <w:szCs w:val="24"/>
        </w:rPr>
        <w:t>История вычислительной техники. Носители информации, используемые в ИКТ. История и перспективы развития. История и тенденции развития компьютеров, улучшение характеристик компьютеров.</w:t>
      </w:r>
    </w:p>
    <w:p w:rsidR="00CA1760" w:rsidRPr="00A96C6E" w:rsidRDefault="00CA1760" w:rsidP="00521597">
      <w:pPr>
        <w:spacing w:after="0" w:line="240" w:lineRule="auto"/>
        <w:ind w:right="-285" w:hanging="426"/>
        <w:jc w:val="both"/>
        <w:rPr>
          <w:rFonts w:ascii="Times New Roman" w:hAnsi="Times New Roman" w:cs="Times New Roman"/>
          <w:sz w:val="24"/>
          <w:szCs w:val="24"/>
        </w:rPr>
      </w:pP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Системы счисления</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Позиционные и непозиционные системы счисления. Примеры представления чисел в позиционных системах счисления.</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CA1760" w:rsidRPr="00A96C6E" w:rsidRDefault="00CA1760" w:rsidP="00521597">
      <w:pPr>
        <w:spacing w:after="0" w:line="240" w:lineRule="auto"/>
        <w:ind w:right="-285" w:hanging="426"/>
        <w:jc w:val="both"/>
        <w:rPr>
          <w:rFonts w:ascii="Times New Roman" w:hAnsi="Times New Roman" w:cs="Times New Roman"/>
          <w:sz w:val="24"/>
          <w:szCs w:val="24"/>
        </w:rPr>
      </w:pP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Тексты и кодирование</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Разнообразие языков и алфавитов. Естественные и формальные языки. Алфавит текстов на русском языке.</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Двоичный алфавит. Представление данных в компьютере как текстов в двоичном алфавите.</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Единицы измерения длины двоичных текстов: бит, байт, Килобайт и т.д. Количество информации, содержащееся в сообщении.</w:t>
      </w:r>
    </w:p>
    <w:p w:rsidR="00CA1760" w:rsidRPr="00A96C6E" w:rsidRDefault="00CA1760" w:rsidP="00521597">
      <w:pPr>
        <w:spacing w:after="0" w:line="240" w:lineRule="auto"/>
        <w:ind w:right="-285" w:hanging="426"/>
        <w:jc w:val="both"/>
        <w:rPr>
          <w:rFonts w:ascii="Times New Roman" w:hAnsi="Times New Roman" w:cs="Times New Roman"/>
          <w:sz w:val="24"/>
          <w:szCs w:val="24"/>
        </w:rPr>
      </w:pPr>
    </w:p>
    <w:p w:rsidR="00CA1760" w:rsidRPr="00A96C6E" w:rsidRDefault="00CA1760" w:rsidP="00521597">
      <w:pPr>
        <w:tabs>
          <w:tab w:val="left" w:pos="900"/>
        </w:tabs>
        <w:spacing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Исполнители и алгоритмы. Управление исполнителями</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Основы программирования в КуМИР (Формальные исполнители: Робот, Водолей, Черепаха, Чертежник). Основы алгоритмического языка.</w:t>
      </w:r>
    </w:p>
    <w:p w:rsidR="00CA1760" w:rsidRPr="00A96C6E" w:rsidRDefault="00CA1760" w:rsidP="00521597">
      <w:pPr>
        <w:spacing w:line="240" w:lineRule="auto"/>
        <w:ind w:right="-285" w:hanging="426"/>
        <w:rPr>
          <w:rFonts w:ascii="Times New Roman" w:hAnsi="Times New Roman" w:cs="Times New Roman"/>
          <w:sz w:val="24"/>
          <w:szCs w:val="24"/>
        </w:rPr>
      </w:pPr>
    </w:p>
    <w:p w:rsidR="00CA1760" w:rsidRPr="00A96C6E" w:rsidRDefault="00CA1760" w:rsidP="00521597">
      <w:pPr>
        <w:spacing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«Информатика»</w:t>
      </w:r>
    </w:p>
    <w:p w:rsidR="00CA1760" w:rsidRPr="00A96C6E" w:rsidRDefault="00CA1760" w:rsidP="00521597">
      <w:pPr>
        <w:spacing w:line="240" w:lineRule="auto"/>
        <w:ind w:right="-285" w:hanging="426"/>
        <w:jc w:val="both"/>
        <w:rPr>
          <w:rFonts w:ascii="Times New Roman" w:hAnsi="Times New Roman" w:cs="Times New Roman"/>
          <w:b/>
          <w:bCs/>
          <w:sz w:val="24"/>
          <w:szCs w:val="24"/>
        </w:rPr>
      </w:pPr>
      <w:r w:rsidRPr="00A96C6E">
        <w:rPr>
          <w:rFonts w:ascii="Times New Roman" w:eastAsia="Times New Roman" w:hAnsi="Times New Roman" w:cs="Times New Roman"/>
          <w:b/>
          <w:bCs/>
          <w:sz w:val="24"/>
          <w:szCs w:val="24"/>
        </w:rPr>
        <w:t>(7</w:t>
      </w:r>
      <w:r w:rsidRPr="00A96C6E">
        <w:rPr>
          <w:rFonts w:ascii="Times New Roman" w:hAnsi="Times New Roman" w:cs="Times New Roman"/>
          <w:b/>
          <w:bCs/>
          <w:sz w:val="24"/>
          <w:szCs w:val="24"/>
        </w:rPr>
        <w:t xml:space="preserve"> класс)</w:t>
      </w:r>
    </w:p>
    <w:p w:rsidR="00CA1760" w:rsidRPr="00A96C6E" w:rsidRDefault="00CA1760" w:rsidP="00521597">
      <w:pPr>
        <w:spacing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lastRenderedPageBreak/>
        <w:t>Компьютер – универсальное устройство обработки данных</w:t>
      </w:r>
    </w:p>
    <w:p w:rsidR="00CA1760" w:rsidRPr="00A96C6E" w:rsidRDefault="00CA1760" w:rsidP="00521597">
      <w:pPr>
        <w:spacing w:line="240" w:lineRule="auto"/>
        <w:ind w:right="-285" w:hanging="426"/>
        <w:rPr>
          <w:rFonts w:ascii="Times New Roman" w:hAnsi="Times New Roman" w:cs="Times New Roman"/>
          <w:sz w:val="24"/>
          <w:szCs w:val="24"/>
        </w:rPr>
      </w:pPr>
      <w:r w:rsidRPr="00A96C6E">
        <w:rPr>
          <w:rFonts w:ascii="Times New Roman" w:hAnsi="Times New Roman" w:cs="Times New Roman"/>
          <w:sz w:val="24"/>
          <w:szCs w:val="24"/>
        </w:rPr>
        <w:t>Архитектура компьютера: (практикум по сборке компьютеров).</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Тексты и кодирование</w:t>
      </w:r>
    </w:p>
    <w:p w:rsidR="00CA1760" w:rsidRPr="00A96C6E" w:rsidRDefault="00CA1760" w:rsidP="00521597">
      <w:pPr>
        <w:spacing w:line="240" w:lineRule="auto"/>
        <w:ind w:right="-285" w:hanging="426"/>
        <w:rPr>
          <w:rFonts w:ascii="Times New Roman" w:hAnsi="Times New Roman" w:cs="Times New Roman"/>
          <w:sz w:val="24"/>
          <w:szCs w:val="24"/>
        </w:rPr>
      </w:pPr>
      <w:r w:rsidRPr="00A96C6E">
        <w:rPr>
          <w:rFonts w:ascii="Times New Roman" w:hAnsi="Times New Roman" w:cs="Times New Roman"/>
          <w:sz w:val="24"/>
          <w:szCs w:val="24"/>
        </w:rPr>
        <w:t xml:space="preserve">Двоичные коды с фиксированной длиной кодового слова. Двоичная система счисления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Перевод натуральных чисел в двоичную систему счисления в и обратно. </w:t>
      </w:r>
    </w:p>
    <w:p w:rsidR="00CA1760" w:rsidRPr="00A96C6E" w:rsidRDefault="00CA1760" w:rsidP="00521597">
      <w:pPr>
        <w:tabs>
          <w:tab w:val="left" w:pos="1260"/>
        </w:tabs>
        <w:spacing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Элементы комбинаторики, теории множеств и математической логики</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Расчет количества вариантов: </w:t>
      </w:r>
      <w:r w:rsidRPr="00A96C6E">
        <w:rPr>
          <w:rFonts w:ascii="Times New Roman" w:hAnsi="Times New Roman" w:cs="Times New Roman"/>
          <w:sz w:val="24"/>
          <w:szCs w:val="24"/>
        </w:rPr>
        <w:t>формулы перемножения и сложения количества вариантов. Количество текстов данной длины в данном алфавите.</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Таблицы истинности. Построение таблиц истинности для логических выражений.</w:t>
      </w:r>
    </w:p>
    <w:p w:rsidR="00CA1760" w:rsidRPr="00A96C6E" w:rsidRDefault="00CA1760" w:rsidP="00521597">
      <w:pPr>
        <w:tabs>
          <w:tab w:val="left" w:pos="900"/>
        </w:tabs>
        <w:spacing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Разработка алгоритмов и программ</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Оператор присваивания. </w:t>
      </w:r>
    </w:p>
    <w:p w:rsidR="00CA1760" w:rsidRPr="00A96C6E" w:rsidRDefault="00CA1760" w:rsidP="00521597">
      <w:pPr>
        <w:spacing w:line="240" w:lineRule="auto"/>
        <w:ind w:right="-285" w:hanging="426"/>
        <w:rPr>
          <w:rFonts w:ascii="Times New Roman" w:hAnsi="Times New Roman" w:cs="Times New Roman"/>
          <w:sz w:val="24"/>
          <w:szCs w:val="24"/>
        </w:rPr>
      </w:pPr>
      <w:r w:rsidRPr="00A96C6E">
        <w:rPr>
          <w:rFonts w:ascii="Times New Roman" w:hAnsi="Times New Roman" w:cs="Times New Roman"/>
          <w:sz w:val="24"/>
          <w:szCs w:val="24"/>
        </w:rPr>
        <w:t>Константы и переменные. Переменная: имя и значение. Типы переменных: целые, вещественные. Линейные алгоритмы, условия, циклы, решение различных задач.</w:t>
      </w:r>
    </w:p>
    <w:p w:rsidR="00CA1760" w:rsidRPr="00A96C6E" w:rsidRDefault="00CA1760" w:rsidP="00521597">
      <w:pPr>
        <w:pStyle w:val="af"/>
        <w:tabs>
          <w:tab w:val="left" w:pos="900"/>
          <w:tab w:val="left" w:pos="1276"/>
          <w:tab w:val="left" w:pos="2560"/>
          <w:tab w:val="left" w:pos="5140"/>
          <w:tab w:val="left" w:pos="7260"/>
        </w:tabs>
        <w:spacing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 xml:space="preserve">Работа в информационном пространстве. Информационно-коммуникационные </w:t>
      </w:r>
      <w:r w:rsidRPr="00A96C6E">
        <w:rPr>
          <w:rFonts w:ascii="Times New Roman" w:eastAsia="Times New Roman" w:hAnsi="Times New Roman" w:cs="Times New Roman"/>
          <w:b/>
          <w:bCs/>
          <w:w w:val="99"/>
          <w:sz w:val="24"/>
          <w:szCs w:val="24"/>
        </w:rPr>
        <w:t>технологии</w:t>
      </w:r>
    </w:p>
    <w:p w:rsidR="00CA1760" w:rsidRPr="00A96C6E" w:rsidRDefault="00CA1760" w:rsidP="00521597">
      <w:pPr>
        <w:spacing w:line="240" w:lineRule="auto"/>
        <w:ind w:right="-285" w:hanging="426"/>
        <w:rPr>
          <w:rFonts w:ascii="Times New Roman" w:hAnsi="Times New Roman" w:cs="Times New Roman"/>
          <w:sz w:val="24"/>
          <w:szCs w:val="24"/>
        </w:rPr>
      </w:pPr>
      <w:r w:rsidRPr="00A96C6E">
        <w:rPr>
          <w:rFonts w:ascii="Times New Roman" w:hAnsi="Times New Roman" w:cs="Times New Roman"/>
          <w:sz w:val="24"/>
          <w:szCs w:val="24"/>
        </w:rPr>
        <w:t>Компьютерные сети. Интернет. Адресация в сети Интернет. Доменная система имен. Сайт. Сетевое хранение данных.</w:t>
      </w:r>
    </w:p>
    <w:p w:rsidR="00CA1760" w:rsidRPr="00A96C6E" w:rsidRDefault="00CA1760" w:rsidP="00521597">
      <w:pPr>
        <w:spacing w:line="240" w:lineRule="auto"/>
        <w:ind w:right="-285" w:hanging="426"/>
        <w:rPr>
          <w:rFonts w:ascii="Times New Roman" w:hAnsi="Times New Roman" w:cs="Times New Roman"/>
          <w:sz w:val="24"/>
          <w:szCs w:val="24"/>
        </w:rPr>
      </w:pPr>
      <w:r w:rsidRPr="00A96C6E">
        <w:rPr>
          <w:rFonts w:ascii="Times New Roman" w:hAnsi="Times New Roman" w:cs="Times New Roman"/>
          <w:sz w:val="24"/>
          <w:szCs w:val="24"/>
        </w:rPr>
        <w:t>Виды деятельности в сети Интернет. Интернет-сервисы: почтовая служба; справочные службы (карты, расписания и т. п.), поисковые службы.</w:t>
      </w:r>
    </w:p>
    <w:p w:rsidR="00CA1760" w:rsidRPr="00A96C6E" w:rsidRDefault="00CA1760" w:rsidP="00521597">
      <w:pPr>
        <w:spacing w:line="240" w:lineRule="auto"/>
        <w:ind w:right="-285" w:hanging="426"/>
        <w:rPr>
          <w:rFonts w:ascii="Times New Roman" w:hAnsi="Times New Roman" w:cs="Times New Roman"/>
          <w:i/>
          <w:sz w:val="24"/>
          <w:szCs w:val="24"/>
        </w:rPr>
      </w:pPr>
      <w:r w:rsidRPr="00A96C6E">
        <w:rPr>
          <w:rFonts w:ascii="Times New Roman" w:hAnsi="Times New Roman" w:cs="Times New Roman"/>
          <w:sz w:val="24"/>
          <w:szCs w:val="24"/>
        </w:rPr>
        <w:t xml:space="preserve">Приемы, повышающие безопасность работы в сети Интернет. </w:t>
      </w:r>
      <w:r w:rsidRPr="00A96C6E">
        <w:rPr>
          <w:rFonts w:ascii="Times New Roman" w:hAnsi="Times New Roman" w:cs="Times New Roman"/>
          <w:i/>
          <w:sz w:val="24"/>
          <w:szCs w:val="24"/>
        </w:rPr>
        <w:t>Проблема подлинности полученной информации.</w:t>
      </w:r>
    </w:p>
    <w:p w:rsidR="00CA1760" w:rsidRPr="00A96C6E" w:rsidRDefault="00CA1760" w:rsidP="00521597">
      <w:pPr>
        <w:tabs>
          <w:tab w:val="left" w:pos="900"/>
        </w:tabs>
        <w:spacing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Подготовка текстов и демонстрационных материалов</w:t>
      </w:r>
    </w:p>
    <w:p w:rsidR="00CA1760" w:rsidRPr="00A96C6E" w:rsidRDefault="00CA1760" w:rsidP="00521597">
      <w:pPr>
        <w:spacing w:after="0" w:line="240" w:lineRule="auto"/>
        <w:ind w:right="-285" w:hanging="426"/>
        <w:jc w:val="both"/>
        <w:rPr>
          <w:rFonts w:ascii="Times New Roman" w:hAnsi="Times New Roman" w:cs="Times New Roman"/>
          <w:strike/>
          <w:sz w:val="24"/>
          <w:szCs w:val="24"/>
        </w:rPr>
      </w:pPr>
      <w:r w:rsidRPr="00A96C6E">
        <w:rPr>
          <w:rFonts w:ascii="Times New Roman" w:hAnsi="Times New Roman" w:cs="Times New Roman"/>
          <w:sz w:val="24"/>
          <w:szCs w:val="24"/>
        </w:rPr>
        <w:t xml:space="preserve">Текстовые документы и их структурные элементы (страница, абзац, строка, слово, символ).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hAnsi="Times New Roman" w:cs="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Проверка правописания, словари.</w:t>
      </w:r>
    </w:p>
    <w:p w:rsidR="00CA1760" w:rsidRPr="00E4330E" w:rsidRDefault="00CA1760" w:rsidP="00E4330E">
      <w:pPr>
        <w:spacing w:line="240" w:lineRule="auto"/>
        <w:ind w:right="-285" w:hanging="426"/>
        <w:rPr>
          <w:rFonts w:ascii="Times New Roman" w:hAnsi="Times New Roman" w:cs="Times New Roman"/>
          <w:i/>
          <w:sz w:val="24"/>
          <w:szCs w:val="24"/>
        </w:rPr>
      </w:pPr>
      <w:r w:rsidRPr="00A96C6E">
        <w:rPr>
          <w:rFonts w:ascii="Times New Roman" w:hAnsi="Times New Roman" w:cs="Times New Roman"/>
          <w:sz w:val="24"/>
          <w:szCs w:val="24"/>
        </w:rPr>
        <w:t>Подготовка компьютерных презентаций. Включение в презентацию аудиовизуальных объектов.</w:t>
      </w:r>
    </w:p>
    <w:p w:rsidR="00CA1760" w:rsidRPr="00A96C6E" w:rsidRDefault="00CA1760" w:rsidP="00521597">
      <w:pPr>
        <w:spacing w:line="240" w:lineRule="auto"/>
        <w:ind w:right="-285" w:hanging="426"/>
        <w:jc w:val="cente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«Информатика» </w:t>
      </w:r>
    </w:p>
    <w:p w:rsidR="00CA1760" w:rsidRPr="00A96C6E" w:rsidRDefault="00CA1760" w:rsidP="00521597">
      <w:pPr>
        <w:spacing w:line="240" w:lineRule="auto"/>
        <w:ind w:right="-285" w:hanging="426"/>
        <w:rPr>
          <w:rFonts w:ascii="Times New Roman" w:hAnsi="Times New Roman" w:cs="Times New Roman"/>
          <w:b/>
          <w:bCs/>
          <w:sz w:val="24"/>
          <w:szCs w:val="24"/>
        </w:rPr>
      </w:pPr>
      <w:r w:rsidRPr="00A96C6E">
        <w:rPr>
          <w:rFonts w:ascii="Times New Roman" w:hAnsi="Times New Roman" w:cs="Times New Roman"/>
          <w:b/>
          <w:bCs/>
          <w:sz w:val="24"/>
          <w:szCs w:val="24"/>
        </w:rPr>
        <w:t>(8 класс)</w:t>
      </w:r>
    </w:p>
    <w:p w:rsidR="00CA1760" w:rsidRPr="00A96C6E" w:rsidRDefault="00CA1760" w:rsidP="00521597">
      <w:pPr>
        <w:tabs>
          <w:tab w:val="left" w:pos="900"/>
        </w:tabs>
        <w:spacing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Математическое моделирование</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Компьютерные эксперименты.</w:t>
      </w:r>
    </w:p>
    <w:p w:rsidR="00CA1760" w:rsidRPr="00A96C6E" w:rsidRDefault="00CA1760" w:rsidP="00521597">
      <w:pPr>
        <w:spacing w:after="0" w:line="240" w:lineRule="auto"/>
        <w:ind w:right="-285" w:hanging="426"/>
        <w:rPr>
          <w:rFonts w:ascii="Times New Roman" w:hAnsi="Times New Roman" w:cs="Times New Roman"/>
          <w:b/>
          <w:i/>
          <w:sz w:val="24"/>
          <w:szCs w:val="24"/>
        </w:rPr>
      </w:pPr>
      <w:r w:rsidRPr="00A96C6E">
        <w:rPr>
          <w:rFonts w:ascii="Times New Roman" w:hAnsi="Times New Roman" w:cs="Times New Roman"/>
          <w:b/>
          <w:i/>
          <w:sz w:val="24"/>
          <w:szCs w:val="24"/>
        </w:rPr>
        <w:t>Робототехника</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p>
    <w:p w:rsidR="00CA1760" w:rsidRPr="00A96C6E" w:rsidRDefault="00CA1760" w:rsidP="00521597">
      <w:pPr>
        <w:tabs>
          <w:tab w:val="left" w:pos="900"/>
        </w:tabs>
        <w:spacing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Электронные (динамические) таблицы</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CA1760" w:rsidRPr="00A96C6E" w:rsidRDefault="00CA1760" w:rsidP="00521597">
      <w:pPr>
        <w:spacing w:line="240" w:lineRule="auto"/>
        <w:ind w:right="-285" w:hanging="426"/>
        <w:rPr>
          <w:rFonts w:ascii="Times New Roman" w:hAnsi="Times New Roman" w:cs="Times New Roman"/>
          <w:sz w:val="24"/>
          <w:szCs w:val="24"/>
        </w:rPr>
      </w:pPr>
    </w:p>
    <w:p w:rsidR="00CA1760" w:rsidRPr="00A96C6E" w:rsidRDefault="00CA1760" w:rsidP="00521597">
      <w:pPr>
        <w:tabs>
          <w:tab w:val="left" w:pos="900"/>
        </w:tabs>
        <w:spacing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Разработка алгоритмов и программ</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Табличные величины (массивы). Одномерные массивы. </w:t>
      </w:r>
      <w:r w:rsidRPr="00A96C6E">
        <w:rPr>
          <w:rFonts w:ascii="Times New Roman" w:hAnsi="Times New Roman" w:cs="Times New Roman"/>
          <w:i/>
          <w:sz w:val="24"/>
          <w:szCs w:val="24"/>
        </w:rPr>
        <w:t>Двумерные массивы.</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Примеры задач обработки данных:</w:t>
      </w:r>
    </w:p>
    <w:p w:rsidR="00CA1760" w:rsidRPr="00A96C6E" w:rsidRDefault="00CA1760" w:rsidP="00544845">
      <w:pPr>
        <w:pStyle w:val="af"/>
        <w:numPr>
          <w:ilvl w:val="0"/>
          <w:numId w:val="137"/>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нахождение минимального и максимального числа из </w:t>
      </w:r>
      <w:r w:rsidRPr="00A96C6E">
        <w:rPr>
          <w:rFonts w:ascii="Times New Roman" w:eastAsia="Times New Roman" w:hAnsi="Times New Roman" w:cs="Times New Roman"/>
          <w:w w:val="99"/>
          <w:sz w:val="24"/>
          <w:szCs w:val="24"/>
        </w:rPr>
        <w:t xml:space="preserve">двух, трех, </w:t>
      </w:r>
      <w:r w:rsidRPr="00A96C6E">
        <w:rPr>
          <w:rFonts w:ascii="Times New Roman" w:eastAsia="Times New Roman" w:hAnsi="Times New Roman" w:cs="Times New Roman"/>
          <w:sz w:val="24"/>
          <w:szCs w:val="24"/>
        </w:rPr>
        <w:t xml:space="preserve">четырех данных </w:t>
      </w:r>
      <w:r w:rsidRPr="00A96C6E">
        <w:rPr>
          <w:rFonts w:ascii="Times New Roman" w:eastAsia="Times New Roman" w:hAnsi="Times New Roman" w:cs="Times New Roman"/>
          <w:w w:val="99"/>
          <w:sz w:val="24"/>
          <w:szCs w:val="24"/>
        </w:rPr>
        <w:t>чисел;</w:t>
      </w:r>
    </w:p>
    <w:p w:rsidR="00CA1760" w:rsidRPr="00A96C6E" w:rsidRDefault="00CA1760" w:rsidP="00544845">
      <w:pPr>
        <w:pStyle w:val="af"/>
        <w:numPr>
          <w:ilvl w:val="0"/>
          <w:numId w:val="137"/>
        </w:numPr>
        <w:tabs>
          <w:tab w:val="left" w:pos="993"/>
        </w:tabs>
        <w:spacing w:after="0" w:line="240" w:lineRule="auto"/>
        <w:ind w:left="0"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нахождение всех корней заданного квадратного уравнения;</w:t>
      </w:r>
    </w:p>
    <w:p w:rsidR="00CA1760" w:rsidRPr="00A96C6E" w:rsidRDefault="00CA1760" w:rsidP="00544845">
      <w:pPr>
        <w:pStyle w:val="af"/>
        <w:numPr>
          <w:ilvl w:val="0"/>
          <w:numId w:val="137"/>
        </w:numPr>
        <w:tabs>
          <w:tab w:val="left" w:pos="993"/>
        </w:tabs>
        <w:spacing w:after="0" w:line="240" w:lineRule="auto"/>
        <w:ind w:left="0"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заполнение числового массива в соответствии с формулой или путем ввода чисел;</w:t>
      </w:r>
    </w:p>
    <w:p w:rsidR="00CA1760" w:rsidRPr="00A96C6E" w:rsidRDefault="00CA1760" w:rsidP="00544845">
      <w:pPr>
        <w:pStyle w:val="af"/>
        <w:numPr>
          <w:ilvl w:val="0"/>
          <w:numId w:val="137"/>
        </w:numPr>
        <w:tabs>
          <w:tab w:val="left" w:pos="993"/>
        </w:tabs>
        <w:spacing w:after="0" w:line="240" w:lineRule="auto"/>
        <w:ind w:left="0"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нахождение суммы элементов данной конечной числовой последовательности или массива;</w:t>
      </w:r>
    </w:p>
    <w:p w:rsidR="00CA1760" w:rsidRPr="00A96C6E" w:rsidRDefault="00CA1760" w:rsidP="00544845">
      <w:pPr>
        <w:pStyle w:val="af"/>
        <w:numPr>
          <w:ilvl w:val="0"/>
          <w:numId w:val="137"/>
        </w:numPr>
        <w:tabs>
          <w:tab w:val="left" w:pos="993"/>
        </w:tabs>
        <w:spacing w:after="0"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нахождение минимального (максимального) элемента массива.</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Знакомство с алгоритмами решения этих задач. Реализации этих алгоритмов в выбранной среде программирования.</w:t>
      </w:r>
    </w:p>
    <w:p w:rsidR="00CA1760" w:rsidRPr="00A96C6E" w:rsidRDefault="00CA1760" w:rsidP="00521597">
      <w:pPr>
        <w:spacing w:after="0" w:line="240" w:lineRule="auto"/>
        <w:ind w:right="-285" w:hanging="426"/>
        <w:jc w:val="both"/>
        <w:rPr>
          <w:rFonts w:ascii="Times New Roman" w:hAnsi="Times New Roman" w:cs="Times New Roman"/>
          <w:sz w:val="24"/>
          <w:szCs w:val="24"/>
        </w:rPr>
      </w:pPr>
    </w:p>
    <w:p w:rsidR="00CA1760" w:rsidRPr="00A96C6E" w:rsidRDefault="00CA1760" w:rsidP="00521597">
      <w:pPr>
        <w:tabs>
          <w:tab w:val="left" w:pos="900"/>
        </w:tabs>
        <w:spacing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Файловая система</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Характерные размеры файлов различных типов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Архивирование и разархивирование.</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Файловый менеджер.</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Поиск в файловой системе</w:t>
      </w:r>
    </w:p>
    <w:p w:rsidR="00CA1760" w:rsidRPr="00A96C6E" w:rsidRDefault="00CA1760" w:rsidP="00521597">
      <w:pPr>
        <w:spacing w:after="0" w:line="240" w:lineRule="auto"/>
        <w:ind w:right="-285" w:hanging="426"/>
        <w:jc w:val="both"/>
        <w:rPr>
          <w:rFonts w:ascii="Times New Roman" w:hAnsi="Times New Roman" w:cs="Times New Roman"/>
          <w:sz w:val="24"/>
          <w:szCs w:val="24"/>
        </w:rPr>
      </w:pPr>
    </w:p>
    <w:p w:rsidR="00CA1760" w:rsidRPr="00A96C6E" w:rsidRDefault="00CA1760" w:rsidP="00521597">
      <w:pPr>
        <w:tabs>
          <w:tab w:val="left" w:pos="900"/>
        </w:tabs>
        <w:spacing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Подготовка текстов и демонстрационных материалов</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A96C6E">
        <w:rPr>
          <w:rFonts w:ascii="Times New Roman" w:hAnsi="Times New Roman" w:cs="Times New Roman"/>
          <w:i/>
          <w:sz w:val="24"/>
          <w:szCs w:val="24"/>
        </w:rPr>
        <w:t xml:space="preserve">Знакомство с обработкой фотографий. Геометрические и стилевые преобразования.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CA1760" w:rsidRPr="00A96C6E" w:rsidRDefault="00CA1760" w:rsidP="00521597">
      <w:pPr>
        <w:spacing w:after="0" w:line="240" w:lineRule="auto"/>
        <w:ind w:right="-285" w:hanging="426"/>
        <w:jc w:val="both"/>
        <w:rPr>
          <w:rFonts w:ascii="Times New Roman" w:hAnsi="Times New Roman" w:cs="Times New Roman"/>
          <w:sz w:val="24"/>
          <w:szCs w:val="24"/>
        </w:rPr>
      </w:pP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Тексты и кодирование</w:t>
      </w:r>
    </w:p>
    <w:p w:rsidR="00CA1760" w:rsidRPr="00A96C6E" w:rsidRDefault="00CA1760" w:rsidP="00521597">
      <w:pPr>
        <w:spacing w:line="240" w:lineRule="auto"/>
        <w:ind w:right="-285" w:hanging="426"/>
        <w:rPr>
          <w:rFonts w:ascii="Times New Roman" w:hAnsi="Times New Roman" w:cs="Times New Roman"/>
          <w:sz w:val="24"/>
          <w:szCs w:val="24"/>
        </w:rPr>
      </w:pPr>
      <w:r w:rsidRPr="00A96C6E">
        <w:rPr>
          <w:rFonts w:ascii="Times New Roman" w:hAnsi="Times New Roman" w:cs="Times New Roman"/>
          <w:sz w:val="24"/>
          <w:szCs w:val="24"/>
        </w:rPr>
        <w:lastRenderedPageBreak/>
        <w:t xml:space="preserve">Двоичные коды с фиксированной длиной кодового слова. Разрядность кода – длина кодового слова. Системы счисления (2-чная, 8-чная, 16-чная, n-ная). Примеры двоичных кодов с разрядностью 8, 16, </w:t>
      </w:r>
      <w:r w:rsidRPr="00A96C6E">
        <w:rPr>
          <w:rFonts w:ascii="Times New Roman" w:hAnsi="Times New Roman" w:cs="Times New Roman"/>
          <w:position w:val="-1"/>
          <w:sz w:val="24"/>
          <w:szCs w:val="24"/>
        </w:rPr>
        <w:t xml:space="preserve">32. </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Системы счисления</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Перевод натуральных чисел из двоичной системы счисления в восьмеричную и шестнадцатеричную и обратно. </w:t>
      </w:r>
    </w:p>
    <w:p w:rsidR="00CA1760" w:rsidRPr="00A96C6E" w:rsidRDefault="00CA1760" w:rsidP="00521597">
      <w:pPr>
        <w:spacing w:line="240" w:lineRule="auto"/>
        <w:ind w:right="-285" w:hanging="426"/>
        <w:rPr>
          <w:rFonts w:ascii="Times New Roman" w:hAnsi="Times New Roman" w:cs="Times New Roman"/>
          <w:sz w:val="24"/>
          <w:szCs w:val="24"/>
        </w:rPr>
      </w:pPr>
    </w:p>
    <w:p w:rsidR="00CA1760" w:rsidRPr="00A96C6E" w:rsidRDefault="00CA1760" w:rsidP="00521597">
      <w:pPr>
        <w:spacing w:line="240" w:lineRule="auto"/>
        <w:ind w:right="-285" w:hanging="426"/>
        <w:jc w:val="cente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«Информатика» </w:t>
      </w:r>
    </w:p>
    <w:p w:rsidR="00CA1760" w:rsidRPr="00A96C6E" w:rsidRDefault="00CA1760" w:rsidP="00521597">
      <w:pPr>
        <w:spacing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(9 класс)</w:t>
      </w:r>
    </w:p>
    <w:p w:rsidR="00CA1760" w:rsidRPr="00A96C6E" w:rsidRDefault="00CA1760" w:rsidP="00521597">
      <w:pPr>
        <w:tabs>
          <w:tab w:val="left" w:pos="900"/>
        </w:tabs>
        <w:spacing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Математическое моделирование</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Компьютерные эксперименты.</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CA1760" w:rsidRPr="00A96C6E" w:rsidRDefault="00CA1760" w:rsidP="00521597">
      <w:pPr>
        <w:spacing w:after="0" w:line="240" w:lineRule="auto"/>
        <w:ind w:right="-285" w:hanging="426"/>
        <w:jc w:val="both"/>
        <w:rPr>
          <w:rFonts w:ascii="Times New Roman" w:hAnsi="Times New Roman" w:cs="Times New Roman"/>
          <w:sz w:val="24"/>
          <w:szCs w:val="24"/>
        </w:rPr>
      </w:pPr>
    </w:p>
    <w:p w:rsidR="00CA1760" w:rsidRPr="00A96C6E" w:rsidRDefault="00CA1760" w:rsidP="00521597">
      <w:pPr>
        <w:spacing w:after="0" w:line="240" w:lineRule="auto"/>
        <w:ind w:right="-285" w:hanging="426"/>
        <w:rPr>
          <w:rFonts w:ascii="Times New Roman" w:hAnsi="Times New Roman" w:cs="Times New Roman"/>
          <w:b/>
          <w:i/>
          <w:sz w:val="24"/>
          <w:szCs w:val="24"/>
        </w:rPr>
      </w:pPr>
      <w:r w:rsidRPr="00A96C6E">
        <w:rPr>
          <w:rFonts w:ascii="Times New Roman" w:hAnsi="Times New Roman" w:cs="Times New Roman"/>
          <w:b/>
          <w:i/>
          <w:sz w:val="24"/>
          <w:szCs w:val="24"/>
        </w:rPr>
        <w:t>Робототехника</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p>
    <w:p w:rsidR="00CA1760" w:rsidRPr="00A96C6E" w:rsidRDefault="00CA1760" w:rsidP="00521597">
      <w:pPr>
        <w:tabs>
          <w:tab w:val="left" w:pos="900"/>
        </w:tabs>
        <w:spacing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Разработка алгоритмов и программ</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Знакомство с документированием программ.</w:t>
      </w:r>
      <w:r w:rsidRPr="00A96C6E">
        <w:rPr>
          <w:rFonts w:ascii="Times New Roman" w:hAnsi="Times New Roman" w:cs="Times New Roman"/>
          <w:i/>
          <w:sz w:val="24"/>
          <w:szCs w:val="24"/>
        </w:rPr>
        <w:t xml:space="preserve"> 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CA1760" w:rsidRPr="00A96C6E" w:rsidRDefault="00CA1760" w:rsidP="00521597">
      <w:pPr>
        <w:spacing w:line="240" w:lineRule="auto"/>
        <w:ind w:right="-285" w:hanging="426"/>
        <w:rPr>
          <w:rFonts w:ascii="Times New Roman" w:hAnsi="Times New Roman" w:cs="Times New Roman"/>
          <w:sz w:val="24"/>
          <w:szCs w:val="24"/>
        </w:rPr>
      </w:pP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Дискретизация</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lastRenderedPageBreak/>
        <w:t>Кодирование цвета. Цветовые модели</w:t>
      </w:r>
      <w:r w:rsidRPr="00A96C6E">
        <w:rPr>
          <w:rFonts w:ascii="Times New Roman" w:hAnsi="Times New Roman" w:cs="Times New Roman"/>
          <w:b/>
          <w:bCs/>
          <w:sz w:val="24"/>
          <w:szCs w:val="24"/>
        </w:rPr>
        <w:t xml:space="preserve">. </w:t>
      </w:r>
      <w:r w:rsidRPr="00A96C6E">
        <w:rPr>
          <w:rFonts w:ascii="Times New Roman" w:hAnsi="Times New Roman" w:cs="Times New Roman"/>
          <w:sz w:val="24"/>
          <w:szCs w:val="24"/>
        </w:rPr>
        <w:t xml:space="preserve">Модели RGB </w:t>
      </w:r>
      <w:r w:rsidRPr="00A96C6E">
        <w:rPr>
          <w:rFonts w:ascii="Times New Roman" w:hAnsi="Times New Roman" w:cs="Times New Roman"/>
          <w:bCs/>
          <w:sz w:val="24"/>
          <w:szCs w:val="24"/>
        </w:rPr>
        <w:t xml:space="preserve">и </w:t>
      </w:r>
      <w:r w:rsidRPr="00A96C6E">
        <w:rPr>
          <w:rFonts w:ascii="Times New Roman" w:hAnsi="Times New Roman" w:cs="Times New Roman"/>
          <w:sz w:val="24"/>
          <w:szCs w:val="24"/>
        </w:rPr>
        <w:t xml:space="preserve">CMYK. </w:t>
      </w:r>
      <w:r w:rsidRPr="00A96C6E">
        <w:rPr>
          <w:rFonts w:ascii="Times New Roman" w:hAnsi="Times New Roman" w:cs="Times New Roman"/>
          <w:i/>
          <w:sz w:val="24"/>
          <w:szCs w:val="24"/>
        </w:rPr>
        <w:t>Модели HSB и CMY</w:t>
      </w:r>
      <w:r w:rsidRPr="00A96C6E">
        <w:rPr>
          <w:rFonts w:ascii="Times New Roman" w:hAnsi="Times New Roman" w:cs="Times New Roman"/>
          <w:sz w:val="24"/>
          <w:szCs w:val="24"/>
        </w:rPr>
        <w:t>. Глубина кодирования. Знакомство с растровой и векторной графикой.</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Кодирование звука</w:t>
      </w:r>
      <w:r w:rsidRPr="00A96C6E">
        <w:rPr>
          <w:rFonts w:ascii="Times New Roman" w:hAnsi="Times New Roman" w:cs="Times New Roman"/>
          <w:b/>
          <w:bCs/>
          <w:sz w:val="24"/>
          <w:szCs w:val="24"/>
        </w:rPr>
        <w:t xml:space="preserve">. </w:t>
      </w:r>
      <w:r w:rsidRPr="00A96C6E">
        <w:rPr>
          <w:rFonts w:ascii="Times New Roman" w:hAnsi="Times New Roman" w:cs="Times New Roman"/>
          <w:sz w:val="24"/>
          <w:szCs w:val="24"/>
        </w:rPr>
        <w:t>Разрядность и частота записи. Количество каналов записи.</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Оценка количественных параметров, связанных с представлением и хранением изображений и звуковых файлов.</w:t>
      </w:r>
    </w:p>
    <w:p w:rsidR="00CA1760" w:rsidRPr="00A96C6E" w:rsidRDefault="00CA1760" w:rsidP="00E4330E">
      <w:pPr>
        <w:spacing w:after="0" w:line="240" w:lineRule="auto"/>
        <w:ind w:right="-285"/>
        <w:jc w:val="both"/>
        <w:rPr>
          <w:rFonts w:ascii="Times New Roman" w:hAnsi="Times New Roman" w:cs="Times New Roman"/>
          <w:sz w:val="24"/>
          <w:szCs w:val="24"/>
        </w:rPr>
      </w:pPr>
    </w:p>
    <w:p w:rsidR="00CA1760" w:rsidRPr="00A96C6E" w:rsidRDefault="00CA1760" w:rsidP="00521597">
      <w:pPr>
        <w:tabs>
          <w:tab w:val="left" w:pos="900"/>
        </w:tabs>
        <w:spacing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Анализ алгоритмов</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CA1760" w:rsidRPr="00A96C6E" w:rsidRDefault="00CA1760" w:rsidP="00521597">
      <w:pPr>
        <w:spacing w:after="0" w:line="240" w:lineRule="auto"/>
        <w:ind w:right="-285" w:hanging="426"/>
        <w:jc w:val="both"/>
        <w:rPr>
          <w:rFonts w:ascii="Times New Roman" w:hAnsi="Times New Roman" w:cs="Times New Roman"/>
          <w:sz w:val="24"/>
          <w:szCs w:val="24"/>
        </w:rPr>
      </w:pPr>
    </w:p>
    <w:p w:rsidR="00CA1760" w:rsidRPr="00A96C6E" w:rsidRDefault="00CA1760" w:rsidP="00521597">
      <w:pPr>
        <w:tabs>
          <w:tab w:val="left" w:pos="900"/>
        </w:tabs>
        <w:spacing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Базы данных. Поиск информации</w:t>
      </w:r>
    </w:p>
    <w:p w:rsidR="00CA1760" w:rsidRPr="00A96C6E" w:rsidRDefault="00CA1760" w:rsidP="00521597">
      <w:pPr>
        <w:spacing w:line="240" w:lineRule="auto"/>
        <w:ind w:right="-285" w:hanging="426"/>
        <w:rPr>
          <w:rFonts w:ascii="Times New Roman" w:hAnsi="Times New Roman" w:cs="Times New Roman"/>
          <w:sz w:val="24"/>
          <w:szCs w:val="24"/>
        </w:rPr>
      </w:pPr>
      <w:r w:rsidRPr="00A96C6E">
        <w:rPr>
          <w:rFonts w:ascii="Times New Roman" w:hAnsi="Times New Roman" w:cs="Times New Roman"/>
          <w:sz w:val="24"/>
          <w:szCs w:val="24"/>
        </w:rPr>
        <w:t>Базы данных. Таблица как представление отношения. Поиск данных в готовой базе.</w:t>
      </w:r>
    </w:p>
    <w:p w:rsidR="00CA1760" w:rsidRPr="00A96C6E" w:rsidRDefault="00CA1760" w:rsidP="00521597">
      <w:pPr>
        <w:pStyle w:val="af"/>
        <w:tabs>
          <w:tab w:val="left" w:pos="900"/>
          <w:tab w:val="left" w:pos="1276"/>
          <w:tab w:val="left" w:pos="2560"/>
          <w:tab w:val="left" w:pos="5140"/>
          <w:tab w:val="left" w:pos="7260"/>
        </w:tabs>
        <w:spacing w:line="240" w:lineRule="auto"/>
        <w:ind w:left="0" w:right="-285" w:hanging="426"/>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 xml:space="preserve">Работа в информационном пространстве. Информационно-коммуникационные </w:t>
      </w:r>
      <w:r w:rsidRPr="00A96C6E">
        <w:rPr>
          <w:rFonts w:ascii="Times New Roman" w:eastAsia="Times New Roman" w:hAnsi="Times New Roman" w:cs="Times New Roman"/>
          <w:b/>
          <w:bCs/>
          <w:w w:val="99"/>
          <w:sz w:val="24"/>
          <w:szCs w:val="24"/>
        </w:rPr>
        <w:t>технологии</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Компьютерные сети. Интернет. Адресация в сети Интернет. Доменная система имен. Сайт. Сетевое хранение данных. </w:t>
      </w:r>
      <w:r w:rsidRPr="00A96C6E">
        <w:rPr>
          <w:rFonts w:ascii="Times New Roman" w:hAnsi="Times New Roman" w:cs="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Компьютерные вирусы и другие вредоносные программы; защита от них.</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Приемы, повышающие безопасность работы в сети Интернет. </w:t>
      </w:r>
      <w:r w:rsidRPr="00A96C6E">
        <w:rPr>
          <w:rFonts w:ascii="Times New Roman" w:hAnsi="Times New Roman" w:cs="Times New Roman"/>
          <w:i/>
          <w:sz w:val="24"/>
          <w:szCs w:val="24"/>
        </w:rPr>
        <w:t xml:space="preserve">Проблема подлинности полученной информации. Электронная подпись, сертифицированные сайты и документы. </w:t>
      </w:r>
      <w:r w:rsidRPr="00A96C6E">
        <w:rPr>
          <w:rFonts w:ascii="Times New Roman" w:hAnsi="Times New Roman" w:cs="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CA1760" w:rsidRPr="00A96C6E" w:rsidRDefault="00CA1760" w:rsidP="00521597">
      <w:pPr>
        <w:spacing w:after="0" w:line="240" w:lineRule="auto"/>
        <w:ind w:right="-285" w:hanging="426"/>
        <w:jc w:val="both"/>
        <w:rPr>
          <w:rFonts w:ascii="Times New Roman" w:eastAsia="Times New Roman" w:hAnsi="Times New Roman" w:cs="Times New Roman"/>
          <w:sz w:val="28"/>
          <w:szCs w:val="28"/>
        </w:rPr>
      </w:pPr>
    </w:p>
    <w:p w:rsidR="00CA1760" w:rsidRPr="00E4330E" w:rsidRDefault="00CA1760" w:rsidP="00521597">
      <w:pPr>
        <w:pStyle w:val="affb"/>
        <w:spacing w:line="240" w:lineRule="auto"/>
        <w:ind w:right="-285" w:hanging="426"/>
        <w:rPr>
          <w:b/>
          <w:sz w:val="24"/>
          <w:szCs w:val="24"/>
        </w:rPr>
      </w:pPr>
      <w:bookmarkStart w:id="475" w:name="_1tuee74" w:colFirst="0" w:colLast="0"/>
      <w:bookmarkStart w:id="476" w:name="_Toc56193101"/>
      <w:bookmarkStart w:id="477" w:name="_Toc467858818"/>
      <w:bookmarkEnd w:id="475"/>
      <w:r w:rsidRPr="00E4330E">
        <w:rPr>
          <w:b/>
          <w:sz w:val="24"/>
          <w:szCs w:val="24"/>
        </w:rPr>
        <w:t>2.2.2.9. Физика</w:t>
      </w:r>
      <w:bookmarkEnd w:id="476"/>
      <w:bookmarkEnd w:id="477"/>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РАС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Освоение учебного предмета «Физика» направлено на развитие у обучающихся с РАС представлений о строении, свойствах, законах существования и движения материи, на </w:t>
      </w:r>
      <w:r w:rsidRPr="00A96C6E">
        <w:rPr>
          <w:rFonts w:ascii="Times New Roman" w:hAnsi="Times New Roman" w:cs="Times New Roman"/>
          <w:sz w:val="24"/>
          <w:szCs w:val="24"/>
        </w:rPr>
        <w:lastRenderedPageBreak/>
        <w:t>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Учебный предмет «Физика» способствует формированию у обучающихся с РАС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Изучение предмета «Физика» в части формирования у обучающихся с РАС основ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Важным аспектом изучения предмета «Физика» для учащихся с РАС является развитие их жизненных компетенций.  Знания и умения, формируемые у учащихся при изучении физики, во многом основаны на наблюдении и за физическими явлениями, наблюдаемыми в реальной жизни, а также имеют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экспериментальных исследований с помощью измерительных приборов и др. Все это позволяют использовать расширять индивидуальный опыт учащегося с РАС и опираться на практическое применение полученных знаний и умений в жизни.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Основными целями реализации АООП ООО обучающихся с РАС по предмету «Физика» являются: </w:t>
      </w:r>
    </w:p>
    <w:p w:rsidR="00CA1760" w:rsidRPr="00A96C6E" w:rsidRDefault="00CA1760" w:rsidP="00544845">
      <w:pPr>
        <w:pStyle w:val="af"/>
        <w:numPr>
          <w:ilvl w:val="0"/>
          <w:numId w:val="145"/>
        </w:numPr>
        <w:spacing w:after="0" w:line="240" w:lineRule="auto"/>
        <w:ind w:left="709" w:right="-285" w:hanging="426"/>
        <w:jc w:val="both"/>
        <w:rPr>
          <w:rFonts w:ascii="Times New Roman" w:hAnsi="Times New Roman" w:cs="Times New Roman"/>
          <w:b/>
          <w:bCs/>
          <w:sz w:val="24"/>
          <w:szCs w:val="24"/>
        </w:rPr>
      </w:pPr>
      <w:r w:rsidRPr="00A96C6E">
        <w:rPr>
          <w:rFonts w:ascii="Times New Roman" w:hAnsi="Times New Roman" w:cs="Times New Roman"/>
          <w:sz w:val="24"/>
          <w:szCs w:val="24"/>
        </w:rPr>
        <w:t>Формирование и развитие у обучающихся с РАС представлений о строении, свойствах, законах существования и движения материи,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жизненных компетенций.</w:t>
      </w:r>
    </w:p>
    <w:p w:rsidR="00CA1760" w:rsidRPr="00A96C6E" w:rsidRDefault="00CA1760" w:rsidP="00544845">
      <w:pPr>
        <w:pStyle w:val="af"/>
        <w:widowControl w:val="0"/>
        <w:numPr>
          <w:ilvl w:val="0"/>
          <w:numId w:val="143"/>
        </w:numPr>
        <w:tabs>
          <w:tab w:val="left" w:pos="1523"/>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развитие интересов и способностей учащихся с РАС на основе передачи им знаний и опыта познавательной и творческой деятельности;</w:t>
      </w:r>
    </w:p>
    <w:p w:rsidR="00CA1760" w:rsidRPr="00A96C6E" w:rsidRDefault="00CA1760" w:rsidP="00544845">
      <w:pPr>
        <w:pStyle w:val="af"/>
        <w:widowControl w:val="0"/>
        <w:numPr>
          <w:ilvl w:val="0"/>
          <w:numId w:val="143"/>
        </w:numPr>
        <w:tabs>
          <w:tab w:val="left" w:pos="1523"/>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понимание учащимися с РАС смысла основных научных понятий и законов физики, взаимосвязи между ними; </w:t>
      </w:r>
    </w:p>
    <w:p w:rsidR="00CA1760" w:rsidRPr="00A96C6E" w:rsidRDefault="00CA1760" w:rsidP="00544845">
      <w:pPr>
        <w:pStyle w:val="af"/>
        <w:numPr>
          <w:ilvl w:val="0"/>
          <w:numId w:val="143"/>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у учащихся с РАС представлений о физической картине мира.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Основными задачами реализации АООП ООО обучающихся с РАС по предмету «Физика» являются: </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p>
    <w:p w:rsidR="00CA1760" w:rsidRPr="00A96C6E" w:rsidRDefault="00CA1760" w:rsidP="00521597">
      <w:pPr>
        <w:spacing w:after="0" w:line="240" w:lineRule="auto"/>
        <w:ind w:left="709"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   знакомство учащихся с методом научного познания и методами исследования объектов и явлений природы; </w:t>
      </w:r>
    </w:p>
    <w:p w:rsidR="00CA1760" w:rsidRPr="00A96C6E" w:rsidRDefault="00CA1760" w:rsidP="00521597">
      <w:pPr>
        <w:spacing w:after="0" w:line="240" w:lineRule="auto"/>
        <w:ind w:left="709"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     приобретение учащимися знаний о механических, тепловых, электромагнитных и квантовых явлениях, физических величинах, характеризующих эти явления; </w:t>
      </w:r>
    </w:p>
    <w:p w:rsidR="00CA1760" w:rsidRPr="00A96C6E" w:rsidRDefault="00CA1760" w:rsidP="00521597">
      <w:pPr>
        <w:spacing w:after="0" w:line="240" w:lineRule="auto"/>
        <w:ind w:left="709"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   формирование у учащихся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CA1760" w:rsidRPr="00A96C6E" w:rsidRDefault="00CA1760" w:rsidP="00521597">
      <w:pPr>
        <w:spacing w:after="0" w:line="240" w:lineRule="auto"/>
        <w:ind w:left="709" w:right="-285" w:hanging="426"/>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    овладение учащимися такими общенаучными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понимание учащимися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rsidR="00CA1760" w:rsidRPr="00A96C6E" w:rsidRDefault="00CA1760" w:rsidP="00521597">
      <w:pPr>
        <w:spacing w:after="0" w:line="240" w:lineRule="auto"/>
        <w:ind w:right="-285" w:hanging="426"/>
        <w:jc w:val="both"/>
        <w:rPr>
          <w:rFonts w:ascii="Times New Roman" w:eastAsia="Times New Roman" w:hAnsi="Times New Roman" w:cs="Times New Roman"/>
          <w:b/>
          <w:bCs/>
          <w:sz w:val="24"/>
          <w:szCs w:val="24"/>
        </w:rPr>
      </w:pP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Особенности преподавания предмета «Физика» учащимся с РАС</w:t>
      </w:r>
    </w:p>
    <w:p w:rsidR="00CA1760" w:rsidRPr="00A96C6E" w:rsidRDefault="00CA1760" w:rsidP="00521597">
      <w:pPr>
        <w:spacing w:after="0" w:line="240" w:lineRule="auto"/>
        <w:ind w:right="-285" w:hanging="426"/>
        <w:jc w:val="both"/>
        <w:rPr>
          <w:rFonts w:ascii="Times New Roman" w:hAnsi="Times New Roman" w:cs="Times New Roman"/>
          <w:sz w:val="24"/>
          <w:szCs w:val="24"/>
        </w:rPr>
      </w:pP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 изучении учебного материала по предмету необходимо учитывать, что учащиеся с РАС могут испытывать специфические трудности в освоении учебного материала. Вследствие трудностей выделения главного или существенного в тексте, а также трудностей в понимании предметной терминологии, у учащихся с РАС возможно возникновение сложностей с изучением теоретического материала. Также недостаточное понимание терминологии может быть препятствием для правильного решения задач, при том, что само решение задач с применением изученных формул, обычно не вызывает трудностей у учащихся.</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Для преодоления этих трудностей необходимо: </w:t>
      </w:r>
    </w:p>
    <w:p w:rsidR="00CA1760" w:rsidRPr="00A96C6E" w:rsidRDefault="00CA1760" w:rsidP="00544845">
      <w:pPr>
        <w:pStyle w:val="af"/>
        <w:numPr>
          <w:ilvl w:val="0"/>
          <w:numId w:val="144"/>
        </w:numPr>
        <w:spacing w:after="0" w:line="240" w:lineRule="auto"/>
        <w:ind w:left="426"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адаптировать методы представления нового материала, способы текущего контроля и репрезентации полученных знаний; </w:t>
      </w:r>
    </w:p>
    <w:p w:rsidR="00CA1760" w:rsidRPr="00A96C6E" w:rsidRDefault="00CA1760" w:rsidP="00544845">
      <w:pPr>
        <w:pStyle w:val="af"/>
        <w:numPr>
          <w:ilvl w:val="0"/>
          <w:numId w:val="144"/>
        </w:numPr>
        <w:spacing w:after="0" w:line="240" w:lineRule="auto"/>
        <w:ind w:left="426"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целесообразно задействовать возможности дополнительной визуальной поддержки изучаемого материала (иллюстрации, учебные фильмы, виртуальные опыты, личные справочные материалы, представленные в схемах, таблицах и т.п.);   </w:t>
      </w:r>
    </w:p>
    <w:p w:rsidR="00CA1760" w:rsidRPr="00A96C6E" w:rsidRDefault="00CA1760" w:rsidP="00544845">
      <w:pPr>
        <w:pStyle w:val="af"/>
        <w:numPr>
          <w:ilvl w:val="0"/>
          <w:numId w:val="144"/>
        </w:numPr>
        <w:spacing w:after="0" w:line="240" w:lineRule="auto"/>
        <w:ind w:left="426"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опираться на практические и лабораторные работы для уточнения теоретических понятий и понимания физических явлений;</w:t>
      </w:r>
    </w:p>
    <w:p w:rsidR="00CA1760" w:rsidRPr="00A96C6E" w:rsidRDefault="00CA1760" w:rsidP="00544845">
      <w:pPr>
        <w:pStyle w:val="af"/>
        <w:numPr>
          <w:ilvl w:val="0"/>
          <w:numId w:val="144"/>
        </w:numPr>
        <w:spacing w:after="0" w:line="240" w:lineRule="auto"/>
        <w:ind w:left="426"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учитывать неравномерность освоения учащимся с РАС различных тематических областей по данному предмету, необходимо стремиться в создании для учащегося с РАС ситуации успеха как в урочной, так и внеурочной деятельности по данному предмету.</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Также важно учитывать, что у некоторых учащихся с РАС физика и физические явления входят в сферу их специфических интересов, в изучении которых они могут демонстрировать не только высокую заинтересованность, но и глубокие знания в интересующих областях. В этом случае следует опираться на высокую вовлеченность учащихся с РАС в изучение физики и создавать для них возможности участия в проектной деятельности по данному предмету.</w:t>
      </w:r>
    </w:p>
    <w:p w:rsidR="00CA1760" w:rsidRPr="00A96C6E" w:rsidRDefault="00CA1760" w:rsidP="00521597">
      <w:pPr>
        <w:spacing w:after="0" w:line="240" w:lineRule="auto"/>
        <w:ind w:right="-285" w:hanging="426"/>
        <w:jc w:val="both"/>
        <w:rPr>
          <w:rFonts w:ascii="Times New Roman" w:hAnsi="Times New Roman" w:cs="Times New Roman"/>
          <w:sz w:val="24"/>
          <w:szCs w:val="24"/>
        </w:rPr>
      </w:pPr>
    </w:p>
    <w:p w:rsidR="00CA1760" w:rsidRPr="00A96C6E" w:rsidRDefault="00CA1760" w:rsidP="00521597">
      <w:pPr>
        <w:pBdr>
          <w:top w:val="nil"/>
          <w:left w:val="nil"/>
          <w:bottom w:val="nil"/>
          <w:right w:val="nil"/>
          <w:between w:val="nil"/>
        </w:pBdr>
        <w:tabs>
          <w:tab w:val="left" w:pos="993"/>
        </w:tabs>
        <w:spacing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bCs/>
          <w:color w:val="222222"/>
          <w:sz w:val="24"/>
          <w:szCs w:val="24"/>
        </w:rPr>
        <w:t>Особенности структурирования материала.</w:t>
      </w:r>
    </w:p>
    <w:p w:rsidR="00CA1760" w:rsidRPr="00A96C6E" w:rsidRDefault="00CA1760" w:rsidP="00521597">
      <w:pPr>
        <w:pStyle w:val="af"/>
        <w:spacing w:line="240" w:lineRule="auto"/>
        <w:ind w:left="0" w:right="-285" w:hanging="426"/>
        <w:jc w:val="both"/>
        <w:rPr>
          <w:rFonts w:ascii="Times New Roman" w:eastAsia="Times New Roman" w:hAnsi="Times New Roman" w:cs="Times New Roman"/>
          <w:color w:val="222222"/>
          <w:sz w:val="24"/>
          <w:szCs w:val="24"/>
        </w:rPr>
      </w:pPr>
      <w:r w:rsidRPr="00A96C6E">
        <w:rPr>
          <w:rFonts w:ascii="Times New Roman" w:eastAsia="Times New Roman" w:hAnsi="Times New Roman" w:cs="Times New Roman"/>
          <w:color w:val="222222"/>
          <w:sz w:val="24"/>
          <w:szCs w:val="24"/>
        </w:rPr>
        <w:tab/>
        <w:t>Примерная АООП ООО РАС по предмету «Физика» распределение материала проведено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учащихся с РАС, степенью усвоенности ими учебных тем. Возможно введение в рабочую программу резервного времени в конце изучения каждой темы для дополнительного изучения тем, вызвавших у учащихся с РАС наибольшие затруднения.</w:t>
      </w:r>
    </w:p>
    <w:p w:rsidR="00CA1760" w:rsidRPr="00A96C6E" w:rsidRDefault="00CA1760" w:rsidP="00521597">
      <w:pPr>
        <w:spacing w:line="240" w:lineRule="auto"/>
        <w:ind w:right="-285" w:hanging="426"/>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«Физика» </w:t>
      </w:r>
    </w:p>
    <w:p w:rsidR="00CA1760" w:rsidRPr="00A96C6E" w:rsidRDefault="00CA1760" w:rsidP="00521597">
      <w:pPr>
        <w:spacing w:line="240" w:lineRule="auto"/>
        <w:ind w:right="-285" w:hanging="426"/>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(7 класс).</w:t>
      </w:r>
    </w:p>
    <w:p w:rsidR="00CA1760" w:rsidRPr="00A96C6E" w:rsidRDefault="00CA1760" w:rsidP="00521597">
      <w:pPr>
        <w:widowControl w:val="0"/>
        <w:tabs>
          <w:tab w:val="left" w:pos="709"/>
          <w:tab w:val="left" w:pos="989"/>
        </w:tabs>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lastRenderedPageBreak/>
        <w:t>Физика и физические методы изучения природы</w:t>
      </w:r>
    </w:p>
    <w:p w:rsidR="00CA1760" w:rsidRPr="00A96C6E" w:rsidRDefault="00CA1760" w:rsidP="00521597">
      <w:pPr>
        <w:tabs>
          <w:tab w:val="left" w:pos="851"/>
        </w:tabs>
        <w:spacing w:after="0" w:line="240" w:lineRule="auto"/>
        <w:ind w:right="-285" w:hanging="426"/>
        <w:jc w:val="both"/>
        <w:rPr>
          <w:rFonts w:ascii="Times New Roman" w:hAnsi="Times New Roman" w:cs="Times New Roman"/>
          <w:bCs/>
          <w:sz w:val="24"/>
          <w:szCs w:val="24"/>
        </w:rPr>
      </w:pPr>
      <w:r w:rsidRPr="00A96C6E">
        <w:rPr>
          <w:rFonts w:ascii="Times New Roman" w:hAnsi="Times New Roman" w:cs="Times New Roman"/>
          <w:sz w:val="24"/>
          <w:szCs w:val="24"/>
        </w:rPr>
        <w:t xml:space="preserve">Физика – наука о природе. </w:t>
      </w:r>
      <w:r w:rsidRPr="00A96C6E">
        <w:rPr>
          <w:rFonts w:ascii="Times New Roman" w:hAnsi="Times New Roman" w:cs="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CA1760" w:rsidRPr="00A96C6E" w:rsidRDefault="00CA1760" w:rsidP="00521597">
      <w:pPr>
        <w:tabs>
          <w:tab w:val="left" w:pos="851"/>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Физические величины и их измерение. Точность и погрешность измерений. Международная система единиц.</w:t>
      </w:r>
    </w:p>
    <w:p w:rsidR="00CA1760" w:rsidRPr="00A96C6E" w:rsidRDefault="00CA1760" w:rsidP="00521597">
      <w:pPr>
        <w:tabs>
          <w:tab w:val="left" w:pos="851"/>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CA1760" w:rsidRPr="00A96C6E" w:rsidRDefault="00CA1760" w:rsidP="00521597">
      <w:pPr>
        <w:widowControl w:val="0"/>
        <w:tabs>
          <w:tab w:val="left" w:pos="851"/>
          <w:tab w:val="left" w:pos="989"/>
        </w:tabs>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Механические явления</w:t>
      </w:r>
    </w:p>
    <w:p w:rsidR="00CA1760" w:rsidRPr="00A96C6E" w:rsidRDefault="00CA1760" w:rsidP="00521597">
      <w:pPr>
        <w:tabs>
          <w:tab w:val="left" w:pos="851"/>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CA1760" w:rsidRPr="00A96C6E" w:rsidRDefault="00CA1760" w:rsidP="00521597">
      <w:pPr>
        <w:tabs>
          <w:tab w:val="left" w:pos="851"/>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CA1760" w:rsidRPr="00A96C6E" w:rsidRDefault="00CA1760" w:rsidP="00521597">
      <w:pPr>
        <w:tabs>
          <w:tab w:val="left" w:pos="851"/>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Простые механизмы. Условия равновесия твердого тела, имеющего закрепленную ось движения. Момент силы. </w:t>
      </w:r>
      <w:r w:rsidRPr="00A96C6E">
        <w:rPr>
          <w:rFonts w:ascii="Times New Roman" w:hAnsi="Times New Roman" w:cs="Times New Roman"/>
          <w:i/>
          <w:sz w:val="24"/>
          <w:szCs w:val="24"/>
        </w:rPr>
        <w:t xml:space="preserve">Центр тяжести тела. </w:t>
      </w:r>
      <w:r w:rsidRPr="00A96C6E">
        <w:rPr>
          <w:rFonts w:ascii="Times New Roman" w:hAnsi="Times New Roman" w:cs="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CA1760" w:rsidRPr="00A96C6E" w:rsidRDefault="00CA1760" w:rsidP="00521597">
      <w:pPr>
        <w:tabs>
          <w:tab w:val="left" w:pos="851"/>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CA1760" w:rsidRPr="00A96C6E" w:rsidRDefault="00CA1760" w:rsidP="00521597">
      <w:pPr>
        <w:tabs>
          <w:tab w:val="left" w:pos="851"/>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CA1760" w:rsidRPr="00A96C6E" w:rsidRDefault="00CA1760" w:rsidP="00521597">
      <w:pPr>
        <w:tabs>
          <w:tab w:val="left" w:pos="851"/>
        </w:tabs>
        <w:spacing w:after="0" w:line="240" w:lineRule="auto"/>
        <w:ind w:right="-285" w:hanging="426"/>
        <w:jc w:val="both"/>
        <w:rPr>
          <w:rFonts w:ascii="Times New Roman" w:hAnsi="Times New Roman" w:cs="Times New Roman"/>
          <w:sz w:val="24"/>
          <w:szCs w:val="24"/>
        </w:rPr>
      </w:pPr>
    </w:p>
    <w:p w:rsidR="00CA1760" w:rsidRPr="00A96C6E" w:rsidRDefault="00CA1760" w:rsidP="00521597">
      <w:pPr>
        <w:spacing w:line="240" w:lineRule="auto"/>
        <w:ind w:right="-285" w:hanging="426"/>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«Физика»</w:t>
      </w:r>
    </w:p>
    <w:p w:rsidR="00CA1760" w:rsidRPr="00A96C6E" w:rsidRDefault="00CA1760" w:rsidP="00521597">
      <w:pPr>
        <w:spacing w:line="240" w:lineRule="auto"/>
        <w:ind w:right="-285" w:hanging="426"/>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(8 класс).</w:t>
      </w:r>
    </w:p>
    <w:p w:rsidR="00CA1760" w:rsidRPr="00A96C6E" w:rsidRDefault="00CA1760" w:rsidP="00521597">
      <w:pPr>
        <w:widowControl w:val="0"/>
        <w:tabs>
          <w:tab w:val="left" w:pos="851"/>
          <w:tab w:val="left" w:pos="989"/>
        </w:tabs>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Тепловые явления</w:t>
      </w:r>
    </w:p>
    <w:p w:rsidR="00CA1760" w:rsidRPr="00A96C6E" w:rsidRDefault="00CA1760" w:rsidP="00521597">
      <w:pPr>
        <w:tabs>
          <w:tab w:val="left" w:pos="851"/>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sidRPr="00A96C6E">
        <w:rPr>
          <w:rFonts w:ascii="Times New Roman" w:hAnsi="Times New Roman" w:cs="Times New Roman"/>
          <w:i/>
          <w:sz w:val="24"/>
          <w:szCs w:val="24"/>
        </w:rPr>
        <w:t>Броуновское движение</w:t>
      </w:r>
      <w:r w:rsidRPr="00A96C6E">
        <w:rPr>
          <w:rFonts w:ascii="Times New Roman" w:hAnsi="Times New Roman" w:cs="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CA1760" w:rsidRPr="00A96C6E" w:rsidRDefault="00CA1760" w:rsidP="00521597">
      <w:pPr>
        <w:tabs>
          <w:tab w:val="left" w:pos="851"/>
        </w:tabs>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w:t>
      </w:r>
      <w:r w:rsidRPr="00A96C6E">
        <w:rPr>
          <w:rFonts w:ascii="Times New Roman" w:hAnsi="Times New Roman" w:cs="Times New Roman"/>
          <w:sz w:val="24"/>
          <w:szCs w:val="24"/>
        </w:rPr>
        <w:lastRenderedPageBreak/>
        <w:t xml:space="preserve">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A96C6E">
        <w:rPr>
          <w:rFonts w:ascii="Times New Roman" w:hAnsi="Times New Roman" w:cs="Times New Roman"/>
          <w:i/>
          <w:sz w:val="24"/>
          <w:szCs w:val="24"/>
        </w:rPr>
        <w:t>Экологические проблемы использования тепловых машин.</w:t>
      </w:r>
    </w:p>
    <w:p w:rsidR="00CA1760" w:rsidRPr="00A96C6E" w:rsidRDefault="00CA1760" w:rsidP="00521597">
      <w:pPr>
        <w:widowControl w:val="0"/>
        <w:tabs>
          <w:tab w:val="left" w:pos="851"/>
          <w:tab w:val="left" w:pos="989"/>
        </w:tabs>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Электромагнитные явления</w:t>
      </w:r>
    </w:p>
    <w:p w:rsidR="00CA1760" w:rsidRPr="00A96C6E" w:rsidRDefault="00CA1760" w:rsidP="00521597">
      <w:pPr>
        <w:tabs>
          <w:tab w:val="left" w:pos="851"/>
        </w:tabs>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A96C6E">
        <w:rPr>
          <w:rFonts w:ascii="Times New Roman" w:hAnsi="Times New Roman" w:cs="Times New Roman"/>
          <w:i/>
          <w:sz w:val="24"/>
          <w:szCs w:val="24"/>
        </w:rPr>
        <w:t xml:space="preserve">Напряженность электрического поля. </w:t>
      </w:r>
      <w:r w:rsidRPr="00A96C6E">
        <w:rPr>
          <w:rFonts w:ascii="Times New Roman" w:hAnsi="Times New Roman" w:cs="Times New Roman"/>
          <w:sz w:val="24"/>
          <w:szCs w:val="24"/>
        </w:rPr>
        <w:t xml:space="preserve">Действие электрического поля на электрические заряды. </w:t>
      </w:r>
      <w:r w:rsidRPr="00A96C6E">
        <w:rPr>
          <w:rFonts w:ascii="Times New Roman" w:hAnsi="Times New Roman" w:cs="Times New Roman"/>
          <w:i/>
          <w:sz w:val="24"/>
          <w:szCs w:val="24"/>
        </w:rPr>
        <w:t>Конденсатор. Энергия электрического поля конденсатора.</w:t>
      </w:r>
    </w:p>
    <w:p w:rsidR="00CA1760" w:rsidRPr="00A96C6E" w:rsidRDefault="00CA1760" w:rsidP="00521597">
      <w:pPr>
        <w:tabs>
          <w:tab w:val="left" w:pos="851"/>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CA1760" w:rsidRPr="00A96C6E" w:rsidRDefault="00CA1760" w:rsidP="00521597">
      <w:pPr>
        <w:tabs>
          <w:tab w:val="left" w:pos="851"/>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CA1760" w:rsidRPr="00A96C6E" w:rsidRDefault="00CA1760" w:rsidP="00521597">
      <w:pPr>
        <w:tabs>
          <w:tab w:val="left" w:pos="851"/>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CA1760" w:rsidRPr="00A96C6E" w:rsidRDefault="00CA1760" w:rsidP="00521597">
      <w:pPr>
        <w:tabs>
          <w:tab w:val="left" w:pos="851"/>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A96C6E">
        <w:rPr>
          <w:rFonts w:ascii="Times New Roman" w:hAnsi="Times New Roman" w:cs="Times New Roman"/>
          <w:i/>
          <w:sz w:val="24"/>
          <w:szCs w:val="24"/>
        </w:rPr>
        <w:t>Сила Ампера и сила Лоренца.</w:t>
      </w:r>
      <w:r w:rsidRPr="00A96C6E">
        <w:rPr>
          <w:rFonts w:ascii="Times New Roman" w:hAnsi="Times New Roman" w:cs="Times New Roman"/>
          <w:sz w:val="24"/>
          <w:szCs w:val="24"/>
        </w:rPr>
        <w:t xml:space="preserve"> Электродвигатель. Явление электромагнитной индукци</w:t>
      </w:r>
      <w:r>
        <w:rPr>
          <w:rFonts w:ascii="Times New Roman" w:hAnsi="Times New Roman" w:cs="Times New Roman"/>
          <w:sz w:val="24"/>
          <w:szCs w:val="24"/>
        </w:rPr>
        <w:t>и</w:t>
      </w:r>
      <w:r w:rsidRPr="00A96C6E">
        <w:rPr>
          <w:rFonts w:ascii="Times New Roman" w:hAnsi="Times New Roman" w:cs="Times New Roman"/>
          <w:sz w:val="24"/>
          <w:szCs w:val="24"/>
        </w:rPr>
        <w:t>. Опыты Фарадея.</w:t>
      </w:r>
    </w:p>
    <w:p w:rsidR="00CA1760" w:rsidRPr="00A96C6E" w:rsidRDefault="00CA1760" w:rsidP="00521597">
      <w:pPr>
        <w:tabs>
          <w:tab w:val="left" w:pos="851"/>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Электромагнитные колебания. </w:t>
      </w:r>
      <w:r w:rsidRPr="00A96C6E">
        <w:rPr>
          <w:rFonts w:ascii="Times New Roman" w:hAnsi="Times New Roman" w:cs="Times New Roman"/>
          <w:i/>
          <w:sz w:val="24"/>
          <w:szCs w:val="24"/>
        </w:rPr>
        <w:t>Колебательный контур. Электрогенератор. Переменный ток. Трансформатор.</w:t>
      </w:r>
      <w:r w:rsidRPr="00A96C6E">
        <w:rPr>
          <w:rFonts w:ascii="Times New Roman" w:hAnsi="Times New Roman" w:cs="Times New Roman"/>
          <w:sz w:val="24"/>
          <w:szCs w:val="24"/>
        </w:rPr>
        <w:t xml:space="preserve"> Передача электрической энергии на расстояние. Электромагнитные волны и их свойства. </w:t>
      </w:r>
      <w:r w:rsidRPr="00A96C6E">
        <w:rPr>
          <w:rFonts w:ascii="Times New Roman" w:hAnsi="Times New Roman" w:cs="Times New Roman"/>
          <w:i/>
          <w:sz w:val="24"/>
          <w:szCs w:val="24"/>
        </w:rPr>
        <w:t>Принципы радиосвязи и телевидения. Влияние электромагнитных излучений на живые организмы.</w:t>
      </w:r>
    </w:p>
    <w:p w:rsidR="00CA1760" w:rsidRPr="00A96C6E" w:rsidRDefault="00CA1760" w:rsidP="00521597">
      <w:pPr>
        <w:tabs>
          <w:tab w:val="left" w:pos="851"/>
        </w:tabs>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A96C6E">
        <w:rPr>
          <w:rFonts w:ascii="Times New Roman" w:hAnsi="Times New Roman" w:cs="Times New Roman"/>
          <w:i/>
          <w:sz w:val="24"/>
          <w:szCs w:val="24"/>
        </w:rPr>
        <w:t>Оптические приборы.</w:t>
      </w:r>
      <w:r w:rsidRPr="00A96C6E">
        <w:rPr>
          <w:rFonts w:ascii="Times New Roman" w:hAnsi="Times New Roman" w:cs="Times New Roman"/>
          <w:sz w:val="24"/>
          <w:szCs w:val="24"/>
        </w:rPr>
        <w:t xml:space="preserve"> Глаз как оптическая система. Дисперсия света. </w:t>
      </w:r>
      <w:r w:rsidRPr="00A96C6E">
        <w:rPr>
          <w:rFonts w:ascii="Times New Roman" w:hAnsi="Times New Roman" w:cs="Times New Roman"/>
          <w:i/>
          <w:sz w:val="24"/>
          <w:szCs w:val="24"/>
        </w:rPr>
        <w:t>Интерференция и дифракция света.</w:t>
      </w:r>
    </w:p>
    <w:p w:rsidR="00CA1760" w:rsidRPr="00A96C6E" w:rsidRDefault="00CA1760" w:rsidP="00521597">
      <w:pPr>
        <w:tabs>
          <w:tab w:val="left" w:pos="851"/>
        </w:tabs>
        <w:spacing w:after="0" w:line="240" w:lineRule="auto"/>
        <w:ind w:right="-285" w:hanging="426"/>
        <w:jc w:val="both"/>
        <w:rPr>
          <w:rFonts w:ascii="Times New Roman" w:hAnsi="Times New Roman" w:cs="Times New Roman"/>
          <w:i/>
          <w:sz w:val="24"/>
          <w:szCs w:val="24"/>
        </w:rPr>
      </w:pPr>
    </w:p>
    <w:p w:rsidR="00CA1760" w:rsidRPr="00A96C6E" w:rsidRDefault="00CA1760" w:rsidP="00521597">
      <w:pPr>
        <w:spacing w:line="240" w:lineRule="auto"/>
        <w:ind w:right="-285" w:hanging="426"/>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«Физика» </w:t>
      </w:r>
    </w:p>
    <w:p w:rsidR="00CA1760" w:rsidRPr="00A96C6E" w:rsidRDefault="00CA1760" w:rsidP="00521597">
      <w:pPr>
        <w:spacing w:line="240" w:lineRule="auto"/>
        <w:ind w:right="-285" w:hanging="426"/>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(9 класс).</w:t>
      </w:r>
    </w:p>
    <w:p w:rsidR="00CA1760" w:rsidRPr="00A96C6E" w:rsidRDefault="00CA1760" w:rsidP="00521597">
      <w:pPr>
        <w:widowControl w:val="0"/>
        <w:tabs>
          <w:tab w:val="left" w:pos="851"/>
          <w:tab w:val="left" w:pos="989"/>
        </w:tabs>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Квантовые явления</w:t>
      </w:r>
    </w:p>
    <w:p w:rsidR="00CA1760" w:rsidRPr="00A96C6E" w:rsidRDefault="00CA1760" w:rsidP="00521597">
      <w:pPr>
        <w:tabs>
          <w:tab w:val="left" w:pos="851"/>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CA1760" w:rsidRPr="00A96C6E" w:rsidRDefault="00CA1760" w:rsidP="00521597">
      <w:pPr>
        <w:tabs>
          <w:tab w:val="left" w:pos="851"/>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Опыты Резерфорда.</w:t>
      </w:r>
    </w:p>
    <w:p w:rsidR="00CA1760" w:rsidRPr="00A96C6E" w:rsidRDefault="00CA1760" w:rsidP="00521597">
      <w:pPr>
        <w:tabs>
          <w:tab w:val="left" w:pos="851"/>
        </w:tabs>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lastRenderedPageBreak/>
        <w:t xml:space="preserve">Состав атомного ядра. Протон, нейтрон и электрон. Закон Эйнштейна о пропорциональности массы и энергии. </w:t>
      </w:r>
      <w:r w:rsidRPr="00A96C6E">
        <w:rPr>
          <w:rFonts w:ascii="Times New Roman" w:hAnsi="Times New Roman" w:cs="Times New Roman"/>
          <w:i/>
          <w:sz w:val="24"/>
          <w:szCs w:val="24"/>
        </w:rPr>
        <w:t>Дефект масс и энергия связи атомных ядер.</w:t>
      </w:r>
      <w:r w:rsidRPr="00A96C6E">
        <w:rPr>
          <w:rFonts w:ascii="Times New Roman" w:hAnsi="Times New Roman" w:cs="Times New Roman"/>
          <w:sz w:val="24"/>
          <w:szCs w:val="24"/>
        </w:rPr>
        <w:t xml:space="preserve"> Радиоактивность. Период полураспада. Альфа-излучение. </w:t>
      </w:r>
      <w:r w:rsidRPr="00A96C6E">
        <w:rPr>
          <w:rFonts w:ascii="Times New Roman" w:hAnsi="Times New Roman" w:cs="Times New Roman"/>
          <w:i/>
          <w:sz w:val="24"/>
          <w:szCs w:val="24"/>
        </w:rPr>
        <w:t>Бета-излучение</w:t>
      </w:r>
      <w:r w:rsidRPr="00A96C6E">
        <w:rPr>
          <w:rFonts w:ascii="Times New Roman" w:hAnsi="Times New Roman" w:cs="Times New Roman"/>
          <w:sz w:val="24"/>
          <w:szCs w:val="24"/>
        </w:rPr>
        <w:t xml:space="preserve">. Гамма-излучение. Ядерные реакции. Источники энергии Солнца и звезд. Ядерная энергетика. </w:t>
      </w:r>
      <w:r w:rsidRPr="00A96C6E">
        <w:rPr>
          <w:rFonts w:ascii="Times New Roman" w:hAnsi="Times New Roman" w:cs="Times New Roman"/>
          <w:i/>
          <w:sz w:val="24"/>
          <w:szCs w:val="24"/>
        </w:rPr>
        <w:t xml:space="preserve">Экологические проблемы работы атомных электростанций. </w:t>
      </w:r>
      <w:r w:rsidRPr="00A96C6E">
        <w:rPr>
          <w:rFonts w:ascii="Times New Roman" w:hAnsi="Times New Roman" w:cs="Times New Roman"/>
          <w:sz w:val="24"/>
          <w:szCs w:val="24"/>
        </w:rPr>
        <w:t xml:space="preserve">Дозиметрия. </w:t>
      </w:r>
      <w:r w:rsidRPr="00A96C6E">
        <w:rPr>
          <w:rFonts w:ascii="Times New Roman" w:hAnsi="Times New Roman" w:cs="Times New Roman"/>
          <w:i/>
          <w:sz w:val="24"/>
          <w:szCs w:val="24"/>
        </w:rPr>
        <w:t>Влияние радиоактивных излучений на живые организмы.</w:t>
      </w:r>
    </w:p>
    <w:p w:rsidR="00CA1760" w:rsidRPr="00A96C6E" w:rsidRDefault="00CA1760" w:rsidP="00521597">
      <w:pPr>
        <w:widowControl w:val="0"/>
        <w:tabs>
          <w:tab w:val="left" w:pos="851"/>
          <w:tab w:val="left" w:pos="989"/>
        </w:tabs>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Строение и эволюция Вселенной</w:t>
      </w:r>
    </w:p>
    <w:p w:rsidR="00CA1760" w:rsidRPr="00A96C6E" w:rsidRDefault="00CA1760" w:rsidP="00521597">
      <w:pPr>
        <w:tabs>
          <w:tab w:val="left" w:pos="851"/>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rsidR="00CA1760" w:rsidRPr="00A96C6E" w:rsidRDefault="00CA1760" w:rsidP="00521597">
      <w:pPr>
        <w:tabs>
          <w:tab w:val="left" w:pos="851"/>
        </w:tabs>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Примерные темы лабораторных и практических работ</w:t>
      </w:r>
    </w:p>
    <w:p w:rsidR="00CA1760" w:rsidRPr="00A96C6E" w:rsidRDefault="00CA1760" w:rsidP="00521597">
      <w:pPr>
        <w:tabs>
          <w:tab w:val="left" w:pos="851"/>
        </w:tabs>
        <w:spacing w:after="0" w:line="240" w:lineRule="auto"/>
        <w:ind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Лабораторные работы (независимо от тематической принадлежности) делятся следующие типы:</w:t>
      </w:r>
    </w:p>
    <w:p w:rsidR="00CA1760" w:rsidRPr="00A96C6E" w:rsidRDefault="00CA1760" w:rsidP="00544845">
      <w:pPr>
        <w:widowControl w:val="0"/>
        <w:numPr>
          <w:ilvl w:val="0"/>
          <w:numId w:val="138"/>
        </w:numPr>
        <w:tabs>
          <w:tab w:val="left" w:pos="851"/>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 xml:space="preserve">Проведение прямых измерений физических величин </w:t>
      </w:r>
    </w:p>
    <w:p w:rsidR="00CA1760" w:rsidRPr="00A96C6E" w:rsidRDefault="00CA1760" w:rsidP="00544845">
      <w:pPr>
        <w:widowControl w:val="0"/>
        <w:numPr>
          <w:ilvl w:val="0"/>
          <w:numId w:val="138"/>
        </w:numPr>
        <w:tabs>
          <w:tab w:val="left" w:pos="851"/>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Расчет по полученным результатам прямых измерений зависимого от них параметра (косвенные измерения).</w:t>
      </w:r>
    </w:p>
    <w:p w:rsidR="00CA1760" w:rsidRPr="00A96C6E" w:rsidRDefault="00CA1760" w:rsidP="00544845">
      <w:pPr>
        <w:widowControl w:val="0"/>
        <w:numPr>
          <w:ilvl w:val="0"/>
          <w:numId w:val="138"/>
        </w:numPr>
        <w:tabs>
          <w:tab w:val="left" w:pos="851"/>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CA1760" w:rsidRPr="00A96C6E" w:rsidRDefault="00CA1760" w:rsidP="00544845">
      <w:pPr>
        <w:widowControl w:val="0"/>
        <w:numPr>
          <w:ilvl w:val="0"/>
          <w:numId w:val="138"/>
        </w:numPr>
        <w:tabs>
          <w:tab w:val="left" w:pos="851"/>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CA1760" w:rsidRPr="00A96C6E" w:rsidRDefault="00CA1760" w:rsidP="00544845">
      <w:pPr>
        <w:widowControl w:val="0"/>
        <w:numPr>
          <w:ilvl w:val="0"/>
          <w:numId w:val="138"/>
        </w:numPr>
        <w:tabs>
          <w:tab w:val="left" w:pos="851"/>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CA1760" w:rsidRPr="00A96C6E" w:rsidRDefault="00CA1760" w:rsidP="00544845">
      <w:pPr>
        <w:widowControl w:val="0"/>
        <w:numPr>
          <w:ilvl w:val="0"/>
          <w:numId w:val="138"/>
        </w:numPr>
        <w:tabs>
          <w:tab w:val="left" w:pos="851"/>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Знакомство с техническими устройствами и их конструирование.</w:t>
      </w:r>
    </w:p>
    <w:p w:rsidR="00CA1760" w:rsidRPr="00A96C6E" w:rsidRDefault="00CA1760" w:rsidP="00521597">
      <w:pPr>
        <w:tabs>
          <w:tab w:val="left" w:pos="851"/>
        </w:tabs>
        <w:spacing w:after="0" w:line="240" w:lineRule="auto"/>
        <w:ind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CA1760" w:rsidRPr="00A96C6E" w:rsidRDefault="00CA1760" w:rsidP="00521597">
      <w:pPr>
        <w:tabs>
          <w:tab w:val="left" w:pos="851"/>
        </w:tabs>
        <w:spacing w:after="0" w:line="240" w:lineRule="auto"/>
        <w:ind w:right="-285" w:hanging="426"/>
        <w:jc w:val="both"/>
        <w:rPr>
          <w:rFonts w:ascii="Times New Roman" w:hAnsi="Times New Roman" w:cs="Times New Roman"/>
          <w:bCs/>
          <w:sz w:val="24"/>
          <w:szCs w:val="24"/>
        </w:rPr>
      </w:pPr>
      <w:r w:rsidRPr="00A96C6E">
        <w:rPr>
          <w:rFonts w:ascii="Times New Roman" w:hAnsi="Times New Roman" w:cs="Times New Roman"/>
          <w:b/>
          <w:bCs/>
          <w:sz w:val="24"/>
          <w:szCs w:val="24"/>
        </w:rPr>
        <w:t>Проведение прямых измерений физических величин</w:t>
      </w:r>
    </w:p>
    <w:p w:rsidR="00CA1760" w:rsidRPr="00A96C6E" w:rsidRDefault="00CA1760" w:rsidP="00544845">
      <w:pPr>
        <w:widowControl w:val="0"/>
        <w:numPr>
          <w:ilvl w:val="0"/>
          <w:numId w:val="140"/>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размеров тел.</w:t>
      </w:r>
    </w:p>
    <w:p w:rsidR="00CA1760" w:rsidRPr="00A96C6E" w:rsidRDefault="00CA1760" w:rsidP="00544845">
      <w:pPr>
        <w:widowControl w:val="0"/>
        <w:numPr>
          <w:ilvl w:val="0"/>
          <w:numId w:val="140"/>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размеров малых тел.</w:t>
      </w:r>
    </w:p>
    <w:p w:rsidR="00CA1760" w:rsidRPr="00A96C6E" w:rsidRDefault="00CA1760" w:rsidP="00544845">
      <w:pPr>
        <w:widowControl w:val="0"/>
        <w:numPr>
          <w:ilvl w:val="0"/>
          <w:numId w:val="140"/>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массы тела.</w:t>
      </w:r>
    </w:p>
    <w:p w:rsidR="00CA1760" w:rsidRPr="00A96C6E" w:rsidRDefault="00CA1760" w:rsidP="00544845">
      <w:pPr>
        <w:widowControl w:val="0"/>
        <w:numPr>
          <w:ilvl w:val="0"/>
          <w:numId w:val="140"/>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объема тела.</w:t>
      </w:r>
    </w:p>
    <w:p w:rsidR="00CA1760" w:rsidRPr="00A96C6E" w:rsidRDefault="00CA1760" w:rsidP="00544845">
      <w:pPr>
        <w:widowControl w:val="0"/>
        <w:numPr>
          <w:ilvl w:val="0"/>
          <w:numId w:val="140"/>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силы.</w:t>
      </w:r>
    </w:p>
    <w:p w:rsidR="00CA1760" w:rsidRPr="00A96C6E" w:rsidRDefault="00CA1760" w:rsidP="00544845">
      <w:pPr>
        <w:widowControl w:val="0"/>
        <w:numPr>
          <w:ilvl w:val="0"/>
          <w:numId w:val="140"/>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времени процесса, периода колебаний.</w:t>
      </w:r>
    </w:p>
    <w:p w:rsidR="00CA1760" w:rsidRPr="00A96C6E" w:rsidRDefault="00CA1760" w:rsidP="00544845">
      <w:pPr>
        <w:widowControl w:val="0"/>
        <w:numPr>
          <w:ilvl w:val="0"/>
          <w:numId w:val="140"/>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температуры.</w:t>
      </w:r>
    </w:p>
    <w:p w:rsidR="00CA1760" w:rsidRPr="00A96C6E" w:rsidRDefault="00CA1760" w:rsidP="00544845">
      <w:pPr>
        <w:widowControl w:val="0"/>
        <w:numPr>
          <w:ilvl w:val="0"/>
          <w:numId w:val="140"/>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давления воздуха в баллоне под поршнем.</w:t>
      </w:r>
    </w:p>
    <w:p w:rsidR="00CA1760" w:rsidRPr="00A96C6E" w:rsidRDefault="00CA1760" w:rsidP="00544845">
      <w:pPr>
        <w:widowControl w:val="0"/>
        <w:numPr>
          <w:ilvl w:val="0"/>
          <w:numId w:val="140"/>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силы тока и его регулирование.</w:t>
      </w:r>
    </w:p>
    <w:p w:rsidR="00CA1760" w:rsidRPr="00A96C6E" w:rsidRDefault="00CA1760" w:rsidP="00544845">
      <w:pPr>
        <w:widowControl w:val="0"/>
        <w:numPr>
          <w:ilvl w:val="0"/>
          <w:numId w:val="140"/>
        </w:numPr>
        <w:tabs>
          <w:tab w:val="left" w:pos="851"/>
          <w:tab w:val="left" w:pos="993"/>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Измерение напряжения.</w:t>
      </w:r>
    </w:p>
    <w:p w:rsidR="00CA1760" w:rsidRPr="00A96C6E" w:rsidRDefault="00CA1760" w:rsidP="00544845">
      <w:pPr>
        <w:widowControl w:val="0"/>
        <w:numPr>
          <w:ilvl w:val="0"/>
          <w:numId w:val="140"/>
        </w:numPr>
        <w:tabs>
          <w:tab w:val="left" w:pos="851"/>
          <w:tab w:val="left" w:pos="993"/>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Измерение углов падения и преломления.</w:t>
      </w:r>
    </w:p>
    <w:p w:rsidR="00CA1760" w:rsidRPr="00A96C6E" w:rsidRDefault="00CA1760" w:rsidP="00544845">
      <w:pPr>
        <w:widowControl w:val="0"/>
        <w:numPr>
          <w:ilvl w:val="0"/>
          <w:numId w:val="140"/>
        </w:numPr>
        <w:tabs>
          <w:tab w:val="left" w:pos="851"/>
          <w:tab w:val="left" w:pos="993"/>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Измерение фокусного расстояния линзы.</w:t>
      </w:r>
    </w:p>
    <w:p w:rsidR="00CA1760" w:rsidRPr="00A96C6E" w:rsidRDefault="00CA1760" w:rsidP="00544845">
      <w:pPr>
        <w:widowControl w:val="0"/>
        <w:numPr>
          <w:ilvl w:val="0"/>
          <w:numId w:val="140"/>
        </w:numPr>
        <w:tabs>
          <w:tab w:val="left" w:pos="851"/>
          <w:tab w:val="left" w:pos="993"/>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bCs/>
          <w:sz w:val="24"/>
          <w:szCs w:val="24"/>
        </w:rPr>
        <w:t>Измерение радиоактивного</w:t>
      </w:r>
      <w:r w:rsidRPr="00A96C6E">
        <w:rPr>
          <w:rFonts w:ascii="Times New Roman" w:hAnsi="Times New Roman" w:cs="Times New Roman"/>
          <w:sz w:val="24"/>
          <w:szCs w:val="24"/>
        </w:rPr>
        <w:t xml:space="preserve"> фона.</w:t>
      </w:r>
    </w:p>
    <w:p w:rsidR="00CA1760" w:rsidRPr="00A96C6E" w:rsidRDefault="00CA1760" w:rsidP="00521597">
      <w:pPr>
        <w:shd w:val="clear" w:color="auto" w:fill="FFFFFF"/>
        <w:tabs>
          <w:tab w:val="left" w:pos="851"/>
        </w:tabs>
        <w:autoSpaceDE w:val="0"/>
        <w:autoSpaceDN w:val="0"/>
        <w:adjustRightInd w:val="0"/>
        <w:spacing w:after="0" w:line="240" w:lineRule="auto"/>
        <w:ind w:right="-285" w:hanging="426"/>
        <w:contextualSpacing/>
        <w:jc w:val="both"/>
        <w:rPr>
          <w:rFonts w:ascii="Times New Roman" w:eastAsia="Courier New" w:hAnsi="Times New Roman" w:cs="Times New Roman"/>
          <w:b/>
          <w:sz w:val="24"/>
          <w:szCs w:val="24"/>
        </w:rPr>
      </w:pPr>
      <w:r w:rsidRPr="00A96C6E">
        <w:rPr>
          <w:rFonts w:ascii="Times New Roman" w:eastAsia="Courier New" w:hAnsi="Times New Roman" w:cs="Times New Roman"/>
          <w:b/>
          <w:sz w:val="24"/>
          <w:szCs w:val="24"/>
        </w:rPr>
        <w:t>Расчет по полученным результатам прямых измерений зависимого от них параметра (косвенные измерения)</w:t>
      </w:r>
    </w:p>
    <w:p w:rsidR="00CA1760" w:rsidRPr="00A96C6E" w:rsidRDefault="00CA1760" w:rsidP="00544845">
      <w:pPr>
        <w:widowControl w:val="0"/>
        <w:numPr>
          <w:ilvl w:val="0"/>
          <w:numId w:val="141"/>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Измерение плотности вещества твердого тела.</w:t>
      </w:r>
    </w:p>
    <w:p w:rsidR="00CA1760" w:rsidRPr="00A96C6E" w:rsidRDefault="00CA1760" w:rsidP="00544845">
      <w:pPr>
        <w:widowControl w:val="0"/>
        <w:numPr>
          <w:ilvl w:val="0"/>
          <w:numId w:val="141"/>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Определение коэффициента трения скольжения.</w:t>
      </w:r>
    </w:p>
    <w:p w:rsidR="00CA1760" w:rsidRPr="00A96C6E" w:rsidRDefault="00CA1760" w:rsidP="00544845">
      <w:pPr>
        <w:widowControl w:val="0"/>
        <w:numPr>
          <w:ilvl w:val="0"/>
          <w:numId w:val="141"/>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Определение жесткости пружины.</w:t>
      </w:r>
    </w:p>
    <w:p w:rsidR="00CA1760" w:rsidRPr="00A96C6E" w:rsidRDefault="00CA1760" w:rsidP="00544845">
      <w:pPr>
        <w:widowControl w:val="0"/>
        <w:numPr>
          <w:ilvl w:val="0"/>
          <w:numId w:val="141"/>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Определение выталкивающей силы, действующей на погруженное в жидкость тело.</w:t>
      </w:r>
    </w:p>
    <w:p w:rsidR="00CA1760" w:rsidRPr="00A96C6E" w:rsidRDefault="00CA1760" w:rsidP="00544845">
      <w:pPr>
        <w:widowControl w:val="0"/>
        <w:numPr>
          <w:ilvl w:val="0"/>
          <w:numId w:val="141"/>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Определение момента силы.</w:t>
      </w:r>
    </w:p>
    <w:p w:rsidR="00CA1760" w:rsidRPr="00A96C6E" w:rsidRDefault="00CA1760" w:rsidP="00544845">
      <w:pPr>
        <w:widowControl w:val="0"/>
        <w:numPr>
          <w:ilvl w:val="0"/>
          <w:numId w:val="141"/>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скорости равномерного движения.</w:t>
      </w:r>
    </w:p>
    <w:p w:rsidR="00CA1760" w:rsidRPr="00A96C6E" w:rsidRDefault="00CA1760" w:rsidP="00544845">
      <w:pPr>
        <w:widowControl w:val="0"/>
        <w:numPr>
          <w:ilvl w:val="0"/>
          <w:numId w:val="141"/>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средней скорости движения.</w:t>
      </w:r>
    </w:p>
    <w:p w:rsidR="00CA1760" w:rsidRPr="00A96C6E" w:rsidRDefault="00CA1760" w:rsidP="00544845">
      <w:pPr>
        <w:widowControl w:val="0"/>
        <w:numPr>
          <w:ilvl w:val="0"/>
          <w:numId w:val="141"/>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lastRenderedPageBreak/>
        <w:t xml:space="preserve"> Измерение ускорения равноускоренного движения.</w:t>
      </w:r>
    </w:p>
    <w:p w:rsidR="00CA1760" w:rsidRPr="00A96C6E" w:rsidRDefault="00CA1760" w:rsidP="00544845">
      <w:pPr>
        <w:widowControl w:val="0"/>
        <w:numPr>
          <w:ilvl w:val="0"/>
          <w:numId w:val="141"/>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Определение работы и мощности.</w:t>
      </w:r>
    </w:p>
    <w:p w:rsidR="00CA1760" w:rsidRPr="00A96C6E" w:rsidRDefault="00CA1760" w:rsidP="00544845">
      <w:pPr>
        <w:widowControl w:val="0"/>
        <w:numPr>
          <w:ilvl w:val="0"/>
          <w:numId w:val="141"/>
        </w:numPr>
        <w:tabs>
          <w:tab w:val="left" w:pos="851"/>
          <w:tab w:val="left" w:pos="993"/>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Определение частоты колебаний груза на пружине и нити.</w:t>
      </w:r>
    </w:p>
    <w:p w:rsidR="00CA1760" w:rsidRPr="00A96C6E" w:rsidRDefault="00CA1760" w:rsidP="00544845">
      <w:pPr>
        <w:widowControl w:val="0"/>
        <w:numPr>
          <w:ilvl w:val="0"/>
          <w:numId w:val="141"/>
        </w:numPr>
        <w:tabs>
          <w:tab w:val="left" w:pos="851"/>
          <w:tab w:val="left" w:pos="993"/>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Определение относительной влажности.</w:t>
      </w:r>
    </w:p>
    <w:p w:rsidR="00CA1760" w:rsidRPr="00A96C6E" w:rsidRDefault="00CA1760" w:rsidP="00544845">
      <w:pPr>
        <w:widowControl w:val="0"/>
        <w:numPr>
          <w:ilvl w:val="0"/>
          <w:numId w:val="141"/>
        </w:numPr>
        <w:tabs>
          <w:tab w:val="left" w:pos="851"/>
          <w:tab w:val="left" w:pos="993"/>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Определение количества теплоты.</w:t>
      </w:r>
    </w:p>
    <w:p w:rsidR="00CA1760" w:rsidRPr="00A96C6E" w:rsidRDefault="00CA1760" w:rsidP="00544845">
      <w:pPr>
        <w:widowControl w:val="0"/>
        <w:numPr>
          <w:ilvl w:val="0"/>
          <w:numId w:val="141"/>
        </w:numPr>
        <w:tabs>
          <w:tab w:val="left" w:pos="851"/>
          <w:tab w:val="left" w:pos="993"/>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Определение удельной теплоемкости.</w:t>
      </w:r>
    </w:p>
    <w:p w:rsidR="00CA1760" w:rsidRPr="00A96C6E" w:rsidRDefault="00CA1760" w:rsidP="00544845">
      <w:pPr>
        <w:widowControl w:val="0"/>
        <w:numPr>
          <w:ilvl w:val="0"/>
          <w:numId w:val="141"/>
        </w:numPr>
        <w:tabs>
          <w:tab w:val="left" w:pos="851"/>
          <w:tab w:val="left" w:pos="993"/>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Измерение работы и мощности электрического тока.</w:t>
      </w:r>
    </w:p>
    <w:p w:rsidR="00CA1760" w:rsidRPr="00A96C6E" w:rsidRDefault="00CA1760" w:rsidP="00544845">
      <w:pPr>
        <w:widowControl w:val="0"/>
        <w:numPr>
          <w:ilvl w:val="0"/>
          <w:numId w:val="141"/>
        </w:numPr>
        <w:tabs>
          <w:tab w:val="left" w:pos="851"/>
          <w:tab w:val="left" w:pos="993"/>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Измерение сопротивления.</w:t>
      </w:r>
    </w:p>
    <w:p w:rsidR="00CA1760" w:rsidRPr="00A96C6E" w:rsidRDefault="00CA1760" w:rsidP="00544845">
      <w:pPr>
        <w:widowControl w:val="0"/>
        <w:numPr>
          <w:ilvl w:val="0"/>
          <w:numId w:val="141"/>
        </w:numPr>
        <w:tabs>
          <w:tab w:val="left" w:pos="851"/>
          <w:tab w:val="left" w:pos="993"/>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Определение оптической силы линзы.</w:t>
      </w:r>
    </w:p>
    <w:p w:rsidR="00CA1760" w:rsidRPr="00A96C6E" w:rsidRDefault="00CA1760" w:rsidP="00544845">
      <w:pPr>
        <w:widowControl w:val="0"/>
        <w:numPr>
          <w:ilvl w:val="0"/>
          <w:numId w:val="141"/>
        </w:numPr>
        <w:tabs>
          <w:tab w:val="left" w:pos="851"/>
          <w:tab w:val="left" w:pos="993"/>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CA1760" w:rsidRPr="00A96C6E" w:rsidRDefault="00CA1760" w:rsidP="00544845">
      <w:pPr>
        <w:widowControl w:val="0"/>
        <w:numPr>
          <w:ilvl w:val="0"/>
          <w:numId w:val="141"/>
        </w:numPr>
        <w:tabs>
          <w:tab w:val="left" w:pos="851"/>
          <w:tab w:val="left" w:pos="989"/>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силы трения от характера поверхности, ее независимости от площади.</w:t>
      </w:r>
    </w:p>
    <w:p w:rsidR="00CA1760" w:rsidRPr="00A96C6E" w:rsidRDefault="00CA1760" w:rsidP="00521597">
      <w:pPr>
        <w:shd w:val="clear" w:color="auto" w:fill="FFFFFF"/>
        <w:tabs>
          <w:tab w:val="left" w:pos="851"/>
        </w:tabs>
        <w:autoSpaceDE w:val="0"/>
        <w:autoSpaceDN w:val="0"/>
        <w:adjustRightInd w:val="0"/>
        <w:spacing w:after="0" w:line="240" w:lineRule="auto"/>
        <w:ind w:right="-285" w:hanging="426"/>
        <w:contextualSpacing/>
        <w:jc w:val="both"/>
        <w:rPr>
          <w:rFonts w:ascii="Times New Roman" w:eastAsia="Courier New" w:hAnsi="Times New Roman" w:cs="Times New Roman"/>
          <w:b/>
          <w:sz w:val="24"/>
          <w:szCs w:val="24"/>
        </w:rPr>
      </w:pPr>
      <w:r w:rsidRPr="00A96C6E">
        <w:rPr>
          <w:rFonts w:ascii="Times New Roman" w:eastAsia="Courier New" w:hAnsi="Times New Roman" w:cs="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CA1760" w:rsidRPr="00A96C6E" w:rsidRDefault="00CA1760" w:rsidP="00544845">
      <w:pPr>
        <w:widowControl w:val="0"/>
        <w:numPr>
          <w:ilvl w:val="0"/>
          <w:numId w:val="139"/>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Наблюдение зависимости периода колебаний груза на нити от длины и независимости от массы.</w:t>
      </w:r>
    </w:p>
    <w:p w:rsidR="00CA1760" w:rsidRPr="00A96C6E" w:rsidRDefault="00CA1760" w:rsidP="00544845">
      <w:pPr>
        <w:widowControl w:val="0"/>
        <w:numPr>
          <w:ilvl w:val="0"/>
          <w:numId w:val="139"/>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Наблюдение зависимости периода колебаний груза на пружине от массы и жесткости.</w:t>
      </w:r>
    </w:p>
    <w:p w:rsidR="00CA1760" w:rsidRPr="00A96C6E" w:rsidRDefault="00CA1760" w:rsidP="00544845">
      <w:pPr>
        <w:widowControl w:val="0"/>
        <w:numPr>
          <w:ilvl w:val="0"/>
          <w:numId w:val="139"/>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Наблюдение зависимости давления газа от объема и температуры.</w:t>
      </w:r>
    </w:p>
    <w:p w:rsidR="00CA1760" w:rsidRPr="00A96C6E" w:rsidRDefault="00CA1760" w:rsidP="00544845">
      <w:pPr>
        <w:widowControl w:val="0"/>
        <w:numPr>
          <w:ilvl w:val="0"/>
          <w:numId w:val="139"/>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Наблюдение зависимости температуры остывающей воды от времени.</w:t>
      </w:r>
    </w:p>
    <w:p w:rsidR="00CA1760" w:rsidRPr="00A96C6E" w:rsidRDefault="00CA1760" w:rsidP="00544845">
      <w:pPr>
        <w:widowControl w:val="0"/>
        <w:numPr>
          <w:ilvl w:val="0"/>
          <w:numId w:val="139"/>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явления взаимодействия катушки с током и магнита.</w:t>
      </w:r>
    </w:p>
    <w:p w:rsidR="00CA1760" w:rsidRPr="00A96C6E" w:rsidRDefault="00CA1760" w:rsidP="00544845">
      <w:pPr>
        <w:widowControl w:val="0"/>
        <w:numPr>
          <w:ilvl w:val="0"/>
          <w:numId w:val="139"/>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явления электромагнитной индукции.</w:t>
      </w:r>
    </w:p>
    <w:p w:rsidR="00CA1760" w:rsidRPr="00A96C6E" w:rsidRDefault="00CA1760" w:rsidP="00544845">
      <w:pPr>
        <w:widowControl w:val="0"/>
        <w:numPr>
          <w:ilvl w:val="0"/>
          <w:numId w:val="139"/>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Наблюдение явления отражения и преломления света.</w:t>
      </w:r>
    </w:p>
    <w:p w:rsidR="00CA1760" w:rsidRPr="00A96C6E" w:rsidRDefault="00CA1760" w:rsidP="00544845">
      <w:pPr>
        <w:widowControl w:val="0"/>
        <w:numPr>
          <w:ilvl w:val="0"/>
          <w:numId w:val="139"/>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Наблюдение явления дисперсии.</w:t>
      </w:r>
    </w:p>
    <w:p w:rsidR="00CA1760" w:rsidRPr="00A96C6E" w:rsidRDefault="00CA1760" w:rsidP="00544845">
      <w:pPr>
        <w:widowControl w:val="0"/>
        <w:numPr>
          <w:ilvl w:val="0"/>
          <w:numId w:val="139"/>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Обнаружение зависимости сопротивления проводника от его параметров и вещества.</w:t>
      </w:r>
    </w:p>
    <w:p w:rsidR="00CA1760" w:rsidRPr="00A96C6E" w:rsidRDefault="00CA1760" w:rsidP="00544845">
      <w:pPr>
        <w:widowControl w:val="0"/>
        <w:numPr>
          <w:ilvl w:val="0"/>
          <w:numId w:val="139"/>
        </w:numPr>
        <w:tabs>
          <w:tab w:val="left" w:pos="851"/>
          <w:tab w:val="left" w:pos="989"/>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веса тела в жидкости от объема погруженной части.</w:t>
      </w:r>
    </w:p>
    <w:p w:rsidR="00CA1760" w:rsidRPr="00A96C6E" w:rsidRDefault="00CA1760" w:rsidP="00544845">
      <w:pPr>
        <w:widowControl w:val="0"/>
        <w:numPr>
          <w:ilvl w:val="0"/>
          <w:numId w:val="139"/>
        </w:numPr>
        <w:tabs>
          <w:tab w:val="left" w:pos="851"/>
          <w:tab w:val="left" w:pos="989"/>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CA1760" w:rsidRPr="00A96C6E" w:rsidRDefault="00CA1760" w:rsidP="00544845">
      <w:pPr>
        <w:widowControl w:val="0"/>
        <w:numPr>
          <w:ilvl w:val="0"/>
          <w:numId w:val="139"/>
        </w:numPr>
        <w:tabs>
          <w:tab w:val="left" w:pos="851"/>
          <w:tab w:val="left" w:pos="989"/>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массы от объема.</w:t>
      </w:r>
    </w:p>
    <w:p w:rsidR="00CA1760" w:rsidRPr="00A96C6E" w:rsidRDefault="00CA1760" w:rsidP="00544845">
      <w:pPr>
        <w:widowControl w:val="0"/>
        <w:numPr>
          <w:ilvl w:val="0"/>
          <w:numId w:val="139"/>
        </w:numPr>
        <w:tabs>
          <w:tab w:val="left" w:pos="851"/>
          <w:tab w:val="left" w:pos="989"/>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пути от времени при равноускоренном движении без начальной скорости.</w:t>
      </w:r>
    </w:p>
    <w:p w:rsidR="00CA1760" w:rsidRPr="00A96C6E" w:rsidRDefault="00CA1760" w:rsidP="00544845">
      <w:pPr>
        <w:widowControl w:val="0"/>
        <w:numPr>
          <w:ilvl w:val="0"/>
          <w:numId w:val="139"/>
        </w:numPr>
        <w:tabs>
          <w:tab w:val="left" w:pos="851"/>
          <w:tab w:val="left" w:pos="989"/>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скорости от времени и пути при равноускоренном движении.</w:t>
      </w:r>
    </w:p>
    <w:p w:rsidR="00CA1760" w:rsidRPr="00A96C6E" w:rsidRDefault="00CA1760" w:rsidP="00544845">
      <w:pPr>
        <w:widowControl w:val="0"/>
        <w:numPr>
          <w:ilvl w:val="0"/>
          <w:numId w:val="139"/>
        </w:numPr>
        <w:tabs>
          <w:tab w:val="left" w:pos="851"/>
          <w:tab w:val="left" w:pos="989"/>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силы трения от силы давления.</w:t>
      </w:r>
    </w:p>
    <w:p w:rsidR="00CA1760" w:rsidRPr="00A96C6E" w:rsidRDefault="00CA1760" w:rsidP="00544845">
      <w:pPr>
        <w:widowControl w:val="0"/>
        <w:numPr>
          <w:ilvl w:val="0"/>
          <w:numId w:val="139"/>
        </w:numPr>
        <w:tabs>
          <w:tab w:val="left" w:pos="851"/>
          <w:tab w:val="left" w:pos="989"/>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деформации пружины от силы.</w:t>
      </w:r>
    </w:p>
    <w:p w:rsidR="00CA1760" w:rsidRPr="00A96C6E" w:rsidRDefault="00CA1760" w:rsidP="00544845">
      <w:pPr>
        <w:widowControl w:val="0"/>
        <w:numPr>
          <w:ilvl w:val="0"/>
          <w:numId w:val="139"/>
        </w:numPr>
        <w:tabs>
          <w:tab w:val="left" w:pos="851"/>
          <w:tab w:val="left" w:pos="989"/>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периода колебаний груза на нити от длины.</w:t>
      </w:r>
    </w:p>
    <w:p w:rsidR="00CA1760" w:rsidRPr="00A96C6E" w:rsidRDefault="00CA1760" w:rsidP="00544845">
      <w:pPr>
        <w:widowControl w:val="0"/>
        <w:numPr>
          <w:ilvl w:val="0"/>
          <w:numId w:val="139"/>
        </w:numPr>
        <w:tabs>
          <w:tab w:val="left" w:pos="851"/>
          <w:tab w:val="left" w:pos="989"/>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периода колебаний груза на пружине от жесткости и массы.</w:t>
      </w:r>
    </w:p>
    <w:p w:rsidR="00CA1760" w:rsidRPr="00A96C6E" w:rsidRDefault="00CA1760" w:rsidP="00544845">
      <w:pPr>
        <w:widowControl w:val="0"/>
        <w:numPr>
          <w:ilvl w:val="0"/>
          <w:numId w:val="139"/>
        </w:numPr>
        <w:tabs>
          <w:tab w:val="left" w:pos="851"/>
          <w:tab w:val="left" w:pos="989"/>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силы тока через проводник от напряжения.</w:t>
      </w:r>
    </w:p>
    <w:p w:rsidR="00CA1760" w:rsidRPr="00A96C6E" w:rsidRDefault="00CA1760" w:rsidP="00544845">
      <w:pPr>
        <w:widowControl w:val="0"/>
        <w:numPr>
          <w:ilvl w:val="0"/>
          <w:numId w:val="139"/>
        </w:numPr>
        <w:tabs>
          <w:tab w:val="left" w:pos="851"/>
          <w:tab w:val="left" w:pos="989"/>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силы тока через лампочку от напряжения.</w:t>
      </w:r>
    </w:p>
    <w:p w:rsidR="00CA1760" w:rsidRPr="00A96C6E" w:rsidRDefault="00CA1760" w:rsidP="00544845">
      <w:pPr>
        <w:widowControl w:val="0"/>
        <w:numPr>
          <w:ilvl w:val="0"/>
          <w:numId w:val="139"/>
        </w:numPr>
        <w:tabs>
          <w:tab w:val="left" w:pos="851"/>
          <w:tab w:val="left" w:pos="989"/>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угла преломления от угла падения.</w:t>
      </w:r>
    </w:p>
    <w:p w:rsidR="00CA1760" w:rsidRPr="00A96C6E" w:rsidRDefault="00CA1760" w:rsidP="00521597">
      <w:pPr>
        <w:shd w:val="clear" w:color="auto" w:fill="FFFFFF"/>
        <w:tabs>
          <w:tab w:val="left" w:pos="851"/>
        </w:tabs>
        <w:autoSpaceDE w:val="0"/>
        <w:autoSpaceDN w:val="0"/>
        <w:adjustRightInd w:val="0"/>
        <w:spacing w:after="0" w:line="240" w:lineRule="auto"/>
        <w:ind w:right="-285" w:hanging="426"/>
        <w:contextualSpacing/>
        <w:jc w:val="both"/>
        <w:rPr>
          <w:rFonts w:ascii="Times New Roman" w:eastAsia="Courier New" w:hAnsi="Times New Roman" w:cs="Times New Roman"/>
          <w:b/>
          <w:sz w:val="24"/>
          <w:szCs w:val="24"/>
        </w:rPr>
      </w:pPr>
      <w:r w:rsidRPr="00A96C6E">
        <w:rPr>
          <w:rFonts w:ascii="Times New Roman" w:eastAsia="Courier New" w:hAnsi="Times New Roman" w:cs="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r>
        <w:rPr>
          <w:rFonts w:ascii="Times New Roman" w:eastAsia="Courier New" w:hAnsi="Times New Roman" w:cs="Times New Roman"/>
          <w:b/>
          <w:sz w:val="24"/>
          <w:szCs w:val="24"/>
        </w:rPr>
        <w:t>.</w:t>
      </w:r>
    </w:p>
    <w:p w:rsidR="00CA1760" w:rsidRPr="00A96C6E" w:rsidRDefault="00CA1760" w:rsidP="00544845">
      <w:pPr>
        <w:widowControl w:val="0"/>
        <w:numPr>
          <w:ilvl w:val="0"/>
          <w:numId w:val="142"/>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Проверка гипотезы о линейной зависимости длины столбика жидкости в трубке от температуры.</w:t>
      </w:r>
    </w:p>
    <w:p w:rsidR="00CA1760" w:rsidRPr="00A96C6E" w:rsidRDefault="00CA1760" w:rsidP="00544845">
      <w:pPr>
        <w:widowControl w:val="0"/>
        <w:numPr>
          <w:ilvl w:val="0"/>
          <w:numId w:val="142"/>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Проверка гипотезы о прямой пропорциональности скорости при равноускоренном движении пройденному пути.</w:t>
      </w:r>
    </w:p>
    <w:p w:rsidR="00CA1760" w:rsidRPr="00A96C6E" w:rsidRDefault="00CA1760" w:rsidP="00544845">
      <w:pPr>
        <w:widowControl w:val="0"/>
        <w:numPr>
          <w:ilvl w:val="0"/>
          <w:numId w:val="142"/>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CA1760" w:rsidRPr="00A96C6E" w:rsidRDefault="00CA1760" w:rsidP="00544845">
      <w:pPr>
        <w:widowControl w:val="0"/>
        <w:numPr>
          <w:ilvl w:val="0"/>
          <w:numId w:val="142"/>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Проверка правила сложения токов на двух параллельно включенных резисторов.</w:t>
      </w:r>
    </w:p>
    <w:p w:rsidR="00CA1760" w:rsidRPr="00A96C6E" w:rsidRDefault="00CA1760" w:rsidP="00521597">
      <w:pPr>
        <w:shd w:val="clear" w:color="auto" w:fill="FFFFFF"/>
        <w:tabs>
          <w:tab w:val="left" w:pos="851"/>
        </w:tabs>
        <w:autoSpaceDE w:val="0"/>
        <w:autoSpaceDN w:val="0"/>
        <w:adjustRightInd w:val="0"/>
        <w:spacing w:after="0" w:line="240" w:lineRule="auto"/>
        <w:ind w:right="-285" w:hanging="426"/>
        <w:contextualSpacing/>
        <w:jc w:val="both"/>
        <w:rPr>
          <w:rFonts w:ascii="Times New Roman" w:eastAsia="Courier New" w:hAnsi="Times New Roman" w:cs="Times New Roman"/>
          <w:b/>
          <w:sz w:val="24"/>
          <w:szCs w:val="24"/>
        </w:rPr>
      </w:pPr>
      <w:r w:rsidRPr="00A96C6E">
        <w:rPr>
          <w:rFonts w:ascii="Times New Roman" w:eastAsia="Courier New" w:hAnsi="Times New Roman" w:cs="Times New Roman"/>
          <w:b/>
          <w:sz w:val="24"/>
          <w:szCs w:val="24"/>
        </w:rPr>
        <w:lastRenderedPageBreak/>
        <w:t>Знакомство с техническими устройствами и их конструирование</w:t>
      </w:r>
    </w:p>
    <w:p w:rsidR="00CA1760" w:rsidRPr="00A96C6E" w:rsidRDefault="00CA1760" w:rsidP="00544845">
      <w:pPr>
        <w:widowControl w:val="0"/>
        <w:numPr>
          <w:ilvl w:val="0"/>
          <w:numId w:val="142"/>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Конструирование наклонной плоскости с заданным значением КПД.</w:t>
      </w:r>
    </w:p>
    <w:p w:rsidR="00CA1760" w:rsidRPr="00A96C6E" w:rsidRDefault="00CA1760" w:rsidP="00544845">
      <w:pPr>
        <w:widowControl w:val="0"/>
        <w:numPr>
          <w:ilvl w:val="0"/>
          <w:numId w:val="142"/>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Конструирование ареометра и испытание его работы.</w:t>
      </w:r>
    </w:p>
    <w:p w:rsidR="00CA1760" w:rsidRPr="00A96C6E" w:rsidRDefault="00CA1760" w:rsidP="00544845">
      <w:pPr>
        <w:widowControl w:val="0"/>
        <w:numPr>
          <w:ilvl w:val="0"/>
          <w:numId w:val="142"/>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Сборка электрической цепи и измерение силы тока в ее различных участках.</w:t>
      </w:r>
    </w:p>
    <w:p w:rsidR="00CA1760" w:rsidRPr="00A96C6E" w:rsidRDefault="00CA1760" w:rsidP="00544845">
      <w:pPr>
        <w:widowControl w:val="0"/>
        <w:numPr>
          <w:ilvl w:val="0"/>
          <w:numId w:val="142"/>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Сборка электромагнита и испытание его действия.</w:t>
      </w:r>
    </w:p>
    <w:p w:rsidR="00CA1760" w:rsidRPr="00A96C6E" w:rsidRDefault="00CA1760" w:rsidP="00544845">
      <w:pPr>
        <w:widowControl w:val="0"/>
        <w:numPr>
          <w:ilvl w:val="0"/>
          <w:numId w:val="142"/>
        </w:numPr>
        <w:tabs>
          <w:tab w:val="left" w:pos="851"/>
          <w:tab w:val="left" w:pos="989"/>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Изучение электрического двигателя постоянного тока (на модели).</w:t>
      </w:r>
    </w:p>
    <w:p w:rsidR="00CA1760" w:rsidRPr="00A96C6E" w:rsidRDefault="00CA1760" w:rsidP="00544845">
      <w:pPr>
        <w:widowControl w:val="0"/>
        <w:numPr>
          <w:ilvl w:val="0"/>
          <w:numId w:val="142"/>
        </w:numPr>
        <w:tabs>
          <w:tab w:val="left" w:pos="851"/>
          <w:tab w:val="left" w:pos="989"/>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Конструирование электродвигателя.</w:t>
      </w:r>
    </w:p>
    <w:p w:rsidR="00CA1760" w:rsidRPr="00A96C6E" w:rsidRDefault="00CA1760" w:rsidP="00544845">
      <w:pPr>
        <w:widowControl w:val="0"/>
        <w:numPr>
          <w:ilvl w:val="0"/>
          <w:numId w:val="142"/>
        </w:numPr>
        <w:tabs>
          <w:tab w:val="left" w:pos="851"/>
          <w:tab w:val="left" w:pos="989"/>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Конструирование модели телескопа.</w:t>
      </w:r>
    </w:p>
    <w:p w:rsidR="00CA1760" w:rsidRPr="00A96C6E" w:rsidRDefault="00CA1760" w:rsidP="00544845">
      <w:pPr>
        <w:widowControl w:val="0"/>
        <w:numPr>
          <w:ilvl w:val="0"/>
          <w:numId w:val="142"/>
        </w:numPr>
        <w:tabs>
          <w:tab w:val="left" w:pos="851"/>
          <w:tab w:val="left" w:pos="989"/>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Конструирование модели лодки с заданной грузоподъемностью.</w:t>
      </w:r>
    </w:p>
    <w:p w:rsidR="00CA1760" w:rsidRPr="00A96C6E" w:rsidRDefault="00CA1760" w:rsidP="00544845">
      <w:pPr>
        <w:widowControl w:val="0"/>
        <w:numPr>
          <w:ilvl w:val="0"/>
          <w:numId w:val="142"/>
        </w:numPr>
        <w:tabs>
          <w:tab w:val="left" w:pos="851"/>
          <w:tab w:val="left" w:pos="989"/>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Оценка своего зрения и подбор очков.</w:t>
      </w:r>
    </w:p>
    <w:p w:rsidR="00CA1760" w:rsidRPr="00A96C6E" w:rsidRDefault="00CA1760" w:rsidP="00544845">
      <w:pPr>
        <w:widowControl w:val="0"/>
        <w:numPr>
          <w:ilvl w:val="0"/>
          <w:numId w:val="142"/>
        </w:numPr>
        <w:tabs>
          <w:tab w:val="left" w:pos="851"/>
          <w:tab w:val="left" w:pos="989"/>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Конструирование простейшего генератора.</w:t>
      </w:r>
    </w:p>
    <w:p w:rsidR="00CA1760" w:rsidRPr="00A96C6E" w:rsidRDefault="00CA1760" w:rsidP="00544845">
      <w:pPr>
        <w:widowControl w:val="0"/>
        <w:numPr>
          <w:ilvl w:val="0"/>
          <w:numId w:val="142"/>
        </w:numPr>
        <w:tabs>
          <w:tab w:val="left" w:pos="851"/>
          <w:tab w:val="left" w:pos="989"/>
          <w:tab w:val="left" w:pos="1134"/>
        </w:tabs>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Изучение свойств изображения в линзах.</w:t>
      </w:r>
    </w:p>
    <w:p w:rsidR="00CA1760" w:rsidRPr="00A96C6E" w:rsidRDefault="00CA1760" w:rsidP="00E4330E">
      <w:pPr>
        <w:widowControl w:val="0"/>
        <w:tabs>
          <w:tab w:val="left" w:pos="851"/>
          <w:tab w:val="left" w:pos="989"/>
          <w:tab w:val="left" w:pos="1134"/>
        </w:tabs>
        <w:spacing w:after="0" w:line="240" w:lineRule="auto"/>
        <w:ind w:right="-285"/>
        <w:jc w:val="both"/>
        <w:rPr>
          <w:rFonts w:ascii="Times New Roman" w:hAnsi="Times New Roman" w:cs="Times New Roman"/>
          <w:bCs/>
          <w:sz w:val="24"/>
          <w:szCs w:val="24"/>
        </w:rPr>
      </w:pPr>
    </w:p>
    <w:p w:rsidR="00CA1760" w:rsidRPr="00E4330E" w:rsidRDefault="00CA1760" w:rsidP="00521597">
      <w:pPr>
        <w:pStyle w:val="affb"/>
        <w:spacing w:line="240" w:lineRule="auto"/>
        <w:ind w:right="-285" w:hanging="426"/>
        <w:rPr>
          <w:b/>
          <w:sz w:val="24"/>
          <w:szCs w:val="24"/>
        </w:rPr>
      </w:pPr>
      <w:bookmarkStart w:id="478" w:name="_4du1wux" w:colFirst="0" w:colLast="0"/>
      <w:bookmarkStart w:id="479" w:name="_Toc56193102"/>
      <w:bookmarkStart w:id="480" w:name="_Toc467858819"/>
      <w:bookmarkEnd w:id="478"/>
      <w:r w:rsidRPr="00E4330E">
        <w:rPr>
          <w:b/>
          <w:sz w:val="24"/>
          <w:szCs w:val="24"/>
        </w:rPr>
        <w:t>2.2.2.10. Биология</w:t>
      </w:r>
      <w:bookmarkEnd w:id="479"/>
      <w:bookmarkEnd w:id="480"/>
    </w:p>
    <w:p w:rsidR="00CA1760" w:rsidRPr="00A96C6E" w:rsidRDefault="00CA1760" w:rsidP="00521597">
      <w:pPr>
        <w:pStyle w:val="affb"/>
        <w:spacing w:line="240" w:lineRule="auto"/>
        <w:ind w:right="-285" w:hanging="426"/>
      </w:pP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481" w:name="page3"/>
      <w:bookmarkEnd w:id="481"/>
      <w:r w:rsidRPr="00A96C6E">
        <w:rPr>
          <w:rFonts w:ascii="Times New Roman" w:hAnsi="Times New Roman" w:cs="Times New Roman"/>
          <w:sz w:val="24"/>
          <w:szCs w:val="24"/>
        </w:rPr>
        <w:t xml:space="preserve"> и научно аргументировать полученные выводы.</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482" w:name="page15"/>
      <w:bookmarkStart w:id="483" w:name="page25"/>
      <w:bookmarkEnd w:id="482"/>
      <w:bookmarkEnd w:id="483"/>
    </w:p>
    <w:p w:rsidR="00CA1760" w:rsidRPr="00A96C6E" w:rsidRDefault="00CA1760" w:rsidP="00521597">
      <w:pPr>
        <w:autoSpaceDE w:val="0"/>
        <w:autoSpaceDN w:val="0"/>
        <w:adjustRightInd w:val="0"/>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Для учащихся с РАС изучение биологии также направленно влияет на развитие их жизненных компетенций, так как знания  умения, получаемые при изучении предмета биология, позволяют использовать их в повседневной жизни, и таким образом расширять индивидуальный опыт учащегося с РАС.</w:t>
      </w:r>
    </w:p>
    <w:p w:rsidR="00CA1760" w:rsidRPr="00A96C6E" w:rsidRDefault="00CA1760" w:rsidP="00521597">
      <w:pPr>
        <w:autoSpaceDE w:val="0"/>
        <w:autoSpaceDN w:val="0"/>
        <w:adjustRightInd w:val="0"/>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Для развития жизненной компетенции в ходе преподавания предмета «Биология» необходимо помочь школьнику с РАС сформировать связь изучаемого предметного материала с собственным жизненным опытом, расширять интерес учащегося к биологическому образованию с опорой на практическую реализацию полученных знаний как в учебной деятельности (лабораторные и исследовательские работы), так и во внеучебной деятельности (индивидуальные проекты, личные дневники наблюдений и др.).  </w:t>
      </w:r>
    </w:p>
    <w:p w:rsidR="00CA1760" w:rsidRPr="00A96C6E" w:rsidRDefault="00CA1760" w:rsidP="00521597">
      <w:pPr>
        <w:spacing w:after="0" w:line="240" w:lineRule="auto"/>
        <w:ind w:right="-285" w:hanging="426"/>
        <w:jc w:val="both"/>
        <w:rPr>
          <w:rFonts w:ascii="Times New Roman" w:eastAsia="Times New Roman" w:hAnsi="Times New Roman" w:cs="Times New Roman"/>
          <w:b/>
          <w:bCs/>
          <w:sz w:val="24"/>
          <w:szCs w:val="24"/>
        </w:rPr>
      </w:pP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Основными целями реализации АООП ООО обучающихся с РАС </w:t>
      </w:r>
      <w:r w:rsidRPr="00A96C6E">
        <w:rPr>
          <w:rFonts w:ascii="Times New Roman" w:eastAsia="Times New Roman" w:hAnsi="Times New Roman" w:cs="Times New Roman"/>
          <w:b/>
          <w:bCs/>
          <w:sz w:val="24"/>
          <w:szCs w:val="24"/>
        </w:rPr>
        <w:t xml:space="preserve">по предмету «Биология» </w:t>
      </w:r>
      <w:r w:rsidRPr="00A96C6E">
        <w:rPr>
          <w:rFonts w:ascii="Times New Roman" w:hAnsi="Times New Roman" w:cs="Times New Roman"/>
          <w:b/>
          <w:bCs/>
          <w:sz w:val="24"/>
          <w:szCs w:val="24"/>
        </w:rPr>
        <w:t xml:space="preserve">являются: </w:t>
      </w:r>
    </w:p>
    <w:p w:rsidR="00CA1760" w:rsidRPr="00A96C6E" w:rsidRDefault="00CA1760" w:rsidP="00544845">
      <w:pPr>
        <w:pStyle w:val="af"/>
        <w:numPr>
          <w:ilvl w:val="0"/>
          <w:numId w:val="146"/>
        </w:numPr>
        <w:autoSpaceDE w:val="0"/>
        <w:autoSpaceDN w:val="0"/>
        <w:adjustRightInd w:val="0"/>
        <w:spacing w:after="0" w:line="240" w:lineRule="auto"/>
        <w:ind w:left="284" w:right="-285" w:hanging="426"/>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формирование первоначальных систематизированных представлений у обучающихся с РАС о биологических объектах, процессах, явлениях, закономерностях, об основных биологических теориях (клеточной, эволюционной Ч. Дарвина), элементарных представлений о наследственности и изменчивости (ген, хромосома, мутация, наследственные заболевания, наследственная и ненаследственная изменчивость, гаметы), об экосистемной организации жизни; </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Основными задачами реализации АООП ООО обучающихся с РАС </w:t>
      </w:r>
      <w:r w:rsidRPr="00A96C6E">
        <w:rPr>
          <w:rFonts w:ascii="Times New Roman" w:eastAsia="Times New Roman" w:hAnsi="Times New Roman" w:cs="Times New Roman"/>
          <w:b/>
          <w:bCs/>
          <w:sz w:val="24"/>
          <w:szCs w:val="24"/>
        </w:rPr>
        <w:t xml:space="preserve">по предмету «Биология» </w:t>
      </w:r>
      <w:r w:rsidRPr="00A96C6E">
        <w:rPr>
          <w:rFonts w:ascii="Times New Roman" w:hAnsi="Times New Roman" w:cs="Times New Roman"/>
          <w:b/>
          <w:bCs/>
          <w:sz w:val="24"/>
          <w:szCs w:val="24"/>
        </w:rPr>
        <w:t xml:space="preserve">являются: </w:t>
      </w:r>
    </w:p>
    <w:p w:rsidR="00CA1760" w:rsidRPr="00A96C6E" w:rsidRDefault="00CA1760" w:rsidP="00544845">
      <w:pPr>
        <w:pStyle w:val="af"/>
        <w:numPr>
          <w:ilvl w:val="0"/>
          <w:numId w:val="146"/>
        </w:numPr>
        <w:tabs>
          <w:tab w:val="left" w:pos="1134"/>
        </w:tabs>
        <w:autoSpaceDE w:val="0"/>
        <w:autoSpaceDN w:val="0"/>
        <w:adjustRightInd w:val="0"/>
        <w:spacing w:after="0" w:line="240" w:lineRule="auto"/>
        <w:ind w:left="851"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овладение обучающимися с РАС понятийным аппаратом биологии; </w:t>
      </w:r>
    </w:p>
    <w:p w:rsidR="00CA1760" w:rsidRPr="00A96C6E" w:rsidRDefault="00CA1760" w:rsidP="00544845">
      <w:pPr>
        <w:pStyle w:val="af"/>
        <w:numPr>
          <w:ilvl w:val="0"/>
          <w:numId w:val="146"/>
        </w:numPr>
        <w:tabs>
          <w:tab w:val="left" w:pos="1134"/>
        </w:tabs>
        <w:autoSpaceDE w:val="0"/>
        <w:autoSpaceDN w:val="0"/>
        <w:adjustRightInd w:val="0"/>
        <w:spacing w:after="0" w:line="240" w:lineRule="auto"/>
        <w:ind w:left="851"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приобретение ими опыта использования методов биологической науки для изучения живых организмов и человека: наблюдения за живыми объектами, собственным организмом; описание биологических объектов и процессов; проведение несложных биологических экспериментов с использованием аналоговых и цифровых биологических приборов, и инструментов; </w:t>
      </w:r>
    </w:p>
    <w:p w:rsidR="00CA1760" w:rsidRPr="00A96C6E" w:rsidRDefault="00CA1760" w:rsidP="00544845">
      <w:pPr>
        <w:pStyle w:val="af"/>
        <w:numPr>
          <w:ilvl w:val="0"/>
          <w:numId w:val="146"/>
        </w:numPr>
        <w:tabs>
          <w:tab w:val="left" w:pos="1134"/>
        </w:tabs>
        <w:autoSpaceDE w:val="0"/>
        <w:autoSpaceDN w:val="0"/>
        <w:adjustRightInd w:val="0"/>
        <w:spacing w:after="0" w:line="240" w:lineRule="auto"/>
        <w:ind w:left="851"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проведение наблюдений за состоянием собственного организма;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сохранения биоразнообразия и природных местообитаний; </w:t>
      </w:r>
    </w:p>
    <w:p w:rsidR="00CA1760" w:rsidRPr="00A96C6E" w:rsidRDefault="00CA1760" w:rsidP="00544845">
      <w:pPr>
        <w:pStyle w:val="af"/>
        <w:numPr>
          <w:ilvl w:val="0"/>
          <w:numId w:val="146"/>
        </w:numPr>
        <w:tabs>
          <w:tab w:val="left" w:pos="1134"/>
        </w:tabs>
        <w:autoSpaceDE w:val="0"/>
        <w:autoSpaceDN w:val="0"/>
        <w:adjustRightInd w:val="0"/>
        <w:spacing w:after="0" w:line="240" w:lineRule="auto"/>
        <w:ind w:left="851"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овладение приёмами работы с информацией биологического содержания, представленной в разной форме (в виде текста, табличных данных, схем, фотографий и др.); </w:t>
      </w:r>
    </w:p>
    <w:p w:rsidR="00CA1760" w:rsidRPr="00A96C6E" w:rsidRDefault="00CA1760" w:rsidP="00544845">
      <w:pPr>
        <w:pStyle w:val="af"/>
        <w:numPr>
          <w:ilvl w:val="0"/>
          <w:numId w:val="146"/>
        </w:numPr>
        <w:tabs>
          <w:tab w:val="left" w:pos="1134"/>
        </w:tabs>
        <w:autoSpaceDE w:val="0"/>
        <w:autoSpaceDN w:val="0"/>
        <w:adjustRightInd w:val="0"/>
        <w:spacing w:after="0" w:line="240" w:lineRule="auto"/>
        <w:ind w:left="851" w:right="-285" w:hanging="426"/>
        <w:jc w:val="both"/>
        <w:rPr>
          <w:rFonts w:ascii="Times New Roman" w:hAnsi="Times New Roman" w:cs="Times New Roman"/>
          <w:sz w:val="24"/>
          <w:szCs w:val="24"/>
        </w:rPr>
      </w:pPr>
      <w:r w:rsidRPr="00A96C6E">
        <w:rPr>
          <w:rFonts w:ascii="Times New Roman" w:hAnsi="Times New Roman" w:cs="Times New Roman"/>
          <w:sz w:val="24"/>
          <w:szCs w:val="24"/>
        </w:rPr>
        <w:t>создание основы для формирования интереса к дальнейшему расширению и углублению биологических знаний и выбора биологиикак профильного предмета на ступени среднего полного образования, а в дальнейшем и в качестве сферы своей профессиональной деятельности.</w:t>
      </w:r>
    </w:p>
    <w:p w:rsidR="00CA1760" w:rsidRPr="00A96C6E" w:rsidRDefault="00CA1760" w:rsidP="00521597">
      <w:pPr>
        <w:pStyle w:val="af"/>
        <w:tabs>
          <w:tab w:val="left" w:pos="1134"/>
        </w:tabs>
        <w:autoSpaceDE w:val="0"/>
        <w:autoSpaceDN w:val="0"/>
        <w:adjustRightInd w:val="0"/>
        <w:spacing w:after="0" w:line="240" w:lineRule="auto"/>
        <w:ind w:left="851" w:right="-285" w:hanging="426"/>
        <w:jc w:val="both"/>
        <w:rPr>
          <w:rFonts w:ascii="Times New Roman" w:hAnsi="Times New Roman" w:cs="Times New Roman"/>
          <w:sz w:val="24"/>
          <w:szCs w:val="24"/>
        </w:rPr>
      </w:pPr>
    </w:p>
    <w:p w:rsidR="00CA1760" w:rsidRPr="00A96C6E" w:rsidRDefault="00CA1760" w:rsidP="00521597">
      <w:pPr>
        <w:spacing w:line="240" w:lineRule="auto"/>
        <w:ind w:right="-285" w:hanging="426"/>
        <w:jc w:val="both"/>
        <w:rPr>
          <w:rFonts w:ascii="Times New Roman" w:hAnsi="Times New Roman" w:cs="Times New Roman"/>
          <w:b/>
          <w:bCs/>
          <w:sz w:val="24"/>
          <w:szCs w:val="24"/>
        </w:rPr>
      </w:pPr>
      <w:bookmarkStart w:id="484" w:name="_Hlk54265334"/>
      <w:r w:rsidRPr="00A96C6E">
        <w:rPr>
          <w:rFonts w:ascii="Times New Roman" w:hAnsi="Times New Roman" w:cs="Times New Roman"/>
          <w:b/>
          <w:bCs/>
          <w:sz w:val="24"/>
          <w:szCs w:val="24"/>
        </w:rPr>
        <w:t>Особенности преподавания предмета «Биология» учащимся с РАС</w:t>
      </w:r>
    </w:p>
    <w:p w:rsidR="00CA1760" w:rsidRPr="00A96C6E" w:rsidRDefault="00CA1760" w:rsidP="00521597">
      <w:pPr>
        <w:spacing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При изучении предмета «Биология» необходимо учитывать неравномерность развития и индивидуальные особенности учащихся с РАС, требующие адаптации и модификации учебного материала, подбора наиболее эффективных форм работы в урочной и внеурочной деятельности. Например, у учащихся с РАС могут возникать сложности при определении в тексте значимой и второстепенной информации. Поэтому при пересказе учебного текста, школьник с РАС часто </w:t>
      </w:r>
      <w:r w:rsidRPr="00A96C6E">
        <w:rPr>
          <w:rFonts w:ascii="Times New Roman" w:hAnsi="Times New Roman" w:cs="Times New Roman"/>
          <w:sz w:val="24"/>
          <w:szCs w:val="24"/>
        </w:rPr>
        <w:t xml:space="preserve">старается выучить текст </w:t>
      </w:r>
      <w:r w:rsidRPr="00A96C6E">
        <w:rPr>
          <w:rFonts w:ascii="Times New Roman" w:eastAsia="Times New Roman" w:hAnsi="Times New Roman" w:cs="Times New Roman"/>
          <w:sz w:val="24"/>
          <w:szCs w:val="24"/>
        </w:rPr>
        <w:t xml:space="preserve">наизусть и отвечать только на фактологические вопросы. Школьникам с РАС сложно выстраивать взаимодействие с одноклассниками в таких формах как участие в общей беседе, дискуссии, участие в групповом проекте и др. </w:t>
      </w:r>
    </w:p>
    <w:p w:rsidR="00CA1760" w:rsidRPr="00A96C6E" w:rsidRDefault="00CA1760" w:rsidP="00521597">
      <w:pPr>
        <w:spacing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Вместе с тем, некоторые разделы данного предмета могут находиться в зоне специфических интересов обучающегося с РАС, например, различные классификации живых организмов, темы «древние пресмыкающиеся», «микроорганизмы», «птицы», «рыбы» и некоторые другие, в изучении которых учащийся с РАС может значительно опережать темп изучения данных разделов другими учащимися класса. Следует максимально это учитывать при организации проектной деятельности по предмету, включая учащегося с РАС в проектные </w:t>
      </w:r>
      <w:r w:rsidRPr="00A96C6E">
        <w:rPr>
          <w:rFonts w:ascii="Times New Roman" w:eastAsia="Times New Roman" w:hAnsi="Times New Roman" w:cs="Times New Roman"/>
          <w:sz w:val="24"/>
          <w:szCs w:val="24"/>
        </w:rPr>
        <w:lastRenderedPageBreak/>
        <w:t>команды, а также поручать выполнение индивидуальных проектов по тематике его специфических интересов.</w:t>
      </w:r>
    </w:p>
    <w:p w:rsidR="00CA1760" w:rsidRPr="00A96C6E" w:rsidRDefault="00CA1760" w:rsidP="00E4330E">
      <w:pPr>
        <w:pStyle w:val="af5"/>
        <w:ind w:right="-285" w:hanging="426"/>
        <w:jc w:val="both"/>
      </w:pPr>
      <w:r w:rsidRPr="00A96C6E">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(классификации и определения растений, живых организмов, с</w:t>
      </w:r>
      <w:r w:rsidR="00E4330E">
        <w:t>троение живых организмов и др.)</w:t>
      </w:r>
    </w:p>
    <w:p w:rsidR="00CA1760" w:rsidRPr="00A96C6E" w:rsidRDefault="00CA1760" w:rsidP="00521597">
      <w:pPr>
        <w:pBdr>
          <w:top w:val="nil"/>
          <w:left w:val="nil"/>
          <w:bottom w:val="nil"/>
          <w:right w:val="nil"/>
          <w:between w:val="nil"/>
        </w:pBdr>
        <w:tabs>
          <w:tab w:val="left" w:pos="993"/>
        </w:tabs>
        <w:spacing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bCs/>
          <w:color w:val="222222"/>
          <w:sz w:val="24"/>
          <w:szCs w:val="24"/>
        </w:rPr>
        <w:t>Особенности структурирования материала.</w:t>
      </w:r>
    </w:p>
    <w:p w:rsidR="00CA1760" w:rsidRPr="00E4330E" w:rsidRDefault="00CA1760" w:rsidP="00E4330E">
      <w:pPr>
        <w:pStyle w:val="af"/>
        <w:spacing w:line="240" w:lineRule="auto"/>
        <w:ind w:left="0" w:right="-285" w:hanging="426"/>
        <w:jc w:val="both"/>
        <w:rPr>
          <w:rFonts w:ascii="Times New Roman" w:eastAsia="Times New Roman" w:hAnsi="Times New Roman" w:cs="Times New Roman"/>
          <w:color w:val="222222"/>
          <w:sz w:val="24"/>
          <w:szCs w:val="24"/>
        </w:rPr>
      </w:pPr>
      <w:r w:rsidRPr="00A96C6E">
        <w:rPr>
          <w:rFonts w:ascii="Times New Roman" w:eastAsia="Times New Roman" w:hAnsi="Times New Roman" w:cs="Times New Roman"/>
          <w:color w:val="222222"/>
          <w:sz w:val="24"/>
          <w:szCs w:val="24"/>
        </w:rPr>
        <w:t>В Примерной АООП ООО для обучающихся с РАС по предмету «Биология» распределение материала проведено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учащихся с РАС, степенью усвоенности ими учебных тем. Возможно введение в рабочую программу резервного времени для дополнительного изучения тем, вызвавших у учащихся с РАС наибольшее затруднение.</w:t>
      </w:r>
      <w:bookmarkEnd w:id="484"/>
    </w:p>
    <w:p w:rsidR="00CA1760" w:rsidRPr="00A96C6E" w:rsidRDefault="00CA1760" w:rsidP="00521597">
      <w:pPr>
        <w:spacing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«Биология» </w:t>
      </w:r>
    </w:p>
    <w:p w:rsidR="00CA1760" w:rsidRPr="00A96C6E" w:rsidRDefault="00CA1760" w:rsidP="00521597">
      <w:pPr>
        <w:spacing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(5 класс)</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Живые организмы</w:t>
      </w:r>
    </w:p>
    <w:p w:rsidR="00CA1760" w:rsidRPr="00A96C6E" w:rsidRDefault="00CA1760" w:rsidP="00521597">
      <w:pPr>
        <w:overflowPunct w:val="0"/>
        <w:autoSpaceDE w:val="0"/>
        <w:autoSpaceDN w:val="0"/>
        <w:adjustRightInd w:val="0"/>
        <w:spacing w:after="0" w:line="240" w:lineRule="auto"/>
        <w:ind w:right="-285" w:hanging="426"/>
        <w:contextualSpacing/>
        <w:jc w:val="both"/>
        <w:rPr>
          <w:rFonts w:ascii="Times New Roman" w:hAnsi="Times New Roman" w:cs="Times New Roman"/>
          <w:bCs/>
          <w:sz w:val="24"/>
          <w:szCs w:val="24"/>
        </w:rPr>
      </w:pPr>
      <w:r w:rsidRPr="00A96C6E">
        <w:rPr>
          <w:rFonts w:ascii="Times New Roman" w:hAnsi="Times New Roman" w:cs="Times New Roman"/>
          <w:b/>
          <w:bCs/>
          <w:sz w:val="24"/>
          <w:szCs w:val="24"/>
        </w:rPr>
        <w:t>Биология – наука о живых организмах</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Свойства живых организмов (</w:t>
      </w:r>
      <w:r w:rsidRPr="00A96C6E">
        <w:rPr>
          <w:rFonts w:ascii="Times New Roman" w:hAnsi="Times New Roman" w:cs="Times New Roman"/>
          <w:i/>
          <w:sz w:val="24"/>
          <w:szCs w:val="24"/>
        </w:rPr>
        <w:t>структурированность, целостность</w:t>
      </w:r>
      <w:r w:rsidRPr="00A96C6E">
        <w:rPr>
          <w:rFonts w:ascii="Times New Roman" w:hAnsi="Times New Roman" w:cs="Times New Roman"/>
          <w:sz w:val="24"/>
          <w:szCs w:val="24"/>
        </w:rPr>
        <w:t xml:space="preserve">, обмен веществ, движение, размножение, развитие, раздражимость, приспособленность, </w:t>
      </w:r>
      <w:r w:rsidRPr="00A96C6E">
        <w:rPr>
          <w:rFonts w:ascii="Times New Roman" w:hAnsi="Times New Roman" w:cs="Times New Roman"/>
          <w:i/>
          <w:sz w:val="24"/>
          <w:szCs w:val="24"/>
        </w:rPr>
        <w:t>наследственность и изменчивость</w:t>
      </w:r>
      <w:r w:rsidRPr="00A96C6E">
        <w:rPr>
          <w:rFonts w:ascii="Times New Roman" w:hAnsi="Times New Roman" w:cs="Times New Roman"/>
          <w:sz w:val="24"/>
          <w:szCs w:val="24"/>
        </w:rPr>
        <w:t>) их проявление у растений, животных, грибов и бактерий.</w:t>
      </w:r>
    </w:p>
    <w:p w:rsidR="00CA1760" w:rsidRPr="00A96C6E" w:rsidRDefault="00CA1760" w:rsidP="00521597">
      <w:pPr>
        <w:overflowPunct w:val="0"/>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Клеточное строение организмов</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Клетка – основа строения и жизнедеятельности организмов. </w:t>
      </w:r>
      <w:r w:rsidRPr="00A96C6E">
        <w:rPr>
          <w:rFonts w:ascii="Times New Roman" w:hAnsi="Times New Roman" w:cs="Times New Roman"/>
          <w:i/>
          <w:sz w:val="24"/>
          <w:szCs w:val="24"/>
        </w:rPr>
        <w:t>История изучения клетки. Методы изучения клетки.</w:t>
      </w:r>
      <w:r w:rsidRPr="00A96C6E">
        <w:rPr>
          <w:rFonts w:ascii="Times New Roman" w:hAnsi="Times New Roman" w:cs="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A96C6E">
        <w:rPr>
          <w:rFonts w:ascii="Times New Roman" w:hAnsi="Times New Roman" w:cs="Times New Roman"/>
          <w:i/>
          <w:sz w:val="24"/>
          <w:szCs w:val="24"/>
        </w:rPr>
        <w:t>Ткани организмов.</w:t>
      </w:r>
    </w:p>
    <w:p w:rsidR="00CA1760" w:rsidRPr="00A96C6E" w:rsidRDefault="00CA1760" w:rsidP="00521597">
      <w:pPr>
        <w:overflowPunct w:val="0"/>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Многообразие организмов</w:t>
      </w:r>
    </w:p>
    <w:p w:rsidR="00CA1760" w:rsidRPr="00A96C6E" w:rsidRDefault="00CA1760" w:rsidP="00521597">
      <w:pPr>
        <w:overflowPunct w:val="0"/>
        <w:autoSpaceDE w:val="0"/>
        <w:autoSpaceDN w:val="0"/>
        <w:adjustRightInd w:val="0"/>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Среды жизни </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i/>
          <w:sz w:val="24"/>
          <w:szCs w:val="24"/>
        </w:rPr>
      </w:pPr>
      <w:r w:rsidRPr="00A96C6E">
        <w:rPr>
          <w:rFonts w:ascii="Times New Roman" w:hAnsi="Times New Roman" w:cs="Times New Roman"/>
          <w:sz w:val="24"/>
          <w:szCs w:val="24"/>
        </w:rPr>
        <w:t xml:space="preserve">Среда обитания. Факторы </w:t>
      </w:r>
      <w:r w:rsidRPr="00A96C6E">
        <w:rPr>
          <w:rFonts w:ascii="Times New Roman" w:hAnsi="Times New Roman" w:cs="Times New Roman"/>
          <w:bCs/>
          <w:sz w:val="24"/>
          <w:szCs w:val="24"/>
        </w:rPr>
        <w:t>с</w:t>
      </w:r>
      <w:r w:rsidRPr="00A96C6E">
        <w:rPr>
          <w:rFonts w:ascii="Times New Roman" w:hAnsi="Times New Roman" w:cs="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A96C6E">
        <w:rPr>
          <w:rFonts w:ascii="Times New Roman" w:hAnsi="Times New Roman" w:cs="Times New Roman"/>
          <w:i/>
          <w:sz w:val="24"/>
          <w:szCs w:val="24"/>
        </w:rPr>
        <w:t>Растительный и животный мир родного края.</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i/>
          <w:sz w:val="24"/>
          <w:szCs w:val="24"/>
        </w:rPr>
      </w:pPr>
    </w:p>
    <w:p w:rsidR="00CA1760" w:rsidRPr="00A96C6E" w:rsidRDefault="00CA1760" w:rsidP="00521597">
      <w:pPr>
        <w:spacing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«Биология» </w:t>
      </w:r>
    </w:p>
    <w:p w:rsidR="00CA1760" w:rsidRPr="00A96C6E" w:rsidRDefault="00CA1760" w:rsidP="00521597">
      <w:pPr>
        <w:spacing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(6 класс).</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lastRenderedPageBreak/>
        <w:t>Царство Растения</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Органы цветкового растения</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Cs/>
          <w:sz w:val="24"/>
          <w:szCs w:val="24"/>
        </w:rPr>
        <w:t xml:space="preserve">Семя. </w:t>
      </w:r>
      <w:r w:rsidRPr="00A96C6E">
        <w:rPr>
          <w:rFonts w:ascii="Times New Roman" w:hAnsi="Times New Roman" w:cs="Times New Roman"/>
          <w:sz w:val="24"/>
          <w:szCs w:val="24"/>
        </w:rPr>
        <w:t>Строение семени. Корень. Зоны корня. Виды корней. Корневые системы. Значение корня. Видоизменения корней</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Микроскопическое строение растений</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CA1760" w:rsidRPr="00A96C6E" w:rsidRDefault="00CA1760" w:rsidP="00521597">
      <w:pPr>
        <w:tabs>
          <w:tab w:val="left" w:pos="851"/>
          <w:tab w:val="left" w:pos="1160"/>
        </w:tabs>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Жизнедеятельность цветковых растений</w:t>
      </w:r>
    </w:p>
    <w:p w:rsidR="00CA1760" w:rsidRPr="00A96C6E" w:rsidRDefault="00CA1760" w:rsidP="00521597">
      <w:pPr>
        <w:tabs>
          <w:tab w:val="left" w:pos="1160"/>
        </w:tabs>
        <w:autoSpaceDE w:val="0"/>
        <w:autoSpaceDN w:val="0"/>
        <w:adjustRightInd w:val="0"/>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A96C6E">
        <w:rPr>
          <w:rFonts w:ascii="Times New Roman" w:hAnsi="Times New Roman" w:cs="Times New Roman"/>
          <w:bCs/>
          <w:i/>
          <w:sz w:val="24"/>
          <w:szCs w:val="24"/>
        </w:rPr>
        <w:t>Движения</w:t>
      </w:r>
      <w:r w:rsidRPr="00A96C6E">
        <w:rPr>
          <w:rFonts w:ascii="Times New Roman" w:hAnsi="Times New Roman" w:cs="Times New Roman"/>
          <w:bCs/>
          <w:sz w:val="24"/>
          <w:szCs w:val="24"/>
        </w:rPr>
        <w:t xml:space="preserve">. Рост, развитие и размножение растений. Половое размножение растений. </w:t>
      </w:r>
      <w:r w:rsidRPr="00A96C6E">
        <w:rPr>
          <w:rFonts w:ascii="Times New Roman" w:hAnsi="Times New Roman" w:cs="Times New Roman"/>
          <w:bCs/>
          <w:i/>
          <w:sz w:val="24"/>
          <w:szCs w:val="24"/>
        </w:rPr>
        <w:t>Оплодотворение у цветковых растений.</w:t>
      </w:r>
      <w:r w:rsidRPr="00A96C6E">
        <w:rPr>
          <w:rFonts w:ascii="Times New Roman" w:hAnsi="Times New Roman" w:cs="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CA1760" w:rsidRPr="00A96C6E" w:rsidRDefault="00CA1760" w:rsidP="00521597">
      <w:pPr>
        <w:overflowPunct w:val="0"/>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Многообразие растений</w:t>
      </w:r>
    </w:p>
    <w:p w:rsidR="00CA1760" w:rsidRPr="00A96C6E" w:rsidRDefault="00CA1760" w:rsidP="00521597">
      <w:pPr>
        <w:overflowPunct w:val="0"/>
        <w:autoSpaceDE w:val="0"/>
        <w:autoSpaceDN w:val="0"/>
        <w:adjustRightInd w:val="0"/>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CA1760" w:rsidRPr="00A96C6E" w:rsidRDefault="00CA1760" w:rsidP="00521597">
      <w:pPr>
        <w:tabs>
          <w:tab w:val="left" w:pos="851"/>
        </w:tabs>
        <w:overflowPunct w:val="0"/>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Царство Бактерии </w:t>
      </w:r>
    </w:p>
    <w:p w:rsidR="00CA1760" w:rsidRPr="00A96C6E" w:rsidRDefault="00CA1760" w:rsidP="00521597">
      <w:pPr>
        <w:overflowPunct w:val="0"/>
        <w:autoSpaceDE w:val="0"/>
        <w:autoSpaceDN w:val="0"/>
        <w:adjustRightInd w:val="0"/>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sidRPr="00A96C6E">
        <w:rPr>
          <w:rFonts w:ascii="Times New Roman" w:hAnsi="Times New Roman" w:cs="Times New Roman"/>
          <w:i/>
          <w:sz w:val="24"/>
          <w:szCs w:val="24"/>
        </w:rPr>
        <w:t>Значение работ Р. Коха и Л. Пастера.</w:t>
      </w:r>
    </w:p>
    <w:p w:rsidR="00CA1760" w:rsidRPr="00A96C6E" w:rsidRDefault="00CA1760" w:rsidP="00521597">
      <w:pPr>
        <w:tabs>
          <w:tab w:val="left" w:pos="851"/>
        </w:tabs>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Царство Грибы</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Отличительные особенности грибов.</w:t>
      </w:r>
      <w:r w:rsidRPr="00A96C6E">
        <w:rPr>
          <w:rFonts w:ascii="Times New Roman" w:hAnsi="Times New Roman" w:cs="Times New Roman"/>
          <w:bCs/>
          <w:sz w:val="24"/>
          <w:szCs w:val="24"/>
        </w:rPr>
        <w:t xml:space="preserve"> Многообразие грибов. </w:t>
      </w:r>
      <w:r w:rsidRPr="00A96C6E">
        <w:rPr>
          <w:rFonts w:ascii="Times New Roman" w:hAnsi="Times New Roman" w:cs="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sz w:val="24"/>
          <w:szCs w:val="24"/>
        </w:rPr>
      </w:pPr>
    </w:p>
    <w:p w:rsidR="00CA1760" w:rsidRPr="00A96C6E" w:rsidRDefault="00CA1760" w:rsidP="00521597">
      <w:pPr>
        <w:spacing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«Биология» </w:t>
      </w:r>
    </w:p>
    <w:p w:rsidR="00CA1760" w:rsidRPr="00A96C6E" w:rsidRDefault="00CA1760" w:rsidP="00521597">
      <w:pPr>
        <w:spacing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(7 класс).</w:t>
      </w:r>
    </w:p>
    <w:p w:rsidR="00CA1760" w:rsidRPr="00A96C6E" w:rsidRDefault="00CA1760" w:rsidP="00521597">
      <w:pPr>
        <w:tabs>
          <w:tab w:val="left" w:pos="851"/>
        </w:tabs>
        <w:overflowPunct w:val="0"/>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Царство Животные</w:t>
      </w:r>
    </w:p>
    <w:p w:rsidR="00CA1760" w:rsidRPr="00A96C6E" w:rsidRDefault="00CA1760" w:rsidP="00521597">
      <w:pPr>
        <w:overflowPunct w:val="0"/>
        <w:autoSpaceDE w:val="0"/>
        <w:autoSpaceDN w:val="0"/>
        <w:adjustRightInd w:val="0"/>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Общее знакомство с животными. Животные ткани, органы и системы органов животных.</w:t>
      </w:r>
      <w:r w:rsidRPr="00A96C6E">
        <w:rPr>
          <w:rFonts w:ascii="Times New Roman" w:hAnsi="Times New Roman" w:cs="Times New Roman"/>
          <w:i/>
          <w:sz w:val="24"/>
          <w:szCs w:val="24"/>
        </w:rPr>
        <w:t xml:space="preserve"> Организм животного как биосистема. </w:t>
      </w:r>
      <w:r w:rsidRPr="00A96C6E">
        <w:rPr>
          <w:rFonts w:ascii="Times New Roman" w:hAnsi="Times New Roman" w:cs="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CA1760" w:rsidRPr="00A96C6E" w:rsidRDefault="00CA1760" w:rsidP="00521597">
      <w:pPr>
        <w:overflowPunct w:val="0"/>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lastRenderedPageBreak/>
        <w:t>Одноклеточные животные, или Простейшие</w:t>
      </w:r>
    </w:p>
    <w:p w:rsidR="00CA1760" w:rsidRPr="00A96C6E" w:rsidRDefault="00CA1760" w:rsidP="00521597">
      <w:pPr>
        <w:overflowPunct w:val="0"/>
        <w:autoSpaceDE w:val="0"/>
        <w:autoSpaceDN w:val="0"/>
        <w:adjustRightInd w:val="0"/>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Общая характеристика простейших. </w:t>
      </w:r>
      <w:r w:rsidRPr="00A96C6E">
        <w:rPr>
          <w:rFonts w:ascii="Times New Roman" w:hAnsi="Times New Roman" w:cs="Times New Roman"/>
          <w:i/>
          <w:sz w:val="24"/>
          <w:szCs w:val="24"/>
        </w:rPr>
        <w:t>Происхождение простейших</w:t>
      </w:r>
      <w:r w:rsidRPr="00A96C6E">
        <w:rPr>
          <w:rFonts w:ascii="Times New Roman" w:hAnsi="Times New Roman" w:cs="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Тип Кишечнополостные</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bCs/>
          <w:sz w:val="24"/>
          <w:szCs w:val="24"/>
        </w:rPr>
        <w:t xml:space="preserve">Многоклеточные животные. </w:t>
      </w:r>
      <w:r w:rsidRPr="00A96C6E">
        <w:rPr>
          <w:rFonts w:ascii="Times New Roman" w:hAnsi="Times New Roman" w:cs="Times New Roman"/>
          <w:sz w:val="24"/>
          <w:szCs w:val="24"/>
        </w:rPr>
        <w:t xml:space="preserve">Общая характеристика типа Кишечнополостные. Регенерация. </w:t>
      </w:r>
      <w:r w:rsidRPr="00A96C6E">
        <w:rPr>
          <w:rFonts w:ascii="Times New Roman" w:hAnsi="Times New Roman" w:cs="Times New Roman"/>
          <w:i/>
          <w:sz w:val="24"/>
          <w:szCs w:val="24"/>
        </w:rPr>
        <w:t>Происхождение кишечнополостных.</w:t>
      </w:r>
      <w:r w:rsidRPr="00A96C6E">
        <w:rPr>
          <w:rFonts w:ascii="Times New Roman" w:hAnsi="Times New Roman" w:cs="Times New Roman"/>
          <w:sz w:val="24"/>
          <w:szCs w:val="24"/>
        </w:rPr>
        <w:t xml:space="preserve"> Значение кишечнополостных в природе и жизни человека.</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Типы червей </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i/>
          <w:sz w:val="24"/>
          <w:szCs w:val="24"/>
        </w:rPr>
      </w:pPr>
      <w:r w:rsidRPr="00A96C6E">
        <w:rPr>
          <w:rFonts w:ascii="Times New Roman" w:hAnsi="Times New Roman" w:cs="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A96C6E">
        <w:rPr>
          <w:rFonts w:ascii="Times New Roman" w:hAnsi="Times New Roman" w:cs="Times New Roman"/>
          <w:i/>
          <w:sz w:val="24"/>
          <w:szCs w:val="24"/>
        </w:rPr>
        <w:t xml:space="preserve">Происхождение червей. </w:t>
      </w:r>
    </w:p>
    <w:p w:rsidR="00CA1760" w:rsidRPr="00A96C6E" w:rsidRDefault="00CA1760" w:rsidP="00521597">
      <w:pPr>
        <w:tabs>
          <w:tab w:val="left" w:pos="1223"/>
        </w:tabs>
        <w:overflowPunct w:val="0"/>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Тип Моллюски</w:t>
      </w:r>
    </w:p>
    <w:p w:rsidR="00CA1760" w:rsidRPr="00A96C6E" w:rsidRDefault="00CA1760" w:rsidP="00521597">
      <w:pPr>
        <w:tabs>
          <w:tab w:val="left" w:pos="1223"/>
        </w:tabs>
        <w:overflowPunct w:val="0"/>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sz w:val="24"/>
          <w:szCs w:val="24"/>
        </w:rPr>
        <w:t xml:space="preserve">Общая характеристика типа Моллюски. Многообразие моллюсков. </w:t>
      </w:r>
      <w:r w:rsidRPr="00A96C6E">
        <w:rPr>
          <w:rFonts w:ascii="Times New Roman" w:hAnsi="Times New Roman" w:cs="Times New Roman"/>
          <w:i/>
          <w:sz w:val="24"/>
          <w:szCs w:val="24"/>
        </w:rPr>
        <w:t>Происхождение моллюсков</w:t>
      </w:r>
      <w:r w:rsidRPr="00A96C6E">
        <w:rPr>
          <w:rFonts w:ascii="Times New Roman" w:hAnsi="Times New Roman" w:cs="Times New Roman"/>
          <w:sz w:val="24"/>
          <w:szCs w:val="24"/>
        </w:rPr>
        <w:t xml:space="preserve"> и их значение в природе и жизни человека.</w:t>
      </w:r>
    </w:p>
    <w:p w:rsidR="00CA1760" w:rsidRPr="00A96C6E" w:rsidRDefault="00CA1760" w:rsidP="00521597">
      <w:pPr>
        <w:tabs>
          <w:tab w:val="left" w:pos="1158"/>
        </w:tabs>
        <w:overflowPunct w:val="0"/>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Тип Членистоногие</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Cs/>
          <w:sz w:val="24"/>
          <w:szCs w:val="24"/>
        </w:rPr>
        <w:t xml:space="preserve">Общая характеристика типа Членистоногие. Среды жизни. </w:t>
      </w:r>
      <w:r w:rsidRPr="00A96C6E">
        <w:rPr>
          <w:rFonts w:ascii="Times New Roman" w:hAnsi="Times New Roman" w:cs="Times New Roman"/>
          <w:i/>
          <w:sz w:val="24"/>
          <w:szCs w:val="24"/>
        </w:rPr>
        <w:t>Происхождение членистоногих</w:t>
      </w:r>
      <w:r w:rsidRPr="00A96C6E">
        <w:rPr>
          <w:rFonts w:ascii="Times New Roman" w:hAnsi="Times New Roman" w:cs="Times New Roman"/>
          <w:sz w:val="24"/>
          <w:szCs w:val="24"/>
        </w:rPr>
        <w:t>. Охрана членистоногих.</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Класс Паукообразные. Особенности строения и жизнедеятельности паукообразных, их значение в природе и жизни человека.</w:t>
      </w:r>
      <w:r w:rsidRPr="00A96C6E">
        <w:rPr>
          <w:rFonts w:ascii="Times New Roman" w:hAnsi="Times New Roman" w:cs="Times New Roman"/>
          <w:bCs/>
          <w:sz w:val="24"/>
          <w:szCs w:val="24"/>
        </w:rPr>
        <w:t xml:space="preserve"> Клещи – переносчики возбудителей заболеваний животных и человека. Меры профилактики.</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sz w:val="24"/>
          <w:szCs w:val="24"/>
        </w:rPr>
        <w:t xml:space="preserve">Класс Насекомые. Особенности строения и жизнедеятельности насекомых. Поведение насекомых, </w:t>
      </w:r>
      <w:r w:rsidRPr="00A96C6E">
        <w:rPr>
          <w:rFonts w:ascii="Times New Roman" w:hAnsi="Times New Roman" w:cs="Times New Roman"/>
          <w:bCs/>
          <w:sz w:val="24"/>
          <w:szCs w:val="24"/>
        </w:rPr>
        <w:t>инстинкты.</w:t>
      </w:r>
      <w:r w:rsidRPr="00A96C6E">
        <w:rPr>
          <w:rFonts w:ascii="Times New Roman" w:hAnsi="Times New Roman" w:cs="Times New Roman"/>
          <w:sz w:val="24"/>
          <w:szCs w:val="24"/>
        </w:rPr>
        <w:t xml:space="preserve"> Значение насекомых в природе и сельскохозяйственной деятельности человека. Насекомые – вредители. </w:t>
      </w:r>
      <w:r w:rsidRPr="00A96C6E">
        <w:rPr>
          <w:rFonts w:ascii="Times New Roman" w:hAnsi="Times New Roman" w:cs="Times New Roman"/>
          <w:i/>
          <w:sz w:val="24"/>
          <w:szCs w:val="24"/>
        </w:rPr>
        <w:t>Меры по сокращению численности насекомых-вредителей. Насекомые, снижающие численность вредителей растений.</w:t>
      </w:r>
      <w:r w:rsidRPr="00A96C6E">
        <w:rPr>
          <w:rFonts w:ascii="Times New Roman" w:hAnsi="Times New Roman" w:cs="Times New Roman"/>
          <w:sz w:val="24"/>
          <w:szCs w:val="24"/>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CA1760" w:rsidRPr="00A96C6E" w:rsidRDefault="00CA1760" w:rsidP="00521597">
      <w:pPr>
        <w:tabs>
          <w:tab w:val="left" w:pos="851"/>
        </w:tabs>
        <w:overflowPunct w:val="0"/>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Тип Хордовые</w:t>
      </w:r>
    </w:p>
    <w:p w:rsidR="00CA1760" w:rsidRPr="00A96C6E" w:rsidRDefault="00CA1760" w:rsidP="00521597">
      <w:pPr>
        <w:overflowPunct w:val="0"/>
        <w:autoSpaceDE w:val="0"/>
        <w:autoSpaceDN w:val="0"/>
        <w:adjustRightInd w:val="0"/>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bCs/>
          <w:sz w:val="24"/>
          <w:szCs w:val="24"/>
        </w:rPr>
        <w:t xml:space="preserve">Общая </w:t>
      </w:r>
      <w:r w:rsidRPr="00A96C6E">
        <w:rPr>
          <w:rFonts w:ascii="Times New Roman" w:hAnsi="Times New Roman" w:cs="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A96C6E">
        <w:rPr>
          <w:rFonts w:ascii="Times New Roman" w:hAnsi="Times New Roman" w:cs="Times New Roman"/>
          <w:i/>
          <w:sz w:val="24"/>
          <w:szCs w:val="24"/>
        </w:rPr>
        <w:t>Происхождение земноводных</w:t>
      </w:r>
      <w:r w:rsidRPr="00A96C6E">
        <w:rPr>
          <w:rFonts w:ascii="Times New Roman" w:hAnsi="Times New Roman" w:cs="Times New Roman"/>
          <w:sz w:val="24"/>
          <w:szCs w:val="24"/>
        </w:rPr>
        <w:t>. Многообразие современных земноводных и их охрана. Значение земноводных в природе и жизни человека.</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Класс Пресмыкающиеся. Общая характеристика класса Пресмыкающиеся. Места обитания, особенности</w:t>
      </w:r>
      <w:bookmarkStart w:id="485" w:name="page11"/>
      <w:bookmarkEnd w:id="485"/>
      <w:r w:rsidRPr="00A96C6E">
        <w:rPr>
          <w:rFonts w:ascii="Times New Roman" w:hAnsi="Times New Roman" w:cs="Times New Roman"/>
          <w:sz w:val="24"/>
          <w:szCs w:val="24"/>
        </w:rPr>
        <w:t xml:space="preserve"> внешнего и внутреннего строения пресмыкающихся. Размножение пресмыкающихся. </w:t>
      </w:r>
      <w:r w:rsidRPr="00A96C6E">
        <w:rPr>
          <w:rFonts w:ascii="Times New Roman" w:hAnsi="Times New Roman" w:cs="Times New Roman"/>
          <w:i/>
          <w:sz w:val="24"/>
          <w:szCs w:val="24"/>
        </w:rPr>
        <w:t>Происхождение</w:t>
      </w:r>
      <w:r w:rsidRPr="00A96C6E">
        <w:rPr>
          <w:rFonts w:ascii="Times New Roman" w:hAnsi="Times New Roman" w:cs="Times New Roman"/>
          <w:sz w:val="24"/>
          <w:szCs w:val="24"/>
        </w:rPr>
        <w:t xml:space="preserve"> и многообразие древних пресмыкающихся. Значение пресмыкающихся в природе и жизни человека. </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w:t>
      </w:r>
      <w:r w:rsidRPr="00A96C6E">
        <w:rPr>
          <w:rFonts w:ascii="Times New Roman" w:hAnsi="Times New Roman" w:cs="Times New Roman"/>
          <w:sz w:val="24"/>
          <w:szCs w:val="24"/>
        </w:rPr>
        <w:lastRenderedPageBreak/>
        <w:t xml:space="preserve">и развитие птиц. </w:t>
      </w:r>
      <w:r w:rsidRPr="00A96C6E">
        <w:rPr>
          <w:rFonts w:ascii="Times New Roman" w:hAnsi="Times New Roman" w:cs="Times New Roman"/>
          <w:i/>
          <w:sz w:val="24"/>
          <w:szCs w:val="24"/>
        </w:rPr>
        <w:t>Сезонные явления в жизни птиц. Экологические группы птиц.</w:t>
      </w:r>
      <w:r w:rsidRPr="00A96C6E">
        <w:rPr>
          <w:rFonts w:ascii="Times New Roman" w:hAnsi="Times New Roman" w:cs="Times New Roman"/>
          <w:sz w:val="24"/>
          <w:szCs w:val="24"/>
        </w:rPr>
        <w:t xml:space="preserve"> Происхождение птиц. Значение птиц в природе и жизни человека. Охрана птиц. Птицеводство. </w:t>
      </w:r>
      <w:r w:rsidRPr="00A96C6E">
        <w:rPr>
          <w:rFonts w:ascii="Times New Roman" w:hAnsi="Times New Roman" w:cs="Times New Roman"/>
          <w:i/>
          <w:sz w:val="24"/>
          <w:szCs w:val="24"/>
        </w:rPr>
        <w:t>Домашние птицы, приемы выращивания и ухода за птицами.</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A96C6E">
        <w:rPr>
          <w:rFonts w:ascii="Times New Roman" w:hAnsi="Times New Roman" w:cs="Times New Roman"/>
          <w:i/>
          <w:sz w:val="24"/>
          <w:szCs w:val="24"/>
        </w:rPr>
        <w:t>рассудочное поведение</w:t>
      </w:r>
      <w:r w:rsidRPr="00A96C6E">
        <w:rPr>
          <w:rFonts w:ascii="Times New Roman" w:hAnsi="Times New Roman" w:cs="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A96C6E">
        <w:rPr>
          <w:rFonts w:ascii="Times New Roman" w:hAnsi="Times New Roman" w:cs="Times New Roman"/>
          <w:i/>
          <w:sz w:val="24"/>
          <w:szCs w:val="24"/>
        </w:rPr>
        <w:t>Многообразие птиц и млекопитающих родного края.</w:t>
      </w:r>
    </w:p>
    <w:p w:rsidR="00CA1760" w:rsidRPr="00A96C6E" w:rsidRDefault="00CA1760" w:rsidP="00E4330E">
      <w:pPr>
        <w:overflowPunct w:val="0"/>
        <w:autoSpaceDE w:val="0"/>
        <w:autoSpaceDN w:val="0"/>
        <w:adjustRightInd w:val="0"/>
        <w:spacing w:after="0" w:line="240" w:lineRule="auto"/>
        <w:ind w:right="-285"/>
        <w:jc w:val="both"/>
        <w:rPr>
          <w:rFonts w:ascii="Times New Roman" w:hAnsi="Times New Roman" w:cs="Times New Roman"/>
          <w:i/>
          <w:sz w:val="24"/>
          <w:szCs w:val="24"/>
        </w:rPr>
      </w:pPr>
    </w:p>
    <w:p w:rsidR="00CA1760" w:rsidRPr="00A96C6E" w:rsidRDefault="00CA1760" w:rsidP="00521597">
      <w:pPr>
        <w:spacing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«Биология» </w:t>
      </w:r>
    </w:p>
    <w:p w:rsidR="00CA1760" w:rsidRPr="00E4330E" w:rsidRDefault="00E4330E" w:rsidP="00E4330E">
      <w:pPr>
        <w:spacing w:line="240" w:lineRule="auto"/>
        <w:ind w:right="-285" w:hanging="426"/>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(8 класс).</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Человек и его здоровье</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Введение в науки о человеке</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Общие свойства организма человека</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CA1760" w:rsidRPr="00A96C6E" w:rsidRDefault="00CA1760" w:rsidP="00521597">
      <w:pPr>
        <w:overflowPunct w:val="0"/>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Нейрогуморальная регуляция функций организма</w:t>
      </w:r>
    </w:p>
    <w:p w:rsidR="00CA1760" w:rsidRPr="00A96C6E" w:rsidRDefault="00CA1760" w:rsidP="00521597">
      <w:pPr>
        <w:overflowPunct w:val="0"/>
        <w:autoSpaceDE w:val="0"/>
        <w:autoSpaceDN w:val="0"/>
        <w:adjustRightInd w:val="0"/>
        <w:spacing w:after="0" w:line="240" w:lineRule="auto"/>
        <w:ind w:right="-285" w:hanging="426"/>
        <w:contextualSpacing/>
        <w:jc w:val="both"/>
        <w:rPr>
          <w:rFonts w:ascii="Times New Roman" w:hAnsi="Times New Roman" w:cs="Times New Roman"/>
          <w:bCs/>
          <w:sz w:val="24"/>
          <w:szCs w:val="24"/>
        </w:rPr>
      </w:pPr>
      <w:r w:rsidRPr="00A96C6E">
        <w:rPr>
          <w:rFonts w:ascii="Times New Roman" w:hAnsi="Times New Roman" w:cs="Times New Roman"/>
          <w:bCs/>
          <w:sz w:val="24"/>
          <w:szCs w:val="24"/>
        </w:rPr>
        <w:t xml:space="preserve">Регуляция функций организма, способы регуляции. Механизмы регуляции функций. </w:t>
      </w:r>
    </w:p>
    <w:p w:rsidR="00CA1760" w:rsidRPr="00A96C6E" w:rsidRDefault="00CA1760" w:rsidP="00521597">
      <w:pPr>
        <w:overflowPunct w:val="0"/>
        <w:autoSpaceDE w:val="0"/>
        <w:autoSpaceDN w:val="0"/>
        <w:adjustRightInd w:val="0"/>
        <w:spacing w:after="0" w:line="240" w:lineRule="auto"/>
        <w:ind w:right="-285" w:hanging="426"/>
        <w:contextualSpacing/>
        <w:jc w:val="both"/>
        <w:rPr>
          <w:rFonts w:ascii="Times New Roman" w:hAnsi="Times New Roman" w:cs="Times New Roman"/>
          <w:bCs/>
          <w:sz w:val="24"/>
          <w:szCs w:val="24"/>
        </w:rPr>
      </w:pPr>
      <w:r w:rsidRPr="00A96C6E">
        <w:rPr>
          <w:rFonts w:ascii="Times New Roman" w:hAnsi="Times New Roman" w:cs="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A96C6E">
        <w:rPr>
          <w:rFonts w:ascii="Times New Roman" w:hAnsi="Times New Roman" w:cs="Times New Roman"/>
          <w:bCs/>
          <w:i/>
          <w:sz w:val="24"/>
          <w:szCs w:val="24"/>
        </w:rPr>
        <w:t>Особенности развития головного мозга человека и его функциональная асимметрия.</w:t>
      </w:r>
      <w:r w:rsidRPr="00A96C6E">
        <w:rPr>
          <w:rFonts w:ascii="Times New Roman" w:hAnsi="Times New Roman" w:cs="Times New Roman"/>
          <w:bCs/>
          <w:sz w:val="24"/>
          <w:szCs w:val="24"/>
        </w:rPr>
        <w:t xml:space="preserve"> Нарушения деятельности нервной системы и их предупреждение.</w:t>
      </w:r>
    </w:p>
    <w:p w:rsidR="00CA1760" w:rsidRPr="00A96C6E" w:rsidRDefault="00CA1760" w:rsidP="00521597">
      <w:pPr>
        <w:overflowPunct w:val="0"/>
        <w:autoSpaceDE w:val="0"/>
        <w:autoSpaceDN w:val="0"/>
        <w:adjustRightInd w:val="0"/>
        <w:spacing w:after="0" w:line="240" w:lineRule="auto"/>
        <w:ind w:right="-285" w:hanging="426"/>
        <w:contextualSpacing/>
        <w:jc w:val="both"/>
        <w:rPr>
          <w:rFonts w:ascii="Times New Roman" w:hAnsi="Times New Roman" w:cs="Times New Roman"/>
          <w:bCs/>
          <w:sz w:val="24"/>
          <w:szCs w:val="24"/>
        </w:rPr>
      </w:pPr>
      <w:r w:rsidRPr="00A96C6E">
        <w:rPr>
          <w:rFonts w:ascii="Times New Roman" w:hAnsi="Times New Roman" w:cs="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A96C6E">
        <w:rPr>
          <w:rFonts w:ascii="Times New Roman" w:hAnsi="Times New Roman" w:cs="Times New Roman"/>
          <w:bCs/>
          <w:i/>
          <w:sz w:val="24"/>
          <w:szCs w:val="24"/>
        </w:rPr>
        <w:t>эпифиз</w:t>
      </w:r>
      <w:r w:rsidRPr="00A96C6E">
        <w:rPr>
          <w:rFonts w:ascii="Times New Roman" w:hAnsi="Times New Roman" w:cs="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CA1760" w:rsidRPr="00A96C6E" w:rsidRDefault="00CA1760" w:rsidP="00521597">
      <w:pPr>
        <w:tabs>
          <w:tab w:val="left" w:pos="851"/>
        </w:tabs>
        <w:autoSpaceDE w:val="0"/>
        <w:autoSpaceDN w:val="0"/>
        <w:adjustRightInd w:val="0"/>
        <w:spacing w:after="0" w:line="240" w:lineRule="auto"/>
        <w:ind w:right="-285" w:hanging="426"/>
        <w:contextualSpacing/>
        <w:jc w:val="both"/>
        <w:rPr>
          <w:rFonts w:ascii="Times New Roman" w:hAnsi="Times New Roman" w:cs="Times New Roman"/>
          <w:bCs/>
          <w:sz w:val="24"/>
          <w:szCs w:val="24"/>
        </w:rPr>
      </w:pPr>
      <w:r w:rsidRPr="00A96C6E">
        <w:rPr>
          <w:rFonts w:ascii="Times New Roman" w:hAnsi="Times New Roman" w:cs="Times New Roman"/>
          <w:b/>
          <w:bCs/>
          <w:sz w:val="24"/>
          <w:szCs w:val="24"/>
        </w:rPr>
        <w:t>Опора и движение</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lastRenderedPageBreak/>
        <w:t>Кровь и кровообращение</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Функции крови илимфы. Поддержание постоянства внутренней среды. </w:t>
      </w:r>
      <w:r w:rsidRPr="00A96C6E">
        <w:rPr>
          <w:rFonts w:ascii="Times New Roman" w:hAnsi="Times New Roman" w:cs="Times New Roman"/>
          <w:i/>
          <w:sz w:val="24"/>
          <w:szCs w:val="24"/>
        </w:rPr>
        <w:t>Гомеостаз</w:t>
      </w:r>
      <w:r w:rsidRPr="00A96C6E">
        <w:rPr>
          <w:rFonts w:ascii="Times New Roman" w:hAnsi="Times New Roman" w:cs="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A96C6E">
        <w:rPr>
          <w:rFonts w:ascii="Times New Roman" w:hAnsi="Times New Roman" w:cs="Times New Roman"/>
          <w:i/>
          <w:sz w:val="24"/>
          <w:szCs w:val="24"/>
        </w:rPr>
        <w:t>Значение работ Л. Пастера и И.И. Мечникова в области иммунитета.</w:t>
      </w:r>
      <w:r w:rsidRPr="00A96C6E">
        <w:rPr>
          <w:rFonts w:ascii="Times New Roman" w:hAnsi="Times New Roman" w:cs="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A96C6E">
        <w:rPr>
          <w:rFonts w:ascii="Times New Roman" w:hAnsi="Times New Roman" w:cs="Times New Roman"/>
          <w:i/>
          <w:sz w:val="24"/>
          <w:szCs w:val="24"/>
        </w:rPr>
        <w:t xml:space="preserve">Движение лимфы по сосудам. </w:t>
      </w:r>
      <w:r w:rsidRPr="00A96C6E">
        <w:rPr>
          <w:rFonts w:ascii="Times New Roman" w:hAnsi="Times New Roman" w:cs="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CA1760" w:rsidRPr="00A96C6E" w:rsidRDefault="00CA1760" w:rsidP="00521597">
      <w:pPr>
        <w:overflowPunct w:val="0"/>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Дыхание</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Дыхательная система: строение и функции.</w:t>
      </w:r>
      <w:r w:rsidRPr="00A96C6E">
        <w:rPr>
          <w:rFonts w:ascii="Times New Roman" w:hAnsi="Times New Roman" w:cs="Times New Roman"/>
          <w:bCs/>
          <w:sz w:val="24"/>
          <w:szCs w:val="24"/>
        </w:rPr>
        <w:t xml:space="preserve"> Этапы дыхания</w:t>
      </w:r>
      <w:r w:rsidRPr="00A96C6E">
        <w:rPr>
          <w:rFonts w:ascii="Times New Roman" w:hAnsi="Times New Roman" w:cs="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CA1760" w:rsidRPr="00A96C6E" w:rsidRDefault="00CA1760" w:rsidP="00521597">
      <w:pPr>
        <w:tabs>
          <w:tab w:val="left" w:pos="851"/>
        </w:tabs>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Пищеварение</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Питание.</w:t>
      </w:r>
      <w:r w:rsidRPr="00A96C6E">
        <w:rPr>
          <w:rFonts w:ascii="Times New Roman" w:hAnsi="Times New Roman" w:cs="Times New Roman"/>
          <w:bCs/>
          <w:sz w:val="24"/>
          <w:szCs w:val="24"/>
        </w:rPr>
        <w:t xml:space="preserve"> Пищеварение. </w:t>
      </w:r>
      <w:r w:rsidRPr="00A96C6E">
        <w:rPr>
          <w:rFonts w:ascii="Times New Roman" w:hAnsi="Times New Roman" w:cs="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CA1760" w:rsidRPr="00A96C6E" w:rsidRDefault="00CA1760" w:rsidP="00521597">
      <w:pPr>
        <w:tabs>
          <w:tab w:val="left" w:pos="851"/>
        </w:tabs>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Обмен веществ и энергии</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Поддержание температуры тела. </w:t>
      </w:r>
      <w:r w:rsidRPr="00A96C6E">
        <w:rPr>
          <w:rFonts w:ascii="Times New Roman" w:hAnsi="Times New Roman" w:cs="Times New Roman"/>
          <w:i/>
          <w:sz w:val="24"/>
          <w:szCs w:val="24"/>
        </w:rPr>
        <w:t>Терморегуляция при разных условиях среды.</w:t>
      </w:r>
      <w:r w:rsidRPr="00A96C6E">
        <w:rPr>
          <w:rFonts w:ascii="Times New Roman" w:hAnsi="Times New Roman" w:cs="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Выделение</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Размножение и развитие</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Половая система: строение и функции. Оплодотворение и внутриутробное развитие. </w:t>
      </w:r>
      <w:r w:rsidRPr="00A96C6E">
        <w:rPr>
          <w:rFonts w:ascii="Times New Roman" w:hAnsi="Times New Roman" w:cs="Times New Roman"/>
          <w:i/>
          <w:sz w:val="24"/>
          <w:szCs w:val="24"/>
        </w:rPr>
        <w:t>Роды.</w:t>
      </w:r>
      <w:r w:rsidRPr="00A96C6E">
        <w:rPr>
          <w:rFonts w:ascii="Times New Roman" w:hAnsi="Times New Roman" w:cs="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486" w:name="page17"/>
      <w:bookmarkEnd w:id="486"/>
      <w:r w:rsidRPr="00A96C6E">
        <w:rPr>
          <w:rFonts w:ascii="Times New Roman" w:hAnsi="Times New Roman" w:cs="Times New Roman"/>
          <w:sz w:val="24"/>
          <w:szCs w:val="24"/>
        </w:rPr>
        <w:t xml:space="preserve"> передающиеся половым путем, и их профилактика. ВИЧ, профилактика СПИДа.</w:t>
      </w:r>
    </w:p>
    <w:p w:rsidR="00CA1760" w:rsidRPr="00A96C6E" w:rsidRDefault="00CA1760" w:rsidP="00521597">
      <w:pPr>
        <w:overflowPunct w:val="0"/>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Сенсорные системы (анализаторы)</w:t>
      </w:r>
    </w:p>
    <w:p w:rsidR="00CA1760" w:rsidRPr="00A96C6E" w:rsidRDefault="00CA1760" w:rsidP="00521597">
      <w:pPr>
        <w:overflowPunct w:val="0"/>
        <w:autoSpaceDE w:val="0"/>
        <w:autoSpaceDN w:val="0"/>
        <w:adjustRightInd w:val="0"/>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CA1760" w:rsidRPr="00A96C6E" w:rsidRDefault="00CA1760" w:rsidP="00521597">
      <w:pPr>
        <w:overflowPunct w:val="0"/>
        <w:autoSpaceDE w:val="0"/>
        <w:autoSpaceDN w:val="0"/>
        <w:adjustRightInd w:val="0"/>
        <w:spacing w:after="0" w:line="240" w:lineRule="auto"/>
        <w:ind w:right="-285" w:hanging="426"/>
        <w:contextualSpacing/>
        <w:jc w:val="both"/>
        <w:rPr>
          <w:rFonts w:ascii="Times New Roman" w:hAnsi="Times New Roman" w:cs="Times New Roman"/>
          <w:sz w:val="24"/>
          <w:szCs w:val="24"/>
        </w:rPr>
      </w:pP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lastRenderedPageBreak/>
        <w:t>Высшая нервная деятельность</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Высшая нервная деятельность человека, </w:t>
      </w:r>
      <w:r w:rsidRPr="00A96C6E">
        <w:rPr>
          <w:rFonts w:ascii="Times New Roman" w:hAnsi="Times New Roman" w:cs="Times New Roman"/>
          <w:i/>
          <w:sz w:val="24"/>
          <w:szCs w:val="24"/>
        </w:rPr>
        <w:t>работы И. М. Сеченова, И. П. Павлова, А. А. Ухтомского и П. К. Анохина.</w:t>
      </w:r>
      <w:r w:rsidRPr="00A96C6E">
        <w:rPr>
          <w:rFonts w:ascii="Times New Roman" w:hAnsi="Times New Roman" w:cs="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A96C6E">
        <w:rPr>
          <w:rFonts w:ascii="Times New Roman" w:hAnsi="Times New Roman" w:cs="Times New Roman"/>
          <w:i/>
          <w:sz w:val="24"/>
          <w:szCs w:val="24"/>
        </w:rPr>
        <w:t>Значение интеллектуальных, творческих и эстетических потребностей.</w:t>
      </w:r>
      <w:r w:rsidRPr="00A96C6E">
        <w:rPr>
          <w:rFonts w:ascii="Times New Roman" w:hAnsi="Times New Roman" w:cs="Times New Roman"/>
          <w:sz w:val="24"/>
          <w:szCs w:val="24"/>
        </w:rPr>
        <w:t xml:space="preserve"> Роль обучения и воспитания в развитии психики и поведения человека.</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Здоровье человека и его охрана</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Человек и окружающая среда. </w:t>
      </w:r>
      <w:r w:rsidRPr="00A96C6E">
        <w:rPr>
          <w:rFonts w:ascii="Times New Roman" w:hAnsi="Times New Roman" w:cs="Times New Roman"/>
          <w:i/>
          <w:sz w:val="24"/>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A96C6E">
        <w:rPr>
          <w:rFonts w:ascii="Times New Roman" w:hAnsi="Times New Roman" w:cs="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sz w:val="24"/>
          <w:szCs w:val="24"/>
        </w:rPr>
      </w:pPr>
    </w:p>
    <w:p w:rsidR="00CA1760" w:rsidRPr="00A96C6E" w:rsidRDefault="00CA1760" w:rsidP="00521597">
      <w:pPr>
        <w:spacing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«Биология»</w:t>
      </w:r>
    </w:p>
    <w:p w:rsidR="00CA1760" w:rsidRPr="00A96C6E" w:rsidRDefault="00CA1760" w:rsidP="00521597">
      <w:pPr>
        <w:spacing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(9 класс).</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Общие биологические закономерности</w:t>
      </w:r>
    </w:p>
    <w:p w:rsidR="00CA1760" w:rsidRPr="00A96C6E" w:rsidRDefault="00CA1760" w:rsidP="00521597">
      <w:pPr>
        <w:overflowPunct w:val="0"/>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Биология как наука</w:t>
      </w:r>
    </w:p>
    <w:p w:rsidR="00CA1760" w:rsidRPr="00A96C6E" w:rsidRDefault="00CA1760" w:rsidP="00521597">
      <w:pPr>
        <w:overflowPunct w:val="0"/>
        <w:autoSpaceDE w:val="0"/>
        <w:autoSpaceDN w:val="0"/>
        <w:adjustRightInd w:val="0"/>
        <w:spacing w:after="0" w:line="240" w:lineRule="auto"/>
        <w:ind w:right="-285" w:hanging="426"/>
        <w:contextualSpacing/>
        <w:jc w:val="both"/>
        <w:rPr>
          <w:rFonts w:ascii="Times New Roman" w:hAnsi="Times New Roman" w:cs="Times New Roman"/>
          <w:i/>
          <w:sz w:val="24"/>
          <w:szCs w:val="24"/>
        </w:rPr>
      </w:pPr>
      <w:r w:rsidRPr="00A96C6E">
        <w:rPr>
          <w:rFonts w:ascii="Times New Roman" w:hAnsi="Times New Roman" w:cs="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A96C6E">
        <w:rPr>
          <w:rFonts w:ascii="Times New Roman" w:hAnsi="Times New Roman" w:cs="Times New Roman"/>
          <w:i/>
          <w:sz w:val="24"/>
          <w:szCs w:val="24"/>
        </w:rPr>
        <w:t>Живые природные объекты как система. Классификация живых природных объектов.</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Клетка</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A96C6E">
        <w:rPr>
          <w:rFonts w:ascii="Times New Roman" w:hAnsi="Times New Roman" w:cs="Times New Roman"/>
          <w:i/>
          <w:sz w:val="24"/>
          <w:szCs w:val="24"/>
        </w:rPr>
        <w:t>Нарушения в строении и функционировании клеток – одна из причин заболевания организма.</w:t>
      </w:r>
      <w:r w:rsidRPr="00A96C6E">
        <w:rPr>
          <w:rFonts w:ascii="Times New Roman" w:hAnsi="Times New Roman" w:cs="Times New Roman"/>
          <w:sz w:val="24"/>
          <w:szCs w:val="24"/>
        </w:rPr>
        <w:t xml:space="preserve"> Деление клетки – основа размножения, роста и развития организмов. </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sz w:val="24"/>
          <w:szCs w:val="24"/>
        </w:rPr>
      </w:pP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b/>
          <w:bCs/>
          <w:sz w:val="24"/>
          <w:szCs w:val="24"/>
        </w:rPr>
      </w:pPr>
    </w:p>
    <w:p w:rsidR="00CA1760" w:rsidRPr="00A96C6E" w:rsidRDefault="00CA1760" w:rsidP="00521597">
      <w:pPr>
        <w:overflowPunct w:val="0"/>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Организм</w:t>
      </w:r>
    </w:p>
    <w:p w:rsidR="00CA1760" w:rsidRPr="00A96C6E" w:rsidRDefault="00CA1760" w:rsidP="00521597">
      <w:pPr>
        <w:overflowPunct w:val="0"/>
        <w:autoSpaceDE w:val="0"/>
        <w:autoSpaceDN w:val="0"/>
        <w:adjustRightInd w:val="0"/>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A96C6E">
        <w:rPr>
          <w:rFonts w:ascii="Times New Roman" w:hAnsi="Times New Roman" w:cs="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A96C6E">
        <w:rPr>
          <w:rFonts w:ascii="Times New Roman" w:hAnsi="Times New Roman" w:cs="Times New Roman"/>
          <w:bCs/>
          <w:sz w:val="24"/>
          <w:szCs w:val="24"/>
        </w:rPr>
        <w:t xml:space="preserve"> Рост и развитие организмов. </w:t>
      </w:r>
      <w:r w:rsidRPr="00A96C6E">
        <w:rPr>
          <w:rFonts w:ascii="Times New Roman" w:hAnsi="Times New Roman" w:cs="Times New Roman"/>
          <w:bCs/>
          <w:sz w:val="24"/>
          <w:szCs w:val="24"/>
        </w:rPr>
        <w:lastRenderedPageBreak/>
        <w:t>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CA1760" w:rsidRPr="00A96C6E" w:rsidRDefault="00CA1760" w:rsidP="00521597">
      <w:pPr>
        <w:overflowPunct w:val="0"/>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Вид</w:t>
      </w:r>
    </w:p>
    <w:p w:rsidR="00CA1760" w:rsidRPr="00A96C6E" w:rsidRDefault="00CA1760" w:rsidP="00521597">
      <w:pPr>
        <w:tabs>
          <w:tab w:val="left" w:pos="0"/>
        </w:tabs>
        <w:overflowPunct w:val="0"/>
        <w:autoSpaceDE w:val="0"/>
        <w:autoSpaceDN w:val="0"/>
        <w:adjustRightInd w:val="0"/>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bCs/>
          <w:sz w:val="24"/>
          <w:szCs w:val="24"/>
        </w:rPr>
        <w:t xml:space="preserve">Вид, признаки вида. </w:t>
      </w:r>
      <w:r w:rsidRPr="00A96C6E">
        <w:rPr>
          <w:rFonts w:ascii="Times New Roman" w:hAnsi="Times New Roman" w:cs="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A96C6E">
        <w:rPr>
          <w:rFonts w:ascii="Times New Roman" w:hAnsi="Times New Roman" w:cs="Times New Roman"/>
          <w:i/>
          <w:sz w:val="24"/>
          <w:szCs w:val="24"/>
        </w:rPr>
        <w:t xml:space="preserve">Усложнение растений и животных в процессе эволюции. Происхождение основных систематических групп растений и животных. </w:t>
      </w:r>
      <w:r w:rsidRPr="00A96C6E">
        <w:rPr>
          <w:rFonts w:ascii="Times New Roman" w:hAnsi="Times New Roman" w:cs="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Экосистемы</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A96C6E">
        <w:rPr>
          <w:rFonts w:ascii="Times New Roman" w:hAnsi="Times New Roman" w:cs="Times New Roman"/>
          <w:sz w:val="24"/>
          <w:szCs w:val="24"/>
        </w:rPr>
        <w:t xml:space="preserve">иогеоценоз). Агроэкосистема (агроценоз) как искусственное сообщество организмов. </w:t>
      </w:r>
      <w:r w:rsidRPr="00A96C6E">
        <w:rPr>
          <w:rFonts w:ascii="Times New Roman" w:hAnsi="Times New Roman" w:cs="Times New Roman"/>
          <w:i/>
          <w:sz w:val="24"/>
          <w:szCs w:val="24"/>
        </w:rPr>
        <w:t xml:space="preserve">Круговорот веществ и поток энергии в биогео ценозах. </w:t>
      </w:r>
      <w:r w:rsidRPr="00A96C6E">
        <w:rPr>
          <w:rFonts w:ascii="Times New Roman" w:hAnsi="Times New Roman" w:cs="Times New Roman"/>
          <w:sz w:val="24"/>
          <w:szCs w:val="24"/>
        </w:rPr>
        <w:t>Биосфера – глобальная экосистема. В. И.  Вернадский – основоположник учения о биосфере. Структура</w:t>
      </w:r>
      <w:bookmarkStart w:id="487" w:name="page23"/>
      <w:bookmarkEnd w:id="487"/>
      <w:r w:rsidRPr="00A96C6E">
        <w:rPr>
          <w:rFonts w:ascii="Times New Roman" w:hAnsi="Times New Roman" w:cs="Times New Roman"/>
          <w:sz w:val="24"/>
          <w:szCs w:val="24"/>
        </w:rPr>
        <w:t xml:space="preserve"> биосферы. Распространение и роль живого вещества в биосфере.</w:t>
      </w:r>
      <w:r w:rsidRPr="00A96C6E">
        <w:rPr>
          <w:rFonts w:ascii="Times New Roman" w:hAnsi="Times New Roman" w:cs="Times New Roman"/>
          <w:i/>
          <w:sz w:val="24"/>
          <w:szCs w:val="24"/>
        </w:rPr>
        <w:t xml:space="preserve"> Ноосфера. Краткая история эволюции биосферы.</w:t>
      </w:r>
      <w:r w:rsidRPr="00A96C6E">
        <w:rPr>
          <w:rFonts w:ascii="Times New Roman" w:hAnsi="Times New Roman" w:cs="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CA1760" w:rsidRPr="00A96C6E" w:rsidRDefault="00CA1760" w:rsidP="00521597">
      <w:pPr>
        <w:autoSpaceDE w:val="0"/>
        <w:autoSpaceDN w:val="0"/>
        <w:adjustRightInd w:val="0"/>
        <w:spacing w:after="0" w:line="240" w:lineRule="auto"/>
        <w:ind w:right="-285" w:hanging="426"/>
        <w:contextualSpacing/>
        <w:jc w:val="both"/>
        <w:rPr>
          <w:rFonts w:ascii="Times New Roman" w:hAnsi="Times New Roman" w:cs="Times New Roman"/>
          <w:sz w:val="24"/>
          <w:szCs w:val="24"/>
        </w:rPr>
      </w:pPr>
    </w:p>
    <w:p w:rsidR="00CA1760" w:rsidRPr="00E4330E" w:rsidRDefault="00CA1760" w:rsidP="00521597">
      <w:pPr>
        <w:pStyle w:val="affb"/>
        <w:spacing w:line="240" w:lineRule="auto"/>
        <w:ind w:right="-285" w:hanging="426"/>
        <w:rPr>
          <w:b/>
          <w:sz w:val="24"/>
          <w:szCs w:val="24"/>
        </w:rPr>
      </w:pPr>
      <w:bookmarkStart w:id="488" w:name="_45jfvxd" w:colFirst="0" w:colLast="0"/>
      <w:bookmarkStart w:id="489" w:name="_Toc56193103"/>
      <w:bookmarkStart w:id="490" w:name="_Toc467858820"/>
      <w:bookmarkEnd w:id="488"/>
      <w:r w:rsidRPr="00E4330E">
        <w:rPr>
          <w:b/>
          <w:sz w:val="24"/>
          <w:szCs w:val="24"/>
        </w:rPr>
        <w:t>2.2.2.11. Химия</w:t>
      </w:r>
      <w:bookmarkEnd w:id="489"/>
      <w:bookmarkEnd w:id="490"/>
    </w:p>
    <w:p w:rsidR="00CA1760" w:rsidRPr="00A96C6E" w:rsidRDefault="00CA1760" w:rsidP="00521597">
      <w:pPr>
        <w:pStyle w:val="affb"/>
        <w:spacing w:line="240" w:lineRule="auto"/>
        <w:ind w:right="-285" w:hanging="426"/>
      </w:pP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системе естественнонаучного образования школьников с РАС,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формирования жизненных компетенций, навыков здорового и безопасного для человека и окружающей его среды образа жизни, а также в воспитании экологической культуры.</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CA1760" w:rsidRPr="00A96C6E" w:rsidRDefault="00CA1760" w:rsidP="00521597">
      <w:pPr>
        <w:spacing w:after="0" w:line="240" w:lineRule="auto"/>
        <w:ind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w:t>
      </w:r>
      <w:r w:rsidRPr="00A96C6E">
        <w:rPr>
          <w:rFonts w:ascii="Times New Roman" w:eastAsia="Times New Roman" w:hAnsi="Times New Roman" w:cs="Times New Roman"/>
          <w:sz w:val="24"/>
          <w:szCs w:val="24"/>
        </w:rPr>
        <w:lastRenderedPageBreak/>
        <w:t>предметами: «Биология», «География», «История», «Литература», «Математика», «Основы безопасности жизнедеятельности», «Русский язык», «Физика», «Экология».</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Целями реализации АООП ООО обучающихся с РАС по предмету «Химия»является</w:t>
      </w:r>
    </w:p>
    <w:p w:rsidR="00CA1760" w:rsidRPr="00A96C6E" w:rsidRDefault="00CA1760" w:rsidP="00544845">
      <w:pPr>
        <w:pStyle w:val="af"/>
        <w:numPr>
          <w:ilvl w:val="0"/>
          <w:numId w:val="150"/>
        </w:numPr>
        <w:spacing w:after="0" w:line="240" w:lineRule="auto"/>
        <w:ind w:left="709"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формирование у учащегося с РАС системы знаний о веществах, их строении, свойствах и превращениях как компонента научной картины мира и понимание роли химии среди других наук о природе.</w:t>
      </w:r>
    </w:p>
    <w:p w:rsidR="00CA1760" w:rsidRPr="00A96C6E" w:rsidRDefault="00CA1760" w:rsidP="00544845">
      <w:pPr>
        <w:pStyle w:val="af"/>
        <w:numPr>
          <w:ilvl w:val="0"/>
          <w:numId w:val="150"/>
        </w:num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формирование у обучающихся с РАС научного мировоззрения, </w:t>
      </w:r>
    </w:p>
    <w:p w:rsidR="00CA1760" w:rsidRPr="00A96C6E" w:rsidRDefault="00CA1760" w:rsidP="00544845">
      <w:pPr>
        <w:pStyle w:val="af"/>
        <w:numPr>
          <w:ilvl w:val="0"/>
          <w:numId w:val="150"/>
        </w:num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освоение общенаучных методов (наблюдение, измерение, эксперимент, моделирование),</w:t>
      </w:r>
    </w:p>
    <w:p w:rsidR="00CA1760" w:rsidRPr="00A96C6E" w:rsidRDefault="00CA1760" w:rsidP="00544845">
      <w:pPr>
        <w:pStyle w:val="af"/>
        <w:widowControl w:val="0"/>
        <w:numPr>
          <w:ilvl w:val="0"/>
          <w:numId w:val="150"/>
        </w:numPr>
        <w:tabs>
          <w:tab w:val="left" w:pos="1523"/>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понимание учащимися смысла основных научных понятий и законов химии, взаимосвязи между ними; </w:t>
      </w:r>
    </w:p>
    <w:p w:rsidR="00CA1760" w:rsidRPr="00A96C6E" w:rsidRDefault="00CA1760" w:rsidP="00544845">
      <w:pPr>
        <w:pStyle w:val="af"/>
        <w:widowControl w:val="0"/>
        <w:numPr>
          <w:ilvl w:val="0"/>
          <w:numId w:val="150"/>
        </w:numPr>
        <w:tabs>
          <w:tab w:val="left" w:pos="1523"/>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развитие интересов и способностей учащихся на основе передачи им знаний и опыта познавательной и творческой деятельности;</w:t>
      </w:r>
    </w:p>
    <w:p w:rsidR="00CA1760" w:rsidRPr="00A96C6E" w:rsidRDefault="00CA1760" w:rsidP="00544845">
      <w:pPr>
        <w:pStyle w:val="af"/>
        <w:numPr>
          <w:ilvl w:val="0"/>
          <w:numId w:val="150"/>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у учащихся представлений о химии как части естественнонаучной картины мира.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p>
    <w:p w:rsidR="00CA1760" w:rsidRPr="00A96C6E" w:rsidRDefault="00CA1760" w:rsidP="00521597">
      <w:pPr>
        <w:spacing w:after="0"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Задачами реализации АООП ООО обучающихся с РАС по предмету «Химия» являются:</w:t>
      </w:r>
    </w:p>
    <w:p w:rsidR="00CA1760" w:rsidRPr="00A96C6E" w:rsidRDefault="00CA1760" w:rsidP="00544845">
      <w:pPr>
        <w:pStyle w:val="af"/>
        <w:numPr>
          <w:ilvl w:val="0"/>
          <w:numId w:val="112"/>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знакомство учащихся с методом научного познания и методами исследования объектов и явлений природы; </w:t>
      </w:r>
    </w:p>
    <w:p w:rsidR="00CA1760" w:rsidRPr="00A96C6E" w:rsidRDefault="00CA1760" w:rsidP="00544845">
      <w:pPr>
        <w:pStyle w:val="af"/>
        <w:numPr>
          <w:ilvl w:val="0"/>
          <w:numId w:val="112"/>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планирование, </w:t>
      </w:r>
      <w:r w:rsidRPr="00A96C6E">
        <w:rPr>
          <w:rFonts w:ascii="Times New Roman" w:eastAsia="Times New Roman" w:hAnsi="Times New Roman" w:cs="Times New Roman"/>
          <w:color w:val="000000"/>
          <w:sz w:val="24"/>
          <w:szCs w:val="24"/>
        </w:rPr>
        <w:t>наблюдение и описание простейших химических экспериментов;</w:t>
      </w:r>
    </w:p>
    <w:p w:rsidR="00CA1760" w:rsidRPr="00A96C6E" w:rsidRDefault="00CA1760" w:rsidP="00544845">
      <w:pPr>
        <w:pStyle w:val="af"/>
        <w:numPr>
          <w:ilvl w:val="0"/>
          <w:numId w:val="112"/>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овладение учащимися такими общенаучными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CA1760" w:rsidRPr="00A96C6E" w:rsidRDefault="00CA1760" w:rsidP="00544845">
      <w:pPr>
        <w:pStyle w:val="af"/>
        <w:numPr>
          <w:ilvl w:val="0"/>
          <w:numId w:val="112"/>
        </w:numPr>
        <w:spacing w:after="0" w:line="240" w:lineRule="auto"/>
        <w:ind w:right="-285" w:hanging="426"/>
        <w:jc w:val="both"/>
        <w:rPr>
          <w:rFonts w:ascii="Times New Roman" w:eastAsia="Times New Roman" w:hAnsi="Times New Roman" w:cs="Times New Roman"/>
          <w:b/>
          <w:bCs/>
          <w:sz w:val="24"/>
          <w:szCs w:val="24"/>
        </w:rPr>
      </w:pPr>
      <w:r w:rsidRPr="00A96C6E">
        <w:rPr>
          <w:rFonts w:ascii="Times New Roman" w:hAnsi="Times New Roman" w:cs="Times New Roman"/>
          <w:sz w:val="24"/>
          <w:szCs w:val="24"/>
        </w:rPr>
        <w:t>понимание учащимися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rsidR="00CA1760" w:rsidRPr="00A96C6E" w:rsidRDefault="00CA1760" w:rsidP="00521597">
      <w:pPr>
        <w:spacing w:after="0" w:line="240" w:lineRule="auto"/>
        <w:ind w:right="-285" w:hanging="426"/>
        <w:jc w:val="both"/>
        <w:rPr>
          <w:rFonts w:ascii="Times New Roman" w:eastAsia="Times New Roman" w:hAnsi="Times New Roman" w:cs="Times New Roman"/>
          <w:sz w:val="28"/>
        </w:rPr>
      </w:pP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hAnsi="Times New Roman" w:cs="Times New Roman"/>
          <w:b/>
          <w:bCs/>
          <w:sz w:val="24"/>
          <w:szCs w:val="24"/>
        </w:rPr>
        <w:t>Особенности преподавания предмета Химия обучающимся с РАС</w:t>
      </w:r>
    </w:p>
    <w:p w:rsidR="00CA1760" w:rsidRPr="00A96C6E" w:rsidRDefault="00CA1760" w:rsidP="00521597">
      <w:pPr>
        <w:spacing w:after="0" w:line="240" w:lineRule="auto"/>
        <w:ind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Обучающиеся с РАС, как правило, могут демонстрировать успешность в изучении теоретических основ химии: понятное визуальное представление периодического закона Д.И. Менделеева, строения атома, четкая графическая запись протекания химических реакций создает предпосылки для многих детей с РАС почувствовать свою высокую компетентность в этой области. Теоретическая химия может стать областью их сверхценных интересов. Однако, в связи с возможной моторной неловкостью и другими специфическими особенностями, учащиеся с РАС могут испытывать значительные затруднения в проведении химических экспериментов, практических и лабораторных работ.  Они могут знать нормы и правила безопасной работы в химической лаборатории, но не уметь их реализовать на практике.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Важным аспектом изучения предмета «Химия» для учащихся с РАС является развитие их жизненных компетенций.  Знания и умения, формируемые у учащихся при изучении химии, во многом должны быть связаны с химическими превращениями веществ, наблюдаемыми в реальной жизни, должны иметь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и др. Все это позволяют использовать расширять индивидуальный опыт учащегося с РАС и опираться на практическое применение полученных знаний и умений в жизни.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При изучении учебного материала по предмету необходимо учитывать, что учащиеся с РАС могут испытывать специфические трудности в освоении учебного материала. Вследствие </w:t>
      </w:r>
      <w:r w:rsidRPr="00A96C6E">
        <w:rPr>
          <w:rFonts w:ascii="Times New Roman" w:eastAsia="Times New Roman" w:hAnsi="Times New Roman" w:cs="Times New Roman"/>
          <w:sz w:val="24"/>
          <w:szCs w:val="24"/>
        </w:rPr>
        <w:lastRenderedPageBreak/>
        <w:t>трудностей выделения главного или существенного в тексте, а также трудностей в понимании предметной терминологии, у учащихся с РАС возможно возникновение сложностей с изучением теоретического материала. Также недостаточное понимание терминологии может быть препятствием для правильного решения задач, при том, что само решение задач по освоенному алгоритму, обычно не вызывает трудностей у учащихся.</w:t>
      </w:r>
    </w:p>
    <w:p w:rsidR="00CA1760" w:rsidRPr="00A96C6E" w:rsidRDefault="00CA1760" w:rsidP="00521597">
      <w:pPr>
        <w:spacing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Вместе с тем, некоторые теоретические разделы данного предмета могут находиться в зоне специфических интересов подростка с РАС, в изучении их учащийся с РАС может значительно опережать темп изучения данных разделов другими учащимися класса. Следует максимально это учитывать при организации проектной деятельности по предмету, включая учащегося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rsidR="00CA1760" w:rsidRPr="00A96C6E" w:rsidRDefault="00CA1760" w:rsidP="00521597">
      <w:pPr>
        <w:pStyle w:val="af5"/>
        <w:ind w:right="-285" w:hanging="426"/>
      </w:pPr>
      <w:r w:rsidRPr="00A96C6E">
        <w:t xml:space="preserve">Для достижения планируемых результатов необходимо: </w:t>
      </w:r>
    </w:p>
    <w:p w:rsidR="00CA1760" w:rsidRPr="00A96C6E" w:rsidRDefault="00CA1760" w:rsidP="00544845">
      <w:pPr>
        <w:pStyle w:val="af"/>
        <w:numPr>
          <w:ilvl w:val="0"/>
          <w:numId w:val="144"/>
        </w:numPr>
        <w:spacing w:after="0" w:line="240" w:lineRule="auto"/>
        <w:ind w:left="567"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адаптировать методы представления нового материала, способы текущего контроля и репрезентации полученных знаний; </w:t>
      </w:r>
    </w:p>
    <w:p w:rsidR="00CA1760" w:rsidRPr="00A96C6E" w:rsidRDefault="00CA1760" w:rsidP="00544845">
      <w:pPr>
        <w:pStyle w:val="af"/>
        <w:numPr>
          <w:ilvl w:val="0"/>
          <w:numId w:val="144"/>
        </w:numPr>
        <w:spacing w:after="0" w:line="240" w:lineRule="auto"/>
        <w:ind w:left="567"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целесообразно задействовать возможности дополнительной визуальной поддержки изучаемого материала (иллюстрации, учебные фильмы, виртуальные опыты, личные справочные материалы, представленные в схемах, таблицах и т.п.);   </w:t>
      </w:r>
    </w:p>
    <w:p w:rsidR="00CA1760" w:rsidRPr="00A96C6E" w:rsidRDefault="00CA1760" w:rsidP="00544845">
      <w:pPr>
        <w:pStyle w:val="af"/>
        <w:numPr>
          <w:ilvl w:val="0"/>
          <w:numId w:val="144"/>
        </w:numPr>
        <w:spacing w:after="0" w:line="240" w:lineRule="auto"/>
        <w:ind w:left="567"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учитывать неравномерность освоения учащимся с РАС различных тематических областей по данному предмету, необходимо стремиться в создании для ученика с РАС ситуации успеха как в урочной, так и внеурочной деятельности по данному предмету;</w:t>
      </w:r>
    </w:p>
    <w:p w:rsidR="00CA1760" w:rsidRPr="00A96C6E" w:rsidRDefault="00CA1760" w:rsidP="00544845">
      <w:pPr>
        <w:pStyle w:val="af5"/>
        <w:numPr>
          <w:ilvl w:val="0"/>
          <w:numId w:val="100"/>
        </w:numPr>
        <w:shd w:val="clear" w:color="auto" w:fill="FFFFFF"/>
        <w:suppressAutoHyphens/>
        <w:spacing w:before="181" w:beforeAutospacing="0" w:after="0" w:afterAutospacing="0"/>
        <w:ind w:left="567" w:right="-285" w:hanging="426"/>
        <w:jc w:val="both"/>
      </w:pPr>
      <w:r w:rsidRPr="00A96C6E">
        <w:t>максимально использовать различные системы тестирования, IT-технологии, презентации, научно-популярные фильмы, схемы, и другие средства визуализации при обучении и оценке достижений учащегося с РАС в данной области;</w:t>
      </w:r>
    </w:p>
    <w:p w:rsidR="00CA1760" w:rsidRPr="00A96C6E" w:rsidRDefault="00CA1760" w:rsidP="00544845">
      <w:pPr>
        <w:pStyle w:val="af"/>
        <w:numPr>
          <w:ilvl w:val="0"/>
          <w:numId w:val="144"/>
        </w:numPr>
        <w:spacing w:after="0" w:line="240" w:lineRule="auto"/>
        <w:ind w:left="567"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компьютере,выполнение лабораторных работ может быть заменено компьютерным экспериментом;</w:t>
      </w:r>
    </w:p>
    <w:p w:rsidR="00CA1760" w:rsidRPr="00A96C6E" w:rsidRDefault="00CA1760" w:rsidP="00544845">
      <w:pPr>
        <w:pStyle w:val="af"/>
        <w:numPr>
          <w:ilvl w:val="0"/>
          <w:numId w:val="144"/>
        </w:numPr>
        <w:spacing w:after="0" w:line="240" w:lineRule="auto"/>
        <w:ind w:left="567"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сокращать объем письменных заданий при сохранении уровня сложности;</w:t>
      </w:r>
    </w:p>
    <w:p w:rsidR="00CA1760" w:rsidRPr="00A96C6E" w:rsidRDefault="00CA1760" w:rsidP="00544845">
      <w:pPr>
        <w:pStyle w:val="af"/>
        <w:numPr>
          <w:ilvl w:val="0"/>
          <w:numId w:val="144"/>
        </w:numPr>
        <w:spacing w:after="0" w:line="240" w:lineRule="auto"/>
        <w:ind w:left="567"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сокращать выполнение значительных по объему письменных заданий, выполнять, по возможности, работы на компьютере, а также существенно снижать уровень сложности работы с тематическими рисунками и схемами.</w:t>
      </w:r>
    </w:p>
    <w:p w:rsidR="00CA1760" w:rsidRPr="00A96C6E" w:rsidRDefault="00CA1760" w:rsidP="00544845">
      <w:pPr>
        <w:pStyle w:val="14"/>
        <w:numPr>
          <w:ilvl w:val="0"/>
          <w:numId w:val="144"/>
        </w:numPr>
        <w:suppressAutoHyphens w:val="0"/>
        <w:spacing w:line="240" w:lineRule="auto"/>
        <w:ind w:left="567" w:right="-285" w:hanging="426"/>
        <w:jc w:val="both"/>
        <w:rPr>
          <w:szCs w:val="24"/>
          <w:lang w:val="ru-RU" w:eastAsia="ru-RU"/>
        </w:rPr>
      </w:pPr>
      <w:r w:rsidRPr="00A96C6E">
        <w:rPr>
          <w:szCs w:val="24"/>
          <w:lang w:val="ru-RU" w:eastAsia="ru-RU"/>
        </w:rPr>
        <w:t>Рекомендуется активно использовать проектную работу обучающихся с РАС в зоне их специальных интересов для повышения мотивации к обучению химии в целом и повышению социальной значимости обучающегося с РАС среди одноклассников.</w:t>
      </w:r>
    </w:p>
    <w:p w:rsidR="00CA1760" w:rsidRPr="00A96C6E" w:rsidRDefault="00CA1760" w:rsidP="00521597">
      <w:pPr>
        <w:pStyle w:val="af"/>
        <w:spacing w:after="0" w:line="240" w:lineRule="auto"/>
        <w:ind w:left="567" w:right="-285" w:hanging="426"/>
        <w:jc w:val="both"/>
        <w:rPr>
          <w:rFonts w:ascii="Times New Roman" w:eastAsia="Times New Roman" w:hAnsi="Times New Roman" w:cs="Times New Roman"/>
          <w:sz w:val="24"/>
          <w:szCs w:val="24"/>
        </w:rPr>
      </w:pPr>
    </w:p>
    <w:p w:rsidR="00CA1760" w:rsidRPr="00A96C6E" w:rsidRDefault="00CA1760" w:rsidP="00521597">
      <w:pPr>
        <w:pBdr>
          <w:top w:val="nil"/>
          <w:left w:val="nil"/>
          <w:bottom w:val="nil"/>
          <w:right w:val="nil"/>
          <w:between w:val="nil"/>
        </w:pBdr>
        <w:tabs>
          <w:tab w:val="left" w:pos="993"/>
        </w:tabs>
        <w:spacing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bCs/>
          <w:color w:val="222222"/>
          <w:sz w:val="24"/>
          <w:szCs w:val="24"/>
        </w:rPr>
        <w:t>Особенности структурирования материала.</w:t>
      </w:r>
    </w:p>
    <w:p w:rsidR="00CA1760" w:rsidRPr="00A96C6E" w:rsidRDefault="00CA1760" w:rsidP="00521597">
      <w:pPr>
        <w:pStyle w:val="af"/>
        <w:spacing w:line="240" w:lineRule="auto"/>
        <w:ind w:left="0" w:right="-285" w:hanging="426"/>
        <w:jc w:val="both"/>
        <w:rPr>
          <w:rFonts w:ascii="Times New Roman" w:eastAsia="Times New Roman" w:hAnsi="Times New Roman" w:cs="Times New Roman"/>
          <w:color w:val="222222"/>
          <w:sz w:val="24"/>
          <w:szCs w:val="24"/>
        </w:rPr>
      </w:pPr>
      <w:r w:rsidRPr="00A96C6E">
        <w:rPr>
          <w:rFonts w:ascii="Times New Roman" w:eastAsia="Times New Roman" w:hAnsi="Times New Roman" w:cs="Times New Roman"/>
          <w:color w:val="222222"/>
          <w:sz w:val="24"/>
          <w:szCs w:val="24"/>
        </w:rPr>
        <w:t xml:space="preserve">Примерная АООП по предмету «Химия» предоставляет распределение материала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учащихся с РАС, степенью усвоения ими </w:t>
      </w:r>
      <w:r w:rsidRPr="00A96C6E">
        <w:rPr>
          <w:rFonts w:ascii="Times New Roman" w:eastAsia="Times New Roman" w:hAnsi="Times New Roman" w:cs="Times New Roman"/>
          <w:color w:val="222222"/>
          <w:sz w:val="24"/>
          <w:szCs w:val="24"/>
        </w:rPr>
        <w:lastRenderedPageBreak/>
        <w:t>учебных тем. Возможно введение в рабочую программу резервного времени для дополнительного изучения тем, представляющих особую сложность.</w:t>
      </w:r>
    </w:p>
    <w:p w:rsidR="00CA1760" w:rsidRPr="00A96C6E" w:rsidRDefault="00CA1760" w:rsidP="00521597">
      <w:pPr>
        <w:spacing w:line="240" w:lineRule="auto"/>
        <w:ind w:right="-285" w:hanging="426"/>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«Химия»</w:t>
      </w:r>
    </w:p>
    <w:p w:rsidR="00CA1760" w:rsidRPr="00A96C6E" w:rsidRDefault="00CA1760" w:rsidP="00521597">
      <w:pPr>
        <w:spacing w:line="240" w:lineRule="auto"/>
        <w:ind w:right="-285" w:hanging="426"/>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(8 класс)</w:t>
      </w:r>
    </w:p>
    <w:p w:rsidR="00CA1760" w:rsidRPr="00A96C6E" w:rsidRDefault="00CA1760" w:rsidP="00521597">
      <w:pPr>
        <w:autoSpaceDE w:val="0"/>
        <w:autoSpaceDN w:val="0"/>
        <w:adjustRightInd w:val="0"/>
        <w:spacing w:line="240" w:lineRule="auto"/>
        <w:ind w:right="-285" w:hanging="426"/>
        <w:jc w:val="both"/>
        <w:rPr>
          <w:rFonts w:ascii="Times New Roman" w:eastAsia="Times New Roman" w:hAnsi="Times New Roman" w:cs="Times New Roman"/>
          <w:b/>
          <w:bCs/>
          <w:sz w:val="24"/>
          <w:szCs w:val="24"/>
          <w:highlight w:val="yellow"/>
        </w:rPr>
      </w:pPr>
      <w:r w:rsidRPr="00A96C6E">
        <w:rPr>
          <w:rFonts w:ascii="Times New Roman" w:hAnsi="Times New Roman" w:cs="Times New Roman"/>
          <w:b/>
          <w:bCs/>
          <w:sz w:val="24"/>
          <w:szCs w:val="24"/>
        </w:rPr>
        <w:t>Первоначальные химические понятия</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Предмет химии. </w:t>
      </w:r>
      <w:r w:rsidRPr="00A96C6E">
        <w:rPr>
          <w:rFonts w:ascii="Times New Roman" w:hAnsi="Times New Roman" w:cs="Times New Roman"/>
          <w:i/>
          <w:sz w:val="24"/>
          <w:szCs w:val="24"/>
        </w:rPr>
        <w:t>Тела и вещества. Основные методы познания: наблюдение, измерение, эксперимент.</w:t>
      </w:r>
      <w:r w:rsidRPr="00A96C6E">
        <w:rPr>
          <w:rFonts w:ascii="Times New Roman" w:hAnsi="Times New Roman" w:cs="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A96C6E">
        <w:rPr>
          <w:rFonts w:ascii="Times New Roman" w:hAnsi="Times New Roman" w:cs="Times New Roman"/>
          <w:i/>
          <w:sz w:val="24"/>
          <w:szCs w:val="24"/>
        </w:rPr>
        <w:t>Закон постоянства состава вещества.</w:t>
      </w:r>
      <w:r w:rsidRPr="00A96C6E">
        <w:rPr>
          <w:rFonts w:ascii="Times New Roman" w:hAnsi="Times New Roman" w:cs="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Кислород. Водород</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Кислород – химический элемент и простое вещество. </w:t>
      </w:r>
      <w:r w:rsidRPr="00A96C6E">
        <w:rPr>
          <w:rFonts w:ascii="Times New Roman" w:hAnsi="Times New Roman" w:cs="Times New Roman"/>
          <w:i/>
          <w:sz w:val="24"/>
          <w:szCs w:val="24"/>
        </w:rPr>
        <w:t>Озон. Состав воздуха.</w:t>
      </w:r>
      <w:r w:rsidRPr="00A96C6E">
        <w:rPr>
          <w:rFonts w:ascii="Times New Roman" w:hAnsi="Times New Roman" w:cs="Times New Roman"/>
          <w:sz w:val="24"/>
          <w:szCs w:val="24"/>
        </w:rPr>
        <w:t xml:space="preserve"> Физические и химические свойства кислорода. Получение и применение кислорода. </w:t>
      </w:r>
      <w:r w:rsidRPr="00A96C6E">
        <w:rPr>
          <w:rFonts w:ascii="Times New Roman" w:hAnsi="Times New Roman" w:cs="Times New Roman"/>
          <w:i/>
          <w:sz w:val="24"/>
          <w:szCs w:val="24"/>
        </w:rPr>
        <w:t>Тепловой эффект химических реакций. Понятие об экзо- и эндотермических реакциях</w:t>
      </w:r>
      <w:r w:rsidRPr="00A96C6E">
        <w:rPr>
          <w:rFonts w:ascii="Times New Roman" w:hAnsi="Times New Roman" w:cs="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A96C6E">
        <w:rPr>
          <w:rFonts w:ascii="Times New Roman" w:hAnsi="Times New Roman" w:cs="Times New Roman"/>
          <w:i/>
          <w:sz w:val="24"/>
          <w:szCs w:val="24"/>
        </w:rPr>
        <w:t>Получение водорода в промышленности</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rPr>
        <w:t>Применение водорода</w:t>
      </w:r>
      <w:r w:rsidRPr="00A96C6E">
        <w:rPr>
          <w:rFonts w:ascii="Times New Roman" w:hAnsi="Times New Roman" w:cs="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Вода. Растворы</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i/>
          <w:sz w:val="24"/>
          <w:szCs w:val="24"/>
        </w:rPr>
        <w:t>Вода в природе. Круговорот воды в природе. Физические и химические свойства воды.</w:t>
      </w:r>
      <w:r w:rsidRPr="00A96C6E">
        <w:rPr>
          <w:rFonts w:ascii="Times New Roman" w:hAnsi="Times New Roman" w:cs="Times New Roman"/>
          <w:sz w:val="24"/>
          <w:szCs w:val="24"/>
        </w:rPr>
        <w:t xml:space="preserve"> Растворы. </w:t>
      </w:r>
      <w:r w:rsidRPr="00A96C6E">
        <w:rPr>
          <w:rFonts w:ascii="Times New Roman" w:hAnsi="Times New Roman" w:cs="Times New Roman"/>
          <w:i/>
          <w:sz w:val="24"/>
          <w:szCs w:val="24"/>
        </w:rPr>
        <w:t>Растворимость веществ в воде.</w:t>
      </w:r>
      <w:r w:rsidRPr="00A96C6E">
        <w:rPr>
          <w:rFonts w:ascii="Times New Roman" w:hAnsi="Times New Roman" w:cs="Times New Roman"/>
          <w:sz w:val="24"/>
          <w:szCs w:val="24"/>
        </w:rPr>
        <w:t xml:space="preserve"> Концентрация растворов. Массовая доля растворенного вещества в растворе.</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Основные классы неорганических соединений</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Оксиды. Классификация. Номенклатура. </w:t>
      </w:r>
      <w:r w:rsidRPr="00A96C6E">
        <w:rPr>
          <w:rFonts w:ascii="Times New Roman" w:hAnsi="Times New Roman" w:cs="Times New Roman"/>
          <w:i/>
          <w:sz w:val="24"/>
          <w:szCs w:val="24"/>
        </w:rPr>
        <w:t>Физические свойства оксидов.</w:t>
      </w:r>
      <w:r w:rsidRPr="00A96C6E">
        <w:rPr>
          <w:rFonts w:ascii="Times New Roman" w:hAnsi="Times New Roman" w:cs="Times New Roman"/>
          <w:sz w:val="24"/>
          <w:szCs w:val="24"/>
        </w:rPr>
        <w:t xml:space="preserve"> Химические свойства оксидов. </w:t>
      </w:r>
      <w:r w:rsidRPr="00A96C6E">
        <w:rPr>
          <w:rFonts w:ascii="Times New Roman" w:hAnsi="Times New Roman" w:cs="Times New Roman"/>
          <w:i/>
          <w:sz w:val="24"/>
          <w:szCs w:val="24"/>
        </w:rPr>
        <w:t>Получение и применение оксидов.</w:t>
      </w:r>
      <w:r w:rsidRPr="00A96C6E">
        <w:rPr>
          <w:rFonts w:ascii="Times New Roman" w:hAnsi="Times New Roman" w:cs="Times New Roman"/>
          <w:sz w:val="24"/>
          <w:szCs w:val="24"/>
        </w:rPr>
        <w:t xml:space="preserve"> Основания. Классификация. Номенклатура. </w:t>
      </w:r>
      <w:r w:rsidRPr="00A96C6E">
        <w:rPr>
          <w:rFonts w:ascii="Times New Roman" w:hAnsi="Times New Roman" w:cs="Times New Roman"/>
          <w:i/>
          <w:sz w:val="24"/>
          <w:szCs w:val="24"/>
        </w:rPr>
        <w:t>Физические свойства оснований. Получение оснований.</w:t>
      </w:r>
      <w:r w:rsidRPr="00A96C6E">
        <w:rPr>
          <w:rFonts w:ascii="Times New Roman" w:hAnsi="Times New Roman" w:cs="Times New Roman"/>
          <w:sz w:val="24"/>
          <w:szCs w:val="24"/>
        </w:rPr>
        <w:t xml:space="preserve"> Химические свойства оснований. Реакция нейтрализации. Кислоты. Классификация. Номенклатура. </w:t>
      </w:r>
      <w:r w:rsidRPr="00A96C6E">
        <w:rPr>
          <w:rFonts w:ascii="Times New Roman" w:hAnsi="Times New Roman" w:cs="Times New Roman"/>
          <w:i/>
          <w:sz w:val="24"/>
          <w:szCs w:val="24"/>
        </w:rPr>
        <w:t>Физические свойства кислот. Получение и применение кислот.</w:t>
      </w:r>
      <w:r w:rsidRPr="00A96C6E">
        <w:rPr>
          <w:rFonts w:ascii="Times New Roman" w:hAnsi="Times New Roman" w:cs="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A96C6E">
        <w:rPr>
          <w:rFonts w:ascii="Times New Roman" w:hAnsi="Times New Roman" w:cs="Times New Roman"/>
          <w:i/>
          <w:sz w:val="24"/>
          <w:szCs w:val="24"/>
        </w:rPr>
        <w:t>Физические свойства солей. Получение и применение солей.</w:t>
      </w:r>
      <w:r w:rsidRPr="00A96C6E">
        <w:rPr>
          <w:rFonts w:ascii="Times New Roman" w:hAnsi="Times New Roman" w:cs="Times New Roman"/>
          <w:sz w:val="24"/>
          <w:szCs w:val="24"/>
        </w:rPr>
        <w:t xml:space="preserve"> Химические свойства солей. Генетическая связь между классами неорганических соединений. </w:t>
      </w:r>
      <w:r w:rsidRPr="00A96C6E">
        <w:rPr>
          <w:rFonts w:ascii="Times New Roman" w:hAnsi="Times New Roman" w:cs="Times New Roman"/>
          <w:i/>
          <w:sz w:val="24"/>
          <w:szCs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Строение атома. Периодический закон и периодическая система химических элементов Д.И. Менделеева</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Строение атома: ядро, энергетический уровень. </w:t>
      </w:r>
      <w:r w:rsidRPr="00A96C6E">
        <w:rPr>
          <w:rFonts w:ascii="Times New Roman" w:hAnsi="Times New Roman" w:cs="Times New Roman"/>
          <w:i/>
          <w:sz w:val="24"/>
          <w:szCs w:val="24"/>
        </w:rPr>
        <w:t>Состав ядра атома: протоны, нейтроны. Изотопы.</w:t>
      </w:r>
      <w:r w:rsidRPr="00A96C6E">
        <w:rPr>
          <w:rFonts w:ascii="Times New Roman" w:hAnsi="Times New Roman" w:cs="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w:t>
      </w:r>
      <w:r w:rsidRPr="00A96C6E">
        <w:rPr>
          <w:rFonts w:ascii="Times New Roman" w:hAnsi="Times New Roman" w:cs="Times New Roman"/>
          <w:sz w:val="24"/>
          <w:szCs w:val="24"/>
        </w:rPr>
        <w:lastRenderedPageBreak/>
        <w:t>основе положения в периодической системе Д.И. Менделеева и строения атома. Значение Периодического закона Д.И. Менделеева.</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Строение веществ. Химическая связь</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i/>
          <w:sz w:val="24"/>
          <w:szCs w:val="24"/>
        </w:rPr>
        <w:t>Электроотрицательность атомов химических элементов.</w:t>
      </w:r>
      <w:r w:rsidRPr="00A96C6E">
        <w:rPr>
          <w:rFonts w:ascii="Times New Roman" w:hAnsi="Times New Roman" w:cs="Times New Roman"/>
          <w:sz w:val="24"/>
          <w:szCs w:val="24"/>
        </w:rPr>
        <w:t xml:space="preserve"> Ковалентная химическая связь: неполярная и полярная. </w:t>
      </w:r>
      <w:r w:rsidRPr="00A96C6E">
        <w:rPr>
          <w:rFonts w:ascii="Times New Roman" w:hAnsi="Times New Roman" w:cs="Times New Roman"/>
          <w:i/>
          <w:sz w:val="24"/>
          <w:szCs w:val="24"/>
        </w:rPr>
        <w:t>Понятие о водородной связи и ее влиянии на физические свойства веществ на примере воды.</w:t>
      </w:r>
      <w:r w:rsidRPr="00A96C6E">
        <w:rPr>
          <w:rFonts w:ascii="Times New Roman" w:hAnsi="Times New Roman" w:cs="Times New Roman"/>
          <w:sz w:val="24"/>
          <w:szCs w:val="24"/>
        </w:rPr>
        <w:t xml:space="preserve"> Ионная связь. Металлическая связь. </w:t>
      </w:r>
      <w:r w:rsidRPr="00A96C6E">
        <w:rPr>
          <w:rFonts w:ascii="Times New Roman" w:hAnsi="Times New Roman" w:cs="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b/>
          <w:bCs/>
          <w:sz w:val="24"/>
          <w:szCs w:val="24"/>
        </w:rPr>
      </w:pP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Примерные темы практических работ:</w:t>
      </w:r>
    </w:p>
    <w:p w:rsidR="00CA1760" w:rsidRPr="00A96C6E" w:rsidRDefault="00CA1760" w:rsidP="00544845">
      <w:pPr>
        <w:numPr>
          <w:ilvl w:val="0"/>
          <w:numId w:val="148"/>
        </w:numPr>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Лабораторное оборудование и приемы обращения с ним. Правила безопасной работы в химической лаборатории.</w:t>
      </w:r>
    </w:p>
    <w:p w:rsidR="00CA1760" w:rsidRPr="00A96C6E" w:rsidRDefault="00CA1760" w:rsidP="00544845">
      <w:pPr>
        <w:numPr>
          <w:ilvl w:val="0"/>
          <w:numId w:val="148"/>
        </w:numPr>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Очистка загрязненной поваренной соли.</w:t>
      </w:r>
    </w:p>
    <w:p w:rsidR="00CA1760" w:rsidRPr="00A96C6E" w:rsidRDefault="00CA1760" w:rsidP="00544845">
      <w:pPr>
        <w:numPr>
          <w:ilvl w:val="0"/>
          <w:numId w:val="148"/>
        </w:numPr>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Признаки протекания химических реакций.</w:t>
      </w:r>
    </w:p>
    <w:p w:rsidR="00CA1760" w:rsidRPr="00A96C6E" w:rsidRDefault="00CA1760" w:rsidP="00544845">
      <w:pPr>
        <w:numPr>
          <w:ilvl w:val="0"/>
          <w:numId w:val="148"/>
        </w:numPr>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Получение кислорода и изучение его свойств.</w:t>
      </w:r>
    </w:p>
    <w:p w:rsidR="00CA1760" w:rsidRPr="00A96C6E" w:rsidRDefault="00CA1760" w:rsidP="00544845">
      <w:pPr>
        <w:numPr>
          <w:ilvl w:val="0"/>
          <w:numId w:val="148"/>
        </w:numPr>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Получение водорода и изучение его свойств.</w:t>
      </w:r>
    </w:p>
    <w:p w:rsidR="00CA1760" w:rsidRPr="00A96C6E" w:rsidRDefault="00CA1760" w:rsidP="00544845">
      <w:pPr>
        <w:numPr>
          <w:ilvl w:val="0"/>
          <w:numId w:val="148"/>
        </w:numPr>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Приготовление растворов с определенной массовой долей растворенного вещества.</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sz w:val="24"/>
          <w:szCs w:val="24"/>
        </w:rPr>
      </w:pPr>
    </w:p>
    <w:p w:rsidR="00CA1760" w:rsidRPr="00A96C6E" w:rsidRDefault="00CA1760" w:rsidP="00521597">
      <w:pPr>
        <w:spacing w:line="240" w:lineRule="auto"/>
        <w:ind w:right="-285" w:hanging="426"/>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«Химия»</w:t>
      </w:r>
    </w:p>
    <w:p w:rsidR="00CA1760" w:rsidRPr="00A96C6E" w:rsidRDefault="00CA1760" w:rsidP="00521597">
      <w:pPr>
        <w:spacing w:line="240" w:lineRule="auto"/>
        <w:ind w:right="-285" w:hanging="426"/>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(9 класс)</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b/>
          <w:sz w:val="24"/>
          <w:szCs w:val="24"/>
        </w:rPr>
      </w:pP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bCs/>
          <w:sz w:val="24"/>
          <w:szCs w:val="24"/>
        </w:rPr>
        <w:t>Строение атома. Периодический закон и периодическая система химических элементов Д.И. Менделеева</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Химические реакции</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i/>
          <w:sz w:val="24"/>
          <w:szCs w:val="24"/>
        </w:rPr>
        <w:t>Понятие о скорости химической реакции. Факторы, влияющие на скорость химической реакции</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rPr>
        <w:t>Понятие о катализаторе.</w:t>
      </w:r>
      <w:r w:rsidRPr="00A96C6E">
        <w:rPr>
          <w:rFonts w:ascii="Times New Roman" w:hAnsi="Times New Roman" w:cs="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Неметаллы </w:t>
      </w:r>
      <w:r w:rsidRPr="00A96C6E">
        <w:rPr>
          <w:rFonts w:ascii="Times New Roman" w:hAnsi="Times New Roman" w:cs="Times New Roman"/>
          <w:b/>
          <w:bCs/>
          <w:sz w:val="24"/>
          <w:szCs w:val="24"/>
          <w:lang w:val="en-US"/>
        </w:rPr>
        <w:t>IV</w:t>
      </w:r>
      <w:r w:rsidRPr="00A96C6E">
        <w:rPr>
          <w:rFonts w:ascii="Times New Roman" w:hAnsi="Times New Roman" w:cs="Times New Roman"/>
          <w:b/>
          <w:bCs/>
          <w:sz w:val="24"/>
          <w:szCs w:val="24"/>
        </w:rPr>
        <w:t xml:space="preserve"> – </w:t>
      </w:r>
      <w:r w:rsidRPr="00A96C6E">
        <w:rPr>
          <w:rFonts w:ascii="Times New Roman" w:hAnsi="Times New Roman" w:cs="Times New Roman"/>
          <w:b/>
          <w:bCs/>
          <w:sz w:val="24"/>
          <w:szCs w:val="24"/>
          <w:lang w:val="en-US"/>
        </w:rPr>
        <w:t>VII</w:t>
      </w:r>
      <w:r w:rsidRPr="00A96C6E">
        <w:rPr>
          <w:rFonts w:ascii="Times New Roman" w:hAnsi="Times New Roman" w:cs="Times New Roman"/>
          <w:b/>
          <w:bCs/>
          <w:sz w:val="24"/>
          <w:szCs w:val="24"/>
        </w:rPr>
        <w:t xml:space="preserve"> групп и их соединения</w:t>
      </w:r>
    </w:p>
    <w:p w:rsidR="00CA1760" w:rsidRPr="00A96C6E" w:rsidRDefault="00CA1760" w:rsidP="00E4330E">
      <w:pPr>
        <w:autoSpaceDE w:val="0"/>
        <w:autoSpaceDN w:val="0"/>
        <w:adjustRightInd w:val="0"/>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A96C6E">
        <w:rPr>
          <w:rFonts w:ascii="Times New Roman" w:hAnsi="Times New Roman" w:cs="Times New Roman"/>
          <w:i/>
          <w:sz w:val="24"/>
          <w:szCs w:val="24"/>
        </w:rPr>
        <w:t>сернистая и сероводородная кислоты</w:t>
      </w:r>
      <w:r w:rsidRPr="00A96C6E">
        <w:rPr>
          <w:rFonts w:ascii="Times New Roman" w:hAnsi="Times New Roman" w:cs="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A96C6E">
        <w:rPr>
          <w:rFonts w:ascii="Times New Roman" w:hAnsi="Times New Roman" w:cs="Times New Roman"/>
          <w:sz w:val="24"/>
          <w:szCs w:val="24"/>
          <w:lang w:val="en-US"/>
        </w:rPr>
        <w:t>V</w:t>
      </w:r>
      <w:r w:rsidRPr="00A96C6E">
        <w:rPr>
          <w:rFonts w:ascii="Times New Roman" w:hAnsi="Times New Roman" w:cs="Times New Roman"/>
          <w:sz w:val="24"/>
          <w:szCs w:val="24"/>
        </w:rPr>
        <w:t xml:space="preserve">), ортофосфорная кислота и ее соли. Углерод: физические и химические свойства. </w:t>
      </w:r>
      <w:r w:rsidRPr="00A96C6E">
        <w:rPr>
          <w:rFonts w:ascii="Times New Roman" w:hAnsi="Times New Roman" w:cs="Times New Roman"/>
          <w:i/>
          <w:sz w:val="24"/>
          <w:szCs w:val="24"/>
        </w:rPr>
        <w:t xml:space="preserve">Аллотропия углерода: алмаз, графит, карбин, фуллерены. </w:t>
      </w:r>
      <w:r w:rsidRPr="00A96C6E">
        <w:rPr>
          <w:rFonts w:ascii="Times New Roman" w:hAnsi="Times New Roman" w:cs="Times New Roman"/>
          <w:sz w:val="24"/>
          <w:szCs w:val="24"/>
        </w:rPr>
        <w:t xml:space="preserve">Соединения углерода: оксиды углерода (II) и (IV), угольная кислота и ее соли. </w:t>
      </w:r>
      <w:r w:rsidR="00E4330E">
        <w:rPr>
          <w:rFonts w:ascii="Times New Roman" w:hAnsi="Times New Roman" w:cs="Times New Roman"/>
          <w:i/>
          <w:sz w:val="24"/>
          <w:szCs w:val="24"/>
        </w:rPr>
        <w:t>Кремний и его соединения.</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b/>
          <w:bCs/>
          <w:sz w:val="24"/>
          <w:szCs w:val="24"/>
        </w:rPr>
      </w:pP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Металлы и их соединения</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i/>
          <w:sz w:val="24"/>
          <w:szCs w:val="24"/>
        </w:rPr>
        <w:t>Положение металлов в периодической системе химических элементов Д.И. Менделеева. Металлы в природе и общие способы их получения</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rPr>
        <w:t>Общие физические свойства металлов.</w:t>
      </w:r>
      <w:r w:rsidRPr="00A96C6E">
        <w:rPr>
          <w:rFonts w:ascii="Times New Roman" w:hAnsi="Times New Roman" w:cs="Times New Roman"/>
          <w:sz w:val="24"/>
          <w:szCs w:val="24"/>
        </w:rPr>
        <w:t xml:space="preserve"> Общие химические свойства металлов: реакции с неметаллами, кислотами, солями. </w:t>
      </w:r>
      <w:r w:rsidRPr="00A96C6E">
        <w:rPr>
          <w:rFonts w:ascii="Times New Roman" w:hAnsi="Times New Roman" w:cs="Times New Roman"/>
          <w:i/>
          <w:sz w:val="24"/>
          <w:szCs w:val="24"/>
        </w:rPr>
        <w:t>Электрохимический ряд напряжений металлов.</w:t>
      </w:r>
      <w:r w:rsidRPr="00A96C6E">
        <w:rPr>
          <w:rFonts w:ascii="Times New Roman" w:hAnsi="Times New Roman" w:cs="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Первоначальные сведения об органических веществах</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bCs/>
          <w:sz w:val="24"/>
          <w:szCs w:val="24"/>
        </w:rPr>
        <w:t>П</w:t>
      </w:r>
      <w:r w:rsidRPr="00A96C6E">
        <w:rPr>
          <w:rFonts w:ascii="Times New Roman" w:hAnsi="Times New Roman" w:cs="Times New Roman"/>
          <w:sz w:val="24"/>
          <w:szCs w:val="24"/>
        </w:rPr>
        <w:t xml:space="preserve">ервоначальные сведения о строении органических веществ. Углеводороды: метан, этан, этилен. </w:t>
      </w:r>
      <w:r w:rsidRPr="00A96C6E">
        <w:rPr>
          <w:rFonts w:ascii="Times New Roman" w:hAnsi="Times New Roman" w:cs="Times New Roman"/>
          <w:i/>
          <w:sz w:val="24"/>
          <w:szCs w:val="24"/>
        </w:rPr>
        <w:t xml:space="preserve">Источники углеводородов: природный газ, нефть, уголь. </w:t>
      </w:r>
      <w:r w:rsidRPr="00A96C6E">
        <w:rPr>
          <w:rFonts w:ascii="Times New Roman" w:hAnsi="Times New Roman" w:cs="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A96C6E">
        <w:rPr>
          <w:rFonts w:ascii="Times New Roman" w:hAnsi="Times New Roman" w:cs="Times New Roman"/>
          <w:i/>
          <w:sz w:val="24"/>
          <w:szCs w:val="24"/>
        </w:rPr>
        <w:t>Химическое загрязнение окружающей среды и его последствия.</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i/>
          <w:sz w:val="24"/>
          <w:szCs w:val="24"/>
        </w:rPr>
      </w:pP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Типы расчетных задач:</w:t>
      </w:r>
    </w:p>
    <w:p w:rsidR="00CA1760" w:rsidRPr="00A96C6E" w:rsidRDefault="00CA1760" w:rsidP="00544845">
      <w:pPr>
        <w:numPr>
          <w:ilvl w:val="0"/>
          <w:numId w:val="147"/>
        </w:numPr>
        <w:autoSpaceDE w:val="0"/>
        <w:autoSpaceDN w:val="0"/>
        <w:adjustRightInd w:val="0"/>
        <w:spacing w:after="0" w:line="240" w:lineRule="auto"/>
        <w:ind w:left="0"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Вычисление массовой доли химического элемента по формуле соединения.</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bCs/>
          <w:i/>
          <w:sz w:val="24"/>
          <w:szCs w:val="24"/>
        </w:rPr>
      </w:pPr>
      <w:r w:rsidRPr="00A96C6E">
        <w:rPr>
          <w:rFonts w:ascii="Times New Roman" w:hAnsi="Times New Roman" w:cs="Times New Roman"/>
          <w:bCs/>
          <w:i/>
          <w:sz w:val="24"/>
          <w:szCs w:val="24"/>
        </w:rPr>
        <w:t>Установление простейшей формулы вещества по массовым долям химических элементов.</w:t>
      </w:r>
    </w:p>
    <w:p w:rsidR="00CA1760" w:rsidRPr="00A96C6E" w:rsidRDefault="00CA1760" w:rsidP="00544845">
      <w:pPr>
        <w:numPr>
          <w:ilvl w:val="0"/>
          <w:numId w:val="147"/>
        </w:numPr>
        <w:autoSpaceDE w:val="0"/>
        <w:autoSpaceDN w:val="0"/>
        <w:adjustRightInd w:val="0"/>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CA1760" w:rsidRPr="00A96C6E" w:rsidRDefault="00CA1760" w:rsidP="00544845">
      <w:pPr>
        <w:numPr>
          <w:ilvl w:val="0"/>
          <w:numId w:val="147"/>
        </w:numPr>
        <w:autoSpaceDE w:val="0"/>
        <w:autoSpaceDN w:val="0"/>
        <w:adjustRightInd w:val="0"/>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Расчет массовой доли растворенного вещества в растворе.</w:t>
      </w:r>
    </w:p>
    <w:p w:rsidR="00CA1760" w:rsidRPr="00A96C6E" w:rsidRDefault="00CA1760" w:rsidP="00521597">
      <w:pPr>
        <w:autoSpaceDE w:val="0"/>
        <w:autoSpaceDN w:val="0"/>
        <w:adjustRightInd w:val="0"/>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Примерные темы практических работ:</w:t>
      </w:r>
    </w:p>
    <w:p w:rsidR="00CA1760" w:rsidRPr="00A96C6E" w:rsidRDefault="00CA1760" w:rsidP="00544845">
      <w:pPr>
        <w:pStyle w:val="af"/>
        <w:numPr>
          <w:ilvl w:val="0"/>
          <w:numId w:val="149"/>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Решение экспериментальных задач по теме «Основные классы неорганических соединений».</w:t>
      </w:r>
    </w:p>
    <w:p w:rsidR="00CA1760" w:rsidRPr="00A96C6E" w:rsidRDefault="00CA1760" w:rsidP="00544845">
      <w:pPr>
        <w:numPr>
          <w:ilvl w:val="0"/>
          <w:numId w:val="149"/>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Реакции ионного обмена.</w:t>
      </w:r>
    </w:p>
    <w:p w:rsidR="00CA1760" w:rsidRPr="00A96C6E" w:rsidRDefault="00CA1760" w:rsidP="00544845">
      <w:pPr>
        <w:numPr>
          <w:ilvl w:val="0"/>
          <w:numId w:val="149"/>
        </w:num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Качественные реакции на ионы в растворе.</w:t>
      </w:r>
    </w:p>
    <w:p w:rsidR="00CA1760" w:rsidRPr="00A96C6E" w:rsidRDefault="00CA1760" w:rsidP="00544845">
      <w:pPr>
        <w:numPr>
          <w:ilvl w:val="0"/>
          <w:numId w:val="149"/>
        </w:num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Получение аммиака и изучение его свойств.</w:t>
      </w:r>
    </w:p>
    <w:p w:rsidR="00CA1760" w:rsidRPr="00A96C6E" w:rsidRDefault="00CA1760" w:rsidP="00544845">
      <w:pPr>
        <w:numPr>
          <w:ilvl w:val="0"/>
          <w:numId w:val="149"/>
        </w:num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i/>
          <w:sz w:val="24"/>
          <w:szCs w:val="24"/>
        </w:rPr>
        <w:t>Получение углекислого газа и изучение его свойств.</w:t>
      </w:r>
    </w:p>
    <w:p w:rsidR="00CA1760" w:rsidRPr="00A96C6E" w:rsidRDefault="00CA1760" w:rsidP="00544845">
      <w:pPr>
        <w:numPr>
          <w:ilvl w:val="0"/>
          <w:numId w:val="149"/>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Решение экспериментальных задач по теме «Неметаллы IV – VII групп и их соединений».</w:t>
      </w:r>
    </w:p>
    <w:p w:rsidR="00CA1760" w:rsidRPr="00A96C6E" w:rsidRDefault="00CA1760" w:rsidP="00544845">
      <w:pPr>
        <w:numPr>
          <w:ilvl w:val="0"/>
          <w:numId w:val="149"/>
        </w:num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Решение экспериментальных задач по теме «Металлы и их соединения».</w:t>
      </w:r>
    </w:p>
    <w:p w:rsidR="00CA1760" w:rsidRPr="00A96C6E" w:rsidRDefault="00CA1760" w:rsidP="00521597">
      <w:pPr>
        <w:spacing w:after="0" w:line="240" w:lineRule="auto"/>
        <w:ind w:right="-285" w:hanging="426"/>
        <w:jc w:val="both"/>
        <w:rPr>
          <w:rFonts w:ascii="Times New Roman" w:eastAsia="Times New Roman" w:hAnsi="Times New Roman" w:cs="Times New Roman"/>
          <w:sz w:val="28"/>
          <w:szCs w:val="28"/>
        </w:rPr>
      </w:pPr>
    </w:p>
    <w:p w:rsidR="00CA1760" w:rsidRPr="00E4330E" w:rsidRDefault="00CA1760" w:rsidP="00521597">
      <w:pPr>
        <w:pStyle w:val="affb"/>
        <w:spacing w:line="240" w:lineRule="auto"/>
        <w:ind w:right="-285" w:hanging="426"/>
        <w:rPr>
          <w:b/>
          <w:sz w:val="24"/>
          <w:szCs w:val="24"/>
        </w:rPr>
      </w:pPr>
      <w:bookmarkStart w:id="491" w:name="_2koq656" w:colFirst="0" w:colLast="0"/>
      <w:bookmarkStart w:id="492" w:name="_Toc56193104"/>
      <w:bookmarkStart w:id="493" w:name="_Toc467858821"/>
      <w:bookmarkEnd w:id="491"/>
      <w:r w:rsidRPr="00E4330E">
        <w:rPr>
          <w:b/>
          <w:sz w:val="24"/>
          <w:szCs w:val="24"/>
        </w:rPr>
        <w:t>2.2.2.12. Изобразительное искусство</w:t>
      </w:r>
      <w:bookmarkEnd w:id="492"/>
      <w:bookmarkEnd w:id="493"/>
    </w:p>
    <w:p w:rsidR="00CA1760" w:rsidRPr="00E4330E" w:rsidRDefault="00CA1760" w:rsidP="00521597">
      <w:pPr>
        <w:pStyle w:val="affb"/>
        <w:spacing w:line="240" w:lineRule="auto"/>
        <w:ind w:right="-285" w:hanging="426"/>
        <w:rPr>
          <w:sz w:val="24"/>
          <w:szCs w:val="24"/>
        </w:rPr>
      </w:pPr>
    </w:p>
    <w:p w:rsidR="00CA1760" w:rsidRPr="00A96C6E" w:rsidRDefault="00CA1760" w:rsidP="00521597">
      <w:pPr>
        <w:tabs>
          <w:tab w:val="left" w:pos="1134"/>
        </w:tabs>
        <w:spacing w:after="0" w:line="240" w:lineRule="auto"/>
        <w:ind w:right="-285" w:hanging="426"/>
        <w:jc w:val="both"/>
        <w:rPr>
          <w:rFonts w:ascii="Times New Roman" w:hAnsi="Times New Roman" w:cs="Times New Roman"/>
          <w:sz w:val="24"/>
          <w:szCs w:val="24"/>
        </w:rPr>
      </w:pPr>
      <w:bookmarkStart w:id="494" w:name="_zu0gcz" w:colFirst="0" w:colLast="0"/>
      <w:bookmarkEnd w:id="494"/>
      <w:r w:rsidRPr="00A96C6E">
        <w:rPr>
          <w:rFonts w:ascii="Times New Roman" w:hAnsi="Times New Roman" w:cs="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CA1760" w:rsidRPr="00A96C6E" w:rsidRDefault="00CA1760" w:rsidP="00521597">
      <w:pPr>
        <w:tabs>
          <w:tab w:val="left" w:pos="1134"/>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CA1760" w:rsidRPr="00A96C6E" w:rsidRDefault="00CA1760" w:rsidP="00521597">
      <w:pPr>
        <w:tabs>
          <w:tab w:val="left" w:pos="1134"/>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В программу включены следующие основные виды художественно-творческой деятельности:</w:t>
      </w:r>
    </w:p>
    <w:p w:rsidR="00CA1760" w:rsidRPr="00A96C6E" w:rsidRDefault="00CA1760" w:rsidP="00544845">
      <w:pPr>
        <w:pStyle w:val="af"/>
        <w:numPr>
          <w:ilvl w:val="0"/>
          <w:numId w:val="151"/>
        </w:numPr>
        <w:tabs>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ценностно-ориентационная и коммуникативная деятельность;</w:t>
      </w:r>
    </w:p>
    <w:p w:rsidR="00CA1760" w:rsidRPr="00A96C6E" w:rsidRDefault="00CA1760" w:rsidP="00544845">
      <w:pPr>
        <w:pStyle w:val="af"/>
        <w:numPr>
          <w:ilvl w:val="0"/>
          <w:numId w:val="151"/>
        </w:numPr>
        <w:tabs>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изобразительная деятельность (основы художественного изображения);</w:t>
      </w:r>
    </w:p>
    <w:p w:rsidR="00CA1760" w:rsidRPr="00A96C6E" w:rsidRDefault="00CA1760" w:rsidP="00544845">
      <w:pPr>
        <w:pStyle w:val="af"/>
        <w:numPr>
          <w:ilvl w:val="0"/>
          <w:numId w:val="151"/>
        </w:numPr>
        <w:tabs>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декоративно-прикладная деятельность (основы народного и декоративно-прикладного искусства); </w:t>
      </w:r>
    </w:p>
    <w:p w:rsidR="00CA1760" w:rsidRPr="00A96C6E" w:rsidRDefault="00CA1760" w:rsidP="00544845">
      <w:pPr>
        <w:pStyle w:val="af"/>
        <w:numPr>
          <w:ilvl w:val="0"/>
          <w:numId w:val="151"/>
        </w:numPr>
        <w:tabs>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художественно-конструкторская деятельность (элементы дизайна и архитектуры);</w:t>
      </w:r>
    </w:p>
    <w:p w:rsidR="00CA1760" w:rsidRPr="00A96C6E" w:rsidRDefault="00CA1760" w:rsidP="00544845">
      <w:pPr>
        <w:pStyle w:val="af"/>
        <w:numPr>
          <w:ilvl w:val="0"/>
          <w:numId w:val="151"/>
        </w:numPr>
        <w:tabs>
          <w:tab w:val="left" w:pos="1134"/>
        </w:tabs>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художественно-творческая деятельность на основе синтеза искусств.</w:t>
      </w:r>
    </w:p>
    <w:p w:rsidR="00CA1760" w:rsidRPr="00A96C6E" w:rsidRDefault="00CA1760" w:rsidP="00521597">
      <w:pPr>
        <w:tabs>
          <w:tab w:val="left" w:pos="1134"/>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CA1760" w:rsidRPr="00A96C6E" w:rsidRDefault="00CA1760" w:rsidP="00521597">
      <w:pPr>
        <w:tabs>
          <w:tab w:val="left" w:pos="1134"/>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В силу своих специфических особенностей обучающиеся с РАС могут иметь дефициты в области эмоционально-образного мышления, однако многие из них могут иметь одаренность в какой-либо из областей искусства. </w:t>
      </w:r>
    </w:p>
    <w:p w:rsidR="00CA1760" w:rsidRPr="00A96C6E" w:rsidRDefault="00CA1760" w:rsidP="00521597">
      <w:pPr>
        <w:tabs>
          <w:tab w:val="left" w:pos="1134"/>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CA1760" w:rsidRPr="00A96C6E" w:rsidRDefault="00CA1760" w:rsidP="00521597">
      <w:pPr>
        <w:spacing w:after="0" w:line="240" w:lineRule="auto"/>
        <w:ind w:right="-285" w:hanging="426"/>
        <w:jc w:val="both"/>
        <w:rPr>
          <w:rFonts w:ascii="Times New Roman" w:eastAsia="Times New Roman" w:hAnsi="Times New Roman" w:cs="Times New Roman"/>
          <w:color w:val="000000"/>
          <w:sz w:val="24"/>
          <w:szCs w:val="24"/>
        </w:rPr>
      </w:pPr>
    </w:p>
    <w:p w:rsidR="00CA1760" w:rsidRPr="00A96C6E" w:rsidRDefault="00CA1760" w:rsidP="00521597">
      <w:pPr>
        <w:spacing w:after="0"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Цели реализации АООП ООО обучающихся с РАС по предмету «Изобразительное искусство»</w:t>
      </w:r>
    </w:p>
    <w:p w:rsidR="00CA1760" w:rsidRPr="00A96C6E" w:rsidRDefault="00CA1760" w:rsidP="00544845">
      <w:pPr>
        <w:pStyle w:val="af"/>
        <w:numPr>
          <w:ilvl w:val="0"/>
          <w:numId w:val="151"/>
        </w:numPr>
        <w:tabs>
          <w:tab w:val="left" w:pos="426"/>
        </w:tabs>
        <w:spacing w:after="0" w:line="240" w:lineRule="auto"/>
        <w:ind w:left="851"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отношения к искусству как к особой духовной сфере, концентрирующей в себе колоссальный эстетический, художественный и нравственный мировой опыт. </w:t>
      </w:r>
    </w:p>
    <w:p w:rsidR="00CA1760" w:rsidRPr="00A96C6E" w:rsidRDefault="00CA1760" w:rsidP="00544845">
      <w:pPr>
        <w:pStyle w:val="af"/>
        <w:numPr>
          <w:ilvl w:val="0"/>
          <w:numId w:val="152"/>
        </w:numPr>
        <w:tabs>
          <w:tab w:val="left" w:pos="426"/>
          <w:tab w:val="left" w:pos="1134"/>
        </w:tabs>
        <w:spacing w:after="0" w:line="240" w:lineRule="auto"/>
        <w:ind w:left="851"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приобщение школьников к изобразительному искусству как эмоциональному, нравственно-эстетическому феномену, осознание через искусство жизненных явлений, раскрывающих духовный опыт поколений;</w:t>
      </w:r>
    </w:p>
    <w:p w:rsidR="00CA1760" w:rsidRPr="00A96C6E" w:rsidRDefault="00CA1760" w:rsidP="00544845">
      <w:pPr>
        <w:pStyle w:val="af"/>
        <w:numPr>
          <w:ilvl w:val="0"/>
          <w:numId w:val="152"/>
        </w:numPr>
        <w:tabs>
          <w:tab w:val="left" w:pos="426"/>
          <w:tab w:val="left" w:pos="1134"/>
        </w:tabs>
        <w:spacing w:after="0" w:line="240" w:lineRule="auto"/>
        <w:ind w:left="851"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расширение общего культурного кругозора школьников; воспитание их художественного вкуса, устойчивого интереса к изобразительному искусству своего народа и других народов мира, классическому и современному изобразительному искусству;</w:t>
      </w:r>
    </w:p>
    <w:p w:rsidR="00CA1760" w:rsidRPr="00A96C6E" w:rsidRDefault="00CA1760" w:rsidP="00521597">
      <w:pPr>
        <w:tabs>
          <w:tab w:val="left" w:pos="1134"/>
        </w:tabs>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Задачи реализации АООП ООО обучающихся с РАС по предмету «Изобразительное искусство»</w:t>
      </w:r>
    </w:p>
    <w:p w:rsidR="00CA1760" w:rsidRPr="00A96C6E" w:rsidRDefault="00CA1760" w:rsidP="00544845">
      <w:pPr>
        <w:pStyle w:val="af"/>
        <w:numPr>
          <w:ilvl w:val="0"/>
          <w:numId w:val="152"/>
        </w:numPr>
        <w:tabs>
          <w:tab w:val="left" w:pos="567"/>
          <w:tab w:val="left" w:pos="851"/>
          <w:tab w:val="left" w:pos="1134"/>
        </w:tabs>
        <w:spacing w:after="0" w:line="240" w:lineRule="auto"/>
        <w:ind w:left="851"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изобразительного искусства;</w:t>
      </w:r>
    </w:p>
    <w:p w:rsidR="00CA1760" w:rsidRPr="00A96C6E" w:rsidRDefault="00CA1760" w:rsidP="00544845">
      <w:pPr>
        <w:pStyle w:val="af"/>
        <w:numPr>
          <w:ilvl w:val="0"/>
          <w:numId w:val="152"/>
        </w:numPr>
        <w:tabs>
          <w:tab w:val="left" w:pos="567"/>
          <w:tab w:val="left" w:pos="851"/>
          <w:tab w:val="left" w:pos="1134"/>
        </w:tabs>
        <w:spacing w:after="0" w:line="240" w:lineRule="auto"/>
        <w:ind w:left="851"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CA1760" w:rsidRPr="00A96C6E" w:rsidRDefault="00CA1760" w:rsidP="00544845">
      <w:pPr>
        <w:pStyle w:val="af"/>
        <w:numPr>
          <w:ilvl w:val="0"/>
          <w:numId w:val="152"/>
        </w:numPr>
        <w:pBdr>
          <w:bottom w:val="single" w:sz="6" w:space="1" w:color="auto"/>
        </w:pBdr>
        <w:tabs>
          <w:tab w:val="left" w:pos="1134"/>
        </w:tabs>
        <w:spacing w:after="0" w:line="240" w:lineRule="auto"/>
        <w:ind w:left="0"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овладение основами изобразительного искусства, развитие у учеников с РАС эмоционального восприятия искусства во взаимосвязи с жизнью, овладение специальной терминологией и ключевыми понятиями в области изобразительного искусств</w:t>
      </w:r>
    </w:p>
    <w:p w:rsidR="00CA1760" w:rsidRPr="00A96C6E" w:rsidRDefault="00CA1760" w:rsidP="00544845">
      <w:pPr>
        <w:pStyle w:val="af"/>
        <w:numPr>
          <w:ilvl w:val="0"/>
          <w:numId w:val="152"/>
        </w:numPr>
        <w:pBdr>
          <w:bottom w:val="single" w:sz="6" w:space="1" w:color="auto"/>
        </w:pBdr>
        <w:tabs>
          <w:tab w:val="left" w:pos="1134"/>
        </w:tabs>
        <w:spacing w:after="0" w:line="240" w:lineRule="auto"/>
        <w:ind w:left="0" w:right="-285" w:hanging="426"/>
        <w:jc w:val="both"/>
        <w:rPr>
          <w:rFonts w:ascii="Times New Roman" w:eastAsia="Times New Roman" w:hAnsi="Times New Roman" w:cs="Times New Roman"/>
          <w:sz w:val="24"/>
          <w:szCs w:val="24"/>
        </w:rPr>
      </w:pPr>
      <w:r w:rsidRPr="00A96C6E">
        <w:rPr>
          <w:rFonts w:ascii="Times New Roman" w:hAnsi="Times New Roman" w:cs="Times New Roman"/>
          <w:color w:val="000000"/>
          <w:sz w:val="24"/>
          <w:szCs w:val="24"/>
        </w:rPr>
        <w:t>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«Изобразительное искусство».</w:t>
      </w:r>
    </w:p>
    <w:p w:rsidR="00CA1760" w:rsidRPr="00A96C6E" w:rsidRDefault="00CA1760" w:rsidP="00521597">
      <w:pPr>
        <w:spacing w:after="0"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«Изобразительное искусство».</w:t>
      </w:r>
    </w:p>
    <w:p w:rsidR="00CA1760" w:rsidRPr="00A96C6E" w:rsidRDefault="00CA1760" w:rsidP="00521597">
      <w:pPr>
        <w:pStyle w:val="af"/>
        <w:tabs>
          <w:tab w:val="left" w:pos="426"/>
        </w:tabs>
        <w:spacing w:line="240" w:lineRule="auto"/>
        <w:ind w:left="0"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Народное художественное творчество – неиссякаемый источник самобытной красоты</w:t>
      </w:r>
    </w:p>
    <w:p w:rsidR="00CA1760" w:rsidRPr="00A96C6E" w:rsidRDefault="00CA1760" w:rsidP="00521597">
      <w:pPr>
        <w:tabs>
          <w:tab w:val="left" w:pos="426"/>
          <w:tab w:val="left" w:pos="709"/>
        </w:tabs>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w:t>
      </w:r>
      <w:r w:rsidRPr="00A96C6E">
        <w:rPr>
          <w:rFonts w:ascii="Times New Roman" w:eastAsia="Times New Roman" w:hAnsi="Times New Roman" w:cs="Times New Roman"/>
          <w:sz w:val="24"/>
          <w:szCs w:val="24"/>
        </w:rPr>
        <w:lastRenderedPageBreak/>
        <w:t xml:space="preserve">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CA1760" w:rsidRPr="00A96C6E" w:rsidRDefault="00CA1760" w:rsidP="00521597">
      <w:pPr>
        <w:spacing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Виды изобразительного искусства и основы образного языка</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CA1760" w:rsidRPr="00A96C6E" w:rsidRDefault="00CA1760" w:rsidP="00521597">
      <w:pPr>
        <w:spacing w:after="0" w:line="240" w:lineRule="auto"/>
        <w:ind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Понимание смысла деятельности художника</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CA1760" w:rsidRPr="00A96C6E" w:rsidRDefault="00CA1760" w:rsidP="00521597">
      <w:pPr>
        <w:spacing w:after="0" w:line="240" w:lineRule="auto"/>
        <w:ind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Вечные темы и великие исторические события в искусстве</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CA1760" w:rsidRPr="00A96C6E" w:rsidRDefault="00CA1760" w:rsidP="00521597">
      <w:pPr>
        <w:spacing w:after="0" w:line="240" w:lineRule="auto"/>
        <w:ind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Конструктивное искусство: архитектура и дизайн</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w:t>
      </w:r>
      <w:r w:rsidRPr="00A96C6E">
        <w:rPr>
          <w:rFonts w:ascii="Times New Roman" w:eastAsia="Times New Roman" w:hAnsi="Times New Roman" w:cs="Times New Roman"/>
          <w:sz w:val="24"/>
          <w:szCs w:val="24"/>
        </w:rPr>
        <w:lastRenderedPageBreak/>
        <w:t xml:space="preserve">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CA1760" w:rsidRPr="00A96C6E" w:rsidRDefault="00CA1760" w:rsidP="00521597">
      <w:pPr>
        <w:spacing w:after="0" w:line="240" w:lineRule="auto"/>
        <w:ind w:right="-285" w:hanging="426"/>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Изобразительное искусство и архитектура России </w:t>
      </w:r>
      <w:r w:rsidRPr="00A96C6E">
        <w:rPr>
          <w:rFonts w:ascii="Times New Roman" w:eastAsia="Times New Roman" w:hAnsi="Times New Roman" w:cs="Times New Roman"/>
          <w:b/>
          <w:sz w:val="24"/>
          <w:szCs w:val="24"/>
          <w:lang w:val="en-US"/>
        </w:rPr>
        <w:t>XI</w:t>
      </w:r>
      <w:r w:rsidRPr="00A96C6E">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b/>
          <w:sz w:val="24"/>
          <w:szCs w:val="24"/>
          <w:lang w:val="en-US"/>
        </w:rPr>
        <w:t>XVII</w:t>
      </w:r>
      <w:r w:rsidRPr="00A96C6E">
        <w:rPr>
          <w:rFonts w:ascii="Times New Roman" w:eastAsia="Times New Roman" w:hAnsi="Times New Roman" w:cs="Times New Roman"/>
          <w:b/>
          <w:sz w:val="24"/>
          <w:szCs w:val="24"/>
        </w:rPr>
        <w:t xml:space="preserve"> вв.</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CA1760" w:rsidRPr="00A96C6E" w:rsidRDefault="00CA1760" w:rsidP="00521597">
      <w:pPr>
        <w:spacing w:after="0" w:line="240" w:lineRule="auto"/>
        <w:ind w:right="-285" w:hanging="426"/>
        <w:rPr>
          <w:rFonts w:ascii="Times New Roman" w:eastAsia="Times New Roman" w:hAnsi="Times New Roman" w:cs="Times New Roman"/>
          <w:b/>
          <w:i/>
          <w:sz w:val="24"/>
          <w:szCs w:val="24"/>
        </w:rPr>
      </w:pPr>
      <w:r w:rsidRPr="00A96C6E">
        <w:rPr>
          <w:rFonts w:ascii="Times New Roman" w:eastAsia="Times New Roman" w:hAnsi="Times New Roman" w:cs="Times New Roman"/>
          <w:b/>
          <w:i/>
          <w:sz w:val="24"/>
          <w:szCs w:val="24"/>
        </w:rPr>
        <w:t>Искусство полиграфии</w:t>
      </w:r>
    </w:p>
    <w:p w:rsidR="00CA1760" w:rsidRPr="00A96C6E" w:rsidRDefault="00CA1760" w:rsidP="00521597">
      <w:pPr>
        <w:spacing w:after="0" w:line="240" w:lineRule="auto"/>
        <w:ind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i/>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CA1760" w:rsidRPr="00A96C6E" w:rsidRDefault="00CA1760" w:rsidP="00521597">
      <w:pPr>
        <w:spacing w:after="0" w:line="240" w:lineRule="auto"/>
        <w:ind w:right="-285" w:hanging="426"/>
        <w:jc w:val="both"/>
        <w:rPr>
          <w:rFonts w:ascii="Times New Roman" w:eastAsia="Times New Roman" w:hAnsi="Times New Roman" w:cs="Times New Roman"/>
          <w:b/>
          <w:i/>
          <w:sz w:val="24"/>
          <w:szCs w:val="24"/>
        </w:rPr>
      </w:pPr>
      <w:r w:rsidRPr="00A96C6E">
        <w:rPr>
          <w:rFonts w:ascii="Times New Roman" w:eastAsia="Times New Roman" w:hAnsi="Times New Roman" w:cs="Times New Roman"/>
          <w:b/>
          <w:i/>
          <w:sz w:val="24"/>
          <w:szCs w:val="24"/>
        </w:rPr>
        <w:t>Стили, направления виды и жанры в русском изобразительном искусстве и архитектуре XVIII - XIX вв.</w:t>
      </w:r>
    </w:p>
    <w:p w:rsidR="00CA1760" w:rsidRPr="00A96C6E" w:rsidRDefault="00CA1760" w:rsidP="00521597">
      <w:pPr>
        <w:spacing w:after="0" w:line="240" w:lineRule="auto"/>
        <w:ind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i/>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CA1760" w:rsidRPr="00A96C6E" w:rsidRDefault="00CA1760" w:rsidP="00521597">
      <w:pPr>
        <w:spacing w:after="0" w:line="240" w:lineRule="auto"/>
        <w:ind w:right="-285" w:hanging="426"/>
        <w:jc w:val="both"/>
        <w:rPr>
          <w:rFonts w:ascii="Times New Roman" w:eastAsia="Times New Roman" w:hAnsi="Times New Roman" w:cs="Times New Roman"/>
          <w:b/>
          <w:i/>
          <w:sz w:val="24"/>
          <w:szCs w:val="24"/>
        </w:rPr>
      </w:pPr>
      <w:r w:rsidRPr="00A96C6E">
        <w:rPr>
          <w:rFonts w:ascii="Times New Roman" w:eastAsia="Times New Roman" w:hAnsi="Times New Roman" w:cs="Times New Roman"/>
          <w:b/>
          <w:i/>
          <w:sz w:val="24"/>
          <w:szCs w:val="24"/>
        </w:rPr>
        <w:t>Взаимосвязь истории искусства и истории человечества</w:t>
      </w:r>
    </w:p>
    <w:p w:rsidR="00CA1760" w:rsidRPr="00A96C6E" w:rsidRDefault="00CA1760" w:rsidP="00521597">
      <w:pPr>
        <w:spacing w:after="0" w:line="240" w:lineRule="auto"/>
        <w:ind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i/>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CA1760" w:rsidRPr="00A96C6E" w:rsidRDefault="00CA1760" w:rsidP="00521597">
      <w:pPr>
        <w:spacing w:after="0" w:line="240" w:lineRule="auto"/>
        <w:ind w:right="-285" w:hanging="426"/>
        <w:jc w:val="both"/>
        <w:rPr>
          <w:rFonts w:ascii="Times New Roman" w:eastAsia="Times New Roman" w:hAnsi="Times New Roman" w:cs="Times New Roman"/>
          <w:b/>
          <w:i/>
          <w:sz w:val="24"/>
          <w:szCs w:val="24"/>
        </w:rPr>
      </w:pPr>
      <w:r w:rsidRPr="00A96C6E">
        <w:rPr>
          <w:rFonts w:ascii="Times New Roman" w:eastAsia="Times New Roman" w:hAnsi="Times New Roman" w:cs="Times New Roman"/>
          <w:b/>
          <w:i/>
          <w:sz w:val="24"/>
          <w:szCs w:val="24"/>
        </w:rPr>
        <w:t>Изображение в синтетических и экранных видах искусства и художественная фотография</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i/>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A96C6E">
        <w:rPr>
          <w:rFonts w:ascii="Times New Roman" w:eastAsia="Times New Roman" w:hAnsi="Times New Roman" w:cs="Times New Roman"/>
          <w:i/>
          <w:sz w:val="24"/>
          <w:szCs w:val="24"/>
          <w:lang w:val="en-US"/>
        </w:rPr>
        <w:t>XX</w:t>
      </w:r>
      <w:r w:rsidRPr="00A96C6E">
        <w:rPr>
          <w:rFonts w:ascii="Times New Roman" w:eastAsia="Times New Roman" w:hAnsi="Times New Roman" w:cs="Times New Roman"/>
          <w:i/>
          <w:sz w:val="24"/>
          <w:szCs w:val="24"/>
        </w:rPr>
        <w:t xml:space="preserve"> века (А.Я. Головин, А.Н. Бенуа, М.В. Добужинский). Опыт художественно-творческой деятельности. Создание художественного образа в </w:t>
      </w:r>
      <w:r w:rsidRPr="00A96C6E">
        <w:rPr>
          <w:rFonts w:ascii="Times New Roman" w:eastAsia="Times New Roman" w:hAnsi="Times New Roman" w:cs="Times New Roman"/>
          <w:i/>
          <w:sz w:val="24"/>
          <w:szCs w:val="24"/>
        </w:rPr>
        <w:lastRenderedPageBreak/>
        <w:t>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2106BF" w:rsidRDefault="002106BF" w:rsidP="00965A23">
      <w:pPr>
        <w:pStyle w:val="affb"/>
        <w:spacing w:line="240" w:lineRule="auto"/>
        <w:ind w:left="0" w:right="-285"/>
        <w:rPr>
          <w:b/>
        </w:rPr>
      </w:pPr>
      <w:bookmarkStart w:id="495" w:name="_3jtnz0s" w:colFirst="0" w:colLast="0"/>
      <w:bookmarkStart w:id="496" w:name="_Toc56193105"/>
      <w:bookmarkStart w:id="497" w:name="_Toc467858822"/>
      <w:bookmarkEnd w:id="495"/>
    </w:p>
    <w:p w:rsidR="002106BF" w:rsidRDefault="002106BF" w:rsidP="00521597">
      <w:pPr>
        <w:pStyle w:val="affb"/>
        <w:spacing w:line="240" w:lineRule="auto"/>
        <w:ind w:right="-285" w:hanging="426"/>
        <w:rPr>
          <w:b/>
        </w:rPr>
      </w:pPr>
    </w:p>
    <w:p w:rsidR="00CA1760" w:rsidRPr="002106BF" w:rsidRDefault="00CA1760" w:rsidP="00521597">
      <w:pPr>
        <w:pStyle w:val="affb"/>
        <w:spacing w:line="240" w:lineRule="auto"/>
        <w:ind w:right="-285" w:hanging="426"/>
        <w:rPr>
          <w:b/>
          <w:sz w:val="24"/>
          <w:szCs w:val="24"/>
        </w:rPr>
      </w:pPr>
      <w:r w:rsidRPr="002106BF">
        <w:rPr>
          <w:b/>
          <w:sz w:val="24"/>
          <w:szCs w:val="24"/>
        </w:rPr>
        <w:t>2.2.2.13. Музыка</w:t>
      </w:r>
      <w:bookmarkEnd w:id="496"/>
      <w:bookmarkEnd w:id="497"/>
    </w:p>
    <w:p w:rsidR="00CA1760" w:rsidRPr="00A96C6E" w:rsidRDefault="00CA1760" w:rsidP="00521597">
      <w:pPr>
        <w:pStyle w:val="affb"/>
        <w:spacing w:line="240" w:lineRule="auto"/>
        <w:ind w:right="-285" w:hanging="426"/>
      </w:pP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Овладение основами музыкальных знаний в основной школе должно обеспечить обучающемуся с РАС формирование основ музыкальной культуры и грамотности как части общей и духовной культуры,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рамках продуктивной музыкально-творческой деятельности учебный предмет «Музыка» способствует формированию у обучающихся с РАС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Цели и задачи реализации АООП ООО обучающихся с РАС по предмету «Музыка»</w:t>
      </w:r>
    </w:p>
    <w:p w:rsidR="00CA1760" w:rsidRPr="00A96C6E" w:rsidRDefault="00CA1760" w:rsidP="00544845">
      <w:pPr>
        <w:pStyle w:val="af"/>
        <w:numPr>
          <w:ilvl w:val="0"/>
          <w:numId w:val="152"/>
        </w:numPr>
        <w:tabs>
          <w:tab w:val="left" w:pos="1134"/>
        </w:tabs>
        <w:spacing w:after="0" w:line="240" w:lineRule="auto"/>
        <w:ind w:left="0"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CA1760" w:rsidRPr="00A96C6E" w:rsidRDefault="00CA1760" w:rsidP="00544845">
      <w:pPr>
        <w:pStyle w:val="af"/>
        <w:numPr>
          <w:ilvl w:val="0"/>
          <w:numId w:val="152"/>
        </w:numPr>
        <w:tabs>
          <w:tab w:val="left" w:pos="1134"/>
        </w:tabs>
        <w:spacing w:after="0" w:line="240" w:lineRule="auto"/>
        <w:ind w:left="0"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CA1760" w:rsidRPr="00A96C6E" w:rsidRDefault="00CA1760" w:rsidP="00544845">
      <w:pPr>
        <w:pStyle w:val="af"/>
        <w:numPr>
          <w:ilvl w:val="0"/>
          <w:numId w:val="152"/>
        </w:numPr>
        <w:tabs>
          <w:tab w:val="left" w:pos="1134"/>
        </w:tabs>
        <w:spacing w:after="0" w:line="240" w:lineRule="auto"/>
        <w:ind w:left="0"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CA1760" w:rsidRPr="00A96C6E" w:rsidRDefault="00CA1760" w:rsidP="00544845">
      <w:pPr>
        <w:pStyle w:val="af"/>
        <w:numPr>
          <w:ilvl w:val="0"/>
          <w:numId w:val="152"/>
        </w:numPr>
        <w:tabs>
          <w:tab w:val="left" w:pos="1134"/>
        </w:tabs>
        <w:spacing w:after="0" w:line="240" w:lineRule="auto"/>
        <w:ind w:left="0"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CA1760" w:rsidRPr="00A96C6E" w:rsidRDefault="00CA1760" w:rsidP="00544845">
      <w:pPr>
        <w:pStyle w:val="af"/>
        <w:numPr>
          <w:ilvl w:val="0"/>
          <w:numId w:val="152"/>
        </w:numPr>
        <w:pBdr>
          <w:bottom w:val="single" w:sz="6" w:space="1" w:color="auto"/>
        </w:pBdr>
        <w:tabs>
          <w:tab w:val="left" w:pos="1134"/>
        </w:tabs>
        <w:spacing w:after="0" w:line="240" w:lineRule="auto"/>
        <w:ind w:left="0"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CA1760" w:rsidRPr="00A96C6E" w:rsidRDefault="00CA1760" w:rsidP="00521597">
      <w:pPr>
        <w:pBdr>
          <w:bottom w:val="single" w:sz="6" w:space="1" w:color="auto"/>
        </w:pBdr>
        <w:tabs>
          <w:tab w:val="left" w:pos="1134"/>
        </w:tabs>
        <w:spacing w:after="0" w:line="240" w:lineRule="auto"/>
        <w:ind w:right="-285" w:hanging="426"/>
        <w:jc w:val="both"/>
        <w:rPr>
          <w:rFonts w:ascii="Times New Roman" w:eastAsia="Times New Roman" w:hAnsi="Times New Roman" w:cs="Times New Roman"/>
          <w:sz w:val="24"/>
          <w:szCs w:val="24"/>
        </w:rPr>
      </w:pPr>
    </w:p>
    <w:p w:rsidR="00CA1760" w:rsidRPr="00A96C6E" w:rsidRDefault="00CA1760" w:rsidP="00521597">
      <w:pPr>
        <w:pBdr>
          <w:bottom w:val="single" w:sz="6" w:space="1" w:color="auto"/>
        </w:pBdr>
        <w:tabs>
          <w:tab w:val="left" w:pos="1134"/>
        </w:tabs>
        <w:spacing w:after="0" w:line="240" w:lineRule="auto"/>
        <w:ind w:right="-285" w:hanging="426"/>
        <w:jc w:val="both"/>
        <w:rPr>
          <w:rFonts w:ascii="Times New Roman" w:eastAsia="Times New Roman" w:hAnsi="Times New Roman" w:cs="Times New Roman"/>
          <w:b/>
          <w:bCs/>
          <w:color w:val="000000" w:themeColor="text1"/>
          <w:sz w:val="24"/>
          <w:szCs w:val="24"/>
        </w:rPr>
      </w:pPr>
      <w:r w:rsidRPr="00A96C6E">
        <w:rPr>
          <w:rFonts w:ascii="Times New Roman" w:eastAsia="Times New Roman" w:hAnsi="Times New Roman" w:cs="Times New Roman"/>
          <w:b/>
          <w:bCs/>
          <w:color w:val="000000" w:themeColor="text1"/>
          <w:sz w:val="24"/>
          <w:szCs w:val="24"/>
        </w:rPr>
        <w:t>Особенности преподавания предмета «Музыка» обучающимся с РАС</w:t>
      </w:r>
    </w:p>
    <w:p w:rsidR="00CA1760" w:rsidRPr="00A96C6E" w:rsidRDefault="00CA1760" w:rsidP="00521597">
      <w:pPr>
        <w:pBdr>
          <w:bottom w:val="single" w:sz="6" w:space="1" w:color="auto"/>
        </w:pBdr>
        <w:tabs>
          <w:tab w:val="left" w:pos="1134"/>
        </w:tabs>
        <w:spacing w:after="0" w:line="240" w:lineRule="auto"/>
        <w:ind w:right="-285" w:hanging="426"/>
        <w:jc w:val="both"/>
        <w:rPr>
          <w:rFonts w:ascii="Times New Roman" w:eastAsia="Times New Roman" w:hAnsi="Times New Roman" w:cs="Times New Roman"/>
          <w:b/>
          <w:bCs/>
          <w:color w:val="000000" w:themeColor="text1"/>
          <w:sz w:val="24"/>
          <w:szCs w:val="24"/>
        </w:rPr>
      </w:pPr>
    </w:p>
    <w:p w:rsidR="00CA1760" w:rsidRPr="00A96C6E" w:rsidRDefault="00CA1760" w:rsidP="00521597">
      <w:pPr>
        <w:pBdr>
          <w:bottom w:val="single" w:sz="6" w:space="1" w:color="auto"/>
        </w:pBdr>
        <w:tabs>
          <w:tab w:val="left" w:pos="1134"/>
        </w:tabs>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При изучении предмета «Музыка» необходимо учитывать неравномерность развития и индивидуальные особенности учащихся с РАС, требующих адаптации и модификации учебного материала, подбора наиболее эффективных форм работы в урочной и внеурочной деятельности. Часто обучающиеся с РАС имеют выраженные музыкальные способности, однако при этом им сложно выстраивать взаимодействие с одноклассниками в таких формах как совместное выступление. Необходимо помогать им в этом, создавая условия повышения их социального статуса в глазах сверстников.</w:t>
      </w:r>
    </w:p>
    <w:p w:rsidR="00CA1760" w:rsidRPr="00A96C6E" w:rsidRDefault="00CA1760" w:rsidP="00521597">
      <w:pPr>
        <w:pStyle w:val="af5"/>
        <w:ind w:right="-285" w:hanging="426"/>
      </w:pPr>
      <w:r w:rsidRPr="00A96C6E">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w:t>
      </w:r>
    </w:p>
    <w:p w:rsidR="00CA1760" w:rsidRPr="00A96C6E" w:rsidRDefault="00CA1760" w:rsidP="00521597">
      <w:pPr>
        <w:pStyle w:val="af5"/>
        <w:ind w:right="-285" w:hanging="426"/>
        <w:jc w:val="both"/>
      </w:pPr>
      <w:r w:rsidRPr="00A96C6E">
        <w:t xml:space="preserve"> С другой стороны, учащиеся с РАС могут обладать </w:t>
      </w:r>
      <w:r w:rsidRPr="00A96C6E">
        <w:rPr>
          <w:color w:val="000000"/>
        </w:rPr>
        <w:t>повышенной/избирательной слуховой чувствительностью, в этом случае необходим индивидуальный подход при коллективном прослушивании музыкальных произведений.</w:t>
      </w:r>
    </w:p>
    <w:p w:rsidR="00CA1760" w:rsidRPr="00A96C6E" w:rsidRDefault="00CA1760" w:rsidP="00521597">
      <w:pPr>
        <w:pStyle w:val="af5"/>
        <w:tabs>
          <w:tab w:val="left" w:pos="426"/>
        </w:tabs>
        <w:ind w:right="-285" w:hanging="426"/>
      </w:pPr>
      <w:r w:rsidRPr="00A96C6E">
        <w:t>Для достижения планируемых результатов по предмету «Музыка» учащимися с РАС необходимо:</w:t>
      </w:r>
    </w:p>
    <w:p w:rsidR="00CA1760" w:rsidRPr="00A96C6E" w:rsidRDefault="00CA1760" w:rsidP="00544845">
      <w:pPr>
        <w:pStyle w:val="af"/>
        <w:numPr>
          <w:ilvl w:val="0"/>
          <w:numId w:val="100"/>
        </w:numPr>
        <w:tabs>
          <w:tab w:val="left" w:pos="426"/>
        </w:tabs>
        <w:spacing w:after="0" w:line="240" w:lineRule="auto"/>
        <w:ind w:left="426"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в качестве отчетных работ участие обучающегося в различных конкурсах, концертах;</w:t>
      </w:r>
    </w:p>
    <w:p w:rsidR="00CA1760" w:rsidRPr="00A96C6E" w:rsidRDefault="00CA1760" w:rsidP="00544845">
      <w:pPr>
        <w:pStyle w:val="af"/>
        <w:numPr>
          <w:ilvl w:val="0"/>
          <w:numId w:val="100"/>
        </w:numPr>
        <w:tabs>
          <w:tab w:val="left" w:pos="426"/>
        </w:tabs>
        <w:spacing w:after="0" w:line="240" w:lineRule="auto"/>
        <w:ind w:left="426"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 при повышенной слуховой чувствительности учащегося с РАС предоставить возможность выполнения заданий по теоретическим вопросам программного материала;</w:t>
      </w:r>
    </w:p>
    <w:p w:rsidR="00CA1760" w:rsidRPr="00A96C6E" w:rsidRDefault="00CA1760" w:rsidP="00544845">
      <w:pPr>
        <w:pStyle w:val="af5"/>
        <w:numPr>
          <w:ilvl w:val="0"/>
          <w:numId w:val="100"/>
        </w:numPr>
        <w:shd w:val="clear" w:color="auto" w:fill="FFFFFF"/>
        <w:tabs>
          <w:tab w:val="left" w:pos="426"/>
        </w:tabs>
        <w:suppressAutoHyphens/>
        <w:spacing w:before="181" w:beforeAutospacing="0" w:after="0" w:afterAutospacing="0"/>
        <w:ind w:left="426" w:right="-285" w:hanging="426"/>
        <w:jc w:val="both"/>
      </w:pPr>
      <w:r w:rsidRPr="00A96C6E">
        <w:t>максимально использовать презентации, научно-популярные фильмы при обучении и оценке достижений учащегося с РАС в данной области;</w:t>
      </w:r>
    </w:p>
    <w:p w:rsidR="00CA1760" w:rsidRPr="00A96C6E" w:rsidRDefault="00CA1760" w:rsidP="00544845">
      <w:pPr>
        <w:pStyle w:val="af5"/>
        <w:numPr>
          <w:ilvl w:val="0"/>
          <w:numId w:val="100"/>
        </w:numPr>
        <w:shd w:val="clear" w:color="auto" w:fill="FFFFFF"/>
        <w:tabs>
          <w:tab w:val="left" w:pos="426"/>
        </w:tabs>
        <w:suppressAutoHyphens/>
        <w:spacing w:before="181" w:beforeAutospacing="0" w:after="0" w:afterAutospacing="0"/>
        <w:ind w:left="426" w:right="-285" w:hanging="426"/>
        <w:jc w:val="both"/>
      </w:pPr>
      <w:r w:rsidRPr="00A96C6E">
        <w:t xml:space="preserve">при недостаточной сформированности графо-моторных навыков минимизировать выполнение письменных заданий по музыкальной грамоте; </w:t>
      </w:r>
    </w:p>
    <w:p w:rsidR="00CA1760" w:rsidRPr="00A96C6E" w:rsidRDefault="00CA1760" w:rsidP="00544845">
      <w:pPr>
        <w:pStyle w:val="af5"/>
        <w:numPr>
          <w:ilvl w:val="0"/>
          <w:numId w:val="100"/>
        </w:numPr>
        <w:shd w:val="clear" w:color="auto" w:fill="FFFFFF"/>
        <w:tabs>
          <w:tab w:val="left" w:pos="426"/>
        </w:tabs>
        <w:suppressAutoHyphens/>
        <w:spacing w:before="181" w:beforeAutospacing="0" w:after="0" w:afterAutospacing="0"/>
        <w:ind w:left="426" w:right="-285" w:hanging="426"/>
        <w:jc w:val="both"/>
      </w:pPr>
      <w:r w:rsidRPr="00A96C6E">
        <w:t>опираться на реальные чувства и опыт обучающегося с РАС;</w:t>
      </w:r>
    </w:p>
    <w:p w:rsidR="00CA1760" w:rsidRPr="00A96C6E" w:rsidRDefault="00CA1760" w:rsidP="00544845">
      <w:pPr>
        <w:pStyle w:val="af5"/>
        <w:numPr>
          <w:ilvl w:val="0"/>
          <w:numId w:val="100"/>
        </w:numPr>
        <w:shd w:val="clear" w:color="auto" w:fill="FFFFFF"/>
        <w:tabs>
          <w:tab w:val="left" w:pos="426"/>
        </w:tabs>
        <w:suppressAutoHyphens/>
        <w:spacing w:before="181" w:beforeAutospacing="0" w:after="0" w:afterAutospacing="0"/>
        <w:ind w:left="426" w:right="-285" w:hanging="426"/>
        <w:jc w:val="both"/>
      </w:pPr>
      <w:r w:rsidRPr="00A96C6E">
        <w:t>при непосредственном общении с учащимся с РАС педагогу минимизировать в своей речи излишнюю эмоциональность, иронию и сарказм, сложные грамматические конструкции;</w:t>
      </w:r>
    </w:p>
    <w:p w:rsidR="00CA1760" w:rsidRPr="00A96C6E" w:rsidRDefault="00CA1760" w:rsidP="00544845">
      <w:pPr>
        <w:pStyle w:val="af5"/>
        <w:numPr>
          <w:ilvl w:val="0"/>
          <w:numId w:val="100"/>
        </w:numPr>
        <w:shd w:val="clear" w:color="auto" w:fill="FFFFFF"/>
        <w:tabs>
          <w:tab w:val="left" w:pos="426"/>
        </w:tabs>
        <w:suppressAutoHyphens/>
        <w:spacing w:before="181" w:beforeAutospacing="0" w:after="0" w:afterAutospacing="0"/>
        <w:ind w:left="426" w:right="-285" w:hanging="426"/>
        <w:jc w:val="both"/>
      </w:pPr>
      <w:r w:rsidRPr="00A96C6E">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«Музыка», необходимо стремиться в создании для ученика с РАС ситуации успеха как в урочной, так и внеурочной деятельности по данному предмету. </w:t>
      </w:r>
    </w:p>
    <w:p w:rsidR="00CA1760" w:rsidRPr="00A96C6E" w:rsidRDefault="00CA1760" w:rsidP="00521597">
      <w:pPr>
        <w:pBdr>
          <w:top w:val="nil"/>
          <w:left w:val="nil"/>
          <w:bottom w:val="nil"/>
          <w:right w:val="nil"/>
          <w:between w:val="nil"/>
        </w:pBdr>
        <w:tabs>
          <w:tab w:val="left" w:pos="993"/>
        </w:tabs>
        <w:spacing w:line="240" w:lineRule="auto"/>
        <w:ind w:left="426" w:right="-285" w:hanging="426"/>
        <w:jc w:val="both"/>
        <w:rPr>
          <w:rFonts w:ascii="Times New Roman" w:eastAsia="Times New Roman" w:hAnsi="Times New Roman" w:cs="Times New Roman"/>
          <w:b/>
          <w:bCs/>
          <w:color w:val="222222"/>
          <w:sz w:val="24"/>
          <w:szCs w:val="24"/>
          <w:highlight w:val="yellow"/>
        </w:rPr>
      </w:pPr>
    </w:p>
    <w:p w:rsidR="00CA1760" w:rsidRPr="00A96C6E" w:rsidRDefault="00CA1760" w:rsidP="00521597">
      <w:pPr>
        <w:pBdr>
          <w:top w:val="nil"/>
          <w:left w:val="nil"/>
          <w:bottom w:val="nil"/>
          <w:right w:val="nil"/>
          <w:between w:val="nil"/>
        </w:pBdr>
        <w:tabs>
          <w:tab w:val="left" w:pos="993"/>
        </w:tabs>
        <w:spacing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Особенности структурирования материала.</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Примерная АООП ООО обучающихся с РАС по предмету «Музыка» предоставляет автору рабочей программы свободу в распределении материала по годам обучения и четвертям (триместрам).</w:t>
      </w:r>
      <w:r w:rsidRPr="00A96C6E">
        <w:rPr>
          <w:rFonts w:ascii="Times New Roman" w:hAnsi="Times New Roman" w:cs="Times New Roman"/>
          <w:sz w:val="24"/>
          <w:szCs w:val="24"/>
        </w:rPr>
        <w:t xml:space="preserve"> Программа построена по модульному принципу. </w:t>
      </w:r>
      <w:r w:rsidRPr="00A96C6E">
        <w:rPr>
          <w:rFonts w:ascii="Times New Roman" w:eastAsia="Times New Roman" w:hAnsi="Times New Roman" w:cs="Times New Roman"/>
          <w:sz w:val="24"/>
          <w:szCs w:val="24"/>
        </w:rPr>
        <w:t xml:space="preserve">Программа содержит перечень музыкальных произведений, используемых для обеспечения достижения </w:t>
      </w:r>
      <w:r w:rsidRPr="00A96C6E">
        <w:rPr>
          <w:rFonts w:ascii="Times New Roman" w:eastAsia="Times New Roman" w:hAnsi="Times New Roman" w:cs="Times New Roman"/>
          <w:sz w:val="24"/>
          <w:szCs w:val="24"/>
        </w:rPr>
        <w:lastRenderedPageBreak/>
        <w:t>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Музыка как вид искусства</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A96C6E">
        <w:rPr>
          <w:rFonts w:ascii="Times New Roman" w:hAnsi="Times New Roman" w:cs="Times New Roman"/>
          <w:i/>
          <w:sz w:val="24"/>
          <w:szCs w:val="24"/>
        </w:rPr>
        <w:t xml:space="preserve"> сонатно-симфонический цикл, сюита), </w:t>
      </w:r>
      <w:r w:rsidRPr="00A96C6E">
        <w:rPr>
          <w:rFonts w:ascii="Times New Roman" w:hAnsi="Times New Roman" w:cs="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CA1760" w:rsidRPr="00A96C6E" w:rsidRDefault="00CA1760" w:rsidP="00521597">
      <w:pPr>
        <w:spacing w:after="0"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Народное музыкальное творчество</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A96C6E">
        <w:rPr>
          <w:rFonts w:ascii="Times New Roman" w:hAnsi="Times New Roman" w:cs="Times New Roman"/>
          <w:i/>
          <w:sz w:val="24"/>
          <w:szCs w:val="24"/>
        </w:rPr>
        <w:t xml:space="preserve">Различные исполнительские типы художественного общения (хоровое, соревновательное, сказительное). </w:t>
      </w:r>
      <w:r w:rsidRPr="00A96C6E">
        <w:rPr>
          <w:rFonts w:ascii="Times New Roman" w:hAnsi="Times New Roman" w:cs="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CA1760" w:rsidRPr="00A96C6E" w:rsidRDefault="00CA1760" w:rsidP="00521597">
      <w:pPr>
        <w:spacing w:after="0" w:line="240" w:lineRule="auto"/>
        <w:ind w:right="-285" w:hanging="426"/>
        <w:contextualSpacing/>
        <w:jc w:val="both"/>
        <w:rPr>
          <w:rFonts w:ascii="Times New Roman" w:hAnsi="Times New Roman" w:cs="Times New Roman"/>
          <w:b/>
          <w:sz w:val="24"/>
          <w:szCs w:val="24"/>
        </w:rPr>
      </w:pPr>
      <w:r w:rsidRPr="00A96C6E">
        <w:rPr>
          <w:rFonts w:ascii="Times New Roman" w:hAnsi="Times New Roman" w:cs="Times New Roman"/>
          <w:b/>
          <w:sz w:val="24"/>
          <w:szCs w:val="24"/>
        </w:rPr>
        <w:t xml:space="preserve">Русская музыка от эпохи средневековья до рубежа </w:t>
      </w:r>
      <w:r w:rsidRPr="00A96C6E">
        <w:rPr>
          <w:rFonts w:ascii="Times New Roman" w:hAnsi="Times New Roman" w:cs="Times New Roman"/>
          <w:b/>
          <w:sz w:val="24"/>
          <w:szCs w:val="24"/>
          <w:lang w:val="en-US"/>
        </w:rPr>
        <w:t>XIX</w:t>
      </w:r>
      <w:r w:rsidRPr="00A96C6E">
        <w:rPr>
          <w:rFonts w:ascii="Times New Roman" w:hAnsi="Times New Roman" w:cs="Times New Roman"/>
          <w:b/>
          <w:sz w:val="24"/>
          <w:szCs w:val="24"/>
        </w:rPr>
        <w:t>-ХХ вв.</w:t>
      </w:r>
    </w:p>
    <w:p w:rsidR="00CA1760" w:rsidRPr="00A96C6E" w:rsidRDefault="00CA1760" w:rsidP="00521597">
      <w:pPr>
        <w:spacing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Древнерусская духовная музыка. </w:t>
      </w:r>
      <w:r w:rsidRPr="00A96C6E">
        <w:rPr>
          <w:rFonts w:ascii="Times New Roman" w:hAnsi="Times New Roman" w:cs="Times New Roman"/>
          <w:i/>
          <w:sz w:val="24"/>
          <w:szCs w:val="24"/>
        </w:rPr>
        <w:t>Знаменный распев как основа древнерусской храмовой музыки.</w:t>
      </w:r>
      <w:r w:rsidRPr="00A96C6E">
        <w:rPr>
          <w:rFonts w:ascii="Times New Roman" w:hAnsi="Times New Roman" w:cs="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CA1760" w:rsidRPr="00A96C6E" w:rsidRDefault="00CA1760" w:rsidP="00521597">
      <w:pPr>
        <w:spacing w:after="0" w:line="240" w:lineRule="auto"/>
        <w:ind w:right="-285" w:hanging="426"/>
        <w:contextualSpacing/>
        <w:jc w:val="both"/>
        <w:rPr>
          <w:rFonts w:ascii="Times New Roman" w:hAnsi="Times New Roman" w:cs="Times New Roman"/>
          <w:b/>
          <w:sz w:val="24"/>
          <w:szCs w:val="24"/>
        </w:rPr>
      </w:pPr>
      <w:r w:rsidRPr="00A96C6E">
        <w:rPr>
          <w:rFonts w:ascii="Times New Roman" w:hAnsi="Times New Roman" w:cs="Times New Roman"/>
          <w:b/>
          <w:sz w:val="24"/>
          <w:szCs w:val="24"/>
        </w:rPr>
        <w:t xml:space="preserve">Зарубежная музыка от эпохи средневековья до рубежа </w:t>
      </w:r>
      <w:r w:rsidRPr="00A96C6E">
        <w:rPr>
          <w:rFonts w:ascii="Times New Roman" w:hAnsi="Times New Roman" w:cs="Times New Roman"/>
          <w:b/>
          <w:sz w:val="24"/>
          <w:szCs w:val="24"/>
          <w:lang w:val="en-US"/>
        </w:rPr>
        <w:t>XI</w:t>
      </w:r>
      <w:r w:rsidRPr="00A96C6E">
        <w:rPr>
          <w:rFonts w:ascii="Times New Roman" w:hAnsi="Times New Roman" w:cs="Times New Roman"/>
          <w:b/>
          <w:sz w:val="24"/>
          <w:szCs w:val="24"/>
        </w:rPr>
        <w:t>Х-</w:t>
      </w:r>
      <w:r w:rsidRPr="00A96C6E">
        <w:rPr>
          <w:rFonts w:ascii="Times New Roman" w:hAnsi="Times New Roman" w:cs="Times New Roman"/>
          <w:b/>
          <w:sz w:val="24"/>
          <w:szCs w:val="24"/>
          <w:lang w:val="en-US"/>
        </w:rPr>
        <w:t>X</w:t>
      </w:r>
      <w:r w:rsidRPr="00A96C6E">
        <w:rPr>
          <w:rFonts w:ascii="Times New Roman" w:hAnsi="Times New Roman" w:cs="Times New Roman"/>
          <w:b/>
          <w:sz w:val="24"/>
          <w:szCs w:val="24"/>
        </w:rPr>
        <w:t>Х вв.</w:t>
      </w:r>
    </w:p>
    <w:p w:rsidR="00CA1760" w:rsidRPr="00A96C6E" w:rsidRDefault="00CA1760" w:rsidP="00521597">
      <w:pPr>
        <w:spacing w:after="0" w:line="240" w:lineRule="auto"/>
        <w:ind w:right="-285" w:hanging="426"/>
        <w:contextualSpacing/>
        <w:jc w:val="both"/>
        <w:rPr>
          <w:rFonts w:ascii="Times New Roman" w:hAnsi="Times New Roman" w:cs="Times New Roman"/>
          <w:i/>
          <w:sz w:val="24"/>
          <w:szCs w:val="24"/>
        </w:rPr>
      </w:pPr>
      <w:r w:rsidRPr="00A96C6E">
        <w:rPr>
          <w:rFonts w:ascii="Times New Roman" w:hAnsi="Times New Roman" w:cs="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A96C6E">
        <w:rPr>
          <w:rFonts w:ascii="Times New Roman" w:hAnsi="Times New Roman" w:cs="Times New Roman"/>
          <w:sz w:val="24"/>
          <w:szCs w:val="24"/>
          <w:lang w:val="en-US"/>
        </w:rPr>
        <w:t> </w:t>
      </w:r>
      <w:r w:rsidRPr="00A96C6E">
        <w:rPr>
          <w:rFonts w:ascii="Times New Roman" w:hAnsi="Times New Roman" w:cs="Times New Roman"/>
          <w:sz w:val="24"/>
          <w:szCs w:val="24"/>
        </w:rPr>
        <w:t xml:space="preserve">Григ). Оперный жанр в творчестве композиторов </w:t>
      </w:r>
      <w:r w:rsidRPr="00A96C6E">
        <w:rPr>
          <w:rFonts w:ascii="Times New Roman" w:hAnsi="Times New Roman" w:cs="Times New Roman"/>
          <w:sz w:val="24"/>
          <w:szCs w:val="24"/>
          <w:lang w:val="en-US"/>
        </w:rPr>
        <w:t>XIX</w:t>
      </w:r>
      <w:r w:rsidRPr="00A96C6E">
        <w:rPr>
          <w:rFonts w:ascii="Times New Roman" w:hAnsi="Times New Roman" w:cs="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A96C6E">
        <w:rPr>
          <w:rFonts w:ascii="Times New Roman" w:hAnsi="Times New Roman" w:cs="Times New Roman"/>
          <w:i/>
          <w:sz w:val="24"/>
          <w:szCs w:val="24"/>
        </w:rPr>
        <w:t xml:space="preserve">Развитие жанров светской музыки </w:t>
      </w:r>
      <w:r w:rsidRPr="00A96C6E">
        <w:rPr>
          <w:rFonts w:ascii="Times New Roman" w:hAnsi="Times New Roman" w:cs="Times New Roman"/>
          <w:sz w:val="24"/>
          <w:szCs w:val="24"/>
        </w:rPr>
        <w:t xml:space="preserve">Основные жанры светской музыки </w:t>
      </w:r>
      <w:r w:rsidRPr="00A96C6E">
        <w:rPr>
          <w:rFonts w:ascii="Times New Roman" w:hAnsi="Times New Roman" w:cs="Times New Roman"/>
          <w:sz w:val="24"/>
          <w:szCs w:val="24"/>
          <w:lang w:val="en-US"/>
        </w:rPr>
        <w:t>XIX</w:t>
      </w:r>
      <w:r w:rsidRPr="00A96C6E">
        <w:rPr>
          <w:rFonts w:ascii="Times New Roman" w:hAnsi="Times New Roman" w:cs="Times New Roman"/>
          <w:sz w:val="24"/>
          <w:szCs w:val="24"/>
        </w:rPr>
        <w:t xml:space="preserve"> века (соната, симфония, камерно-инструментальная и вокальная музыка, опера, балет). </w:t>
      </w:r>
      <w:r w:rsidRPr="00A96C6E">
        <w:rPr>
          <w:rFonts w:ascii="Times New Roman" w:hAnsi="Times New Roman" w:cs="Times New Roman"/>
          <w:i/>
          <w:sz w:val="24"/>
          <w:szCs w:val="24"/>
        </w:rPr>
        <w:t>Развитие жанров светской музыки (камерная инструментальная и вокальная музыка, концерт, симфония, опера, балет).</w:t>
      </w:r>
    </w:p>
    <w:p w:rsidR="00CA1760" w:rsidRPr="00A96C6E" w:rsidRDefault="00CA1760" w:rsidP="00521597">
      <w:pPr>
        <w:spacing w:after="0" w:line="240" w:lineRule="auto"/>
        <w:ind w:right="-285" w:hanging="426"/>
        <w:contextualSpacing/>
        <w:jc w:val="both"/>
        <w:rPr>
          <w:rFonts w:ascii="Times New Roman" w:hAnsi="Times New Roman" w:cs="Times New Roman"/>
          <w:sz w:val="24"/>
          <w:szCs w:val="24"/>
        </w:rPr>
      </w:pPr>
    </w:p>
    <w:p w:rsidR="00CA1760" w:rsidRPr="00A96C6E" w:rsidRDefault="00CA1760" w:rsidP="00521597">
      <w:pPr>
        <w:spacing w:after="0" w:line="240" w:lineRule="auto"/>
        <w:ind w:right="-285" w:hanging="426"/>
        <w:contextualSpacing/>
        <w:jc w:val="both"/>
        <w:rPr>
          <w:rFonts w:ascii="Times New Roman" w:hAnsi="Times New Roman" w:cs="Times New Roman"/>
          <w:b/>
          <w:sz w:val="24"/>
          <w:szCs w:val="24"/>
        </w:rPr>
      </w:pPr>
      <w:r w:rsidRPr="00A96C6E">
        <w:rPr>
          <w:rFonts w:ascii="Times New Roman" w:hAnsi="Times New Roman" w:cs="Times New Roman"/>
          <w:b/>
          <w:sz w:val="24"/>
          <w:szCs w:val="24"/>
        </w:rPr>
        <w:t xml:space="preserve">Русская и зарубежная музыкальная культура </w:t>
      </w:r>
      <w:r w:rsidRPr="00A96C6E">
        <w:rPr>
          <w:rFonts w:ascii="Times New Roman" w:hAnsi="Times New Roman" w:cs="Times New Roman"/>
          <w:b/>
          <w:sz w:val="24"/>
          <w:szCs w:val="24"/>
          <w:lang w:val="en-US"/>
        </w:rPr>
        <w:t>XX</w:t>
      </w:r>
      <w:r w:rsidRPr="00A96C6E">
        <w:rPr>
          <w:rFonts w:ascii="Times New Roman" w:hAnsi="Times New Roman" w:cs="Times New Roman"/>
          <w:b/>
          <w:sz w:val="24"/>
          <w:szCs w:val="24"/>
        </w:rPr>
        <w:t xml:space="preserve"> в.</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A96C6E">
        <w:rPr>
          <w:rFonts w:ascii="Times New Roman" w:hAnsi="Times New Roman" w:cs="Times New Roman"/>
          <w:i/>
          <w:sz w:val="24"/>
          <w:szCs w:val="24"/>
        </w:rPr>
        <w:t xml:space="preserve">А.И. Хачатурян, А.Г. </w:t>
      </w:r>
      <w:r w:rsidRPr="00A96C6E">
        <w:rPr>
          <w:rFonts w:ascii="Times New Roman" w:hAnsi="Times New Roman" w:cs="Times New Roman"/>
          <w:i/>
          <w:sz w:val="24"/>
          <w:szCs w:val="24"/>
        </w:rPr>
        <w:lastRenderedPageBreak/>
        <w:t>Шнитке)</w:t>
      </w:r>
      <w:r w:rsidRPr="00A96C6E">
        <w:rPr>
          <w:rFonts w:ascii="Times New Roman" w:hAnsi="Times New Roman" w:cs="Times New Roman"/>
          <w:sz w:val="24"/>
          <w:szCs w:val="24"/>
        </w:rPr>
        <w:t xml:space="preserve"> и зарубежных композиторов ХХ столетия (К. Дебюсси, </w:t>
      </w:r>
      <w:r w:rsidRPr="00A96C6E">
        <w:rPr>
          <w:rFonts w:ascii="Times New Roman" w:hAnsi="Times New Roman" w:cs="Times New Roman"/>
          <w:i/>
          <w:sz w:val="24"/>
          <w:szCs w:val="24"/>
        </w:rPr>
        <w:t>К. Орф, М. Равель, Б. Бриттен, А. Шенберг).</w:t>
      </w:r>
      <w:r w:rsidRPr="00A96C6E">
        <w:rPr>
          <w:rFonts w:ascii="Times New Roman" w:hAnsi="Times New Roman" w:cs="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CA1760" w:rsidRPr="00A96C6E" w:rsidRDefault="00CA1760" w:rsidP="00521597">
      <w:pPr>
        <w:tabs>
          <w:tab w:val="left" w:pos="1985"/>
        </w:tabs>
        <w:spacing w:after="0" w:line="240" w:lineRule="auto"/>
        <w:ind w:right="-285" w:hanging="426"/>
        <w:contextualSpacing/>
        <w:jc w:val="both"/>
        <w:rPr>
          <w:rFonts w:ascii="Times New Roman" w:hAnsi="Times New Roman" w:cs="Times New Roman"/>
          <w:b/>
          <w:sz w:val="24"/>
          <w:szCs w:val="24"/>
        </w:rPr>
      </w:pPr>
      <w:r w:rsidRPr="00A96C6E">
        <w:rPr>
          <w:rFonts w:ascii="Times New Roman" w:hAnsi="Times New Roman" w:cs="Times New Roman"/>
          <w:b/>
          <w:sz w:val="24"/>
          <w:szCs w:val="24"/>
        </w:rPr>
        <w:t>Современная музыкальная жизнь</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CA1760" w:rsidRPr="00A96C6E" w:rsidRDefault="00CA1760" w:rsidP="00521597">
      <w:pPr>
        <w:spacing w:after="0" w:line="240" w:lineRule="auto"/>
        <w:ind w:right="-285" w:hanging="426"/>
        <w:contextualSpacing/>
        <w:jc w:val="both"/>
        <w:rPr>
          <w:rFonts w:ascii="Times New Roman" w:hAnsi="Times New Roman" w:cs="Times New Roman"/>
          <w:b/>
          <w:sz w:val="24"/>
          <w:szCs w:val="24"/>
        </w:rPr>
      </w:pPr>
      <w:r w:rsidRPr="00A96C6E">
        <w:rPr>
          <w:rFonts w:ascii="Times New Roman" w:hAnsi="Times New Roman" w:cs="Times New Roman"/>
          <w:b/>
          <w:sz w:val="24"/>
          <w:szCs w:val="24"/>
        </w:rPr>
        <w:t>Значение музыки в жизни человека</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CA1760" w:rsidRPr="00A96C6E" w:rsidRDefault="00CA1760" w:rsidP="00521597">
      <w:pPr>
        <w:spacing w:after="0" w:line="240" w:lineRule="auto"/>
        <w:ind w:right="-285" w:hanging="426"/>
        <w:jc w:val="both"/>
        <w:rPr>
          <w:rFonts w:ascii="Times New Roman" w:hAnsi="Times New Roman" w:cs="Times New Roman"/>
          <w:sz w:val="24"/>
          <w:szCs w:val="24"/>
        </w:rPr>
      </w:pPr>
    </w:p>
    <w:p w:rsidR="00CA1760" w:rsidRPr="00A96C6E" w:rsidRDefault="00CA1760" w:rsidP="00521597">
      <w:pPr>
        <w:spacing w:after="0" w:line="240" w:lineRule="auto"/>
        <w:ind w:right="-285" w:hanging="426"/>
        <w:contextualSpacing/>
        <w:jc w:val="both"/>
        <w:rPr>
          <w:rFonts w:ascii="Times New Roman" w:hAnsi="Times New Roman" w:cs="Times New Roman"/>
          <w:sz w:val="24"/>
          <w:szCs w:val="24"/>
        </w:rPr>
      </w:pPr>
      <w:r w:rsidRPr="00A96C6E">
        <w:rPr>
          <w:rFonts w:ascii="Times New Roman" w:hAnsi="Times New Roman" w:cs="Times New Roman"/>
          <w:b/>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Ч. Айвз. «Космический пейзаж».</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Г. Аллегри. «Мизерере» («Помилуй»).</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Американский народный блюз «Роллем Пит» и «Город Нью-Йорк» (обр. Дж. Сильвермена, перевод С. Болотина).</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Л. Армстронг. «Блюз Западной окраины».</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Э. Артемьев. «Мозаика».</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A96C6E">
        <w:rPr>
          <w:rFonts w:ascii="Times New Roman" w:hAnsi="Times New Roman" w:cs="Times New Roman"/>
          <w:sz w:val="24"/>
          <w:szCs w:val="24"/>
          <w:lang w:val="en-US"/>
        </w:rPr>
        <w:t>A</w:t>
      </w:r>
      <w:r w:rsidRPr="00A96C6E">
        <w:rPr>
          <w:rFonts w:ascii="Times New Roman" w:hAnsi="Times New Roman" w:cs="Times New Roman"/>
          <w:sz w:val="24"/>
          <w:szCs w:val="24"/>
        </w:rPr>
        <w:t>gnus Dei» (№ 23), хор «S</w:t>
      </w:r>
      <w:r w:rsidRPr="00A96C6E">
        <w:rPr>
          <w:rFonts w:ascii="Times New Roman" w:hAnsi="Times New Roman" w:cs="Times New Roman"/>
          <w:sz w:val="24"/>
          <w:szCs w:val="24"/>
          <w:lang w:val="en-US"/>
        </w:rPr>
        <w:t>a</w:t>
      </w:r>
      <w:r w:rsidRPr="00A96C6E">
        <w:rPr>
          <w:rFonts w:ascii="Times New Roman" w:hAnsi="Times New Roman" w:cs="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lang w:val="it-IT"/>
        </w:rPr>
      </w:pPr>
      <w:r w:rsidRPr="00A96C6E">
        <w:rPr>
          <w:rFonts w:ascii="Times New Roman" w:hAnsi="Times New Roman" w:cs="Times New Roman"/>
          <w:sz w:val="24"/>
          <w:szCs w:val="24"/>
        </w:rPr>
        <w:t>И</w:t>
      </w:r>
      <w:r w:rsidRPr="00A96C6E">
        <w:rPr>
          <w:rFonts w:ascii="Times New Roman" w:hAnsi="Times New Roman" w:cs="Times New Roman"/>
          <w:sz w:val="24"/>
          <w:szCs w:val="24"/>
          <w:lang w:val="it-IT"/>
        </w:rPr>
        <w:t xml:space="preserve">. </w:t>
      </w:r>
      <w:r w:rsidRPr="00A96C6E">
        <w:rPr>
          <w:rFonts w:ascii="Times New Roman" w:hAnsi="Times New Roman" w:cs="Times New Roman"/>
          <w:sz w:val="24"/>
          <w:szCs w:val="24"/>
        </w:rPr>
        <w:t>Бах</w:t>
      </w:r>
      <w:r w:rsidRPr="00A96C6E">
        <w:rPr>
          <w:rFonts w:ascii="Times New Roman" w:hAnsi="Times New Roman" w:cs="Times New Roman"/>
          <w:sz w:val="24"/>
          <w:szCs w:val="24"/>
          <w:lang w:val="it-IT"/>
        </w:rPr>
        <w:t>-</w:t>
      </w:r>
      <w:r w:rsidRPr="00A96C6E">
        <w:rPr>
          <w:rFonts w:ascii="Times New Roman" w:hAnsi="Times New Roman" w:cs="Times New Roman"/>
          <w:sz w:val="24"/>
          <w:szCs w:val="24"/>
        </w:rPr>
        <w:t>Ш</w:t>
      </w:r>
      <w:r w:rsidRPr="00A96C6E">
        <w:rPr>
          <w:rFonts w:ascii="Times New Roman" w:hAnsi="Times New Roman" w:cs="Times New Roman"/>
          <w:sz w:val="24"/>
          <w:szCs w:val="24"/>
          <w:lang w:val="it-IT"/>
        </w:rPr>
        <w:t xml:space="preserve">. </w:t>
      </w:r>
      <w:r w:rsidRPr="00A96C6E">
        <w:rPr>
          <w:rFonts w:ascii="Times New Roman" w:hAnsi="Times New Roman" w:cs="Times New Roman"/>
          <w:sz w:val="24"/>
          <w:szCs w:val="24"/>
        </w:rPr>
        <w:t>Гуно</w:t>
      </w:r>
      <w:r w:rsidRPr="00A96C6E">
        <w:rPr>
          <w:rFonts w:ascii="Times New Roman" w:hAnsi="Times New Roman" w:cs="Times New Roman"/>
          <w:sz w:val="24"/>
          <w:szCs w:val="24"/>
          <w:lang w:val="en-US"/>
        </w:rPr>
        <w:t>.</w:t>
      </w:r>
      <w:r w:rsidRPr="00A96C6E">
        <w:rPr>
          <w:rFonts w:ascii="Times New Roman" w:hAnsi="Times New Roman" w:cs="Times New Roman"/>
          <w:sz w:val="24"/>
          <w:szCs w:val="24"/>
          <w:lang w:val="it-IT"/>
        </w:rPr>
        <w:t xml:space="preserve"> «Ave Maria»</w:t>
      </w:r>
      <w:r w:rsidRPr="00A96C6E">
        <w:rPr>
          <w:rFonts w:ascii="Times New Roman" w:hAnsi="Times New Roman" w:cs="Times New Roman"/>
          <w:sz w:val="24"/>
          <w:szCs w:val="24"/>
          <w:lang w:val="en-US"/>
        </w:rPr>
        <w:t>.</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М. Березовский. Хоровой концерт «Не отвержи мене во время старости».</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w:t>
      </w:r>
      <w:r w:rsidRPr="00A96C6E">
        <w:rPr>
          <w:rFonts w:ascii="Times New Roman" w:hAnsi="Times New Roman" w:cs="Times New Roman"/>
          <w:sz w:val="24"/>
          <w:szCs w:val="24"/>
        </w:rPr>
        <w:lastRenderedPageBreak/>
        <w:t>№ 4 для ф-но с орк. (фрагмент ΙΙ части). Музыка к трагедии И. Гете «Эгмонт» (Увертюра. Песня Клерхен). Шотландская песня «Верный Джонни».</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Ж. Бизе. Опера «Кармен» (фрагменты: Увертюра, Хабанера из I д., Сегедилья, Сцена гадания).</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Д. Бортнянский. Херувимская песня № 7. «Слава Отцу и Сыну и Святому Духу».</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Ж. Брель. Вальс.</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Дж. Верди. Опера «Риголетто» (Песенка Герцога, Финал).</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А. Вивальди. Цикл концертов для скрипки соло, струнного квинтета, органа и чембало «Времена года» («Весна», «Зима»).</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Э. Вила Лобос. «Бразильская бахиана» № 5 (ария для сопрано и виолончелей).</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А. Варламов. «Горные вершины» (сл. М. Лермонтова). «Красный сарафан» (сл. Г. Цыганова).</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Й. Гайдн. Симфония № 103 («С тремоло литавр»). </w:t>
      </w:r>
      <w:r w:rsidRPr="00A96C6E">
        <w:rPr>
          <w:rFonts w:ascii="Times New Roman" w:hAnsi="Times New Roman" w:cs="Times New Roman"/>
          <w:sz w:val="24"/>
          <w:szCs w:val="24"/>
          <w:lang w:val="en-US"/>
        </w:rPr>
        <w:t>I</w:t>
      </w:r>
      <w:r w:rsidRPr="00A96C6E">
        <w:rPr>
          <w:rFonts w:ascii="Times New Roman" w:hAnsi="Times New Roman" w:cs="Times New Roman"/>
          <w:sz w:val="24"/>
          <w:szCs w:val="24"/>
        </w:rPr>
        <w:t xml:space="preserve"> часть, </w:t>
      </w:r>
      <w:r w:rsidRPr="00A96C6E">
        <w:rPr>
          <w:rFonts w:ascii="Times New Roman" w:hAnsi="Times New Roman" w:cs="Times New Roman"/>
          <w:sz w:val="24"/>
          <w:szCs w:val="24"/>
          <w:lang w:val="en-US"/>
        </w:rPr>
        <w:t>IV</w:t>
      </w:r>
      <w:r w:rsidRPr="00A96C6E">
        <w:rPr>
          <w:rFonts w:ascii="Times New Roman" w:hAnsi="Times New Roman" w:cs="Times New Roman"/>
          <w:sz w:val="24"/>
          <w:szCs w:val="24"/>
        </w:rPr>
        <w:t xml:space="preserve"> часть. </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Г. Гендель. Пассакалия из сюиты соль минор. Хор «Аллилуйя» (№ 44) из оратории «Мессия».</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М. Глинка-М. Балакирев. «Жаворонок» (фортепианная пьеса).</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К. Глюк. Опера «Орфей и Эвридика» (хор «Струн золотых напев», Мелодия, Хор фурий).</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Э. Григ. Музыка к драме Г. Ибсена «Пер Гюнт» (Песня Сольвейг, «Смерть Озе»). Соната для виолончели и фортепиано» (Ι часть).</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А. Гурилев. «Домик-крошечка» (сл. С. Любецкого). «Вьется ласточка сизокрылая» (сл. Н. Грекова). «Колокольчик» (сл. И. Макарова).</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К. Дебюсси. Ноктюрн «Празднества». «Бергамасская сюита» («Лунный свет»). Фортепианная сюита «Детский уголок» («Кукольный кэк-уок»).</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Б. Дварионас. «Деревянная лошадка».</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А. Журбин. Рок-опера «Орфей и Эвридика» (фрагменты по выбору учителя).</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Знаменный распев.</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lastRenderedPageBreak/>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В. Калинников. Симфония № 1 (соль минор, I часть).</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К. Караев. Балет «Тропою грома» (Танец черных).</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Д. Каччини. «</w:t>
      </w:r>
      <w:r w:rsidRPr="00A96C6E">
        <w:rPr>
          <w:rFonts w:ascii="Times New Roman" w:hAnsi="Times New Roman" w:cs="Times New Roman"/>
          <w:sz w:val="24"/>
          <w:szCs w:val="24"/>
          <w:lang w:val="en-US"/>
        </w:rPr>
        <w:t>AveMaria».</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В. Лаурушас. «В путь».</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Ф. Лист. Венгерская рапсодия № 2. Этюд Паганини (№ 6).</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И. Лученок. «Хатынь» (ст. Г. Петренко).</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А. Лядов. Кикимора (народное сказание для оркестра).</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Ф. Лэй. «История любви».</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Мадригалы эпохи Возрождения.</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Р. де Лиль. «Марсельеза».</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А. Марчелло. Концерт для гобоя с оркестром ре минор (II часть, Адажио).</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М. Матвеев. «Матушка, матушка, что во поле пыльно».</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Д. Мийо. «Бразилейра».</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И. Морозов. Балет «Айболит» (фрагменты: Полечка, Морское плавание, Галоп).</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A96C6E">
        <w:rPr>
          <w:rFonts w:ascii="Times New Roman" w:hAnsi="Times New Roman" w:cs="Times New Roman"/>
          <w:sz w:val="24"/>
          <w:szCs w:val="24"/>
          <w:lang w:val="en-US"/>
        </w:rPr>
        <w:t>Diesire</w:t>
      </w:r>
      <w:r w:rsidRPr="00A96C6E">
        <w:rPr>
          <w:rFonts w:ascii="Times New Roman" w:hAnsi="Times New Roman" w:cs="Times New Roman"/>
          <w:sz w:val="24"/>
          <w:szCs w:val="24"/>
        </w:rPr>
        <w:t>», «Lacrimoza»). Соната № 11 (I, II, III ч.). Фрагменты из оперы «Волшебная флейта». Мотет «</w:t>
      </w:r>
      <w:r w:rsidRPr="00A96C6E">
        <w:rPr>
          <w:rFonts w:ascii="Times New Roman" w:hAnsi="Times New Roman" w:cs="Times New Roman"/>
          <w:sz w:val="24"/>
          <w:szCs w:val="24"/>
          <w:lang w:val="en-US"/>
        </w:rPr>
        <w:t>Ave</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verum</w:t>
      </w:r>
      <w:r w:rsidRPr="00A96C6E">
        <w:rPr>
          <w:rFonts w:ascii="Times New Roman" w:hAnsi="Times New Roman" w:cs="Times New Roman"/>
          <w:bCs/>
          <w:sz w:val="24"/>
          <w:szCs w:val="24"/>
          <w:shd w:val="clear" w:color="auto" w:fill="FFFFFF"/>
        </w:rPr>
        <w:t>corpus</w:t>
      </w:r>
      <w:r w:rsidRPr="00A96C6E">
        <w:rPr>
          <w:rFonts w:ascii="Times New Roman" w:hAnsi="Times New Roman" w:cs="Times New Roman"/>
          <w:sz w:val="24"/>
          <w:szCs w:val="24"/>
        </w:rPr>
        <w:t>».</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Н. Мясковский. Симфония № 6 (экспозиция финала).</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Народные музыкальные произведения России, народов РФ и стран мира по выбору образовательной организации.</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Негритянский спиричуэл.</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М. Огинский. Полонез ре минор («Прощание с Родиной»).</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К. Орф. Сценическая кантата для певцов, хора и оркестра «Кармина Бурана». (</w:t>
      </w:r>
      <w:r w:rsidRPr="00A96C6E">
        <w:rPr>
          <w:rFonts w:ascii="Times New Roman" w:hAnsi="Times New Roman" w:cs="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A96C6E">
        <w:rPr>
          <w:rFonts w:ascii="Times New Roman" w:hAnsi="Times New Roman" w:cs="Times New Roman"/>
          <w:sz w:val="24"/>
          <w:szCs w:val="24"/>
        </w:rPr>
        <w:t>).</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Дж. Перголези «</w:t>
      </w:r>
      <w:r w:rsidRPr="00A96C6E">
        <w:rPr>
          <w:rFonts w:ascii="Times New Roman" w:hAnsi="Times New Roman" w:cs="Times New Roman"/>
          <w:sz w:val="24"/>
          <w:szCs w:val="24"/>
          <w:lang w:val="en-US"/>
        </w:rPr>
        <w:t>Stabatmater</w:t>
      </w:r>
      <w:r w:rsidRPr="00A96C6E">
        <w:rPr>
          <w:rFonts w:ascii="Times New Roman" w:hAnsi="Times New Roman" w:cs="Times New Roman"/>
          <w:sz w:val="24"/>
          <w:szCs w:val="24"/>
        </w:rPr>
        <w:t>» (фрагменты по выбору учителя).</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М. Равель. «Болеро».</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w:t>
      </w:r>
      <w:r w:rsidRPr="00A96C6E">
        <w:rPr>
          <w:rFonts w:ascii="Times New Roman" w:hAnsi="Times New Roman" w:cs="Times New Roman"/>
          <w:sz w:val="24"/>
          <w:szCs w:val="24"/>
        </w:rPr>
        <w:lastRenderedPageBreak/>
        <w:t>подружками по ягоды ходить»; Третья песня Леля (ΙΙΙ д.), Сцена таяния Снегурочки «Люблю и таю» (Ι</w:t>
      </w:r>
      <w:r w:rsidRPr="00A96C6E">
        <w:rPr>
          <w:rFonts w:ascii="Times New Roman" w:hAnsi="Times New Roman" w:cs="Times New Roman"/>
          <w:sz w:val="24"/>
          <w:szCs w:val="24"/>
          <w:lang w:val="en-US"/>
        </w:rPr>
        <w:t>V</w:t>
      </w:r>
      <w:r w:rsidRPr="00A96C6E">
        <w:rPr>
          <w:rFonts w:ascii="Times New Roman" w:hAnsi="Times New Roman" w:cs="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А. Рубинштейн. Романс «Горные вершины» (ст. М. Лермонтова).</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Ян Сибелиус. Музыка к пьесе А. Ярнефельта «Куолема» («Грустный вальс»).</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П. Сигер «Песня о молоте». «Все преодолеем».</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Г. Свиридов. Кантата «Памяти С. Есенина» (ΙΙ ч. «Поет зима, аукает»). Сюита «Время, вперед!» (</w:t>
      </w:r>
      <w:r w:rsidRPr="00A96C6E">
        <w:rPr>
          <w:rFonts w:ascii="Times New Roman" w:hAnsi="Times New Roman" w:cs="Times New Roman"/>
          <w:sz w:val="24"/>
          <w:szCs w:val="24"/>
          <w:lang w:val="en-US"/>
        </w:rPr>
        <w:t>VI</w:t>
      </w:r>
      <w:r w:rsidRPr="00A96C6E">
        <w:rPr>
          <w:rFonts w:ascii="Times New Roman" w:hAnsi="Times New Roman" w:cs="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А. Скрябин. Этюд № 12 (ре диез минор). Прелюдия № 4 (ми бемоль минор).</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М. Теодоракис «На побережье тайном». «Я – фронт».</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Б. Тищенко. Балет «Ярославна» (Плач Ярославны из ΙΙΙ действия, другие фрагменты по выбору учителя).</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К. Хачатурян. Балет «Чиполлино» (фрагменты).</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П. Чесноков. «Да исправится молитва моя».</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М. Чюрленис. Прелюдия ре минор. Прелюдия ми минор. Прелюдия ля минор. Симфоническая поэма «Море».</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 Чиновники (№ 5).</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Д. Шостакович. Симфония № 7 «Ленинградская». «Праздничная увертюра».</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И. Штраус. «Полька-пиццикато». Вальс из оперетты «Летучая мышь». </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A96C6E">
        <w:rPr>
          <w:rFonts w:ascii="Times New Roman" w:hAnsi="Times New Roman" w:cs="Times New Roman"/>
          <w:sz w:val="24"/>
          <w:szCs w:val="24"/>
          <w:lang w:val="en-US"/>
        </w:rPr>
        <w:t>AveMaria</w:t>
      </w:r>
      <w:r w:rsidRPr="00A96C6E">
        <w:rPr>
          <w:rFonts w:ascii="Times New Roman" w:hAnsi="Times New Roman" w:cs="Times New Roman"/>
          <w:sz w:val="24"/>
          <w:szCs w:val="24"/>
        </w:rPr>
        <w:t>» (сл. В. Скотта).</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Р. Щедрин. Опера «Не только любовь». (Песня и частушки Варвары).</w:t>
      </w:r>
    </w:p>
    <w:p w:rsidR="00CA1760" w:rsidRPr="00A96C6E" w:rsidRDefault="00CA1760" w:rsidP="00544845">
      <w:pPr>
        <w:numPr>
          <w:ilvl w:val="0"/>
          <w:numId w:val="153"/>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lastRenderedPageBreak/>
        <w:t>Д. Эллингтон. «Караван».</w:t>
      </w:r>
    </w:p>
    <w:p w:rsidR="00CA1760" w:rsidRPr="00A96C6E" w:rsidRDefault="00CA1760" w:rsidP="00521597">
      <w:pPr>
        <w:pStyle w:val="aff2"/>
        <w:spacing w:line="240" w:lineRule="auto"/>
        <w:ind w:right="-285" w:hanging="426"/>
        <w:rPr>
          <w:sz w:val="24"/>
          <w:szCs w:val="24"/>
        </w:rPr>
      </w:pPr>
      <w:r w:rsidRPr="00A96C6E">
        <w:rPr>
          <w:sz w:val="24"/>
          <w:szCs w:val="24"/>
        </w:rPr>
        <w:t>А. Эшпай. «Венгерские напевы».</w:t>
      </w:r>
    </w:p>
    <w:p w:rsidR="00CA1760" w:rsidRPr="00A96C6E" w:rsidRDefault="00CA1760" w:rsidP="00521597">
      <w:pPr>
        <w:pStyle w:val="aff2"/>
        <w:spacing w:line="240" w:lineRule="auto"/>
        <w:ind w:right="-285" w:hanging="426"/>
        <w:rPr>
          <w:sz w:val="24"/>
          <w:szCs w:val="24"/>
        </w:rPr>
      </w:pPr>
    </w:p>
    <w:p w:rsidR="00CA1760" w:rsidRPr="00A96C6E" w:rsidRDefault="00CA1760" w:rsidP="00521597">
      <w:pPr>
        <w:pStyle w:val="aff2"/>
        <w:spacing w:line="240" w:lineRule="auto"/>
        <w:ind w:right="-285" w:hanging="426"/>
        <w:rPr>
          <w:sz w:val="24"/>
          <w:szCs w:val="24"/>
        </w:rPr>
      </w:pPr>
    </w:p>
    <w:p w:rsidR="00CA1760" w:rsidRPr="002106BF" w:rsidRDefault="00CA1760" w:rsidP="00521597">
      <w:pPr>
        <w:pStyle w:val="affb"/>
        <w:spacing w:line="240" w:lineRule="auto"/>
        <w:ind w:right="-285" w:hanging="426"/>
        <w:rPr>
          <w:b/>
          <w:sz w:val="24"/>
          <w:szCs w:val="24"/>
        </w:rPr>
      </w:pPr>
      <w:bookmarkStart w:id="498" w:name="_4iylrwe" w:colFirst="0" w:colLast="0"/>
      <w:bookmarkStart w:id="499" w:name="_Toc56193106"/>
      <w:bookmarkStart w:id="500" w:name="_Toc467858823"/>
      <w:bookmarkEnd w:id="498"/>
      <w:r w:rsidRPr="002106BF">
        <w:rPr>
          <w:b/>
          <w:sz w:val="24"/>
          <w:szCs w:val="24"/>
        </w:rPr>
        <w:t>2.2.2.14. Технология</w:t>
      </w:r>
      <w:bookmarkEnd w:id="499"/>
      <w:bookmarkEnd w:id="500"/>
    </w:p>
    <w:p w:rsidR="00CA1760" w:rsidRPr="00A96C6E" w:rsidRDefault="00CA1760" w:rsidP="00521597">
      <w:pPr>
        <w:spacing w:before="240"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Цели и задачи технологического образования</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Предметная область «Технология» является необходимым компонентом общего образования всех школьников, включая школьников с РАС, предоставляя им возможность применять на практике знания основ наук. Это предметная область, обеспечивающая интеграцию знаний из областей естественнонаучных дисциплин, отражающая в своем содержании общие принципы преобразующей деятельности человека и аспекты материальной культуры. Она направлена на овладение обучающимися навыками конкретной предметно-преобразующей деятельности, создание новых ценностей, соответствующих потребностям развития общества. В рамках предметной области «Технология» происходит знакомство с миром технологий и способами их применения в общественном производстве.</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Это особенно актуально для учащихся с РАС, так как в силу объективных ограничений, им сложно найти профессиональную деятельность, исходя из их интересов и склонностей, и в соответствии с их психофизическими данными. Поэтому система профориентационной работы для учащихся с РАС в школе должна быть комплексной, непрерывной и долговременной, согласовываться с программой коррекционной работы.</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Программа предмета «Технология» обеспечивает формирование у обучающихся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формировании стратегии собственного профессионального саморазвития. Таким образом, предметная область «Технология» позволяет формировать у обучающихся сквозные технологические компетенции, необходимые для разумной организации собственной жизни и успешной профессиональной самореализации в будущем, создает условия для развития инициативности, изобретательности, гибкости мышления.</w:t>
      </w:r>
    </w:p>
    <w:p w:rsidR="00CA1760" w:rsidRPr="00A96C6E" w:rsidRDefault="00CA1760" w:rsidP="00521597">
      <w:pPr>
        <w:tabs>
          <w:tab w:val="left" w:pos="851"/>
        </w:tabs>
        <w:spacing w:after="0" w:line="240" w:lineRule="auto"/>
        <w:ind w:right="-285" w:hanging="426"/>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w:t>
      </w:r>
      <w:r w:rsidRPr="00A96C6E">
        <w:rPr>
          <w:rFonts w:ascii="Times New Roman" w:hAnsi="Times New Roman" w:cs="Times New Roman"/>
          <w:sz w:val="24"/>
          <w:szCs w:val="24"/>
        </w:rPr>
        <w:t xml:space="preserve">Для учащихся с РАС это также связано с развитием их жизненных компетенций.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w:t>
      </w:r>
      <w:r w:rsidRPr="00A96C6E">
        <w:rPr>
          <w:rFonts w:ascii="Times New Roman" w:eastAsia="Times New Roman" w:hAnsi="Times New Roman" w:cs="Times New Roman"/>
          <w:sz w:val="24"/>
          <w:szCs w:val="24"/>
        </w:rPr>
        <w:lastRenderedPageBreak/>
        <w:t>информацией и командной работы.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том числе в отношении профессионального самоопределения.</w:t>
      </w:r>
    </w:p>
    <w:p w:rsidR="00CA1760" w:rsidRPr="00A96C6E" w:rsidRDefault="00CA1760" w:rsidP="00521597">
      <w:pPr>
        <w:spacing w:before="240" w:after="0"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Особенности преподавания предмета «Технология» обучающимся с РАС</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При изучении данной предметной области, необходимо обратить внимание на возможные трудности усвоения программного материала, связанные с </w:t>
      </w:r>
      <w:r w:rsidRPr="00A96C6E">
        <w:rPr>
          <w:rFonts w:ascii="Times New Roman" w:eastAsia="Times New Roman" w:hAnsi="Times New Roman" w:cs="Times New Roman"/>
          <w:i/>
          <w:sz w:val="24"/>
          <w:szCs w:val="24"/>
        </w:rPr>
        <w:t>моторной неловкостью</w:t>
      </w:r>
      <w:r w:rsidRPr="00A96C6E">
        <w:rPr>
          <w:rFonts w:ascii="Times New Roman" w:eastAsia="Times New Roman" w:hAnsi="Times New Roman" w:cs="Times New Roman"/>
          <w:sz w:val="24"/>
          <w:szCs w:val="24"/>
        </w:rPr>
        <w:t xml:space="preserve"> большинства учащихся с РАС. Это может быть не только препятствием для освоения определенных технологических операций при выполнении практических работ, но и предъявляет повышенные требования к обеспечению безопасности учащихся при работе с инструментами.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Особенности зрительно-моторной координации и недостаточность развития навыков рисования и письма могут быть причиной трудностей при выполнении эскизов, рисунков и чертежей, предусмотренных программой. Поэтому для учащихся с РАС необходимо предусмотреть возможность работы с рисунками, схемами и чертежами с использованием ИКТ.</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При выполнении практических работ необходимо учитывать </w:t>
      </w:r>
      <w:r w:rsidRPr="00A96C6E">
        <w:rPr>
          <w:rFonts w:ascii="Times New Roman" w:eastAsia="Times New Roman" w:hAnsi="Times New Roman" w:cs="Times New Roman"/>
          <w:i/>
          <w:sz w:val="24"/>
          <w:szCs w:val="24"/>
        </w:rPr>
        <w:t>сенсорную чувствительность</w:t>
      </w:r>
      <w:r w:rsidRPr="00A96C6E">
        <w:rPr>
          <w:rFonts w:ascii="Times New Roman" w:eastAsia="Times New Roman" w:hAnsi="Times New Roman" w:cs="Times New Roman"/>
          <w:sz w:val="24"/>
          <w:szCs w:val="24"/>
        </w:rPr>
        <w:t xml:space="preserve"> части учащихся с РАС и осуществлять замену на аналогичные виды работ или проводить обязательную подготовку учащегося к практической работе, если при ее выполнении возможен сенсорный дискомфорт учащегося (например, повышенный уровень шума).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Из-за особенностей </w:t>
      </w:r>
      <w:r w:rsidRPr="00A96C6E">
        <w:rPr>
          <w:rFonts w:ascii="Times New Roman" w:eastAsia="Times New Roman" w:hAnsi="Times New Roman" w:cs="Times New Roman"/>
          <w:i/>
          <w:sz w:val="24"/>
          <w:szCs w:val="24"/>
        </w:rPr>
        <w:t>социального развития</w:t>
      </w:r>
      <w:r w:rsidRPr="00A96C6E">
        <w:rPr>
          <w:rFonts w:ascii="Times New Roman" w:eastAsia="Times New Roman" w:hAnsi="Times New Roman" w:cs="Times New Roman"/>
          <w:sz w:val="24"/>
          <w:szCs w:val="24"/>
        </w:rPr>
        <w:t>, учащимся с РАС трудно работать в коллективе, согласовывать цели и задачи своей работы с общими целями. Поэтому оптимальным для учащихся будет индивидуальная работа или работа в небольшой группе (2-3 человека) из специально подобранных одноклассников.</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Возможно дополнение банка объектов для творческих проектов темами проектов, учитывающих особенности и мотивацию конкретных учащихся с РАС, например, с использованием ЛЕГО-технологий и робототехники. </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ходе обучения «технологии» в основной школе необходимо формировать личностную готовность учащихся с РАС к дальнейшему трудовому самоопределению (способность к произвольному выполнению познавательных и социально-коммуникативных задач; их мотивационно-потребностную сферу и др.), а также способствовать формированию навыков, необходимых для создания предпосылок профессиональной самореализации (навыков самообслуживания; общетрудовыми навыками и ручными умениями и др.). </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Для этого в урочной и внеурочной деятельности необходимо формировать и развивать у учащихся с РАС уважение к труду, умение трудится. Также необходимо формировать чувство ответственности у учащихся за выполненную работу, расширять их представления о мире профессий. Также важно предоставлять школьнику с РАС возможность не только ручных навыков, которые могут пригодиться ему в будущей профессиональной деятельности, но и самостоятельного использования этих навыков. Для учащихся с РАС важно формировать умения правильно оценивать и применять средства обеспечения техники безопасности.</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Важным направлением преподавания предмета «Технология» является предоставление учащимся информации о рынке труда и организациях профессионального образования конкретных регионов.</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Необходимо учитывать, что при изучении ряда учебных тем учащимися с РАС, у них могут возникнуть трудности, связанные с ограниченностью личного опыта, а также социальной наивностью. Для преодоления этих трудностей необходимо предусмотреть возможность самостоятельного выбора темы для проектной деятельности, а также включение дополнительных тем, связанных со сверхценными интересами учащихся с РАС. </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 недостаточной сформированности графо-моторных навыков необходимо предусмотреть возможность выполнения значительных по объему письменных заданий на компьютере, а также обратить внимание на необходимость существенного снижения уровня требований к качеству самостоятельно выполненных учащимся с РАС тематических рисунков и схем.</w:t>
      </w:r>
    </w:p>
    <w:p w:rsidR="00CA1760" w:rsidRPr="00A96C6E" w:rsidRDefault="00CA1760" w:rsidP="00521597">
      <w:pPr>
        <w:pStyle w:val="14"/>
        <w:suppressAutoHyphens w:val="0"/>
        <w:spacing w:line="240" w:lineRule="auto"/>
        <w:ind w:left="0" w:right="-285" w:hanging="426"/>
        <w:jc w:val="both"/>
        <w:rPr>
          <w:szCs w:val="24"/>
          <w:lang w:val="ru-RU" w:eastAsia="ru-RU"/>
        </w:rPr>
      </w:pPr>
      <w:r w:rsidRPr="00A96C6E">
        <w:rPr>
          <w:szCs w:val="24"/>
          <w:lang w:val="ru-RU"/>
        </w:rPr>
        <w:t xml:space="preserve">Важно при обучении учащихся с РАС на уроках технологии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дополнительная визуализация пошагового выполнения практической работы и т.п.), так и </w:t>
      </w:r>
      <w:r w:rsidRPr="00A96C6E">
        <w:rPr>
          <w:color w:val="000000"/>
          <w:szCs w:val="24"/>
          <w:shd w:val="clear" w:color="auto" w:fill="FFFFFF"/>
          <w:lang w:val="ru-RU" w:eastAsia="ru-RU"/>
        </w:rPr>
        <w:t xml:space="preserve">самостоятельная работа учащихся (составление схем, таблиц, логических цепочек, работа, направленная на структурирование текста). </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«Технология», необходимо стремиться в создании для ученика с РАС ситуации успеха как в урочной, так и внеурочной деятельности по данному предмету. </w:t>
      </w:r>
    </w:p>
    <w:p w:rsidR="00CA1760" w:rsidRPr="00A96C6E" w:rsidRDefault="00CA1760" w:rsidP="00521597">
      <w:pPr>
        <w:pBdr>
          <w:top w:val="nil"/>
          <w:left w:val="nil"/>
          <w:bottom w:val="nil"/>
          <w:right w:val="nil"/>
          <w:between w:val="nil"/>
        </w:pBdr>
        <w:spacing w:after="0" w:line="240" w:lineRule="auto"/>
        <w:ind w:right="-285" w:hanging="426"/>
        <w:contextualSpacing/>
        <w:jc w:val="both"/>
        <w:rPr>
          <w:rFonts w:ascii="Times New Roman" w:eastAsia="Times New Roman" w:hAnsi="Times New Roman" w:cs="Times New Roman"/>
          <w:color w:val="000000"/>
          <w:sz w:val="24"/>
          <w:szCs w:val="24"/>
        </w:rPr>
      </w:pPr>
    </w:p>
    <w:p w:rsidR="00CA1760" w:rsidRPr="00A96C6E" w:rsidRDefault="00CA1760" w:rsidP="00521597">
      <w:pPr>
        <w:spacing w:after="0"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Цели реализации АООП ООО обучающихся с РАС по предмету «Технология».</w:t>
      </w:r>
    </w:p>
    <w:p w:rsidR="00CA1760" w:rsidRPr="00A96C6E" w:rsidRDefault="00CA1760" w:rsidP="00544845">
      <w:pPr>
        <w:pStyle w:val="af"/>
        <w:numPr>
          <w:ilvl w:val="0"/>
          <w:numId w:val="157"/>
        </w:num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Обеспечение понимания обучающимися сущности современных технологий и перспектив их развития.</w:t>
      </w:r>
    </w:p>
    <w:p w:rsidR="00CA1760" w:rsidRPr="00A96C6E" w:rsidRDefault="00CA1760" w:rsidP="00544845">
      <w:pPr>
        <w:pStyle w:val="af"/>
        <w:numPr>
          <w:ilvl w:val="0"/>
          <w:numId w:val="157"/>
        </w:num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Формирование технологической культуры и проектно-технологического мышления обучающихся.</w:t>
      </w:r>
    </w:p>
    <w:p w:rsidR="00CA1760" w:rsidRPr="00A96C6E" w:rsidRDefault="00CA1760" w:rsidP="00544845">
      <w:pPr>
        <w:pStyle w:val="af"/>
        <w:numPr>
          <w:ilvl w:val="0"/>
          <w:numId w:val="157"/>
        </w:num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CA1760" w:rsidRPr="00A96C6E" w:rsidRDefault="00CA1760" w:rsidP="00521597">
      <w:pPr>
        <w:pStyle w:val="af"/>
        <w:spacing w:after="0" w:line="240" w:lineRule="auto"/>
        <w:ind w:left="709" w:right="-285" w:hanging="426"/>
        <w:jc w:val="both"/>
        <w:rPr>
          <w:rFonts w:ascii="Times New Roman" w:eastAsia="Times New Roman" w:hAnsi="Times New Roman" w:cs="Times New Roman"/>
          <w:sz w:val="24"/>
          <w:szCs w:val="24"/>
        </w:rPr>
      </w:pPr>
    </w:p>
    <w:p w:rsidR="00CA1760" w:rsidRPr="00A96C6E" w:rsidRDefault="00CA1760" w:rsidP="00521597">
      <w:pPr>
        <w:tabs>
          <w:tab w:val="left" w:pos="0"/>
          <w:tab w:val="left" w:pos="142"/>
          <w:tab w:val="left" w:pos="426"/>
        </w:tabs>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Задачи реализации АООП ООО обучающихся с РАС по предмету «Технология»</w:t>
      </w:r>
    </w:p>
    <w:p w:rsidR="00CA1760" w:rsidRPr="00A96C6E" w:rsidRDefault="00CA1760" w:rsidP="00544845">
      <w:pPr>
        <w:pStyle w:val="af"/>
        <w:numPr>
          <w:ilvl w:val="0"/>
          <w:numId w:val="156"/>
        </w:numPr>
        <w:tabs>
          <w:tab w:val="left" w:pos="0"/>
          <w:tab w:val="left" w:pos="142"/>
          <w:tab w:val="left" w:pos="426"/>
        </w:tabs>
        <w:spacing w:after="0" w:line="240" w:lineRule="auto"/>
        <w:ind w:left="851"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освоение базовых приемов ручного и механизированного труда, применяемых в повседневной жизни учащихся; </w:t>
      </w:r>
    </w:p>
    <w:p w:rsidR="00CA1760" w:rsidRPr="00A96C6E" w:rsidRDefault="00CA1760" w:rsidP="00544845">
      <w:pPr>
        <w:pStyle w:val="af"/>
        <w:numPr>
          <w:ilvl w:val="0"/>
          <w:numId w:val="156"/>
        </w:numPr>
        <w:tabs>
          <w:tab w:val="left" w:pos="0"/>
          <w:tab w:val="left" w:pos="142"/>
          <w:tab w:val="left" w:pos="426"/>
        </w:tabs>
        <w:spacing w:after="0" w:line="240" w:lineRule="auto"/>
        <w:ind w:left="851"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обучение применению знаний и умений, полученных при изучении основ наук, в собственной практической деятельности;</w:t>
      </w:r>
    </w:p>
    <w:p w:rsidR="00CA1760" w:rsidRPr="00A96C6E" w:rsidRDefault="00CA1760" w:rsidP="00544845">
      <w:pPr>
        <w:pStyle w:val="af"/>
        <w:numPr>
          <w:ilvl w:val="0"/>
          <w:numId w:val="156"/>
        </w:numPr>
        <w:tabs>
          <w:tab w:val="left" w:pos="0"/>
          <w:tab w:val="left" w:pos="142"/>
          <w:tab w:val="left" w:pos="426"/>
        </w:tabs>
        <w:spacing w:after="0" w:line="240" w:lineRule="auto"/>
        <w:ind w:right="-285" w:hanging="426"/>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формирование и развитие умений использования справочной информации, схем, инструкций, технологических карт и др. для осуществления практической деятельности;</w:t>
      </w:r>
    </w:p>
    <w:p w:rsidR="00CA1760" w:rsidRPr="00A96C6E" w:rsidRDefault="00CA1760" w:rsidP="00544845">
      <w:pPr>
        <w:pStyle w:val="af"/>
        <w:numPr>
          <w:ilvl w:val="0"/>
          <w:numId w:val="156"/>
        </w:numPr>
        <w:tabs>
          <w:tab w:val="left" w:pos="0"/>
          <w:tab w:val="left" w:pos="142"/>
          <w:tab w:val="left" w:pos="426"/>
        </w:tabs>
        <w:spacing w:after="0" w:line="240" w:lineRule="auto"/>
        <w:ind w:right="-285" w:hanging="426"/>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формирование основ безопасного поведения при осуществлении практической деятельности и безопасного использования ручных, механизированных и бытовых инструментов;</w:t>
      </w:r>
    </w:p>
    <w:p w:rsidR="00CA1760" w:rsidRPr="00A96C6E" w:rsidRDefault="00CA1760" w:rsidP="00544845">
      <w:pPr>
        <w:pStyle w:val="af"/>
        <w:numPr>
          <w:ilvl w:val="0"/>
          <w:numId w:val="156"/>
        </w:numPr>
        <w:tabs>
          <w:tab w:val="left" w:pos="0"/>
          <w:tab w:val="left" w:pos="142"/>
          <w:tab w:val="left" w:pos="426"/>
        </w:tabs>
        <w:spacing w:after="0" w:line="240" w:lineRule="auto"/>
        <w:ind w:right="-285" w:hanging="426"/>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расширение представлений о современных профессиях и профессиональной деятельности, возможностях применения полученных знаний и умений в профессиональной деятельности.</w:t>
      </w:r>
    </w:p>
    <w:p w:rsidR="00CA1760" w:rsidRPr="00A96C6E" w:rsidRDefault="00CA1760" w:rsidP="00521597">
      <w:pPr>
        <w:tabs>
          <w:tab w:val="left" w:pos="0"/>
          <w:tab w:val="left" w:pos="142"/>
          <w:tab w:val="left" w:pos="426"/>
        </w:tabs>
        <w:spacing w:after="0" w:line="240" w:lineRule="auto"/>
        <w:ind w:right="-285" w:hanging="426"/>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Особенности преподавания предмета «Технология» обучающимся с РАС</w:t>
      </w:r>
    </w:p>
    <w:p w:rsidR="00CA1760" w:rsidRPr="00A96C6E" w:rsidRDefault="00CA1760" w:rsidP="00521597">
      <w:pPr>
        <w:pStyle w:val="af"/>
        <w:tabs>
          <w:tab w:val="left" w:pos="0"/>
          <w:tab w:val="left" w:pos="142"/>
          <w:tab w:val="left" w:pos="426"/>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 xml:space="preserve">При изучении данной предметной области, необходимо обратить внимание на возможные трудности усвоения программного материала, связанные с </w:t>
      </w:r>
      <w:r w:rsidRPr="00A96C6E">
        <w:rPr>
          <w:rFonts w:ascii="Times New Roman" w:eastAsia="Times New Roman" w:hAnsi="Times New Roman" w:cs="Times New Roman"/>
          <w:i/>
          <w:sz w:val="24"/>
          <w:szCs w:val="24"/>
        </w:rPr>
        <w:t>моторной неловкостью</w:t>
      </w:r>
      <w:r w:rsidRPr="00A96C6E">
        <w:rPr>
          <w:rFonts w:ascii="Times New Roman" w:eastAsia="Times New Roman" w:hAnsi="Times New Roman" w:cs="Times New Roman"/>
          <w:sz w:val="24"/>
          <w:szCs w:val="24"/>
        </w:rPr>
        <w:t xml:space="preserve"> большинства учащихся с РАС. Это может быть не только препятствием для освоения определенных технологических операций при выполнении практических работ, но и предъявляет повышенные требования к обеспечению безопасности учащихся при работе с инструментами. </w:t>
      </w:r>
    </w:p>
    <w:p w:rsidR="00CA1760" w:rsidRPr="00A96C6E" w:rsidRDefault="00CA1760" w:rsidP="00521597">
      <w:pPr>
        <w:tabs>
          <w:tab w:val="left" w:pos="0"/>
          <w:tab w:val="left" w:pos="142"/>
          <w:tab w:val="left" w:pos="426"/>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Особенности зрительно-моторной координации и недостаточность развития навыков рисования и письма могут быть причиной трудностей при выполнении эскизов, рисунков и чертежей, предусмотренных программой. Поэтому для учащихся с РАС необходимо предусмотреть возможность работы с рисунками, схемами и чертежами с использованием ИКТ.</w:t>
      </w:r>
    </w:p>
    <w:p w:rsidR="00CA1760" w:rsidRPr="00A96C6E" w:rsidRDefault="00CA1760" w:rsidP="00521597">
      <w:pPr>
        <w:pStyle w:val="af"/>
        <w:tabs>
          <w:tab w:val="left" w:pos="0"/>
          <w:tab w:val="left" w:pos="142"/>
          <w:tab w:val="left" w:pos="426"/>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 xml:space="preserve">При выполнении практических работ необходимо учитывать </w:t>
      </w:r>
      <w:r w:rsidRPr="00A96C6E">
        <w:rPr>
          <w:rFonts w:ascii="Times New Roman" w:eastAsia="Times New Roman" w:hAnsi="Times New Roman" w:cs="Times New Roman"/>
          <w:i/>
          <w:sz w:val="24"/>
          <w:szCs w:val="24"/>
        </w:rPr>
        <w:t>сенсорную чувствительность</w:t>
      </w:r>
      <w:r w:rsidRPr="00A96C6E">
        <w:rPr>
          <w:rFonts w:ascii="Times New Roman" w:eastAsia="Times New Roman" w:hAnsi="Times New Roman" w:cs="Times New Roman"/>
          <w:sz w:val="24"/>
          <w:szCs w:val="24"/>
        </w:rPr>
        <w:t xml:space="preserve"> части учащихся с РАС и осуществлять замену на аналогичные виды работ или проводить обязательную подготовку учащегося к практической работе, если при ее выполнении возможен сенсорный дискомфорт учащегося (например, повышенный уровень шума). </w:t>
      </w:r>
    </w:p>
    <w:p w:rsidR="00CA1760" w:rsidRPr="00A96C6E" w:rsidRDefault="00CA1760" w:rsidP="00521597">
      <w:pPr>
        <w:pStyle w:val="af"/>
        <w:tabs>
          <w:tab w:val="left" w:pos="0"/>
          <w:tab w:val="left" w:pos="142"/>
          <w:tab w:val="left" w:pos="426"/>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 xml:space="preserve">Из-за особенностей </w:t>
      </w:r>
      <w:r w:rsidRPr="00A96C6E">
        <w:rPr>
          <w:rFonts w:ascii="Times New Roman" w:eastAsia="Times New Roman" w:hAnsi="Times New Roman" w:cs="Times New Roman"/>
          <w:i/>
          <w:sz w:val="24"/>
          <w:szCs w:val="24"/>
        </w:rPr>
        <w:t>социального развития</w:t>
      </w:r>
      <w:r w:rsidRPr="00A96C6E">
        <w:rPr>
          <w:rFonts w:ascii="Times New Roman" w:eastAsia="Times New Roman" w:hAnsi="Times New Roman" w:cs="Times New Roman"/>
          <w:sz w:val="24"/>
          <w:szCs w:val="24"/>
        </w:rPr>
        <w:t>, учащимся с РАС трудно работать в коллективе, согласовывать цели и задачи своей работы с общими целями. Поэтому оптимальным для учащихся будет индивидуальная работа или работа в небольшой группе (2-3 человека) из специально подобранных одноклассников.</w:t>
      </w:r>
    </w:p>
    <w:p w:rsidR="00CA1760" w:rsidRPr="00A96C6E" w:rsidRDefault="00CA1760" w:rsidP="00521597">
      <w:pPr>
        <w:pStyle w:val="af"/>
        <w:tabs>
          <w:tab w:val="left" w:pos="0"/>
          <w:tab w:val="left" w:pos="142"/>
          <w:tab w:val="left" w:pos="426"/>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 xml:space="preserve">Возможно дополнение банка объектов для творческих проектов темами проектов, учитывающих особенности и мотивацию конкретных учащихся с РАС, например, с использованием ЛЕГО-технологий и робототехники. </w:t>
      </w:r>
    </w:p>
    <w:p w:rsidR="00CA1760" w:rsidRPr="00A96C6E" w:rsidRDefault="00CA1760" w:rsidP="00521597">
      <w:pPr>
        <w:pStyle w:val="af"/>
        <w:tabs>
          <w:tab w:val="left" w:pos="0"/>
          <w:tab w:val="left" w:pos="142"/>
          <w:tab w:val="left" w:pos="426"/>
        </w:tabs>
        <w:spacing w:after="0" w:line="240" w:lineRule="auto"/>
        <w:ind w:left="142"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 xml:space="preserve"> В ходе обучения «технологии» в основной школе необходимо формировать личностную готовность учащихся с РАС к дальнейшему трудовому самоопределению (способность к произвольному выполнению познавательных и социально-коммуникативных задач; их мотивационно-потребностную сферу и др.), а также способствовать формированию навыков, необходимых для создания предпосылок профессиональной самореализации (навыков самообслуживания; общетрудовыми навыками и ручными умениями и др.). </w:t>
      </w:r>
    </w:p>
    <w:p w:rsidR="00CA1760" w:rsidRPr="00A96C6E" w:rsidRDefault="00CA1760" w:rsidP="00521597">
      <w:pPr>
        <w:tabs>
          <w:tab w:val="left" w:pos="0"/>
          <w:tab w:val="left" w:pos="142"/>
          <w:tab w:val="left" w:pos="426"/>
        </w:tabs>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Для этого в урочной и внеурочной деятельности необходимо формировать и развивать у учащихся с РАС уважение к труду, умение трудится. Также необходимо формировать чувство ответственности у учащихся за выполненную работу, расширять их представления о мире профессий. Также важно предоставлять школьнику с РАС возможность не только ручных навыков, которые могут пригодиться ему в будущей профессиональной деятельности, но и самостоятельного использования этих навыков.                    Для учащихся с РАС важно формировать умения правильно оценивать и применять средства обеспечения техники безопасности.</w:t>
      </w:r>
    </w:p>
    <w:p w:rsidR="00CA1760" w:rsidRPr="00A96C6E" w:rsidRDefault="00CA1760" w:rsidP="00521597">
      <w:pPr>
        <w:tabs>
          <w:tab w:val="left" w:pos="0"/>
          <w:tab w:val="left" w:pos="142"/>
          <w:tab w:val="left" w:pos="426"/>
        </w:tabs>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Важным направлением преподавания предмета «Технология» является предоставление учащимся информации о рынке труда и организациях профессионального образования конкретных регионов.</w:t>
      </w:r>
    </w:p>
    <w:p w:rsidR="00CA1760" w:rsidRPr="00A96C6E" w:rsidRDefault="00CA1760" w:rsidP="00521597">
      <w:pPr>
        <w:tabs>
          <w:tab w:val="left" w:pos="0"/>
          <w:tab w:val="left" w:pos="142"/>
          <w:tab w:val="left" w:pos="426"/>
        </w:tabs>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Необходимо учитывать, что при изучении ряда учебных тем учащимися с РАС, у них могут возникнуть трудности, связанные с ограниченностью личного опыта, а также социальной наивностью. Для преодоления этих трудностей необходимо предусмотреть возможность самостоятельного выбора темы для проектной деятельности, а также включение дополнительных тем, связанных со сверхценными интересами учащихся с РАС. </w:t>
      </w:r>
    </w:p>
    <w:p w:rsidR="00CA1760" w:rsidRPr="00A96C6E" w:rsidRDefault="00CA1760" w:rsidP="00521597">
      <w:pPr>
        <w:pBdr>
          <w:top w:val="nil"/>
          <w:left w:val="nil"/>
          <w:bottom w:val="nil"/>
          <w:right w:val="nil"/>
          <w:between w:val="nil"/>
        </w:pBdr>
        <w:tabs>
          <w:tab w:val="left" w:pos="0"/>
          <w:tab w:val="left" w:pos="142"/>
          <w:tab w:val="left" w:pos="426"/>
        </w:tabs>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При недостаточной сформированности графо-моторных навыков необходимо предусмотреть возможность выполнения значительных по объему письменных заданий на компьютере, а также обратить внимание на необходимость существенного снижения уровня требований к качеству самостоятельно выполненных учащимся с РАС тематических рисунков и схем.</w:t>
      </w:r>
    </w:p>
    <w:p w:rsidR="00CA1760" w:rsidRPr="00A96C6E" w:rsidRDefault="00CA1760" w:rsidP="00521597">
      <w:pPr>
        <w:pStyle w:val="14"/>
        <w:tabs>
          <w:tab w:val="left" w:pos="0"/>
          <w:tab w:val="left" w:pos="142"/>
          <w:tab w:val="left" w:pos="426"/>
        </w:tabs>
        <w:suppressAutoHyphens w:val="0"/>
        <w:spacing w:line="240" w:lineRule="auto"/>
        <w:ind w:left="0" w:right="-285" w:hanging="426"/>
        <w:jc w:val="both"/>
        <w:rPr>
          <w:szCs w:val="24"/>
          <w:lang w:val="ru-RU" w:eastAsia="ru-RU"/>
        </w:rPr>
      </w:pPr>
      <w:r w:rsidRPr="00A96C6E">
        <w:rPr>
          <w:szCs w:val="24"/>
          <w:lang w:val="ru-RU"/>
        </w:rPr>
        <w:t xml:space="preserve">Важно при обучении учащихся с РАС на уроках технологии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дополнительная визуализация пошагового выполнения практической работы и т.п.), так и </w:t>
      </w:r>
      <w:r w:rsidRPr="00A96C6E">
        <w:rPr>
          <w:color w:val="000000"/>
          <w:szCs w:val="24"/>
          <w:shd w:val="clear" w:color="auto" w:fill="FFFFFF"/>
          <w:lang w:val="ru-RU" w:eastAsia="ru-RU"/>
        </w:rPr>
        <w:t xml:space="preserve">самостоятельная работа учащихся (составление схем, таблиц, логических цепочек, работа, направленная на структурирование текста). </w:t>
      </w:r>
    </w:p>
    <w:p w:rsidR="00CA1760" w:rsidRPr="002106BF" w:rsidRDefault="00CA1760" w:rsidP="002106BF">
      <w:pPr>
        <w:pBdr>
          <w:top w:val="nil"/>
          <w:left w:val="nil"/>
          <w:bottom w:val="nil"/>
          <w:right w:val="nil"/>
          <w:between w:val="nil"/>
        </w:pBdr>
        <w:tabs>
          <w:tab w:val="left" w:pos="0"/>
          <w:tab w:val="left" w:pos="142"/>
          <w:tab w:val="left" w:pos="426"/>
        </w:tabs>
        <w:spacing w:after="0"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«Технология», необходимо стремиться в создании для ученика с РАС ситуации успеха как в урочной, так и внеурочной деятельности по данному предмету. </w:t>
      </w:r>
    </w:p>
    <w:p w:rsidR="00CA1760" w:rsidRPr="00A96C6E" w:rsidRDefault="00CA1760" w:rsidP="00521597">
      <w:pPr>
        <w:pBdr>
          <w:top w:val="nil"/>
          <w:left w:val="nil"/>
          <w:bottom w:val="nil"/>
          <w:right w:val="nil"/>
          <w:between w:val="nil"/>
        </w:pBdr>
        <w:tabs>
          <w:tab w:val="left" w:pos="993"/>
        </w:tabs>
        <w:spacing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bCs/>
          <w:color w:val="222222"/>
          <w:sz w:val="24"/>
          <w:szCs w:val="24"/>
        </w:rPr>
        <w:t>Особенности структурирования материала.</w:t>
      </w:r>
    </w:p>
    <w:p w:rsidR="00CA1760" w:rsidRPr="00A96C6E" w:rsidRDefault="00CA1760" w:rsidP="00521597">
      <w:pPr>
        <w:spacing w:line="240" w:lineRule="auto"/>
        <w:ind w:right="-285" w:hanging="426"/>
        <w:jc w:val="both"/>
        <w:rPr>
          <w:rFonts w:ascii="Times New Roman" w:eastAsia="Times New Roman" w:hAnsi="Times New Roman" w:cs="Times New Roman"/>
          <w:color w:val="222222"/>
          <w:sz w:val="24"/>
          <w:szCs w:val="24"/>
        </w:rPr>
      </w:pPr>
      <w:r w:rsidRPr="00A96C6E">
        <w:rPr>
          <w:rFonts w:ascii="Times New Roman" w:eastAsia="Times New Roman" w:hAnsi="Times New Roman" w:cs="Times New Roman"/>
          <w:color w:val="222222"/>
          <w:sz w:val="24"/>
          <w:szCs w:val="24"/>
        </w:rPr>
        <w:t>Примерная АООП по предмету «Технология» основана на модульном принципе и предоставляет автору рабочей программы свободу в распределении материала по годам обучения и четвертям (триместрам). При этом у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учащихся с РАС, степенью усвоенности ими учебных тем, особенностями материально-технической базы образовательной организации.</w:t>
      </w:r>
    </w:p>
    <w:p w:rsidR="00CA1760" w:rsidRPr="00A96C6E" w:rsidRDefault="00CA1760" w:rsidP="00521597">
      <w:pPr>
        <w:spacing w:line="240" w:lineRule="auto"/>
        <w:ind w:right="-285" w:hanging="426"/>
        <w:jc w:val="both"/>
        <w:rPr>
          <w:rFonts w:ascii="Times New Roman" w:eastAsia="Times New Roman" w:hAnsi="Times New Roman" w:cs="Times New Roman"/>
          <w:color w:val="222222"/>
          <w:sz w:val="24"/>
          <w:szCs w:val="24"/>
        </w:rPr>
      </w:pPr>
      <w:r w:rsidRPr="00A96C6E">
        <w:rPr>
          <w:rFonts w:ascii="Times New Roman" w:eastAsia="Times New Roman" w:hAnsi="Times New Roman" w:cs="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должно быть направлено на отход от формы прямого руководства к форме консультационного сопровождения и педагогического наблюдения за деятельностью с последующей рефлексией. Рекомендуется строить программу таким образом, чтобы объяснение педагога в той или иной форме составляло не более 0,2 урочного времени и не более 0,15 объема программы.</w:t>
      </w:r>
    </w:p>
    <w:p w:rsidR="00CA1760" w:rsidRPr="00A96C6E" w:rsidRDefault="00CA1760" w:rsidP="00521597">
      <w:pPr>
        <w:tabs>
          <w:tab w:val="left" w:pos="851"/>
        </w:tabs>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активности, предусмотренной настоящей программой, необходимо предусмотреть возможность индивидуальных предпрофессиональных проб, обеспечивающих развитие интереса учащихся к дальнейшему профессиональному обучению. Такая работа может проводится не только в образовательной организации, но и на базе организаций профессионального образования в рамках сетевого взаимодействия.  </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В рамках внеурочной деятельности активность обучающихся связана:</w:t>
      </w:r>
    </w:p>
    <w:p w:rsidR="00CA1760" w:rsidRPr="00A96C6E" w:rsidRDefault="00CA1760" w:rsidP="00544845">
      <w:pPr>
        <w:numPr>
          <w:ilvl w:val="0"/>
          <w:numId w:val="155"/>
        </w:numPr>
        <w:tabs>
          <w:tab w:val="left" w:pos="993"/>
        </w:tabs>
        <w:spacing w:after="0" w:line="240" w:lineRule="auto"/>
        <w:ind w:left="0"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 выполнением заданий на самостоятельную работу с информацией;</w:t>
      </w:r>
    </w:p>
    <w:p w:rsidR="00CA1760" w:rsidRPr="00A96C6E" w:rsidRDefault="00CA1760" w:rsidP="00544845">
      <w:pPr>
        <w:numPr>
          <w:ilvl w:val="0"/>
          <w:numId w:val="155"/>
        </w:numPr>
        <w:tabs>
          <w:tab w:val="left" w:pos="993"/>
        </w:tabs>
        <w:spacing w:after="0" w:line="240" w:lineRule="auto"/>
        <w:ind w:left="0" w:right="-285" w:hanging="426"/>
        <w:jc w:val="both"/>
        <w:rPr>
          <w:rFonts w:ascii="Times New Roman" w:eastAsia="Times New Roman" w:hAnsi="Times New Roman" w:cs="Times New Roman"/>
          <w:sz w:val="24"/>
          <w:szCs w:val="24"/>
        </w:rPr>
      </w:pPr>
      <w:bookmarkStart w:id="501" w:name="_68fvr6qyp4sc" w:colFirst="0" w:colLast="0"/>
      <w:bookmarkEnd w:id="501"/>
      <w:r w:rsidRPr="00A96C6E">
        <w:rPr>
          <w:rFonts w:ascii="Times New Roman" w:eastAsia="Times New Roman" w:hAnsi="Times New Roman" w:cs="Times New Roman"/>
          <w:sz w:val="24"/>
          <w:szCs w:val="24"/>
        </w:rPr>
        <w:t>с проектной деятельностью;</w:t>
      </w:r>
    </w:p>
    <w:p w:rsidR="00CA1760" w:rsidRPr="00A96C6E" w:rsidRDefault="00CA1760" w:rsidP="00544845">
      <w:pPr>
        <w:numPr>
          <w:ilvl w:val="0"/>
          <w:numId w:val="155"/>
        </w:numPr>
        <w:tabs>
          <w:tab w:val="left" w:pos="993"/>
        </w:tabs>
        <w:spacing w:after="0" w:line="240" w:lineRule="auto"/>
        <w:ind w:left="0" w:right="-285" w:hanging="426"/>
        <w:jc w:val="both"/>
        <w:rPr>
          <w:rFonts w:ascii="Times New Roman" w:eastAsia="Times New Roman" w:hAnsi="Times New Roman" w:cs="Times New Roman"/>
          <w:sz w:val="24"/>
          <w:szCs w:val="24"/>
        </w:rPr>
      </w:pPr>
      <w:bookmarkStart w:id="502" w:name="_kba2udnt449m" w:colFirst="0" w:colLast="0"/>
      <w:bookmarkEnd w:id="502"/>
      <w:r w:rsidRPr="00A96C6E">
        <w:rPr>
          <w:rFonts w:ascii="Times New Roman" w:eastAsia="Times New Roman" w:hAnsi="Times New Roman" w:cs="Times New Roman"/>
          <w:sz w:val="24"/>
          <w:szCs w:val="24"/>
        </w:rPr>
        <w:t>с выполнением практических заданий, требующих наблюдения за окружающей действительностью или ее преобразования, или в целом продолжительных временных периодов на реализацию.</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ходе работы важно сделать упор на обучении учащихся с РАС чтению технологических карт, схем, чертежей сборки и т.д. </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Таким образом, формы внеурочной деятельности в рамках предметной области «Технология» — это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в проекте обучающихся, актуального на момент прохождения курса.</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Предметная область «Технология» направлена на развитие гибких компетенций как комплекса неспециализированных надпрофессиональных навыков, которые отвечают за успешное участие человека в рабочем процессе и высокую производительность, в первую очередь таких, как коммуникация, креативность, командное решение проектных задач (коллаборация), критическое мышление. В силу особенностей психолого-педагогического развития учащихся с РАС развитие таких гибких компетенций представляет для них особые трудности. Поэтому программа обучения по предметной области «Технология» должна согласовываться с программой коррекционной работы и при необходимости включать темы, задания и формы работы, направленные на развитие коммуникативных навыков, умения работать в команде развитие креативности.</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соответствии с целями содержание предметной области «Технология» выстроено в модульной структуре, обеспечивая получение заявленных образовательным стандартом результатов.</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Применение модульной структуры обеспечивает возможность вариативного освоения образовательных модулей и их разбиение на части с целью освоения модуля в рамках различных классов для формирования рабочей программы, учитывающей потребности обучающихся, компетенции преподавателя, специфику материально-технического обеспечения и специфику научно-технологического развития в регионе.</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Задачей </w:t>
      </w:r>
      <w:r w:rsidRPr="00A96C6E">
        <w:rPr>
          <w:rFonts w:ascii="Times New Roman" w:eastAsia="Times New Roman" w:hAnsi="Times New Roman" w:cs="Times New Roman"/>
          <w:b/>
          <w:bCs/>
          <w:sz w:val="24"/>
          <w:szCs w:val="24"/>
        </w:rPr>
        <w:t>образовательного модуля</w:t>
      </w:r>
      <w:r w:rsidRPr="00A96C6E">
        <w:rPr>
          <w:rFonts w:ascii="Times New Roman" w:eastAsia="Times New Roman" w:hAnsi="Times New Roman" w:cs="Times New Roman"/>
          <w:sz w:val="24"/>
          <w:szCs w:val="24"/>
        </w:rPr>
        <w:t xml:space="preserve"> является освоение сквозных технологических компетенций, применимых в различных профессиональных областях. Одним из наиболее эффективных инструментов для продуктивного освоения и обеспечения связи между частями модулей является кейс-метод — техника обучения, использующая описание реальных инженерных, экономических, социальных и бизнес-ситуаций. Метод направлен на изучение обучающимися жизненной ситуации, оценку и анализ сути проблем, предложение возможных решений и выбор лучшего из них для дальнейшей реализации. Кейсы основываются на реальных фактических ситуациях или на материалах, максимально приближенных к реальной ситуации.</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bookmarkStart w:id="503" w:name="_wibnoruib21n" w:colFirst="0" w:colLast="0"/>
      <w:bookmarkEnd w:id="503"/>
      <w:r w:rsidRPr="00A96C6E">
        <w:rPr>
          <w:rFonts w:ascii="Times New Roman" w:eastAsia="Times New Roman" w:hAnsi="Times New Roman" w:cs="Times New Roman"/>
          <w:sz w:val="24"/>
          <w:szCs w:val="24"/>
        </w:rPr>
        <w:t xml:space="preserve">Модуль </w:t>
      </w:r>
      <w:r w:rsidRPr="00A96C6E">
        <w:rPr>
          <w:rFonts w:ascii="Times New Roman" w:eastAsia="Times New Roman" w:hAnsi="Times New Roman" w:cs="Times New Roman"/>
          <w:b/>
          <w:bCs/>
          <w:sz w:val="24"/>
          <w:szCs w:val="24"/>
        </w:rPr>
        <w:t>«Компьютерная графика, черчение»</w:t>
      </w:r>
      <w:r w:rsidRPr="00A96C6E">
        <w:rPr>
          <w:rFonts w:ascii="Times New Roman" w:eastAsia="Times New Roman" w:hAnsi="Times New Roman" w:cs="Times New Roman"/>
          <w:sz w:val="24"/>
          <w:szCs w:val="24"/>
        </w:rPr>
        <w:t xml:space="preserve"> включает содержание, позволяющее ввести обучающихся в принципы современных технологий двумерной графики и ее применения, прививает навыки визуализации, эскизирования и создания графических документов с </w:t>
      </w:r>
      <w:r w:rsidRPr="00A96C6E">
        <w:rPr>
          <w:rFonts w:ascii="Times New Roman" w:eastAsia="Times New Roman" w:hAnsi="Times New Roman" w:cs="Times New Roman"/>
          <w:sz w:val="24"/>
          <w:szCs w:val="24"/>
        </w:rPr>
        <w:lastRenderedPageBreak/>
        <w:t>использованием чертежных инструментов и приспособлений и (или) с использованием графических редакторов, а также систем автоматизированного проектирования (САПР).</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bookmarkStart w:id="504" w:name="_hykmiz2347sz" w:colFirst="0" w:colLast="0"/>
      <w:bookmarkEnd w:id="504"/>
      <w:r w:rsidRPr="00A96C6E">
        <w:rPr>
          <w:rFonts w:ascii="Times New Roman" w:eastAsia="Times New Roman" w:hAnsi="Times New Roman" w:cs="Times New Roman"/>
          <w:sz w:val="24"/>
          <w:szCs w:val="24"/>
        </w:rPr>
        <w:t xml:space="preserve">Модуль </w:t>
      </w:r>
      <w:r w:rsidRPr="00A96C6E">
        <w:rPr>
          <w:rFonts w:ascii="Times New Roman" w:eastAsia="Times New Roman" w:hAnsi="Times New Roman" w:cs="Times New Roman"/>
          <w:b/>
          <w:bCs/>
          <w:sz w:val="24"/>
          <w:szCs w:val="24"/>
        </w:rPr>
        <w:t>«3D-моделирование, прототипирование и макетирование»</w:t>
      </w:r>
      <w:r w:rsidRPr="00A96C6E">
        <w:rPr>
          <w:rFonts w:ascii="Times New Roman" w:eastAsia="Times New Roman" w:hAnsi="Times New Roman" w:cs="Times New Roman"/>
          <w:sz w:val="24"/>
          <w:szCs w:val="24"/>
        </w:rPr>
        <w:t xml:space="preserve"> включает в себя содержание, посвященное изучению основ трехмерного моделирования, макетирования и прототипирования, освоению навыков создания, анимации и визуализации 3D-моделей с использованием программного обеспечения графических редакторов, навыков изготовления и модернизации прототипов, и макетов с использованием технологического оборудования.</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bookmarkStart w:id="505" w:name="_jvp05b9s07ou" w:colFirst="0" w:colLast="0"/>
      <w:bookmarkEnd w:id="505"/>
      <w:r w:rsidRPr="00A96C6E">
        <w:rPr>
          <w:rFonts w:ascii="Times New Roman" w:eastAsia="Times New Roman" w:hAnsi="Times New Roman" w:cs="Times New Roman"/>
          <w:sz w:val="24"/>
          <w:szCs w:val="24"/>
        </w:rPr>
        <w:t xml:space="preserve">Модуль </w:t>
      </w:r>
      <w:r w:rsidRPr="00A96C6E">
        <w:rPr>
          <w:rFonts w:ascii="Times New Roman" w:eastAsia="Times New Roman" w:hAnsi="Times New Roman" w:cs="Times New Roman"/>
          <w:b/>
          <w:bCs/>
          <w:sz w:val="24"/>
          <w:szCs w:val="24"/>
        </w:rPr>
        <w:t>«Технологии обработки материалов, пищевых продуктов»</w:t>
      </w:r>
      <w:r w:rsidRPr="00A96C6E">
        <w:rPr>
          <w:rFonts w:ascii="Times New Roman" w:eastAsia="Times New Roman" w:hAnsi="Times New Roman" w:cs="Times New Roman"/>
          <w:sz w:val="24"/>
          <w:szCs w:val="24"/>
        </w:rPr>
        <w:t xml:space="preserve"> включает в себя содержание, посвященное изучению технологий обработки различных материалов и пищевых продуктов, формирует базовые навыки применения ручного и электрифицированного инструмента, технологического оборудования для обработки различных материалов; формирует навыки применения технологий обработки пищевых продуктов, используемых не только в быту, но и в индустрии общественного питания.</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bookmarkStart w:id="506" w:name="_nqbzah9hva15" w:colFirst="0" w:colLast="0"/>
      <w:bookmarkEnd w:id="506"/>
      <w:r w:rsidRPr="00A96C6E">
        <w:rPr>
          <w:rFonts w:ascii="Times New Roman" w:eastAsia="Times New Roman" w:hAnsi="Times New Roman" w:cs="Times New Roman"/>
          <w:sz w:val="24"/>
          <w:szCs w:val="24"/>
        </w:rPr>
        <w:t xml:space="preserve">Модуль </w:t>
      </w:r>
      <w:r w:rsidRPr="00A96C6E">
        <w:rPr>
          <w:rFonts w:ascii="Times New Roman" w:eastAsia="Times New Roman" w:hAnsi="Times New Roman" w:cs="Times New Roman"/>
          <w:b/>
          <w:bCs/>
          <w:sz w:val="24"/>
          <w:szCs w:val="24"/>
        </w:rPr>
        <w:t>«Робототехника»</w:t>
      </w:r>
      <w:r w:rsidRPr="00A96C6E">
        <w:rPr>
          <w:rFonts w:ascii="Times New Roman" w:eastAsia="Times New Roman" w:hAnsi="Times New Roman" w:cs="Times New Roman"/>
          <w:sz w:val="24"/>
          <w:szCs w:val="24"/>
        </w:rPr>
        <w:t xml:space="preserve"> включает в себя содержание, касающееся изучения видов и конструкций роботов, и освоения навыков моделирования, конструирования, программирования (управления) и изготовления движущихся моделей роботов.</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bookmarkStart w:id="507" w:name="_8o5dnexep238" w:colFirst="0" w:colLast="0"/>
      <w:bookmarkEnd w:id="507"/>
      <w:r w:rsidRPr="00A96C6E">
        <w:rPr>
          <w:rFonts w:ascii="Times New Roman" w:eastAsia="Times New Roman" w:hAnsi="Times New Roman" w:cs="Times New Roman"/>
          <w:sz w:val="24"/>
          <w:szCs w:val="24"/>
        </w:rPr>
        <w:t xml:space="preserve">Модуль </w:t>
      </w:r>
      <w:r w:rsidRPr="00A96C6E">
        <w:rPr>
          <w:rFonts w:ascii="Times New Roman" w:eastAsia="Times New Roman" w:hAnsi="Times New Roman" w:cs="Times New Roman"/>
          <w:b/>
          <w:bCs/>
          <w:sz w:val="24"/>
          <w:szCs w:val="24"/>
        </w:rPr>
        <w:t>«Автоматизированные системы»</w:t>
      </w:r>
      <w:r w:rsidRPr="00A96C6E">
        <w:rPr>
          <w:rFonts w:ascii="Times New Roman" w:eastAsia="Times New Roman" w:hAnsi="Times New Roman" w:cs="Times New Roman"/>
          <w:sz w:val="24"/>
          <w:szCs w:val="24"/>
        </w:rPr>
        <w:t xml:space="preserve"> направлен на развитие базовых компетенций в области автоматических и автоматизированных систем, освоение навыков по проектированию, моделированию, конструированию и созданию действующих моделей автоматических и автоматизированных систем различных типов.</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Модуль </w:t>
      </w:r>
      <w:r w:rsidRPr="00A96C6E">
        <w:rPr>
          <w:rFonts w:ascii="Times New Roman" w:eastAsia="Times New Roman" w:hAnsi="Times New Roman" w:cs="Times New Roman"/>
          <w:b/>
          <w:bCs/>
          <w:sz w:val="24"/>
          <w:szCs w:val="24"/>
        </w:rPr>
        <w:t>«Производство и технологии»</w:t>
      </w:r>
      <w:r w:rsidRPr="00A96C6E">
        <w:rPr>
          <w:rFonts w:ascii="Times New Roman" w:eastAsia="Times New Roman" w:hAnsi="Times New Roman" w:cs="Times New Roman"/>
          <w:sz w:val="24"/>
          <w:szCs w:val="24"/>
        </w:rPr>
        <w:t xml:space="preserve"> включает в себя содержание, касающееся изучения роли техники и технологий для прогрессивного развития общества, причин и последствий развития технологий, изучения перспектив и этапности технологического развития общества, структуры и технологий материального и нематериального производства, изучения разнообразия существующих и будущих профессий, и технологий, способствует формированию персональной стратегии личностного и профессионального саморазвития.</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Дополнительные модули</w:t>
      </w:r>
      <w:r w:rsidRPr="00A96C6E">
        <w:rPr>
          <w:rFonts w:ascii="Times New Roman" w:eastAsia="Times New Roman" w:hAnsi="Times New Roman" w:cs="Times New Roman"/>
          <w:sz w:val="24"/>
          <w:szCs w:val="24"/>
        </w:rPr>
        <w:t>, описывающие технологии, соответствующие тенденциям научно-технологического развития в регионе, в том числе «Растениеводство» и «Животноводство».</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 этом с целью формирования у обучающегося представления комплексного предметного, метапредметного и личностного содержания программа должна отражать три блока содержания: «Технология», «Культура» и «Личностное развитие».</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Первый блок</w:t>
      </w:r>
      <w:r w:rsidRPr="00A96C6E">
        <w:rPr>
          <w:rFonts w:ascii="Times New Roman" w:eastAsia="Times New Roman" w:hAnsi="Times New Roman" w:cs="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Второй блок</w:t>
      </w:r>
      <w:r w:rsidRPr="00A96C6E">
        <w:rPr>
          <w:rFonts w:ascii="Times New Roman" w:eastAsia="Times New Roman" w:hAnsi="Times New Roman" w:cs="Times New Roman"/>
          <w:sz w:val="24"/>
          <w:szCs w:val="24"/>
        </w:rPr>
        <w:t xml:space="preserve"> содержания позволяет обучающемуся получить опыт персонифицированного действия в рамках разработки технологических решений, изучения и применения навыков использования средств технологического оснащения, а также специального и специализированного программного обеспечения.</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Содержание второго блока организовано таким образом, чтобы формировать универсальные учебные действия обучающихся, в первую очередь регулятивные (работа по инструкции, </w:t>
      </w:r>
      <w:r w:rsidRPr="00A96C6E">
        <w:rPr>
          <w:rFonts w:ascii="Times New Roman" w:eastAsia="Times New Roman" w:hAnsi="Times New Roman" w:cs="Times New Roman"/>
          <w:sz w:val="24"/>
          <w:szCs w:val="24"/>
        </w:rPr>
        <w:lastRenderedPageBreak/>
        <w:t>анализ ситуации, постановка цели и задач, планирование деятельности и ресурсов, планирование и осуществление текущего контроля деятельности, разработка документации,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Базовыми образовательными технологиями, обеспечивающими работу с содержанием второго блока, являются технологии проектной деятельности.</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Второй блок реализуется в следующих организационных формах:</w:t>
      </w:r>
    </w:p>
    <w:p w:rsidR="00CA1760" w:rsidRPr="00A96C6E" w:rsidRDefault="00CA1760" w:rsidP="00544845">
      <w:pPr>
        <w:pStyle w:val="af"/>
        <w:numPr>
          <w:ilvl w:val="0"/>
          <w:numId w:val="154"/>
        </w:numPr>
        <w:tabs>
          <w:tab w:val="left" w:pos="993"/>
        </w:tabs>
        <w:spacing w:before="240" w:after="0" w:line="240" w:lineRule="auto"/>
        <w:ind w:left="0"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CA1760" w:rsidRPr="00A96C6E" w:rsidRDefault="00CA1760" w:rsidP="00544845">
      <w:pPr>
        <w:pStyle w:val="af"/>
        <w:numPr>
          <w:ilvl w:val="0"/>
          <w:numId w:val="154"/>
        </w:numPr>
        <w:tabs>
          <w:tab w:val="left" w:pos="993"/>
        </w:tabs>
        <w:spacing w:before="240" w:after="0" w:line="240" w:lineRule="auto"/>
        <w:ind w:left="0"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практические работы с инструментами и оборудованием, а также в средах моделирования, программирования и конструирования — в рамках урочной деятельности;</w:t>
      </w:r>
    </w:p>
    <w:p w:rsidR="00CA1760" w:rsidRPr="00A96C6E" w:rsidRDefault="00CA1760" w:rsidP="00544845">
      <w:pPr>
        <w:pStyle w:val="af"/>
        <w:numPr>
          <w:ilvl w:val="0"/>
          <w:numId w:val="154"/>
        </w:numPr>
        <w:tabs>
          <w:tab w:val="left" w:pos="993"/>
        </w:tabs>
        <w:spacing w:before="240" w:after="0" w:line="240" w:lineRule="auto"/>
        <w:ind w:left="0"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проектная деятельность в рамках урочной и внеурочной деятельности.</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Третий блок</w:t>
      </w:r>
      <w:r w:rsidRPr="00A96C6E">
        <w:rPr>
          <w:rFonts w:ascii="Times New Roman" w:eastAsia="Times New Roman" w:hAnsi="Times New Roman" w:cs="Times New Roman"/>
          <w:sz w:val="24"/>
          <w:szCs w:val="24"/>
        </w:rPr>
        <w:t xml:space="preserve">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и сфере услуг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Содержание третьего блока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и/или в оперировании с определенными объектами воздействия.</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устройству отношений работника и работодателя.</w:t>
      </w:r>
    </w:p>
    <w:p w:rsidR="00CA1760" w:rsidRPr="00A96C6E" w:rsidRDefault="00CA1760" w:rsidP="00521597">
      <w:pPr>
        <w:spacing w:before="240" w:after="0"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модульного курса «Технология»</w:t>
      </w:r>
    </w:p>
    <w:p w:rsidR="00CA1760" w:rsidRPr="00A96C6E" w:rsidRDefault="00CA1760" w:rsidP="00521597">
      <w:pPr>
        <w:spacing w:before="240"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Современные технологии и перспективы их развития</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Развитие технологий. Понятие «технологии». Материальные технологии, информационные технологии, социальные технологии.</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w:t>
      </w:r>
      <w:r w:rsidRPr="00A96C6E">
        <w:rPr>
          <w:rFonts w:ascii="Times New Roman" w:eastAsia="Times New Roman" w:hAnsi="Times New Roman" w:cs="Times New Roman"/>
          <w:sz w:val="24"/>
          <w:szCs w:val="24"/>
        </w:rPr>
        <w:lastRenderedPageBreak/>
        <w:t>их влияние на среду обитания человека и уклад общественной жизни. Технологии и мировое хозяйство. Закономерности технологического развития.</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Промышленные технологии. Производственные технологии. Технологии сферы услуг. Технологии сельского хозяйства.</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Автоматизация производства. Производственные технологии автоматизированного производства.</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Современные информационные технологии, применимые к новому технологическому укладу.</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Управление в современном производстве. Инновационные предприятия. Трансферт технологий.</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Работа с информацией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Технологии в повседневной жизни (например, в сфере быта), которые могут включать в себя кройку и шитье (обработку текстильных материалов), влажно-тепловую обработку тканей, технологии содержания жилья, технологии чистоты (уборку), технологии строительного ремонта, ресурсосберегающие технологии (воду, тепло, электричество) и др.</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Способы обработки продуктов питания и потребительские качества пищи. Технологии производства продуктов питания (технологии общественного питания).</w:t>
      </w:r>
    </w:p>
    <w:p w:rsidR="00CA1760" w:rsidRPr="00A96C6E" w:rsidRDefault="00CA1760" w:rsidP="00521597">
      <w:pPr>
        <w:spacing w:before="240"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Формирование технологической культуры и проектно-технологического мышления обучающихся</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Метод дизайн-мышления. Алгоритмы и способы изучения потребностей. Составление технического задания/спецификации на изготовление продукта, призванного удовлетворить выявленную потребность.</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Методы проектирования, конструирования, моделирования. Методы принятия решения. Анализ альтернативных ресурсов.</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Порядок действий по сборке конструкции/механизма. Способы соединения деталей. Технологический узел. Понятие модели.</w:t>
      </w:r>
    </w:p>
    <w:p w:rsidR="00CA1760" w:rsidRPr="00A96C6E" w:rsidRDefault="00CA1760" w:rsidP="00521597">
      <w:pPr>
        <w:spacing w:before="240" w:after="0" w:line="240" w:lineRule="auto"/>
        <w:ind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lastRenderedPageBreak/>
        <w:t xml:space="preserve">Логика проектирования технологической системы. Модернизация изделия и создание нового изделия как вид проектирования технологической системы. Конструкции. Основные характеристики конструкций. Порядок действий по проектированию конструкции/механизма,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A96C6E">
        <w:rPr>
          <w:rFonts w:ascii="Times New Roman" w:eastAsia="Times New Roman" w:hAnsi="Times New Roman" w:cs="Times New Roman"/>
          <w:i/>
          <w:sz w:val="24"/>
          <w:szCs w:val="24"/>
        </w:rPr>
        <w:t>Робототехника и среда конструирования.</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Опыт проектирования, конструирования, моделирования.</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w:t>
      </w:r>
    </w:p>
    <w:p w:rsidR="00CA1760" w:rsidRPr="00A96C6E" w:rsidRDefault="00CA1760" w:rsidP="00521597">
      <w:pPr>
        <w:spacing w:before="240" w:after="0" w:line="240" w:lineRule="auto"/>
        <w:ind w:right="-285" w:hanging="426"/>
        <w:jc w:val="both"/>
        <w:rPr>
          <w:rFonts w:ascii="Times New Roman" w:eastAsia="Times New Roman" w:hAnsi="Times New Roman" w:cs="Times New Roman"/>
          <w:i/>
          <w:sz w:val="24"/>
          <w:szCs w:val="24"/>
        </w:rPr>
      </w:pPr>
      <w:r w:rsidRPr="00A96C6E">
        <w:rPr>
          <w:rFonts w:ascii="Times New Roman" w:eastAsia="Times New Roman" w:hAnsi="Times New Roman" w:cs="Times New Roman"/>
          <w:i/>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Изготовление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Компьютерное моделирование, проведение виртуального эксперимента.</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Разработка и создание изделия средствами учебного станка, в том числе управляемого программой. Автоматизированное производство на предприятиях региона.</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Планирование (разработка) материального продукта в соответствии с поставленной задачей и/или на основе самостоятельно проведенных исследований потребительских интересов.</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Разработка проектного замысла по алгоритму: реализация этапов анализа ситуации, целеполагания, выбора системы и принципа действия/модификации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и/или сложных (требующих регулирования/настройки) рабочих инструментов/технологического оборудования (практический этап проектной деятельности).</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Разработка и реализация командного проекта, направленного на разрешение значимой для обучающихся задачи или проблемной ситуации.</w:t>
      </w:r>
    </w:p>
    <w:p w:rsidR="00CA1760" w:rsidRPr="00A96C6E" w:rsidRDefault="00CA1760" w:rsidP="00521597">
      <w:pPr>
        <w:spacing w:before="240" w:after="0" w:line="240" w:lineRule="auto"/>
        <w:ind w:right="-285" w:hanging="426"/>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Построение образовательных траекторий и планов для самоопределения обучающихся</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Высокотехнологичные производства региона проживания обучающихся, функции новых рабочих профессий в условиях высокотехнологичных производств и новые требования к кадрам.</w:t>
      </w:r>
    </w:p>
    <w:p w:rsidR="00CA1760" w:rsidRPr="00A96C6E" w:rsidRDefault="00CA1760" w:rsidP="00521597">
      <w:pPr>
        <w:spacing w:before="240"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A96C6E">
        <w:rPr>
          <w:rFonts w:ascii="Times New Roman" w:eastAsia="Times New Roman" w:hAnsi="Times New Roman" w:cs="Times New Roman"/>
          <w:i/>
          <w:sz w:val="24"/>
          <w:szCs w:val="24"/>
        </w:rPr>
        <w:t>Стратегии профессиональной карьеры.</w:t>
      </w:r>
      <w:r w:rsidRPr="00A96C6E">
        <w:rPr>
          <w:rFonts w:ascii="Times New Roman" w:eastAsia="Times New Roman" w:hAnsi="Times New Roman" w:cs="Times New Roman"/>
          <w:sz w:val="24"/>
          <w:szCs w:val="24"/>
        </w:rPr>
        <w:t xml:space="preserve"> Современные требования к кадрам. Концепции «обучения для жизни» и «обучения через всю жизнь». Разработка матрицы возможностей.</w:t>
      </w:r>
    </w:p>
    <w:p w:rsidR="00CA1760" w:rsidRPr="00A96C6E" w:rsidRDefault="00CA1760" w:rsidP="00521597">
      <w:pPr>
        <w:spacing w:after="0" w:line="240" w:lineRule="auto"/>
        <w:ind w:right="-285" w:hanging="426"/>
        <w:jc w:val="both"/>
        <w:rPr>
          <w:rFonts w:ascii="Times New Roman" w:eastAsia="Times New Roman" w:hAnsi="Times New Roman" w:cs="Times New Roman"/>
          <w:b/>
          <w:sz w:val="28"/>
          <w:szCs w:val="28"/>
        </w:rPr>
      </w:pPr>
    </w:p>
    <w:p w:rsidR="00CA1760" w:rsidRPr="002106BF" w:rsidRDefault="00CA1760" w:rsidP="00521597">
      <w:pPr>
        <w:pStyle w:val="affb"/>
        <w:spacing w:line="240" w:lineRule="auto"/>
        <w:ind w:right="-285" w:hanging="426"/>
        <w:rPr>
          <w:b/>
          <w:sz w:val="24"/>
          <w:szCs w:val="24"/>
        </w:rPr>
      </w:pPr>
      <w:bookmarkStart w:id="508" w:name="_2y3w247" w:colFirst="0" w:colLast="0"/>
      <w:bookmarkStart w:id="509" w:name="_Toc56193107"/>
      <w:bookmarkStart w:id="510" w:name="_Toc467858824"/>
      <w:bookmarkEnd w:id="508"/>
      <w:r w:rsidRPr="002106BF">
        <w:rPr>
          <w:b/>
          <w:sz w:val="24"/>
          <w:szCs w:val="24"/>
        </w:rPr>
        <w:t xml:space="preserve">2.2.2.15. </w:t>
      </w:r>
      <w:r w:rsidR="002106BF" w:rsidRPr="002106BF">
        <w:rPr>
          <w:b/>
          <w:sz w:val="24"/>
          <w:szCs w:val="24"/>
        </w:rPr>
        <w:t>Ф</w:t>
      </w:r>
      <w:r w:rsidRPr="002106BF">
        <w:rPr>
          <w:b/>
          <w:sz w:val="24"/>
          <w:szCs w:val="24"/>
        </w:rPr>
        <w:t>изическая культура</w:t>
      </w:r>
      <w:bookmarkEnd w:id="509"/>
      <w:bookmarkEnd w:id="510"/>
    </w:p>
    <w:p w:rsidR="00CA1760" w:rsidRPr="00A96C6E" w:rsidRDefault="00CA1760" w:rsidP="00521597">
      <w:pPr>
        <w:widowControl w:val="0"/>
        <w:tabs>
          <w:tab w:val="left" w:pos="993"/>
        </w:tabs>
        <w:spacing w:after="0" w:line="240" w:lineRule="auto"/>
        <w:ind w:right="-285" w:hanging="426"/>
        <w:jc w:val="both"/>
        <w:rPr>
          <w:rFonts w:ascii="Times New Roman" w:hAnsi="Times New Roman" w:cs="Times New Roman"/>
          <w:sz w:val="24"/>
          <w:szCs w:val="24"/>
          <w:lang w:eastAsia="en-US"/>
        </w:rPr>
      </w:pPr>
      <w:bookmarkStart w:id="511" w:name="_1d96cc0" w:colFirst="0" w:colLast="0"/>
      <w:bookmarkStart w:id="512" w:name="_Toc56193108"/>
      <w:bookmarkEnd w:id="511"/>
      <w:r w:rsidRPr="00A96C6E">
        <w:rPr>
          <w:rFonts w:ascii="Times New Roman" w:hAnsi="Times New Roman" w:cs="Times New Roman"/>
          <w:sz w:val="24"/>
          <w:szCs w:val="24"/>
          <w:lang w:eastAsia="en-US"/>
        </w:rPr>
        <w:t>Освоение учебного предмета «физическая культура» направлено на развитие двигательной активности обучающихся с РАС,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CA1760" w:rsidRPr="00A96C6E" w:rsidRDefault="00CA1760" w:rsidP="00521597">
      <w:pPr>
        <w:spacing w:after="0" w:line="240" w:lineRule="auto"/>
        <w:ind w:right="-285" w:hanging="426"/>
        <w:jc w:val="both"/>
        <w:rPr>
          <w:rFonts w:ascii="Times New Roman" w:hAnsi="Times New Roman" w:cs="Times New Roman"/>
          <w:sz w:val="24"/>
          <w:szCs w:val="24"/>
        </w:rPr>
      </w:pPr>
    </w:p>
    <w:p w:rsidR="002106BF" w:rsidRPr="002106BF" w:rsidRDefault="002106BF" w:rsidP="002106BF">
      <w:pPr>
        <w:spacing w:after="0" w:line="240" w:lineRule="auto"/>
        <w:ind w:left="-567" w:firstLine="567"/>
        <w:jc w:val="both"/>
        <w:rPr>
          <w:rFonts w:ascii="Times New Roman" w:eastAsiaTheme="minorEastAsia" w:hAnsi="Times New Roman" w:cs="Times New Roman"/>
          <w:sz w:val="24"/>
          <w:szCs w:val="24"/>
        </w:rPr>
      </w:pPr>
      <w:r w:rsidRPr="002106BF">
        <w:rPr>
          <w:rFonts w:ascii="Times New Roman" w:eastAsiaTheme="minorEastAsia" w:hAnsi="Times New Roman" w:cs="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2106BF" w:rsidRPr="002106BF" w:rsidRDefault="002106BF" w:rsidP="002106BF">
      <w:pPr>
        <w:spacing w:after="0" w:line="240" w:lineRule="auto"/>
        <w:ind w:left="-567" w:firstLine="567"/>
        <w:jc w:val="both"/>
        <w:rPr>
          <w:rFonts w:ascii="Times New Roman" w:eastAsiaTheme="minorEastAsia" w:hAnsi="Times New Roman" w:cs="Times New Roman"/>
          <w:sz w:val="24"/>
          <w:szCs w:val="24"/>
        </w:rPr>
      </w:pPr>
      <w:r w:rsidRPr="002106BF">
        <w:rPr>
          <w:rFonts w:ascii="Times New Roman" w:eastAsiaTheme="minorEastAsia" w:hAnsi="Times New Roman" w:cs="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2106BF" w:rsidRPr="002106BF" w:rsidRDefault="002106BF" w:rsidP="002106BF">
      <w:pPr>
        <w:spacing w:after="0" w:line="240" w:lineRule="auto"/>
        <w:ind w:left="-567" w:firstLine="567"/>
        <w:jc w:val="both"/>
        <w:rPr>
          <w:rFonts w:ascii="Times New Roman" w:eastAsiaTheme="minorEastAsia" w:hAnsi="Times New Roman" w:cs="Times New Roman"/>
          <w:sz w:val="24"/>
          <w:szCs w:val="24"/>
        </w:rPr>
      </w:pPr>
      <w:r w:rsidRPr="002106BF">
        <w:rPr>
          <w:rFonts w:ascii="Times New Roman" w:eastAsiaTheme="minorEastAsia" w:hAnsi="Times New Roman" w:cs="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2106BF" w:rsidRPr="002106BF" w:rsidRDefault="002106BF" w:rsidP="002106BF">
      <w:pPr>
        <w:spacing w:after="0" w:line="240" w:lineRule="auto"/>
        <w:ind w:left="-567" w:firstLine="567"/>
        <w:jc w:val="both"/>
        <w:rPr>
          <w:rFonts w:ascii="Times New Roman" w:eastAsiaTheme="minorEastAsia" w:hAnsi="Times New Roman" w:cs="Times New Roman"/>
          <w:sz w:val="24"/>
          <w:szCs w:val="24"/>
        </w:rPr>
      </w:pPr>
      <w:r w:rsidRPr="002106BF">
        <w:rPr>
          <w:rFonts w:ascii="Times New Roman" w:eastAsiaTheme="minorEastAsia" w:hAnsi="Times New Roman" w:cs="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2106BF" w:rsidRPr="002106BF" w:rsidRDefault="002106BF" w:rsidP="002106BF">
      <w:pPr>
        <w:spacing w:after="0" w:line="240" w:lineRule="auto"/>
        <w:ind w:left="-567" w:firstLine="567"/>
        <w:jc w:val="both"/>
        <w:rPr>
          <w:rFonts w:ascii="Times New Roman" w:eastAsiaTheme="minorEastAsia" w:hAnsi="Times New Roman" w:cs="Times New Roman"/>
          <w:b/>
          <w:color w:val="000000"/>
          <w:sz w:val="24"/>
          <w:szCs w:val="24"/>
        </w:rPr>
      </w:pPr>
      <w:r w:rsidRPr="002106BF">
        <w:rPr>
          <w:rFonts w:ascii="Times New Roman" w:eastAsiaTheme="minorEastAsia" w:hAnsi="Times New Roman" w:cs="Times New Roman"/>
          <w:b/>
          <w:color w:val="000000"/>
          <w:sz w:val="24"/>
          <w:szCs w:val="24"/>
        </w:rPr>
        <w:t xml:space="preserve">Физическая культура как область знаний </w:t>
      </w:r>
    </w:p>
    <w:p w:rsidR="002106BF" w:rsidRPr="002106BF" w:rsidRDefault="002106BF" w:rsidP="002106BF">
      <w:pPr>
        <w:spacing w:after="0" w:line="240" w:lineRule="auto"/>
        <w:ind w:left="-567" w:firstLine="567"/>
        <w:jc w:val="both"/>
        <w:rPr>
          <w:rFonts w:ascii="Times New Roman" w:eastAsiaTheme="minorEastAsia" w:hAnsi="Times New Roman" w:cs="Times New Roman"/>
          <w:b/>
          <w:color w:val="000000"/>
          <w:sz w:val="24"/>
          <w:szCs w:val="24"/>
        </w:rPr>
      </w:pPr>
      <w:r w:rsidRPr="002106BF">
        <w:rPr>
          <w:rFonts w:ascii="Times New Roman" w:eastAsiaTheme="minorEastAsia" w:hAnsi="Times New Roman" w:cs="Times New Roman"/>
          <w:b/>
          <w:color w:val="000000"/>
          <w:sz w:val="24"/>
          <w:szCs w:val="24"/>
        </w:rPr>
        <w:t>История и современное развитие физической культуры</w:t>
      </w:r>
    </w:p>
    <w:p w:rsidR="002106BF" w:rsidRPr="002106BF" w:rsidRDefault="002106BF" w:rsidP="002106BF">
      <w:pPr>
        <w:spacing w:after="0" w:line="240" w:lineRule="auto"/>
        <w:ind w:left="-567" w:firstLine="567"/>
        <w:jc w:val="both"/>
        <w:rPr>
          <w:rFonts w:ascii="Times New Roman" w:eastAsiaTheme="minorEastAsia" w:hAnsi="Times New Roman" w:cs="Times New Roman"/>
          <w:color w:val="000000"/>
          <w:sz w:val="24"/>
          <w:szCs w:val="24"/>
        </w:rPr>
      </w:pPr>
      <w:r w:rsidRPr="002106BF">
        <w:rPr>
          <w:rFonts w:ascii="Times New Roman" w:eastAsiaTheme="minorEastAsia" w:hAnsi="Times New Roman" w:cs="Times New Roman"/>
          <w:i/>
          <w:color w:val="000000"/>
          <w:sz w:val="24"/>
          <w:szCs w:val="24"/>
        </w:rPr>
        <w:t>Олимпийские игры древности.Возрождение Олимпийских игр и олимпийского движения. Олимпийское движение в России</w:t>
      </w:r>
      <w:r w:rsidRPr="002106BF">
        <w:rPr>
          <w:rFonts w:ascii="Times New Roman" w:eastAsiaTheme="minorEastAsia" w:hAnsi="Times New Roman" w:cs="Times New Roman"/>
          <w:color w:val="000000"/>
          <w:sz w:val="24"/>
          <w:szCs w:val="24"/>
        </w:rPr>
        <w:t xml:space="preserve">. </w:t>
      </w:r>
      <w:r w:rsidRPr="002106BF">
        <w:rPr>
          <w:rFonts w:ascii="Times New Roman" w:eastAsiaTheme="minorEastAsia" w:hAnsi="Times New Roman" w:cs="Times New Roman"/>
          <w:i/>
          <w:color w:val="000000"/>
          <w:sz w:val="24"/>
          <w:szCs w:val="24"/>
        </w:rPr>
        <w:t>Современные Олимпийские игры.</w:t>
      </w:r>
      <w:r w:rsidRPr="002106BF">
        <w:rPr>
          <w:rFonts w:ascii="Times New Roman" w:eastAsiaTheme="minorEastAsia" w:hAnsi="Times New Roman" w:cs="Times New Roman"/>
          <w:color w:val="000000"/>
          <w:sz w:val="24"/>
          <w:szCs w:val="24"/>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2106BF" w:rsidRPr="002106BF" w:rsidRDefault="002106BF" w:rsidP="002106BF">
      <w:pPr>
        <w:spacing w:after="0" w:line="240" w:lineRule="auto"/>
        <w:ind w:left="-567" w:firstLine="567"/>
        <w:jc w:val="both"/>
        <w:rPr>
          <w:rFonts w:ascii="Times New Roman" w:eastAsiaTheme="minorEastAsia" w:hAnsi="Times New Roman" w:cs="Times New Roman"/>
          <w:color w:val="000000"/>
          <w:sz w:val="24"/>
          <w:szCs w:val="24"/>
        </w:rPr>
      </w:pPr>
      <w:r w:rsidRPr="002106BF">
        <w:rPr>
          <w:rFonts w:ascii="Times New Roman" w:eastAsiaTheme="minorEastAsia" w:hAnsi="Times New Roman" w:cs="Times New Roman"/>
          <w:b/>
          <w:color w:val="000000"/>
          <w:sz w:val="24"/>
          <w:szCs w:val="24"/>
        </w:rPr>
        <w:t>Современное представление о физической культуре (основные понятия)</w:t>
      </w:r>
    </w:p>
    <w:p w:rsidR="002106BF" w:rsidRPr="002106BF" w:rsidRDefault="002106BF" w:rsidP="002106BF">
      <w:pPr>
        <w:spacing w:after="0" w:line="240" w:lineRule="auto"/>
        <w:ind w:left="-567" w:firstLine="567"/>
        <w:jc w:val="both"/>
        <w:rPr>
          <w:rFonts w:ascii="Times New Roman" w:eastAsiaTheme="minorEastAsia" w:hAnsi="Times New Roman" w:cs="Times New Roman"/>
          <w:color w:val="000000"/>
          <w:sz w:val="24"/>
          <w:szCs w:val="24"/>
        </w:rPr>
      </w:pPr>
      <w:r w:rsidRPr="002106BF">
        <w:rPr>
          <w:rFonts w:ascii="Times New Roman" w:eastAsiaTheme="minorEastAsia" w:hAnsi="Times New Roman" w:cs="Times New Roman"/>
          <w:color w:val="000000"/>
          <w:sz w:val="24"/>
          <w:szCs w:val="24"/>
        </w:rPr>
        <w:t xml:space="preserve">Физическое развитие человека. </w:t>
      </w:r>
      <w:r w:rsidRPr="002106BF">
        <w:rPr>
          <w:rFonts w:ascii="Times New Roman" w:eastAsiaTheme="minorEastAsia" w:hAnsi="Times New Roman" w:cs="Times New Roman"/>
          <w:i/>
          <w:color w:val="000000"/>
          <w:sz w:val="24"/>
          <w:szCs w:val="24"/>
        </w:rPr>
        <w:t>Физическая подготовка, ее связь с укреплением здоровья, развитием физических качеств.</w:t>
      </w:r>
      <w:r w:rsidRPr="002106BF">
        <w:rPr>
          <w:rFonts w:ascii="Times New Roman" w:eastAsiaTheme="minorEastAsia" w:hAnsi="Times New Roman" w:cs="Times New Roman"/>
          <w:color w:val="000000"/>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2106BF">
        <w:rPr>
          <w:rFonts w:ascii="Times New Roman" w:eastAsiaTheme="minorEastAsia" w:hAnsi="Times New Roman" w:cs="Times New Roman"/>
          <w:i/>
          <w:color w:val="000000"/>
          <w:sz w:val="24"/>
          <w:szCs w:val="24"/>
        </w:rPr>
        <w:t>Спорт и спортивная подготовка</w:t>
      </w:r>
      <w:r w:rsidRPr="002106BF">
        <w:rPr>
          <w:rFonts w:ascii="Times New Roman" w:eastAsiaTheme="minorEastAsia" w:hAnsi="Times New Roman" w:cs="Times New Roman"/>
          <w:color w:val="000000"/>
          <w:sz w:val="24"/>
          <w:szCs w:val="24"/>
        </w:rPr>
        <w:t xml:space="preserve">. </w:t>
      </w:r>
      <w:r w:rsidRPr="002106BF">
        <w:rPr>
          <w:rFonts w:ascii="Times New Roman" w:eastAsiaTheme="minorEastAsia" w:hAnsi="Times New Roman" w:cs="Times New Roman"/>
          <w:i/>
          <w:color w:val="000000"/>
          <w:sz w:val="24"/>
          <w:szCs w:val="24"/>
        </w:rPr>
        <w:t>Всероссийский физкультурно-спортивный комплекс «Готов к труду и обороне».</w:t>
      </w:r>
    </w:p>
    <w:p w:rsidR="002106BF" w:rsidRPr="002106BF" w:rsidRDefault="002106BF" w:rsidP="002106BF">
      <w:pPr>
        <w:spacing w:after="0" w:line="240" w:lineRule="auto"/>
        <w:ind w:left="-567" w:firstLine="567"/>
        <w:jc w:val="both"/>
        <w:rPr>
          <w:rFonts w:ascii="Times New Roman" w:eastAsiaTheme="minorEastAsia" w:hAnsi="Times New Roman" w:cs="Times New Roman"/>
          <w:color w:val="000000"/>
          <w:sz w:val="24"/>
          <w:szCs w:val="24"/>
        </w:rPr>
      </w:pPr>
      <w:r w:rsidRPr="002106BF">
        <w:rPr>
          <w:rFonts w:ascii="Times New Roman" w:eastAsiaTheme="minorEastAsia" w:hAnsi="Times New Roman" w:cs="Times New Roman"/>
          <w:b/>
          <w:color w:val="000000"/>
          <w:sz w:val="24"/>
          <w:szCs w:val="24"/>
        </w:rPr>
        <w:t>Физическая культура человека</w:t>
      </w:r>
    </w:p>
    <w:p w:rsidR="002106BF" w:rsidRPr="002106BF" w:rsidRDefault="002106BF" w:rsidP="002106BF">
      <w:pPr>
        <w:spacing w:after="0" w:line="240" w:lineRule="auto"/>
        <w:ind w:left="-567" w:firstLine="567"/>
        <w:jc w:val="both"/>
        <w:rPr>
          <w:rFonts w:ascii="Times New Roman" w:eastAsiaTheme="minorEastAsia" w:hAnsi="Times New Roman" w:cs="Times New Roman"/>
          <w:b/>
          <w:color w:val="000000"/>
          <w:sz w:val="24"/>
          <w:szCs w:val="24"/>
        </w:rPr>
      </w:pPr>
      <w:r w:rsidRPr="002106BF">
        <w:rPr>
          <w:rFonts w:ascii="Times New Roman" w:eastAsiaTheme="minorEastAsia" w:hAnsi="Times New Roman" w:cs="Times New Roman"/>
          <w:color w:val="000000"/>
          <w:sz w:val="24"/>
          <w:szCs w:val="24"/>
        </w:rPr>
        <w:lastRenderedPageBreak/>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2106BF">
        <w:rPr>
          <w:rFonts w:ascii="Times New Roman" w:eastAsiaTheme="minorEastAsia" w:hAnsi="Times New Roman" w:cs="Times New Roman"/>
          <w:b/>
          <w:color w:val="000000"/>
          <w:sz w:val="24"/>
          <w:szCs w:val="24"/>
        </w:rPr>
        <w:t xml:space="preserve">Способы двигательной (физкультурной) деятельности </w:t>
      </w:r>
    </w:p>
    <w:p w:rsidR="002106BF" w:rsidRPr="002106BF" w:rsidRDefault="002106BF" w:rsidP="002106BF">
      <w:pPr>
        <w:spacing w:after="0" w:line="240" w:lineRule="auto"/>
        <w:ind w:left="-567" w:firstLine="567"/>
        <w:jc w:val="both"/>
        <w:rPr>
          <w:rFonts w:ascii="Times New Roman" w:eastAsiaTheme="minorEastAsia" w:hAnsi="Times New Roman" w:cs="Times New Roman"/>
          <w:b/>
          <w:color w:val="000000"/>
          <w:sz w:val="24"/>
          <w:szCs w:val="24"/>
        </w:rPr>
      </w:pPr>
      <w:r w:rsidRPr="002106BF">
        <w:rPr>
          <w:rFonts w:ascii="Times New Roman" w:eastAsiaTheme="minorEastAsia" w:hAnsi="Times New Roman" w:cs="Times New Roman"/>
          <w:b/>
          <w:color w:val="000000"/>
          <w:sz w:val="24"/>
          <w:szCs w:val="24"/>
        </w:rPr>
        <w:t>Организация и проведение самостоятельных занятий физической культурой</w:t>
      </w:r>
    </w:p>
    <w:p w:rsidR="002106BF" w:rsidRPr="002106BF" w:rsidRDefault="002106BF" w:rsidP="002106BF">
      <w:pPr>
        <w:spacing w:after="0" w:line="240" w:lineRule="auto"/>
        <w:ind w:left="-567" w:firstLine="567"/>
        <w:jc w:val="both"/>
        <w:rPr>
          <w:rFonts w:ascii="Times New Roman" w:eastAsiaTheme="minorEastAsia" w:hAnsi="Times New Roman" w:cs="Times New Roman"/>
          <w:color w:val="000000"/>
          <w:sz w:val="24"/>
          <w:szCs w:val="24"/>
        </w:rPr>
      </w:pPr>
      <w:r w:rsidRPr="002106BF">
        <w:rPr>
          <w:rFonts w:ascii="Times New Roman" w:eastAsiaTheme="minorEastAsia" w:hAnsi="Times New Roman" w:cs="Times New Roman"/>
          <w:color w:val="000000"/>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2106BF">
        <w:rPr>
          <w:rFonts w:ascii="Times New Roman" w:eastAsiaTheme="minorEastAsia" w:hAnsi="Times New Roman" w:cs="Times New Roman"/>
          <w:i/>
          <w:color w:val="000000"/>
          <w:sz w:val="24"/>
          <w:szCs w:val="24"/>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2106BF">
        <w:rPr>
          <w:rFonts w:ascii="Times New Roman" w:eastAsiaTheme="minorEastAsia" w:hAnsi="Times New Roman" w:cs="Times New Roman"/>
          <w:color w:val="000000"/>
          <w:sz w:val="24"/>
          <w:szCs w:val="24"/>
        </w:rPr>
        <w:t xml:space="preserve"> Организация досуга средствами физической культуры. </w:t>
      </w:r>
    </w:p>
    <w:p w:rsidR="002106BF" w:rsidRPr="002106BF" w:rsidRDefault="002106BF" w:rsidP="002106BF">
      <w:pPr>
        <w:spacing w:after="0" w:line="240" w:lineRule="auto"/>
        <w:ind w:left="-567" w:firstLine="567"/>
        <w:jc w:val="both"/>
        <w:rPr>
          <w:rFonts w:ascii="Times New Roman" w:eastAsiaTheme="minorEastAsia" w:hAnsi="Times New Roman" w:cs="Times New Roman"/>
          <w:b/>
          <w:color w:val="000000"/>
          <w:sz w:val="24"/>
          <w:szCs w:val="24"/>
        </w:rPr>
      </w:pPr>
      <w:r w:rsidRPr="002106BF">
        <w:rPr>
          <w:rFonts w:ascii="Times New Roman" w:eastAsiaTheme="minorEastAsia" w:hAnsi="Times New Roman" w:cs="Times New Roman"/>
          <w:b/>
          <w:color w:val="000000"/>
          <w:sz w:val="24"/>
          <w:szCs w:val="24"/>
        </w:rPr>
        <w:t xml:space="preserve">Оценка эффективности занятий физической культурой </w:t>
      </w:r>
    </w:p>
    <w:p w:rsidR="002106BF" w:rsidRPr="002106BF" w:rsidRDefault="002106BF" w:rsidP="002106BF">
      <w:pPr>
        <w:spacing w:after="0" w:line="240" w:lineRule="auto"/>
        <w:ind w:left="-567" w:firstLine="567"/>
        <w:jc w:val="both"/>
        <w:rPr>
          <w:rFonts w:ascii="Times New Roman" w:eastAsiaTheme="minorEastAsia" w:hAnsi="Times New Roman" w:cs="Times New Roman"/>
          <w:color w:val="000000"/>
          <w:sz w:val="24"/>
          <w:szCs w:val="24"/>
        </w:rPr>
      </w:pPr>
      <w:r w:rsidRPr="002106BF">
        <w:rPr>
          <w:rFonts w:ascii="Times New Roman" w:eastAsiaTheme="minorEastAsia" w:hAnsi="Times New Roman" w:cs="Times New Roman"/>
          <w:color w:val="000000"/>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2106BF" w:rsidRPr="002106BF" w:rsidRDefault="002106BF" w:rsidP="002106BF">
      <w:pPr>
        <w:spacing w:after="0" w:line="240" w:lineRule="auto"/>
        <w:ind w:left="-567" w:firstLine="567"/>
        <w:jc w:val="both"/>
        <w:rPr>
          <w:rFonts w:ascii="Times New Roman" w:eastAsiaTheme="minorEastAsia" w:hAnsi="Times New Roman" w:cs="Times New Roman"/>
          <w:b/>
          <w:color w:val="000000"/>
          <w:sz w:val="24"/>
          <w:szCs w:val="24"/>
        </w:rPr>
      </w:pPr>
      <w:r w:rsidRPr="002106BF">
        <w:rPr>
          <w:rFonts w:ascii="Times New Roman" w:eastAsiaTheme="minorEastAsia" w:hAnsi="Times New Roman" w:cs="Times New Roman"/>
          <w:b/>
          <w:color w:val="000000"/>
          <w:sz w:val="24"/>
          <w:szCs w:val="24"/>
        </w:rPr>
        <w:t>Физическое совершенствование</w:t>
      </w:r>
    </w:p>
    <w:p w:rsidR="002106BF" w:rsidRPr="002106BF" w:rsidRDefault="002106BF" w:rsidP="002106BF">
      <w:pPr>
        <w:spacing w:after="0" w:line="240" w:lineRule="auto"/>
        <w:ind w:left="-567" w:firstLine="567"/>
        <w:jc w:val="both"/>
        <w:rPr>
          <w:rFonts w:ascii="Times New Roman" w:eastAsiaTheme="minorEastAsia" w:hAnsi="Times New Roman" w:cs="Times New Roman"/>
          <w:i/>
          <w:color w:val="000000"/>
          <w:sz w:val="24"/>
          <w:szCs w:val="24"/>
        </w:rPr>
      </w:pPr>
      <w:r w:rsidRPr="002106BF">
        <w:rPr>
          <w:rFonts w:ascii="Times New Roman" w:eastAsiaTheme="minorEastAsia" w:hAnsi="Times New Roman" w:cs="Times New Roman"/>
          <w:b/>
          <w:color w:val="000000"/>
          <w:sz w:val="24"/>
          <w:szCs w:val="24"/>
        </w:rPr>
        <w:t>Физкультурно-оздоровительная деятельность</w:t>
      </w:r>
    </w:p>
    <w:p w:rsidR="002106BF" w:rsidRPr="002106BF" w:rsidRDefault="002106BF" w:rsidP="002106BF">
      <w:pPr>
        <w:spacing w:after="0" w:line="240" w:lineRule="auto"/>
        <w:ind w:left="-567" w:firstLine="567"/>
        <w:jc w:val="both"/>
        <w:rPr>
          <w:rFonts w:ascii="Times New Roman" w:eastAsiaTheme="minorEastAsia" w:hAnsi="Times New Roman" w:cs="Times New Roman"/>
          <w:i/>
          <w:color w:val="000000"/>
          <w:sz w:val="24"/>
          <w:szCs w:val="24"/>
        </w:rPr>
      </w:pPr>
      <w:r w:rsidRPr="002106BF">
        <w:rPr>
          <w:rFonts w:ascii="Times New Roman" w:eastAsiaTheme="minorEastAsia" w:hAnsi="Times New Roman" w:cs="Times New Roman"/>
          <w:color w:val="000000"/>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2106BF">
        <w:rPr>
          <w:rFonts w:ascii="Times New Roman" w:eastAsiaTheme="minorEastAsia" w:hAnsi="Times New Roman" w:cs="Times New Roman"/>
          <w:i/>
          <w:color w:val="000000"/>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2106BF" w:rsidRPr="002106BF" w:rsidRDefault="002106BF" w:rsidP="002106BF">
      <w:pPr>
        <w:spacing w:after="0" w:line="240" w:lineRule="auto"/>
        <w:ind w:left="-567" w:firstLine="567"/>
        <w:jc w:val="both"/>
        <w:rPr>
          <w:rFonts w:ascii="Times New Roman" w:eastAsiaTheme="minorEastAsia" w:hAnsi="Times New Roman" w:cs="Times New Roman"/>
          <w:color w:val="000000"/>
          <w:sz w:val="24"/>
          <w:szCs w:val="24"/>
        </w:rPr>
      </w:pPr>
      <w:r w:rsidRPr="002106BF">
        <w:rPr>
          <w:rFonts w:ascii="Times New Roman" w:eastAsiaTheme="minorEastAsia" w:hAnsi="Times New Roman" w:cs="Times New Roman"/>
          <w:b/>
          <w:color w:val="000000"/>
          <w:sz w:val="24"/>
          <w:szCs w:val="24"/>
        </w:rPr>
        <w:t>Спортивно-оздоровительная деятельность</w:t>
      </w:r>
      <w:r w:rsidRPr="002106BF">
        <w:rPr>
          <w:rFonts w:ascii="Times New Roman" w:eastAsiaTheme="minorEastAsia" w:hAnsi="Times New Roman" w:cs="Times New Roman"/>
          <w:b/>
          <w:color w:val="000000"/>
          <w:sz w:val="24"/>
          <w:szCs w:val="24"/>
          <w:vertAlign w:val="superscript"/>
        </w:rPr>
        <w:footnoteReference w:id="14"/>
      </w:r>
    </w:p>
    <w:p w:rsidR="002106BF" w:rsidRPr="002106BF" w:rsidRDefault="002106BF" w:rsidP="002106BF">
      <w:pPr>
        <w:spacing w:after="0" w:line="240" w:lineRule="auto"/>
        <w:ind w:left="-567" w:firstLine="567"/>
        <w:jc w:val="both"/>
        <w:rPr>
          <w:rFonts w:ascii="Times New Roman" w:eastAsiaTheme="minorEastAsia" w:hAnsi="Times New Roman" w:cs="Times New Roman"/>
          <w:color w:val="000000"/>
          <w:sz w:val="24"/>
          <w:szCs w:val="24"/>
        </w:rPr>
      </w:pPr>
      <w:r w:rsidRPr="002106BF">
        <w:rPr>
          <w:rFonts w:ascii="Times New Roman" w:eastAsiaTheme="minorEastAsia" w:hAnsi="Times New Roman" w:cs="Times New Roman"/>
          <w:color w:val="000000"/>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2106BF">
        <w:rPr>
          <w:rFonts w:ascii="Times New Roman" w:eastAsiaTheme="minorEastAsia" w:hAnsi="Times New Roman" w:cs="Times New Roman"/>
          <w:i/>
          <w:color w:val="000000"/>
          <w:sz w:val="24"/>
          <w:szCs w:val="24"/>
        </w:rPr>
        <w:t>мини-футбол</w:t>
      </w:r>
      <w:r w:rsidRPr="002106BF">
        <w:rPr>
          <w:rFonts w:ascii="Times New Roman" w:eastAsiaTheme="minorEastAsia" w:hAnsi="Times New Roman" w:cs="Times New Roman"/>
          <w:color w:val="000000"/>
          <w:sz w:val="24"/>
          <w:szCs w:val="24"/>
        </w:rPr>
        <w:t xml:space="preserve">, волейбол, баскетбол. Правила спортивных игр. Игры по правилам. </w:t>
      </w:r>
      <w:r w:rsidRPr="002106BF">
        <w:rPr>
          <w:rFonts w:ascii="Times New Roman" w:eastAsiaTheme="minorEastAsia" w:hAnsi="Times New Roman" w:cs="Times New Roman"/>
          <w:i/>
          <w:color w:val="000000"/>
          <w:sz w:val="24"/>
          <w:szCs w:val="24"/>
        </w:rPr>
        <w:t>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2106BF">
        <w:rPr>
          <w:rFonts w:ascii="Times New Roman" w:eastAsiaTheme="minorEastAsia" w:hAnsi="Times New Roman" w:cs="Times New Roman"/>
          <w:color w:val="000000"/>
          <w:sz w:val="24"/>
          <w:szCs w:val="24"/>
        </w:rPr>
        <w:t xml:space="preserve"> Лыжные гонки:</w:t>
      </w:r>
      <w:r w:rsidRPr="002106BF">
        <w:rPr>
          <w:rFonts w:ascii="Times New Roman" w:eastAsiaTheme="minorEastAsia" w:hAnsi="Times New Roman" w:cs="Times New Roman"/>
          <w:sz w:val="24"/>
          <w:szCs w:val="24"/>
          <w:vertAlign w:val="superscript"/>
        </w:rPr>
        <w:footnoteReference w:id="15"/>
      </w:r>
      <w:r w:rsidRPr="002106BF">
        <w:rPr>
          <w:rFonts w:ascii="Times New Roman" w:eastAsiaTheme="minorEastAsia" w:hAnsi="Times New Roman" w:cs="Times New Roman"/>
          <w:color w:val="000000"/>
          <w:sz w:val="24"/>
          <w:szCs w:val="24"/>
        </w:rPr>
        <w:t xml:space="preserve"> передвижение на лыжах разными способами. Подъемы, спуски, повороты, торможения.</w:t>
      </w:r>
    </w:p>
    <w:p w:rsidR="002106BF" w:rsidRPr="002106BF" w:rsidRDefault="002106BF" w:rsidP="002106BF">
      <w:pPr>
        <w:spacing w:after="0" w:line="240" w:lineRule="auto"/>
        <w:ind w:left="-567" w:firstLine="567"/>
        <w:jc w:val="both"/>
        <w:rPr>
          <w:rFonts w:ascii="Times New Roman" w:eastAsiaTheme="minorEastAsia" w:hAnsi="Times New Roman" w:cs="Times New Roman"/>
          <w:b/>
          <w:color w:val="000000"/>
          <w:sz w:val="24"/>
          <w:szCs w:val="24"/>
        </w:rPr>
      </w:pPr>
      <w:r w:rsidRPr="002106BF">
        <w:rPr>
          <w:rFonts w:ascii="Times New Roman" w:eastAsiaTheme="minorEastAsia" w:hAnsi="Times New Roman" w:cs="Times New Roman"/>
          <w:b/>
          <w:color w:val="000000"/>
          <w:sz w:val="24"/>
          <w:szCs w:val="24"/>
        </w:rPr>
        <w:t>Прикладно-ориентированная физкультурная деятельность</w:t>
      </w:r>
    </w:p>
    <w:p w:rsidR="002106BF" w:rsidRPr="002106BF" w:rsidRDefault="002106BF" w:rsidP="002106BF">
      <w:pPr>
        <w:spacing w:after="0" w:line="240" w:lineRule="auto"/>
        <w:ind w:left="-567" w:firstLine="567"/>
        <w:jc w:val="both"/>
        <w:rPr>
          <w:rFonts w:ascii="Times New Roman" w:eastAsiaTheme="minorEastAsia" w:hAnsi="Times New Roman" w:cs="Times New Roman"/>
          <w:color w:val="000000"/>
          <w:sz w:val="24"/>
          <w:szCs w:val="24"/>
        </w:rPr>
      </w:pPr>
      <w:r w:rsidRPr="002106BF">
        <w:rPr>
          <w:rFonts w:ascii="Times New Roman" w:eastAsiaTheme="minorEastAsia" w:hAnsi="Times New Roman" w:cs="Times New Roman"/>
          <w:i/>
          <w:color w:val="000000"/>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2106BF">
        <w:rPr>
          <w:rFonts w:ascii="Times New Roman" w:eastAsiaTheme="minorEastAsia" w:hAnsi="Times New Roman" w:cs="Times New Roman"/>
          <w:color w:val="000000"/>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w:t>
      </w:r>
      <w:r w:rsidRPr="002106BF">
        <w:rPr>
          <w:rFonts w:ascii="Times New Roman" w:eastAsiaTheme="minorEastAsia" w:hAnsi="Times New Roman" w:cs="Times New Roman"/>
          <w:color w:val="000000"/>
          <w:sz w:val="24"/>
          <w:szCs w:val="24"/>
        </w:rPr>
        <w:lastRenderedPageBreak/>
        <w:t>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2106BF" w:rsidRPr="002106BF" w:rsidRDefault="002106BF" w:rsidP="002106BF">
      <w:pPr>
        <w:spacing w:after="0" w:line="240" w:lineRule="auto"/>
        <w:ind w:right="141"/>
        <w:rPr>
          <w:rFonts w:ascii="Times New Roman" w:eastAsia="Times New Roman" w:hAnsi="Times New Roman" w:cs="Times New Roman"/>
          <w:b/>
          <w:color w:val="000000"/>
          <w:sz w:val="24"/>
          <w:szCs w:val="24"/>
        </w:rPr>
      </w:pPr>
    </w:p>
    <w:p w:rsidR="00CA1760" w:rsidRPr="00A96C6E" w:rsidRDefault="00CA1760" w:rsidP="00521597">
      <w:pPr>
        <w:pStyle w:val="affb"/>
        <w:spacing w:line="240" w:lineRule="auto"/>
        <w:ind w:right="-285" w:hanging="426"/>
      </w:pPr>
    </w:p>
    <w:p w:rsidR="00CA1760" w:rsidRPr="002106BF" w:rsidRDefault="00CA1760" w:rsidP="00521597">
      <w:pPr>
        <w:pStyle w:val="affb"/>
        <w:spacing w:line="240" w:lineRule="auto"/>
        <w:ind w:right="-285" w:hanging="426"/>
        <w:rPr>
          <w:b/>
          <w:sz w:val="24"/>
          <w:szCs w:val="24"/>
        </w:rPr>
      </w:pPr>
      <w:bookmarkStart w:id="513" w:name="_Toc467858825"/>
      <w:r w:rsidRPr="002106BF">
        <w:rPr>
          <w:b/>
          <w:sz w:val="24"/>
          <w:szCs w:val="24"/>
        </w:rPr>
        <w:t>2.2.2.16. Основы безопасности жизнедеятельности</w:t>
      </w:r>
      <w:bookmarkEnd w:id="512"/>
      <w:bookmarkEnd w:id="513"/>
    </w:p>
    <w:p w:rsidR="00CA1760" w:rsidRPr="00A96C6E" w:rsidRDefault="00CA1760" w:rsidP="00521597">
      <w:pPr>
        <w:pStyle w:val="affb"/>
        <w:spacing w:line="240" w:lineRule="auto"/>
        <w:ind w:right="-285" w:hanging="426"/>
      </w:pP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Целью изучения и освоения программы является формирование у обучающихся с РАС культуры безопасности жизнедеятельности в современном мире.</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CA1760" w:rsidRPr="00A96C6E" w:rsidRDefault="00CA1760" w:rsidP="00521597">
      <w:pPr>
        <w:spacing w:after="0"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Цель реализации АООП ООО обучающихся с РАС по предмету «Основы безопасности жизнедеятельности».</w:t>
      </w:r>
    </w:p>
    <w:p w:rsidR="00CA1760" w:rsidRPr="00C85B08" w:rsidRDefault="00CA1760" w:rsidP="00521597">
      <w:pPr>
        <w:pStyle w:val="c28"/>
        <w:shd w:val="clear" w:color="auto" w:fill="FFFFFF"/>
        <w:spacing w:before="0" w:beforeAutospacing="0" w:after="0" w:afterAutospacing="0"/>
        <w:ind w:right="-285" w:hanging="426"/>
        <w:jc w:val="both"/>
        <w:rPr>
          <w:color w:val="000000"/>
        </w:rPr>
      </w:pPr>
      <w:r w:rsidRPr="00A96C6E">
        <w:rPr>
          <w:rStyle w:val="c1"/>
          <w:rFonts w:eastAsia="Calibri"/>
          <w:color w:val="000000"/>
        </w:rPr>
        <w:t>Учебный курс «Основы безопасности жизнедеятельности» в основной школе строится так, чтобы были достигнуты следующие цели:</w:t>
      </w:r>
    </w:p>
    <w:p w:rsidR="00CA1760" w:rsidRPr="00C85B08" w:rsidRDefault="00CA1760" w:rsidP="00544845">
      <w:pPr>
        <w:pStyle w:val="c29"/>
        <w:numPr>
          <w:ilvl w:val="0"/>
          <w:numId w:val="164"/>
        </w:numPr>
        <w:shd w:val="clear" w:color="auto" w:fill="FFFFFF"/>
        <w:spacing w:before="0" w:beforeAutospacing="0" w:after="0" w:afterAutospacing="0"/>
        <w:ind w:right="-285" w:hanging="426"/>
        <w:jc w:val="both"/>
        <w:rPr>
          <w:color w:val="000000"/>
        </w:rPr>
      </w:pPr>
      <w:r w:rsidRPr="00A96C6E">
        <w:rPr>
          <w:rStyle w:val="c1"/>
          <w:rFonts w:eastAsia="Calibri"/>
          <w:color w:val="000000"/>
        </w:rPr>
        <w:t>безопасное поведение учащихся с РАС в чрезвычайных ситуациях природного, техногенного и социального характера;</w:t>
      </w:r>
    </w:p>
    <w:p w:rsidR="00CA1760" w:rsidRPr="00C85B08" w:rsidRDefault="00CA1760" w:rsidP="00544845">
      <w:pPr>
        <w:pStyle w:val="c29"/>
        <w:numPr>
          <w:ilvl w:val="0"/>
          <w:numId w:val="164"/>
        </w:numPr>
        <w:shd w:val="clear" w:color="auto" w:fill="FFFFFF"/>
        <w:spacing w:before="0" w:beforeAutospacing="0" w:after="0" w:afterAutospacing="0"/>
        <w:ind w:right="-285" w:hanging="426"/>
        <w:jc w:val="both"/>
        <w:rPr>
          <w:color w:val="000000"/>
        </w:rPr>
      </w:pPr>
      <w:r w:rsidRPr="00A96C6E">
        <w:rPr>
          <w:rStyle w:val="c1"/>
          <w:rFonts w:eastAsia="Calibri"/>
          <w:color w:val="000000"/>
        </w:rPr>
        <w:t>понимание каждым учащимся с РАС важности сбережения и защиты личного здоровья как индивидуальной и общественной ценности;</w:t>
      </w:r>
    </w:p>
    <w:p w:rsidR="00CA1760" w:rsidRPr="00A96C6E" w:rsidRDefault="00CA1760" w:rsidP="00544845">
      <w:pPr>
        <w:pStyle w:val="c29"/>
        <w:numPr>
          <w:ilvl w:val="0"/>
          <w:numId w:val="164"/>
        </w:numPr>
        <w:shd w:val="clear" w:color="auto" w:fill="FFFFFF"/>
        <w:spacing w:before="0" w:beforeAutospacing="0" w:after="0" w:afterAutospacing="0"/>
        <w:ind w:right="-285" w:hanging="426"/>
        <w:jc w:val="both"/>
        <w:rPr>
          <w:rStyle w:val="c1"/>
          <w:rFonts w:eastAsia="Calibri"/>
          <w:color w:val="000000"/>
        </w:rPr>
      </w:pPr>
      <w:r w:rsidRPr="00A96C6E">
        <w:rPr>
          <w:rStyle w:val="c1"/>
          <w:rFonts w:eastAsia="Calibri"/>
          <w:color w:val="000000"/>
        </w:rPr>
        <w:t>принятие учащимися ценностей гражданского общества: прав человека, правового государства, ценностей семьи, справедливости судов и ответственности власти;</w:t>
      </w:r>
    </w:p>
    <w:p w:rsidR="00CA1760" w:rsidRPr="00C85B08" w:rsidRDefault="00CA1760" w:rsidP="00544845">
      <w:pPr>
        <w:pStyle w:val="c29"/>
        <w:numPr>
          <w:ilvl w:val="0"/>
          <w:numId w:val="164"/>
        </w:numPr>
        <w:shd w:val="clear" w:color="auto" w:fill="FFFFFF"/>
        <w:spacing w:before="0" w:beforeAutospacing="0" w:after="0" w:afterAutospacing="0"/>
        <w:ind w:right="-285" w:hanging="426"/>
        <w:jc w:val="both"/>
        <w:rPr>
          <w:color w:val="000000"/>
        </w:rPr>
      </w:pPr>
      <w:r w:rsidRPr="00A96C6E">
        <w:rPr>
          <w:rStyle w:val="c1"/>
          <w:rFonts w:eastAsia="Calibri"/>
          <w:color w:val="000000"/>
        </w:rPr>
        <w:t>антиэкстремистское мышление и антитеррористическое поведение учащихся, в том числе нетерпимость к действиям и влияниям, представляющим угрозу для жизни человека;</w:t>
      </w:r>
    </w:p>
    <w:p w:rsidR="00CA1760" w:rsidRPr="00C85B08" w:rsidRDefault="00CA1760" w:rsidP="00544845">
      <w:pPr>
        <w:pStyle w:val="c29"/>
        <w:numPr>
          <w:ilvl w:val="0"/>
          <w:numId w:val="164"/>
        </w:numPr>
        <w:shd w:val="clear" w:color="auto" w:fill="FFFFFF"/>
        <w:spacing w:before="0" w:beforeAutospacing="0" w:after="0" w:afterAutospacing="0"/>
        <w:ind w:right="-285" w:hanging="426"/>
        <w:jc w:val="both"/>
        <w:rPr>
          <w:color w:val="000000"/>
        </w:rPr>
      </w:pPr>
      <w:r w:rsidRPr="00A96C6E">
        <w:rPr>
          <w:rStyle w:val="c1"/>
          <w:rFonts w:eastAsia="Calibri"/>
          <w:color w:val="000000"/>
        </w:rPr>
        <w:t>отрицательное отношение учащихся к приему психоактивных веществ, в том числе наркотиков;</w:t>
      </w:r>
    </w:p>
    <w:p w:rsidR="00CA1760" w:rsidRPr="00A96C6E" w:rsidRDefault="00CA1760" w:rsidP="00544845">
      <w:pPr>
        <w:pStyle w:val="c29"/>
        <w:numPr>
          <w:ilvl w:val="0"/>
          <w:numId w:val="164"/>
        </w:numPr>
        <w:shd w:val="clear" w:color="auto" w:fill="FFFFFF"/>
        <w:spacing w:before="0" w:beforeAutospacing="0" w:after="0" w:afterAutospacing="0"/>
        <w:ind w:right="-285" w:hanging="426"/>
        <w:jc w:val="both"/>
        <w:rPr>
          <w:rStyle w:val="c1"/>
          <w:rFonts w:eastAsia="Calibri"/>
          <w:color w:val="000000"/>
        </w:rPr>
      </w:pPr>
      <w:r w:rsidRPr="00A96C6E">
        <w:rPr>
          <w:rStyle w:val="c1"/>
          <w:rFonts w:eastAsia="Calibri"/>
          <w:color w:val="000000"/>
        </w:rPr>
        <w:t>готовность и способность учащихся к нравственному самосовершенствованию.</w:t>
      </w:r>
    </w:p>
    <w:p w:rsidR="00CA1760" w:rsidRPr="00C85B08" w:rsidRDefault="00CA1760" w:rsidP="00521597">
      <w:pPr>
        <w:pStyle w:val="c29"/>
        <w:shd w:val="clear" w:color="auto" w:fill="FFFFFF"/>
        <w:spacing w:before="0" w:beforeAutospacing="0" w:after="0" w:afterAutospacing="0"/>
        <w:ind w:right="-285" w:hanging="426"/>
        <w:jc w:val="both"/>
        <w:rPr>
          <w:color w:val="000000"/>
        </w:rPr>
      </w:pPr>
    </w:p>
    <w:p w:rsidR="00CA1760" w:rsidRPr="00A96C6E" w:rsidRDefault="00CA1760" w:rsidP="00521597">
      <w:pPr>
        <w:spacing w:after="0"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Задачи реализации АООП ООО обучающихся с РАС по предмету «Основы безопасности жизнедеятельности».</w:t>
      </w:r>
    </w:p>
    <w:p w:rsidR="00CA1760" w:rsidRPr="00C85B08" w:rsidRDefault="00CA1760" w:rsidP="00544845">
      <w:pPr>
        <w:pStyle w:val="c29"/>
        <w:numPr>
          <w:ilvl w:val="0"/>
          <w:numId w:val="165"/>
        </w:numPr>
        <w:shd w:val="clear" w:color="auto" w:fill="FFFFFF"/>
        <w:spacing w:before="0" w:beforeAutospacing="0" w:after="0" w:afterAutospacing="0"/>
        <w:ind w:right="-285" w:hanging="426"/>
        <w:jc w:val="both"/>
        <w:rPr>
          <w:color w:val="000000"/>
        </w:rPr>
      </w:pPr>
      <w:r w:rsidRPr="00A96C6E">
        <w:rPr>
          <w:rStyle w:val="c1"/>
          <w:rFonts w:eastAsia="Calibri"/>
          <w:color w:val="000000"/>
        </w:rPr>
        <w:t>формирование у учащихся модели безопасного поведения в повседневной жизни, в транспортной среде и в чрезвычайных ситуациях природного, техногенного и социального характера;</w:t>
      </w:r>
    </w:p>
    <w:p w:rsidR="00CA1760" w:rsidRPr="00C85B08" w:rsidRDefault="00CA1760" w:rsidP="00544845">
      <w:pPr>
        <w:pStyle w:val="c29"/>
        <w:numPr>
          <w:ilvl w:val="0"/>
          <w:numId w:val="165"/>
        </w:numPr>
        <w:shd w:val="clear" w:color="auto" w:fill="FFFFFF"/>
        <w:spacing w:before="0" w:beforeAutospacing="0" w:after="0" w:afterAutospacing="0"/>
        <w:ind w:right="-285" w:hanging="426"/>
        <w:jc w:val="both"/>
        <w:rPr>
          <w:color w:val="000000"/>
        </w:rPr>
      </w:pPr>
      <w:r w:rsidRPr="00A96C6E">
        <w:rPr>
          <w:rStyle w:val="c1"/>
          <w:rFonts w:eastAsia="Calibri"/>
          <w:color w:val="000000"/>
        </w:rPr>
        <w:t>формирование индивидуальной системы здорового образа жизни;</w:t>
      </w:r>
    </w:p>
    <w:p w:rsidR="00CA1760" w:rsidRPr="00C85B08" w:rsidRDefault="00CA1760" w:rsidP="00544845">
      <w:pPr>
        <w:pStyle w:val="c29"/>
        <w:numPr>
          <w:ilvl w:val="0"/>
          <w:numId w:val="165"/>
        </w:numPr>
        <w:shd w:val="clear" w:color="auto" w:fill="FFFFFF"/>
        <w:spacing w:before="0" w:beforeAutospacing="0" w:after="0" w:afterAutospacing="0"/>
        <w:ind w:right="-285" w:hanging="426"/>
        <w:jc w:val="both"/>
        <w:rPr>
          <w:color w:val="000000"/>
        </w:rPr>
      </w:pPr>
      <w:r w:rsidRPr="00A96C6E">
        <w:rPr>
          <w:rStyle w:val="c1"/>
          <w:rFonts w:eastAsia="Calibri"/>
          <w:color w:val="000000"/>
        </w:rPr>
        <w:t>выработка у учащихся антиэкстремистской и антитеррористической личностной позиции и отрицательного отношения кпсихоактивным веществам и асоциальному поведению;</w:t>
      </w:r>
    </w:p>
    <w:p w:rsidR="00CA1760" w:rsidRPr="00C85B08" w:rsidRDefault="00CA1760" w:rsidP="00544845">
      <w:pPr>
        <w:pStyle w:val="c29"/>
        <w:numPr>
          <w:ilvl w:val="0"/>
          <w:numId w:val="165"/>
        </w:numPr>
        <w:shd w:val="clear" w:color="auto" w:fill="FFFFFF"/>
        <w:spacing w:before="0" w:beforeAutospacing="0" w:after="0" w:afterAutospacing="0"/>
        <w:ind w:right="-285" w:hanging="426"/>
        <w:jc w:val="both"/>
        <w:rPr>
          <w:color w:val="000000"/>
        </w:rPr>
      </w:pPr>
      <w:r w:rsidRPr="00A96C6E">
        <w:rPr>
          <w:rStyle w:val="c1"/>
          <w:rFonts w:eastAsia="Calibri"/>
          <w:color w:val="000000"/>
        </w:rPr>
        <w:t>отрицательное отношение учащихся к приему психоактивных веществ, в том числе наркотиков;</w:t>
      </w:r>
    </w:p>
    <w:p w:rsidR="00CA1760" w:rsidRPr="00C85B08" w:rsidRDefault="00CA1760" w:rsidP="00544845">
      <w:pPr>
        <w:pStyle w:val="c29"/>
        <w:numPr>
          <w:ilvl w:val="0"/>
          <w:numId w:val="165"/>
        </w:numPr>
        <w:shd w:val="clear" w:color="auto" w:fill="FFFFFF"/>
        <w:spacing w:before="0" w:beforeAutospacing="0" w:after="0" w:afterAutospacing="0"/>
        <w:ind w:right="-285" w:hanging="426"/>
        <w:jc w:val="both"/>
        <w:rPr>
          <w:color w:val="000000"/>
        </w:rPr>
      </w:pPr>
      <w:r w:rsidRPr="00A96C6E">
        <w:rPr>
          <w:rStyle w:val="c1"/>
          <w:rFonts w:eastAsia="Calibri"/>
          <w:color w:val="000000"/>
        </w:rPr>
        <w:t>готовность и способность учащихся к нравственному самосовершенствованию.</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sz w:val="24"/>
          <w:szCs w:val="24"/>
        </w:rPr>
      </w:pP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CA1760" w:rsidRPr="00A96C6E" w:rsidRDefault="00CA1760" w:rsidP="00521597">
      <w:pPr>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Основы безопасности жизнедеятельности как учебный предмет обеспечивает:</w:t>
      </w:r>
    </w:p>
    <w:p w:rsidR="00CA1760" w:rsidRPr="00A96C6E" w:rsidRDefault="00CA1760" w:rsidP="00544845">
      <w:pPr>
        <w:numPr>
          <w:ilvl w:val="0"/>
          <w:numId w:val="158"/>
        </w:numPr>
        <w:tabs>
          <w:tab w:val="left" w:pos="1134"/>
        </w:tabs>
        <w:autoSpaceDE w:val="0"/>
        <w:autoSpaceDN w:val="0"/>
        <w:adjustRightInd w:val="0"/>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lastRenderedPageBreak/>
        <w:t>освоение обучающимися знаний о безопасном поведении в повседневной жизнедеятельности;</w:t>
      </w:r>
    </w:p>
    <w:p w:rsidR="00CA1760" w:rsidRPr="00A96C6E" w:rsidRDefault="00CA1760" w:rsidP="00544845">
      <w:pPr>
        <w:numPr>
          <w:ilvl w:val="0"/>
          <w:numId w:val="158"/>
        </w:numPr>
        <w:tabs>
          <w:tab w:val="left" w:pos="1134"/>
        </w:tabs>
        <w:autoSpaceDE w:val="0"/>
        <w:autoSpaceDN w:val="0"/>
        <w:adjustRightInd w:val="0"/>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CA1760" w:rsidRPr="00A96C6E" w:rsidRDefault="00CA1760" w:rsidP="00544845">
      <w:pPr>
        <w:numPr>
          <w:ilvl w:val="0"/>
          <w:numId w:val="158"/>
        </w:numPr>
        <w:tabs>
          <w:tab w:val="left" w:pos="1134"/>
        </w:tabs>
        <w:autoSpaceDE w:val="0"/>
        <w:autoSpaceDN w:val="0"/>
        <w:adjustRightInd w:val="0"/>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понимание необходимости беречь и сохранять свое здоровье как индивидуальную и общественную ценность;</w:t>
      </w:r>
    </w:p>
    <w:p w:rsidR="00CA1760" w:rsidRPr="00A96C6E" w:rsidRDefault="00CA1760" w:rsidP="00544845">
      <w:pPr>
        <w:numPr>
          <w:ilvl w:val="0"/>
          <w:numId w:val="158"/>
        </w:numPr>
        <w:tabs>
          <w:tab w:val="left" w:pos="1134"/>
        </w:tabs>
        <w:autoSpaceDE w:val="0"/>
        <w:autoSpaceDN w:val="0"/>
        <w:adjustRightInd w:val="0"/>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CA1760" w:rsidRPr="00A96C6E" w:rsidRDefault="00CA1760" w:rsidP="00544845">
      <w:pPr>
        <w:numPr>
          <w:ilvl w:val="0"/>
          <w:numId w:val="158"/>
        </w:numPr>
        <w:tabs>
          <w:tab w:val="left" w:pos="1134"/>
        </w:tabs>
        <w:autoSpaceDE w:val="0"/>
        <w:autoSpaceDN w:val="0"/>
        <w:adjustRightInd w:val="0"/>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понимание необходимости сохранения природы и окружающей среды для полноценной жизни человека;</w:t>
      </w:r>
    </w:p>
    <w:p w:rsidR="00CA1760" w:rsidRPr="00A96C6E" w:rsidRDefault="00CA1760" w:rsidP="00544845">
      <w:pPr>
        <w:numPr>
          <w:ilvl w:val="0"/>
          <w:numId w:val="158"/>
        </w:numPr>
        <w:tabs>
          <w:tab w:val="left" w:pos="1134"/>
        </w:tabs>
        <w:autoSpaceDE w:val="0"/>
        <w:autoSpaceDN w:val="0"/>
        <w:adjustRightInd w:val="0"/>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CA1760" w:rsidRPr="00A96C6E" w:rsidRDefault="00CA1760" w:rsidP="00544845">
      <w:pPr>
        <w:numPr>
          <w:ilvl w:val="0"/>
          <w:numId w:val="158"/>
        </w:numPr>
        <w:tabs>
          <w:tab w:val="left" w:pos="1134"/>
        </w:tabs>
        <w:autoSpaceDE w:val="0"/>
        <w:autoSpaceDN w:val="0"/>
        <w:adjustRightInd w:val="0"/>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CA1760" w:rsidRPr="00A96C6E" w:rsidRDefault="00CA1760" w:rsidP="00544845">
      <w:pPr>
        <w:numPr>
          <w:ilvl w:val="0"/>
          <w:numId w:val="158"/>
        </w:numPr>
        <w:tabs>
          <w:tab w:val="left" w:pos="1134"/>
        </w:tabs>
        <w:autoSpaceDE w:val="0"/>
        <w:autoSpaceDN w:val="0"/>
        <w:adjustRightInd w:val="0"/>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CA1760" w:rsidRPr="00A96C6E" w:rsidRDefault="00CA1760" w:rsidP="00544845">
      <w:pPr>
        <w:numPr>
          <w:ilvl w:val="0"/>
          <w:numId w:val="158"/>
        </w:numPr>
        <w:tabs>
          <w:tab w:val="left" w:pos="1134"/>
        </w:tabs>
        <w:autoSpaceDE w:val="0"/>
        <w:autoSpaceDN w:val="0"/>
        <w:adjustRightInd w:val="0"/>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CA1760" w:rsidRPr="00A96C6E" w:rsidRDefault="00CA1760" w:rsidP="00544845">
      <w:pPr>
        <w:numPr>
          <w:ilvl w:val="0"/>
          <w:numId w:val="158"/>
        </w:numPr>
        <w:tabs>
          <w:tab w:val="left" w:pos="1134"/>
        </w:tabs>
        <w:autoSpaceDE w:val="0"/>
        <w:autoSpaceDN w:val="0"/>
        <w:adjustRightInd w:val="0"/>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освоение умений оказывать первую помощь пострадавшим;</w:t>
      </w:r>
    </w:p>
    <w:p w:rsidR="00CA1760" w:rsidRPr="00A96C6E" w:rsidRDefault="00CA1760" w:rsidP="00544845">
      <w:pPr>
        <w:numPr>
          <w:ilvl w:val="0"/>
          <w:numId w:val="158"/>
        </w:numPr>
        <w:tabs>
          <w:tab w:val="left" w:pos="1134"/>
        </w:tabs>
        <w:autoSpaceDE w:val="0"/>
        <w:autoSpaceDN w:val="0"/>
        <w:adjustRightInd w:val="0"/>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освоение умений готовность проявлять предосторожность в ситуациях неопределенности;</w:t>
      </w:r>
    </w:p>
    <w:p w:rsidR="00CA1760" w:rsidRPr="00A96C6E" w:rsidRDefault="00CA1760" w:rsidP="00544845">
      <w:pPr>
        <w:numPr>
          <w:ilvl w:val="0"/>
          <w:numId w:val="158"/>
        </w:numPr>
        <w:tabs>
          <w:tab w:val="left" w:pos="1134"/>
        </w:tabs>
        <w:autoSpaceDE w:val="0"/>
        <w:autoSpaceDN w:val="0"/>
        <w:adjustRightInd w:val="0"/>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CA1760" w:rsidRPr="00A96C6E" w:rsidRDefault="00CA1760" w:rsidP="00544845">
      <w:pPr>
        <w:numPr>
          <w:ilvl w:val="0"/>
          <w:numId w:val="158"/>
        </w:numPr>
        <w:tabs>
          <w:tab w:val="left" w:pos="1134"/>
        </w:tabs>
        <w:autoSpaceDE w:val="0"/>
        <w:autoSpaceDN w:val="0"/>
        <w:adjustRightInd w:val="0"/>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освоение умений использовать средства индивидуальной и коллективной защиты.</w:t>
      </w:r>
    </w:p>
    <w:p w:rsidR="00CA1760" w:rsidRPr="00A96C6E" w:rsidRDefault="00CA1760" w:rsidP="00544845">
      <w:pPr>
        <w:numPr>
          <w:ilvl w:val="0"/>
          <w:numId w:val="158"/>
        </w:numPr>
        <w:tabs>
          <w:tab w:val="left" w:pos="1134"/>
        </w:tabs>
        <w:autoSpaceDE w:val="0"/>
        <w:autoSpaceDN w:val="0"/>
        <w:adjustRightInd w:val="0"/>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Освоение и понимание учебного предмета «Основы безопасности жизнедеятельности» направлено на:</w:t>
      </w:r>
    </w:p>
    <w:p w:rsidR="00CA1760" w:rsidRPr="00A96C6E" w:rsidRDefault="00CA1760" w:rsidP="00544845">
      <w:pPr>
        <w:numPr>
          <w:ilvl w:val="0"/>
          <w:numId w:val="158"/>
        </w:numPr>
        <w:tabs>
          <w:tab w:val="left" w:pos="1134"/>
        </w:tabs>
        <w:autoSpaceDE w:val="0"/>
        <w:autoSpaceDN w:val="0"/>
        <w:adjustRightInd w:val="0"/>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CA1760" w:rsidRPr="00A96C6E" w:rsidRDefault="00CA1760" w:rsidP="00544845">
      <w:pPr>
        <w:numPr>
          <w:ilvl w:val="0"/>
          <w:numId w:val="158"/>
        </w:numPr>
        <w:tabs>
          <w:tab w:val="left" w:pos="1134"/>
        </w:tabs>
        <w:autoSpaceDE w:val="0"/>
        <w:autoSpaceDN w:val="0"/>
        <w:adjustRightInd w:val="0"/>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CA1760" w:rsidRPr="00A96C6E" w:rsidRDefault="00CA1760" w:rsidP="00544845">
      <w:pPr>
        <w:numPr>
          <w:ilvl w:val="0"/>
          <w:numId w:val="158"/>
        </w:numPr>
        <w:tabs>
          <w:tab w:val="left" w:pos="1134"/>
        </w:tabs>
        <w:autoSpaceDE w:val="0"/>
        <w:autoSpaceDN w:val="0"/>
        <w:adjustRightInd w:val="0"/>
        <w:spacing w:after="0" w:line="240" w:lineRule="auto"/>
        <w:ind w:left="0" w:right="-285" w:hanging="426"/>
        <w:jc w:val="both"/>
        <w:rPr>
          <w:rFonts w:ascii="Times New Roman" w:hAnsi="Times New Roman" w:cs="Times New Roman"/>
          <w:sz w:val="24"/>
          <w:szCs w:val="24"/>
        </w:rPr>
      </w:pPr>
      <w:r w:rsidRPr="00A96C6E">
        <w:rPr>
          <w:rFonts w:ascii="Times New Roman" w:hAnsi="Times New Roman" w:cs="Times New Roman"/>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w:t>
      </w:r>
      <w:r w:rsidRPr="00A96C6E">
        <w:rPr>
          <w:rFonts w:ascii="Times New Roman" w:hAnsi="Times New Roman" w:cs="Times New Roman"/>
          <w:sz w:val="24"/>
          <w:szCs w:val="24"/>
        </w:rPr>
        <w:lastRenderedPageBreak/>
        <w:t>проводить исследования, анализировать полученные результаты, представлять и научно аргументировать полученные выводы.</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«Адаптивная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Особенности преподавания предмета «Основы безопасности жизнедеятельности» обучающимся с РАС</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b/>
          <w:bCs/>
          <w:sz w:val="24"/>
          <w:szCs w:val="24"/>
        </w:rPr>
      </w:pP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При изучении ряда тем у учащихся с РАС могут возникать трудности, связанные с недостаточным пониманием социальных отношений и ограниченностью личного и социального опыта, социальной наивностью. Для учащегося с РАС ряд тем, связанных с безопасным поведением в повседневной жизни, имеют особо важное значение.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Для преодоления этих трудностей необходимо предусмотреть выполнение учащимся заданий, направленных на развитие жизненных компетенций, в частности, 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Такими заданиями могут быть задания на создание личных памяток, личных дневников и дневников безопасности, расписаний и визуальных подсказок по темам содержания программы. Также возможно использование системы домашних заданий для закрепления и обеспечения переноса навыков и умений, полученных в школе.</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Также при изучении ряда тем важно контролировать реакцию учащегося с РАС с тем, чтобы не допустить возникновения страхов или навязчивых состояний. Например, ограничить использование реалистичных изображений чрезвычайных ситуаций природного характера, техногенных аварий, пожаров, катастроф и т.п. </w:t>
      </w:r>
    </w:p>
    <w:p w:rsidR="00CA1760" w:rsidRPr="00A96C6E" w:rsidRDefault="00CA1760" w:rsidP="00521597">
      <w:pPr>
        <w:spacing w:after="0" w:line="240" w:lineRule="auto"/>
        <w:ind w:right="-285" w:hanging="426"/>
        <w:jc w:val="both"/>
        <w:rPr>
          <w:rFonts w:ascii="Times New Roman" w:eastAsia="Times New Roman" w:hAnsi="Times New Roman" w:cs="Times New Roman"/>
          <w:sz w:val="24"/>
          <w:szCs w:val="24"/>
        </w:rPr>
      </w:pPr>
    </w:p>
    <w:p w:rsidR="00CA1760" w:rsidRPr="00A96C6E" w:rsidRDefault="00CA1760" w:rsidP="00521597">
      <w:pPr>
        <w:pBdr>
          <w:top w:val="nil"/>
          <w:left w:val="nil"/>
          <w:bottom w:val="nil"/>
          <w:right w:val="nil"/>
          <w:between w:val="nil"/>
        </w:pBdr>
        <w:tabs>
          <w:tab w:val="left" w:pos="993"/>
        </w:tabs>
        <w:spacing w:line="240" w:lineRule="auto"/>
        <w:ind w:right="-285" w:hanging="426"/>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bCs/>
          <w:color w:val="222222"/>
          <w:sz w:val="24"/>
          <w:szCs w:val="24"/>
        </w:rPr>
        <w:t>Особенности структурирования материала.</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CA1760" w:rsidRPr="00A96C6E" w:rsidRDefault="00CA1760" w:rsidP="00521597">
      <w:pPr>
        <w:overflowPunct w:val="0"/>
        <w:autoSpaceDE w:val="0"/>
        <w:autoSpaceDN w:val="0"/>
        <w:adjustRightInd w:val="0"/>
        <w:spacing w:after="0" w:line="240" w:lineRule="auto"/>
        <w:ind w:right="-285" w:hanging="426"/>
        <w:jc w:val="both"/>
        <w:rPr>
          <w:rFonts w:ascii="Times New Roman" w:hAnsi="Times New Roman" w:cs="Times New Roman"/>
          <w:sz w:val="24"/>
          <w:szCs w:val="24"/>
        </w:rPr>
      </w:pP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Основы безопасности личности, общества и государства</w:t>
      </w:r>
    </w:p>
    <w:p w:rsidR="00CA1760" w:rsidRPr="00A96C6E" w:rsidRDefault="00CA1760" w:rsidP="00521597">
      <w:pPr>
        <w:tabs>
          <w:tab w:val="left" w:pos="426"/>
        </w:tabs>
        <w:spacing w:after="0" w:line="240" w:lineRule="auto"/>
        <w:ind w:left="709" w:right="-285" w:hanging="426"/>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 xml:space="preserve">Основы комплексной безопасности </w:t>
      </w:r>
    </w:p>
    <w:p w:rsidR="00CA1760" w:rsidRPr="00A96C6E" w:rsidRDefault="00CA1760" w:rsidP="00521597">
      <w:p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Pr="00A96C6E">
        <w:rPr>
          <w:rFonts w:ascii="Times New Roman" w:eastAsia="Times New Roman" w:hAnsi="Times New Roman" w:cs="Times New Roman"/>
          <w:sz w:val="24"/>
          <w:szCs w:val="24"/>
        </w:rPr>
        <w:t>Правила поведения на транспорте (наземном, в том числе железнодорожном, воздушном и водном), ответственность за их нарушения.</w:t>
      </w:r>
      <w:r w:rsidRPr="00A96C6E">
        <w:rPr>
          <w:rFonts w:ascii="Times New Roman" w:hAnsi="Times New Roman" w:cs="Times New Roman"/>
          <w:sz w:val="24"/>
          <w:szCs w:val="24"/>
        </w:rPr>
        <w:t xml:space="preserve"> Правила безопасного поведения пешехода, пассажира и велосипедиста. </w:t>
      </w:r>
      <w:r w:rsidRPr="00A96C6E">
        <w:rPr>
          <w:rFonts w:ascii="Times New Roman" w:hAnsi="Times New Roman" w:cs="Times New Roman"/>
          <w:i/>
          <w:sz w:val="24"/>
          <w:szCs w:val="24"/>
        </w:rPr>
        <w:t>Средства индивидуальной защиты велосипедиста.</w:t>
      </w:r>
      <w:r w:rsidRPr="00A96C6E">
        <w:rPr>
          <w:rFonts w:ascii="Times New Roman" w:hAnsi="Times New Roman" w:cs="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w:t>
      </w:r>
      <w:r w:rsidRPr="00A96C6E">
        <w:rPr>
          <w:rFonts w:ascii="Times New Roman" w:hAnsi="Times New Roman" w:cs="Times New Roman"/>
          <w:sz w:val="24"/>
          <w:szCs w:val="24"/>
        </w:rPr>
        <w:lastRenderedPageBreak/>
        <w:t xml:space="preserve">оказания помощи на воде. Правила безопасности в туристических походах </w:t>
      </w:r>
      <w:r w:rsidRPr="00A96C6E">
        <w:rPr>
          <w:rFonts w:ascii="Times New Roman" w:hAnsi="Times New Roman" w:cs="Times New Roman"/>
          <w:i/>
          <w:sz w:val="24"/>
          <w:szCs w:val="24"/>
        </w:rPr>
        <w:t>и поездках.</w:t>
      </w:r>
      <w:r w:rsidRPr="00A96C6E">
        <w:rPr>
          <w:rFonts w:ascii="Times New Roman" w:hAnsi="Times New Roman" w:cs="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A96C6E">
        <w:rPr>
          <w:rFonts w:ascii="Times New Roman" w:hAnsi="Times New Roman" w:cs="Times New Roman"/>
          <w:i/>
          <w:sz w:val="24"/>
          <w:szCs w:val="24"/>
        </w:rPr>
        <w:t>самозащита покупателя</w:t>
      </w:r>
      <w:r w:rsidRPr="00A96C6E">
        <w:rPr>
          <w:rFonts w:ascii="Times New Roman" w:hAnsi="Times New Roman" w:cs="Times New Roman"/>
          <w:sz w:val="24"/>
          <w:szCs w:val="24"/>
        </w:rPr>
        <w:t xml:space="preserve">). Элементарные способы самозащиты. </w:t>
      </w:r>
      <w:r w:rsidRPr="00A96C6E">
        <w:rPr>
          <w:rFonts w:ascii="Times New Roman" w:hAnsi="Times New Roman" w:cs="Times New Roman"/>
          <w:i/>
          <w:sz w:val="24"/>
          <w:szCs w:val="24"/>
        </w:rPr>
        <w:t>Информационная безопасность подростка.</w:t>
      </w:r>
    </w:p>
    <w:p w:rsidR="00CA1760" w:rsidRPr="00A96C6E" w:rsidRDefault="00CA1760" w:rsidP="00521597">
      <w:pPr>
        <w:tabs>
          <w:tab w:val="left" w:pos="426"/>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 xml:space="preserve">Защита населения Российской Федерации от чрезвычайных </w:t>
      </w:r>
      <w:r w:rsidRPr="00A96C6E">
        <w:rPr>
          <w:rFonts w:ascii="Times New Roman" w:hAnsi="Times New Roman" w:cs="Times New Roman"/>
          <w:b/>
          <w:bCs/>
          <w:sz w:val="24"/>
          <w:szCs w:val="24"/>
          <w:shd w:val="clear" w:color="auto" w:fill="FFFFFF"/>
        </w:rPr>
        <w:t>ситуаций</w:t>
      </w:r>
    </w:p>
    <w:p w:rsidR="00CA1760" w:rsidRPr="00A96C6E" w:rsidRDefault="00CA1760" w:rsidP="00521597">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CA1760" w:rsidRPr="00A96C6E" w:rsidRDefault="00CA1760" w:rsidP="00521597">
      <w:pPr>
        <w:tabs>
          <w:tab w:val="left" w:pos="426"/>
        </w:tabs>
        <w:spacing w:after="0" w:line="240" w:lineRule="auto"/>
        <w:ind w:right="-285" w:hanging="426"/>
        <w:jc w:val="both"/>
        <w:rPr>
          <w:rFonts w:ascii="Times New Roman" w:hAnsi="Times New Roman" w:cs="Times New Roman"/>
          <w:bCs/>
          <w:sz w:val="24"/>
          <w:szCs w:val="24"/>
          <w:shd w:val="clear" w:color="auto" w:fill="FFFFFF"/>
        </w:rPr>
      </w:pPr>
      <w:r w:rsidRPr="00A96C6E">
        <w:rPr>
          <w:rFonts w:ascii="Times New Roman" w:hAnsi="Times New Roman" w:cs="Times New Roman"/>
          <w:b/>
          <w:bCs/>
          <w:sz w:val="24"/>
          <w:szCs w:val="24"/>
        </w:rPr>
        <w:t>Основы противодействия терроризму, экстремизму и наркотизму в Российской Федерации</w:t>
      </w:r>
    </w:p>
    <w:p w:rsidR="00CA1760" w:rsidRPr="00A96C6E" w:rsidRDefault="00CA1760" w:rsidP="00521597">
      <w:pPr>
        <w:tabs>
          <w:tab w:val="left" w:pos="0"/>
        </w:tabs>
        <w:spacing w:after="0"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Терроризм, экстремизм, наркотизм - сущность и угрозы безопасности личности и общества. </w:t>
      </w:r>
      <w:r w:rsidRPr="00A96C6E">
        <w:rPr>
          <w:rFonts w:ascii="Times New Roman" w:hAnsi="Times New Roman" w:cs="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A96C6E">
        <w:rPr>
          <w:rFonts w:ascii="Times New Roman" w:hAnsi="Times New Roman" w:cs="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CA1760" w:rsidRPr="00A96C6E" w:rsidRDefault="00CA1760" w:rsidP="00521597">
      <w:pPr>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Основы медицинских знаний и здорового образа жизни</w:t>
      </w:r>
    </w:p>
    <w:p w:rsidR="00CA1760" w:rsidRPr="00A96C6E" w:rsidRDefault="00CA1760" w:rsidP="00521597">
      <w:pPr>
        <w:tabs>
          <w:tab w:val="left" w:pos="426"/>
        </w:tabs>
        <w:spacing w:after="0" w:line="240" w:lineRule="auto"/>
        <w:ind w:left="709"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Основы здорового образа жизни</w:t>
      </w:r>
    </w:p>
    <w:p w:rsidR="00CA1760" w:rsidRPr="00A96C6E" w:rsidRDefault="00CA1760" w:rsidP="00521597">
      <w:pPr>
        <w:spacing w:after="0" w:line="240" w:lineRule="auto"/>
        <w:ind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A96C6E">
        <w:rPr>
          <w:rFonts w:ascii="Times New Roman" w:hAnsi="Times New Roman" w:cs="Times New Roman"/>
          <w:bCs/>
          <w:i/>
          <w:sz w:val="24"/>
          <w:szCs w:val="24"/>
        </w:rPr>
        <w:t>Семья в современном обществе. Права и обязанности супругов. Защита прав ребенка.</w:t>
      </w:r>
    </w:p>
    <w:p w:rsidR="00CA1760" w:rsidRPr="00A96C6E" w:rsidRDefault="00CA1760" w:rsidP="00521597">
      <w:pPr>
        <w:tabs>
          <w:tab w:val="left" w:pos="426"/>
        </w:tabs>
        <w:spacing w:after="0" w:line="240" w:lineRule="auto"/>
        <w:ind w:right="-285" w:hanging="426"/>
        <w:jc w:val="both"/>
        <w:rPr>
          <w:rFonts w:ascii="Times New Roman" w:hAnsi="Times New Roman" w:cs="Times New Roman"/>
          <w:b/>
          <w:bCs/>
          <w:sz w:val="24"/>
          <w:szCs w:val="24"/>
        </w:rPr>
      </w:pPr>
      <w:r w:rsidRPr="00A96C6E">
        <w:rPr>
          <w:rFonts w:ascii="Times New Roman" w:hAnsi="Times New Roman" w:cs="Times New Roman"/>
          <w:b/>
          <w:bCs/>
          <w:sz w:val="24"/>
          <w:szCs w:val="24"/>
        </w:rPr>
        <w:t>Основы медицинских знаний и оказание первой помощи</w:t>
      </w:r>
    </w:p>
    <w:p w:rsidR="00CA1760" w:rsidRDefault="00CA1760" w:rsidP="00521597">
      <w:pPr>
        <w:spacing w:after="0" w:line="240" w:lineRule="auto"/>
        <w:ind w:right="-285" w:hanging="426"/>
        <w:jc w:val="both"/>
        <w:rPr>
          <w:rFonts w:ascii="Times New Roman" w:hAnsi="Times New Roman" w:cs="Times New Roman"/>
          <w:i/>
          <w:sz w:val="24"/>
          <w:szCs w:val="24"/>
        </w:rPr>
      </w:pPr>
      <w:r w:rsidRPr="00A96C6E">
        <w:rPr>
          <w:rFonts w:ascii="Times New Roman" w:hAnsi="Times New Roman" w:cs="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A96C6E">
        <w:rPr>
          <w:rFonts w:ascii="Times New Roman" w:hAnsi="Times New Roman" w:cs="Times New Roman"/>
          <w:i/>
          <w:sz w:val="24"/>
          <w:szCs w:val="24"/>
        </w:rPr>
        <w:t>Основные неинфекционные и инфекционные заболевания, их профилактика</w:t>
      </w:r>
      <w:r w:rsidRPr="00A96C6E">
        <w:rPr>
          <w:rFonts w:ascii="Times New Roman" w:hAnsi="Times New Roman" w:cs="Times New Roman"/>
          <w:sz w:val="24"/>
          <w:szCs w:val="24"/>
        </w:rPr>
        <w:t>. Первая помощь при отравлениях. Первая помощь при тепловом (солнечном) ударе. Первая помощь при укусе насекомых и змей.</w:t>
      </w:r>
      <w:r w:rsidRPr="00A96C6E">
        <w:rPr>
          <w:rFonts w:ascii="Times New Roman" w:hAnsi="Times New Roman" w:cs="Times New Roman"/>
          <w:i/>
          <w:sz w:val="24"/>
          <w:szCs w:val="24"/>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3A5126" w:rsidRDefault="003A5126" w:rsidP="00521597">
      <w:pPr>
        <w:spacing w:after="0" w:line="240" w:lineRule="auto"/>
        <w:ind w:right="-285" w:hanging="426"/>
        <w:jc w:val="both"/>
        <w:rPr>
          <w:rFonts w:ascii="Times New Roman" w:hAnsi="Times New Roman" w:cs="Times New Roman"/>
          <w:i/>
          <w:sz w:val="24"/>
          <w:szCs w:val="24"/>
        </w:rPr>
      </w:pPr>
    </w:p>
    <w:p w:rsidR="003A5126" w:rsidRPr="003A5126" w:rsidRDefault="003A5126" w:rsidP="003A5126">
      <w:pPr>
        <w:spacing w:after="0" w:line="240" w:lineRule="auto"/>
        <w:ind w:left="-537" w:right="141" w:hanging="30"/>
        <w:rPr>
          <w:rFonts w:ascii="Times New Roman" w:eastAsia="Times New Roman" w:hAnsi="Times New Roman" w:cs="Times New Roman"/>
          <w:b/>
          <w:color w:val="000000"/>
          <w:sz w:val="24"/>
          <w:szCs w:val="24"/>
        </w:rPr>
      </w:pPr>
      <w:r w:rsidRPr="003A5126">
        <w:rPr>
          <w:rFonts w:ascii="Times New Roman" w:eastAsia="Times New Roman" w:hAnsi="Times New Roman" w:cs="Times New Roman"/>
          <w:b/>
          <w:color w:val="000000"/>
          <w:sz w:val="24"/>
          <w:szCs w:val="24"/>
        </w:rPr>
        <w:t>2.2.2.17. Основы духовно-нравственной культуры народов России</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w:t>
      </w:r>
      <w:r w:rsidRPr="003A5126">
        <w:rPr>
          <w:rFonts w:ascii="Times New Roman" w:eastAsiaTheme="minorEastAsia" w:hAnsi="Times New Roman" w:cs="Times New Roman"/>
          <w:sz w:val="24"/>
          <w:szCs w:val="24"/>
        </w:rPr>
        <w:lastRenderedPageBreak/>
        <w:t>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imes New Roman" w:hAnsi="Times New Roman" w:cs="Times New Roman"/>
          <w:sz w:val="24"/>
          <w:szCs w:val="24"/>
        </w:rPr>
        <w:t xml:space="preserve">В этой связи учебный предмет играет большую роль в формировании сферы жизненной компетенции обучающихся с </w:t>
      </w:r>
      <w:r>
        <w:rPr>
          <w:rFonts w:ascii="Times New Roman" w:eastAsia="Times New Roman" w:hAnsi="Times New Roman" w:cs="Times New Roman"/>
          <w:sz w:val="24"/>
          <w:szCs w:val="24"/>
        </w:rPr>
        <w:t>РАС</w:t>
      </w:r>
      <w:r w:rsidRPr="003A5126">
        <w:rPr>
          <w:rFonts w:ascii="Times New Roman" w:eastAsia="Times New Roman" w:hAnsi="Times New Roman" w:cs="Times New Roman"/>
          <w:sz w:val="24"/>
          <w:szCs w:val="24"/>
        </w:rPr>
        <w:t xml:space="preserve">,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3A5126">
        <w:rPr>
          <w:rFonts w:ascii="Times New Roman" w:eastAsiaTheme="minorEastAsia" w:hAnsi="Times New Roman" w:cs="Times New Roman"/>
          <w:sz w:val="24"/>
          <w:szCs w:val="24"/>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3A5126">
        <w:rPr>
          <w:rFonts w:ascii="Times New Roman" w:eastAsia="Times New Roman" w:hAnsi="Times New Roman" w:cs="Times New Roman"/>
          <w:sz w:val="24"/>
          <w:szCs w:val="24"/>
        </w:rPr>
        <w:t xml:space="preserve">соотносить собственное поведение и поступки </w:t>
      </w:r>
      <w:r w:rsidRPr="003A5126">
        <w:rPr>
          <w:rFonts w:ascii="Times New Roman" w:eastAsiaTheme="minorEastAsia" w:hAnsi="Times New Roman" w:cs="Times New Roman"/>
          <w:sz w:val="24"/>
          <w:szCs w:val="24"/>
        </w:rPr>
        <w:t>других людей с нравственными ценностями и принятыми в российском обществе правилами, и нормами</w:t>
      </w:r>
      <w:r w:rsidRPr="003A5126">
        <w:rPr>
          <w:rFonts w:ascii="Times New Roman" w:eastAsia="Times New Roman" w:hAnsi="Times New Roman" w:cs="Times New Roman"/>
          <w:sz w:val="24"/>
          <w:szCs w:val="24"/>
        </w:rPr>
        <w:t>.</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 xml:space="preserve">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w:t>
      </w:r>
      <w:r>
        <w:rPr>
          <w:rFonts w:ascii="Times New Roman" w:eastAsia="Times New Roman" w:hAnsi="Times New Roman" w:cs="Times New Roman"/>
          <w:sz w:val="24"/>
          <w:szCs w:val="24"/>
        </w:rPr>
        <w:t>РАС</w:t>
      </w:r>
      <w:r w:rsidRPr="003A5126">
        <w:rPr>
          <w:rFonts w:ascii="Times New Roman" w:eastAsiaTheme="minorEastAsia" w:hAnsi="Times New Roman" w:cs="Times New Roman"/>
          <w:sz w:val="24"/>
          <w:szCs w:val="24"/>
        </w:rPr>
        <w:t xml:space="preserve">. Овладение учебным предметом «Основы духовно-нравственной культуры народов России», </w:t>
      </w:r>
      <w:r w:rsidRPr="003A5126">
        <w:rPr>
          <w:rFonts w:ascii="Times New Roman" w:eastAsia="Times New Roman" w:hAnsi="Times New Roman" w:cs="Times New Roman"/>
          <w:sz w:val="24"/>
          <w:szCs w:val="24"/>
        </w:rPr>
        <w:t xml:space="preserve">осмысление и усвоение </w:t>
      </w:r>
      <w:r w:rsidRPr="003A5126">
        <w:rPr>
          <w:rFonts w:ascii="Times New Roman" w:eastAsiaTheme="minorEastAsia" w:hAnsi="Times New Roman" w:cs="Times New Roman"/>
          <w:sz w:val="24"/>
          <w:szCs w:val="24"/>
        </w:rPr>
        <w:t>информации морально-нравственного характера</w:t>
      </w:r>
      <w:r w:rsidRPr="003A5126">
        <w:rPr>
          <w:rFonts w:ascii="Times New Roman" w:eastAsia="Times New Roman" w:hAnsi="Times New Roman" w:cs="Times New Roman"/>
          <w:sz w:val="24"/>
          <w:szCs w:val="24"/>
        </w:rPr>
        <w:t xml:space="preserve"> представляет определенную сложность для обучающихся с </w:t>
      </w:r>
      <w:r>
        <w:rPr>
          <w:rFonts w:ascii="Times New Roman" w:eastAsia="Times New Roman" w:hAnsi="Times New Roman" w:cs="Times New Roman"/>
          <w:sz w:val="24"/>
          <w:szCs w:val="24"/>
        </w:rPr>
        <w:t>РАС</w:t>
      </w:r>
      <w:r w:rsidRPr="003A5126">
        <w:rPr>
          <w:rFonts w:ascii="Times New Roman" w:eastAsia="Times New Roman" w:hAnsi="Times New Roman" w:cs="Times New Roman"/>
          <w:sz w:val="24"/>
          <w:szCs w:val="24"/>
        </w:rPr>
        <w:t>. Это связано</w:t>
      </w:r>
      <w:r w:rsidRPr="003A5126">
        <w:rPr>
          <w:rFonts w:ascii="Times New Roman" w:eastAsiaTheme="minorEastAsia" w:hAnsi="Times New Roman" w:cs="Times New Roman"/>
          <w:sz w:val="24"/>
          <w:szCs w:val="24"/>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w:t>
      </w:r>
      <w:r>
        <w:rPr>
          <w:rFonts w:ascii="Times New Roman" w:eastAsia="Times New Roman" w:hAnsi="Times New Roman" w:cs="Times New Roman"/>
          <w:sz w:val="24"/>
          <w:szCs w:val="24"/>
        </w:rPr>
        <w:t>РАС</w:t>
      </w:r>
      <w:r w:rsidRPr="003A5126">
        <w:rPr>
          <w:rFonts w:ascii="Times New Roman" w:eastAsiaTheme="minorEastAsia" w:hAnsi="Times New Roman" w:cs="Times New Roman"/>
          <w:sz w:val="24"/>
          <w:szCs w:val="24"/>
        </w:rPr>
        <w:t xml:space="preserve">: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подростка с </w:t>
      </w:r>
      <w:r>
        <w:rPr>
          <w:rFonts w:ascii="Times New Roman" w:eastAsia="Times New Roman" w:hAnsi="Times New Roman" w:cs="Times New Roman"/>
          <w:sz w:val="24"/>
          <w:szCs w:val="24"/>
        </w:rPr>
        <w:t>РАС</w:t>
      </w:r>
      <w:r w:rsidRPr="003A5126">
        <w:rPr>
          <w:rFonts w:ascii="Times New Roman" w:eastAsiaTheme="minorEastAsia" w:hAnsi="Times New Roman" w:cs="Times New Roman"/>
          <w:sz w:val="24"/>
          <w:szCs w:val="24"/>
        </w:rPr>
        <w:t>;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3A5126" w:rsidRPr="003A5126" w:rsidRDefault="003A5126" w:rsidP="002F053A">
      <w:pPr>
        <w:spacing w:after="0" w:line="240" w:lineRule="auto"/>
        <w:ind w:right="141" w:hanging="30"/>
        <w:jc w:val="both"/>
        <w:rPr>
          <w:rFonts w:ascii="Times New Roman" w:eastAsiaTheme="minorEastAsia" w:hAnsi="Times New Roman" w:cs="Times New Roman"/>
          <w:color w:val="000000"/>
          <w:sz w:val="24"/>
          <w:szCs w:val="24"/>
          <w:shd w:val="clear" w:color="auto" w:fill="FFFFFF"/>
        </w:rPr>
      </w:pPr>
      <w:r w:rsidRPr="003A5126">
        <w:rPr>
          <w:rFonts w:ascii="Times New Roman" w:eastAsiaTheme="minorEastAsia" w:hAnsi="Times New Roman" w:cs="Times New Roman"/>
          <w:b/>
          <w:sz w:val="24"/>
          <w:szCs w:val="24"/>
        </w:rPr>
        <w:t xml:space="preserve">Основной целью </w:t>
      </w:r>
      <w:r w:rsidRPr="003A5126">
        <w:rPr>
          <w:rFonts w:ascii="Times New Roman" w:eastAsiaTheme="minorEastAsia" w:hAnsi="Times New Roman" w:cs="Times New Roman"/>
          <w:sz w:val="24"/>
          <w:szCs w:val="24"/>
        </w:rPr>
        <w:t xml:space="preserve">изучения предмета «Основы духовно-нравственной культуры народов России» является </w:t>
      </w:r>
      <w:r w:rsidRPr="003A5126">
        <w:rPr>
          <w:rFonts w:ascii="Times New Roman" w:eastAsiaTheme="minorEastAsia" w:hAnsi="Times New Roman" w:cs="Times New Roman"/>
          <w:color w:val="000000"/>
          <w:sz w:val="24"/>
          <w:szCs w:val="24"/>
          <w:shd w:val="clear" w:color="auto" w:fill="FFFFFF"/>
        </w:rPr>
        <w:t xml:space="preserve">приобщение обучающихся с </w:t>
      </w:r>
      <w:r>
        <w:rPr>
          <w:rFonts w:ascii="Times New Roman" w:eastAsia="Times New Roman" w:hAnsi="Times New Roman" w:cs="Times New Roman"/>
          <w:sz w:val="24"/>
          <w:szCs w:val="24"/>
        </w:rPr>
        <w:t>РАС</w:t>
      </w:r>
      <w:r w:rsidRPr="003A5126">
        <w:rPr>
          <w:rFonts w:ascii="Times New Roman" w:eastAsiaTheme="minorEastAsia" w:hAnsi="Times New Roman" w:cs="Times New Roman"/>
          <w:color w:val="000000"/>
          <w:sz w:val="24"/>
          <w:szCs w:val="24"/>
          <w:shd w:val="clear" w:color="auto" w:fill="FFFFFF"/>
        </w:rPr>
        <w:t xml:space="preserve">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3A5126" w:rsidRPr="003A5126" w:rsidRDefault="003A5126" w:rsidP="002F053A">
      <w:pPr>
        <w:shd w:val="clear" w:color="auto" w:fill="FFFFFF"/>
        <w:spacing w:after="0" w:line="240" w:lineRule="auto"/>
        <w:ind w:right="141" w:hanging="30"/>
        <w:jc w:val="both"/>
        <w:rPr>
          <w:rFonts w:ascii="Times New Roman" w:eastAsia="Times New Roman" w:hAnsi="Times New Roman" w:cs="Times New Roman"/>
          <w:color w:val="000000"/>
          <w:sz w:val="24"/>
          <w:szCs w:val="24"/>
        </w:rPr>
      </w:pPr>
      <w:r w:rsidRPr="003A5126">
        <w:rPr>
          <w:rFonts w:ascii="Times New Roman" w:eastAsia="Times New Roman" w:hAnsi="Times New Roman" w:cs="Times New Roman"/>
          <w:b/>
          <w:bCs/>
          <w:color w:val="000000"/>
          <w:sz w:val="24"/>
          <w:szCs w:val="24"/>
        </w:rPr>
        <w:t>Задачи курса:</w:t>
      </w:r>
    </w:p>
    <w:p w:rsidR="003A5126" w:rsidRPr="003A5126" w:rsidRDefault="003A5126" w:rsidP="00544845">
      <w:pPr>
        <w:numPr>
          <w:ilvl w:val="0"/>
          <w:numId w:val="208"/>
        </w:numPr>
        <w:shd w:val="clear" w:color="auto" w:fill="FFFFFF"/>
        <w:spacing w:after="0" w:line="240" w:lineRule="auto"/>
        <w:ind w:left="0" w:right="141" w:hanging="30"/>
        <w:jc w:val="both"/>
        <w:rPr>
          <w:rFonts w:ascii="Times New Roman" w:eastAsia="Times New Roman" w:hAnsi="Times New Roman" w:cs="Times New Roman"/>
          <w:color w:val="000000"/>
          <w:sz w:val="24"/>
          <w:szCs w:val="24"/>
        </w:rPr>
      </w:pPr>
      <w:r w:rsidRPr="003A5126">
        <w:rPr>
          <w:rFonts w:ascii="Times New Roman" w:eastAsia="Times New Roman" w:hAnsi="Times New Roman" w:cs="Times New Roman"/>
          <w:color w:val="000000"/>
          <w:sz w:val="24"/>
          <w:szCs w:val="24"/>
        </w:rPr>
        <w:t xml:space="preserve">расширение и систематизация знаний и представлений обучающихся с </w:t>
      </w:r>
      <w:r>
        <w:rPr>
          <w:rFonts w:ascii="Times New Roman" w:eastAsia="Times New Roman" w:hAnsi="Times New Roman" w:cs="Times New Roman"/>
          <w:sz w:val="24"/>
          <w:szCs w:val="24"/>
        </w:rPr>
        <w:t>РАС</w:t>
      </w:r>
      <w:r w:rsidRPr="003A5126">
        <w:rPr>
          <w:rFonts w:ascii="Times New Roman" w:eastAsia="Times New Roman" w:hAnsi="Times New Roman" w:cs="Times New Roman"/>
          <w:color w:val="000000"/>
          <w:sz w:val="24"/>
          <w:szCs w:val="24"/>
        </w:rPr>
        <w:t xml:space="preserve"> о культуре и духовных традициях народов России, о нравственных ценностях, полученных при освоении программы начального общего образования;</w:t>
      </w:r>
    </w:p>
    <w:p w:rsidR="003A5126" w:rsidRPr="003A5126" w:rsidRDefault="003A5126" w:rsidP="00544845">
      <w:pPr>
        <w:numPr>
          <w:ilvl w:val="0"/>
          <w:numId w:val="208"/>
        </w:numPr>
        <w:shd w:val="clear" w:color="auto" w:fill="FFFFFF"/>
        <w:spacing w:after="0" w:line="240" w:lineRule="auto"/>
        <w:ind w:left="0" w:right="141" w:hanging="30"/>
        <w:jc w:val="both"/>
        <w:rPr>
          <w:rFonts w:ascii="Times New Roman" w:eastAsia="Times New Roman" w:hAnsi="Times New Roman" w:cs="Times New Roman"/>
          <w:color w:val="000000"/>
          <w:sz w:val="24"/>
          <w:szCs w:val="24"/>
        </w:rPr>
      </w:pPr>
      <w:r w:rsidRPr="003A5126">
        <w:rPr>
          <w:rFonts w:ascii="Times New Roman" w:eastAsia="Times New Roman" w:hAnsi="Times New Roman" w:cs="Times New Roman"/>
          <w:color w:val="000000"/>
          <w:sz w:val="24"/>
          <w:szCs w:val="24"/>
        </w:rPr>
        <w:lastRenderedPageBreak/>
        <w:t>формирование первоначальных представлений о традиционных религиях народов России, их роли в культуре, истории российского общества;</w:t>
      </w:r>
    </w:p>
    <w:p w:rsidR="003A5126" w:rsidRPr="003A5126" w:rsidRDefault="003A5126" w:rsidP="00544845">
      <w:pPr>
        <w:numPr>
          <w:ilvl w:val="0"/>
          <w:numId w:val="208"/>
        </w:numPr>
        <w:shd w:val="clear" w:color="auto" w:fill="FFFFFF"/>
        <w:spacing w:after="0" w:line="240" w:lineRule="auto"/>
        <w:ind w:left="0" w:right="141" w:hanging="30"/>
        <w:jc w:val="both"/>
        <w:rPr>
          <w:rFonts w:ascii="Times New Roman" w:eastAsia="Times New Roman" w:hAnsi="Times New Roman" w:cs="Times New Roman"/>
          <w:color w:val="000000"/>
          <w:sz w:val="24"/>
          <w:szCs w:val="24"/>
        </w:rPr>
      </w:pPr>
      <w:r w:rsidRPr="003A5126">
        <w:rPr>
          <w:rFonts w:ascii="Times New Roman" w:eastAsia="Times New Roman" w:hAnsi="Times New Roman" w:cs="Times New Roman"/>
          <w:color w:val="000000"/>
          <w:sz w:val="24"/>
          <w:szCs w:val="24"/>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3A5126" w:rsidRPr="003A5126" w:rsidRDefault="003A5126" w:rsidP="00544845">
      <w:pPr>
        <w:numPr>
          <w:ilvl w:val="0"/>
          <w:numId w:val="208"/>
        </w:numPr>
        <w:shd w:val="clear" w:color="auto" w:fill="FFFFFF"/>
        <w:spacing w:after="0" w:line="240" w:lineRule="auto"/>
        <w:ind w:left="0" w:right="141" w:hanging="30"/>
        <w:jc w:val="both"/>
        <w:rPr>
          <w:rFonts w:ascii="Times New Roman" w:eastAsia="Times New Roman" w:hAnsi="Times New Roman" w:cs="Times New Roman"/>
          <w:color w:val="000000"/>
          <w:sz w:val="24"/>
          <w:szCs w:val="24"/>
        </w:rPr>
      </w:pPr>
      <w:r w:rsidRPr="003A5126">
        <w:rPr>
          <w:rFonts w:ascii="Times New Roman" w:eastAsia="Times New Roman" w:hAnsi="Times New Roman" w:cs="Times New Roman"/>
          <w:color w:val="000000"/>
          <w:sz w:val="24"/>
          <w:szCs w:val="24"/>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3A5126" w:rsidRPr="003A5126" w:rsidRDefault="003A5126" w:rsidP="00544845">
      <w:pPr>
        <w:numPr>
          <w:ilvl w:val="0"/>
          <w:numId w:val="208"/>
        </w:numPr>
        <w:shd w:val="clear" w:color="auto" w:fill="FFFFFF"/>
        <w:spacing w:after="0" w:line="240" w:lineRule="auto"/>
        <w:ind w:left="0" w:right="141" w:hanging="30"/>
        <w:jc w:val="both"/>
        <w:rPr>
          <w:rFonts w:ascii="Times New Roman" w:eastAsia="Times New Roman" w:hAnsi="Times New Roman" w:cs="Times New Roman"/>
          <w:color w:val="000000"/>
          <w:sz w:val="24"/>
          <w:szCs w:val="24"/>
        </w:rPr>
      </w:pPr>
      <w:r w:rsidRPr="003A5126">
        <w:rPr>
          <w:rFonts w:ascii="Times New Roman" w:eastAsia="Times New Roman" w:hAnsi="Times New Roman" w:cs="Times New Roman"/>
          <w:color w:val="000000"/>
          <w:sz w:val="24"/>
          <w:szCs w:val="24"/>
        </w:rPr>
        <w:t xml:space="preserve">развитие информационной культуры обучающихся с </w:t>
      </w:r>
      <w:r>
        <w:rPr>
          <w:rFonts w:ascii="Times New Roman" w:eastAsia="Times New Roman" w:hAnsi="Times New Roman" w:cs="Times New Roman"/>
          <w:sz w:val="24"/>
          <w:szCs w:val="24"/>
        </w:rPr>
        <w:t>РАС</w:t>
      </w:r>
      <w:r w:rsidRPr="003A5126">
        <w:rPr>
          <w:rFonts w:ascii="Times New Roman" w:eastAsia="Times New Roman" w:hAnsi="Times New Roman" w:cs="Times New Roman"/>
          <w:color w:val="000000"/>
          <w:sz w:val="24"/>
          <w:szCs w:val="24"/>
        </w:rPr>
        <w:t xml:space="preserve"> (об источниках информации, ее отборе и применении), возможностей для их активной самостоятельной познавательной деятельности.</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 xml:space="preserve">Особенности психического развития обучающихся с </w:t>
      </w:r>
      <w:r>
        <w:rPr>
          <w:rFonts w:ascii="Times New Roman" w:eastAsia="Times New Roman" w:hAnsi="Times New Roman" w:cs="Times New Roman"/>
          <w:sz w:val="24"/>
          <w:szCs w:val="24"/>
        </w:rPr>
        <w:t>РАС</w:t>
      </w:r>
      <w:r w:rsidRPr="003A5126">
        <w:rPr>
          <w:rFonts w:ascii="Times New Roman" w:eastAsiaTheme="minorEastAsia" w:hAnsi="Times New Roman" w:cs="Times New Roman"/>
          <w:sz w:val="24"/>
          <w:szCs w:val="24"/>
        </w:rPr>
        <w:t xml:space="preserve">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 xml:space="preserve">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w:t>
      </w:r>
      <w:r>
        <w:rPr>
          <w:rFonts w:ascii="Times New Roman" w:eastAsia="Times New Roman" w:hAnsi="Times New Roman" w:cs="Times New Roman"/>
          <w:sz w:val="24"/>
          <w:szCs w:val="24"/>
        </w:rPr>
        <w:t>РАС</w:t>
      </w:r>
      <w:r w:rsidRPr="003A5126">
        <w:rPr>
          <w:rFonts w:ascii="Times New Roman" w:eastAsiaTheme="minorEastAsia" w:hAnsi="Times New Roman" w:cs="Times New Roman"/>
          <w:sz w:val="24"/>
          <w:szCs w:val="24"/>
        </w:rPr>
        <w:t xml:space="preserve">.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w:t>
      </w:r>
      <w:r>
        <w:rPr>
          <w:rFonts w:ascii="Times New Roman" w:eastAsia="Times New Roman" w:hAnsi="Times New Roman" w:cs="Times New Roman"/>
          <w:sz w:val="24"/>
          <w:szCs w:val="24"/>
        </w:rPr>
        <w:t>РАС</w:t>
      </w:r>
      <w:r w:rsidRPr="003A5126">
        <w:rPr>
          <w:rFonts w:ascii="Times New Roman" w:eastAsiaTheme="minorEastAsia" w:hAnsi="Times New Roman" w:cs="Times New Roman"/>
          <w:sz w:val="24"/>
          <w:szCs w:val="24"/>
        </w:rPr>
        <w:t>,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 xml:space="preserve">Примерная программа предусматривает внесение некоторых изменений: уменьшение объема теоретических сведений, включение целых тем или целых разделов в материалы для обзорного, ознакомительного изучения. </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Темы для ознакомительного изучения в программе выделены курсивом.</w:t>
      </w:r>
    </w:p>
    <w:p w:rsidR="003A5126" w:rsidRPr="003A5126" w:rsidRDefault="003A5126" w:rsidP="002F053A">
      <w:pPr>
        <w:spacing w:after="0" w:line="240" w:lineRule="auto"/>
        <w:ind w:right="141" w:hanging="30"/>
        <w:jc w:val="center"/>
        <w:rPr>
          <w:rFonts w:ascii="Times New Roman" w:eastAsiaTheme="minorEastAsia" w:hAnsi="Times New Roman" w:cs="Times New Roman"/>
          <w:b/>
          <w:sz w:val="24"/>
          <w:szCs w:val="24"/>
        </w:rPr>
      </w:pPr>
    </w:p>
    <w:p w:rsidR="003A5126" w:rsidRPr="003A5126" w:rsidRDefault="003A5126" w:rsidP="002F053A">
      <w:pPr>
        <w:spacing w:after="0" w:line="240" w:lineRule="auto"/>
        <w:ind w:right="141" w:hanging="30"/>
        <w:jc w:val="both"/>
        <w:rPr>
          <w:rFonts w:ascii="Times New Roman" w:eastAsiaTheme="minorEastAsia" w:hAnsi="Times New Roman" w:cs="Times New Roman"/>
          <w:b/>
          <w:sz w:val="24"/>
          <w:szCs w:val="24"/>
        </w:rPr>
      </w:pPr>
      <w:r w:rsidRPr="003A5126">
        <w:rPr>
          <w:rFonts w:ascii="Times New Roman" w:eastAsiaTheme="minorEastAsia" w:hAnsi="Times New Roman" w:cs="Times New Roman"/>
          <w:b/>
          <w:sz w:val="24"/>
          <w:szCs w:val="24"/>
        </w:rPr>
        <w:t>Содержание курса «Основы духовно-нравственной культуры народов России» (на уровне основного общего образования)</w:t>
      </w:r>
    </w:p>
    <w:p w:rsidR="003A5126" w:rsidRPr="003A5126" w:rsidRDefault="003A5126" w:rsidP="002F053A">
      <w:pPr>
        <w:spacing w:after="0" w:line="240" w:lineRule="auto"/>
        <w:ind w:right="141" w:hanging="30"/>
        <w:jc w:val="both"/>
        <w:rPr>
          <w:rFonts w:ascii="Times New Roman" w:eastAsiaTheme="minorEastAsia" w:hAnsi="Times New Roman" w:cs="Times New Roman"/>
          <w:b/>
          <w:sz w:val="24"/>
          <w:szCs w:val="24"/>
        </w:rPr>
      </w:pPr>
      <w:r w:rsidRPr="003A5126">
        <w:rPr>
          <w:rFonts w:ascii="Times New Roman" w:eastAsiaTheme="minorEastAsia" w:hAnsi="Times New Roman" w:cs="Times New Roman"/>
          <w:b/>
          <w:sz w:val="24"/>
          <w:szCs w:val="24"/>
        </w:rPr>
        <w:t>Раздел 1. В мире культуры</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Величие российской культуры</w:t>
      </w:r>
      <w:r w:rsidRPr="003A5126">
        <w:rPr>
          <w:rFonts w:ascii="Times New Roman" w:eastAsiaTheme="minorEastAsia" w:hAnsi="Times New Roman" w:cs="Times New Roman"/>
          <w:i/>
          <w:sz w:val="24"/>
          <w:szCs w:val="24"/>
        </w:rPr>
        <w:t>.</w:t>
      </w:r>
      <w:r w:rsidRPr="003A5126">
        <w:rPr>
          <w:rFonts w:ascii="Times New Roman" w:eastAsiaTheme="minorEastAsia" w:hAnsi="Times New Roman" w:cs="Times New Roman"/>
          <w:sz w:val="24"/>
          <w:szCs w:val="24"/>
        </w:rPr>
        <w:t xml:space="preserve"> Российская культура – плод усилий разных народов. Деятели науки и культуры – представители разных национальностей (К. Брюллов, И. Репин, К. Станиславский, Ш. Алейхем, Г. Уланов, Д. Шостакович, Р. Гамзатов, С. Эрьзя, Ю. Рытхэу и др.).</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b/>
          <w:sz w:val="24"/>
          <w:szCs w:val="24"/>
        </w:rPr>
        <w:t xml:space="preserve">Раздел 2. Нравственные ценности российского народа </w:t>
      </w:r>
    </w:p>
    <w:p w:rsidR="003A5126" w:rsidRPr="003A5126" w:rsidRDefault="003A5126" w:rsidP="002F053A">
      <w:pPr>
        <w:spacing w:after="0" w:line="240" w:lineRule="auto"/>
        <w:ind w:right="141" w:hanging="30"/>
        <w:jc w:val="both"/>
        <w:rPr>
          <w:rFonts w:ascii="Times New Roman" w:eastAsiaTheme="minorEastAsia" w:hAnsi="Times New Roman" w:cs="Times New Roman"/>
          <w:i/>
          <w:sz w:val="24"/>
          <w:szCs w:val="24"/>
        </w:rPr>
      </w:pPr>
      <w:r w:rsidRPr="003A5126">
        <w:rPr>
          <w:rFonts w:ascii="Times New Roman" w:eastAsiaTheme="minorEastAsia" w:hAnsi="Times New Roman" w:cs="Times New Roman"/>
          <w:sz w:val="24"/>
          <w:szCs w:val="24"/>
        </w:rPr>
        <w:t xml:space="preserve">«Береги землю родимую, как мать любимую». Представления о патриотизме в фольклоре разных народов. </w:t>
      </w:r>
      <w:r w:rsidRPr="003A5126">
        <w:rPr>
          <w:rFonts w:ascii="Times New Roman" w:eastAsiaTheme="minorEastAsia" w:hAnsi="Times New Roman" w:cs="Times New Roman"/>
          <w:i/>
          <w:sz w:val="24"/>
          <w:szCs w:val="24"/>
        </w:rPr>
        <w:t xml:space="preserve">Герои национального эпоса разных народов (Улып, Сияжар, Боотур, Урал-батыр и др.). </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lastRenderedPageBreak/>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 xml:space="preserve">В труде – красота человека. Тема труда в фольклоре разных народов (сказках, легендах, пословицах). </w:t>
      </w:r>
    </w:p>
    <w:p w:rsidR="003A5126" w:rsidRPr="003A5126" w:rsidRDefault="003A5126" w:rsidP="002F053A">
      <w:pPr>
        <w:spacing w:after="0" w:line="240" w:lineRule="auto"/>
        <w:ind w:right="141" w:hanging="30"/>
        <w:jc w:val="both"/>
        <w:rPr>
          <w:rFonts w:ascii="Times New Roman" w:eastAsiaTheme="minorEastAsia" w:hAnsi="Times New Roman" w:cs="Times New Roman"/>
          <w:i/>
          <w:sz w:val="24"/>
          <w:szCs w:val="24"/>
        </w:rPr>
      </w:pPr>
      <w:r w:rsidRPr="003A5126">
        <w:rPr>
          <w:rFonts w:ascii="Times New Roman" w:eastAsiaTheme="minorEastAsia" w:hAnsi="Times New Roman" w:cs="Times New Roman"/>
          <w:i/>
          <w:sz w:val="24"/>
          <w:szCs w:val="24"/>
        </w:rPr>
        <w:t xml:space="preserve">«Плод добрых трудов славен…». Буддизм, ислам, христианство о труде и трудолюбии. </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 xml:space="preserve">Люди труда. Примеры самоотверженного труда людей разной национальности на благо родины (землепроходцы, ученые, путешественники и пр.). </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 xml:space="preserve">Бережное отношение к природе. </w:t>
      </w:r>
      <w:r w:rsidRPr="003A5126">
        <w:rPr>
          <w:rFonts w:ascii="Times New Roman" w:eastAsiaTheme="minorEastAsia" w:hAnsi="Times New Roman" w:cs="Times New Roman"/>
          <w:i/>
          <w:sz w:val="24"/>
          <w:szCs w:val="24"/>
        </w:rPr>
        <w:t>Одушевление природы нашими предками.Роль заповедников в сохранении природных объектов.Заповедники на карте России.</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w:t>
      </w:r>
      <w:r w:rsidRPr="003A5126">
        <w:rPr>
          <w:rFonts w:ascii="Times New Roman" w:eastAsiaTheme="minorEastAsia" w:hAnsi="Times New Roman" w:cs="Times New Roman"/>
          <w:i/>
          <w:sz w:val="24"/>
          <w:szCs w:val="24"/>
        </w:rPr>
        <w:t>О любви и милосердии в разных религиях.Семейные ценности в православии, буддизме, исламе, иудаизме.</w:t>
      </w:r>
      <w:r w:rsidRPr="003A5126">
        <w:rPr>
          <w:rFonts w:ascii="Times New Roman" w:eastAsiaTheme="minorEastAsia" w:hAnsi="Times New Roman" w:cs="Times New Roman"/>
          <w:sz w:val="24"/>
          <w:szCs w:val="24"/>
        </w:rPr>
        <w:t xml:space="preserve"> Взаимоотношения членов семьи. </w:t>
      </w:r>
      <w:r w:rsidRPr="003A5126">
        <w:rPr>
          <w:rFonts w:ascii="Times New Roman" w:eastAsiaTheme="minorEastAsia" w:hAnsi="Times New Roman" w:cs="Times New Roman"/>
          <w:i/>
          <w:sz w:val="24"/>
          <w:szCs w:val="24"/>
        </w:rPr>
        <w:t xml:space="preserve">Отражение ценностей семьи в фольклоре разных народов. </w:t>
      </w:r>
      <w:r w:rsidRPr="003A5126">
        <w:rPr>
          <w:rFonts w:ascii="Times New Roman" w:eastAsiaTheme="minorEastAsia" w:hAnsi="Times New Roman" w:cs="Times New Roman"/>
          <w:sz w:val="24"/>
          <w:szCs w:val="24"/>
        </w:rPr>
        <w:t xml:space="preserve">Семья – первый трудовой коллектив. </w:t>
      </w:r>
    </w:p>
    <w:p w:rsidR="003A5126" w:rsidRPr="003A5126" w:rsidRDefault="003A5126" w:rsidP="002F053A">
      <w:pPr>
        <w:spacing w:after="0" w:line="240" w:lineRule="auto"/>
        <w:ind w:right="141" w:hanging="30"/>
        <w:jc w:val="both"/>
        <w:rPr>
          <w:rFonts w:ascii="Times New Roman" w:eastAsiaTheme="minorEastAsia" w:hAnsi="Times New Roman" w:cs="Times New Roman"/>
          <w:i/>
          <w:sz w:val="24"/>
          <w:szCs w:val="24"/>
        </w:rPr>
      </w:pPr>
      <w:r w:rsidRPr="003A5126">
        <w:rPr>
          <w:rFonts w:ascii="Times New Roman" w:eastAsiaTheme="minorEastAsia" w:hAnsi="Times New Roman" w:cs="Times New Roman"/>
          <w:b/>
          <w:sz w:val="24"/>
          <w:szCs w:val="24"/>
        </w:rPr>
        <w:t xml:space="preserve">Раздел 3. Религия и культура </w:t>
      </w:r>
    </w:p>
    <w:p w:rsidR="003A5126" w:rsidRPr="003A5126" w:rsidRDefault="003A5126" w:rsidP="002F053A">
      <w:pPr>
        <w:spacing w:after="0" w:line="240" w:lineRule="auto"/>
        <w:ind w:right="141" w:hanging="30"/>
        <w:jc w:val="both"/>
        <w:rPr>
          <w:rFonts w:ascii="Times New Roman" w:eastAsiaTheme="minorEastAsia" w:hAnsi="Times New Roman" w:cs="Times New Roman"/>
          <w:i/>
          <w:sz w:val="24"/>
          <w:szCs w:val="24"/>
        </w:rPr>
      </w:pPr>
      <w:r w:rsidRPr="003A5126">
        <w:rPr>
          <w:rFonts w:ascii="Times New Roman" w:eastAsiaTheme="minorEastAsia" w:hAnsi="Times New Roman" w:cs="Times New Roman"/>
          <w:sz w:val="24"/>
          <w:szCs w:val="24"/>
        </w:rPr>
        <w:t xml:space="preserve">Вклад религии в развитие материальной и духовной культуры общества. </w:t>
      </w:r>
      <w:r w:rsidRPr="003A5126">
        <w:rPr>
          <w:rFonts w:ascii="Times New Roman" w:eastAsiaTheme="minorEastAsia" w:hAnsi="Times New Roman" w:cs="Times New Roman"/>
          <w:i/>
          <w:sz w:val="24"/>
          <w:szCs w:val="24"/>
        </w:rPr>
        <w:t>Роль религии в развитии культуры.</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 xml:space="preserve">Культурное наследие христианской Руси. </w:t>
      </w:r>
      <w:r w:rsidRPr="003A5126">
        <w:rPr>
          <w:rFonts w:ascii="Times New Roman" w:eastAsiaTheme="minorEastAsia" w:hAnsi="Times New Roman" w:cs="Times New Roman"/>
          <w:i/>
          <w:sz w:val="24"/>
          <w:szCs w:val="24"/>
        </w:rPr>
        <w:t>Принятие христианства на Руси, влияние Византии.</w:t>
      </w:r>
      <w:r w:rsidRPr="003A5126">
        <w:rPr>
          <w:rFonts w:ascii="Times New Roman" w:eastAsiaTheme="minorEastAsia" w:hAnsi="Times New Roman" w:cs="Times New Roman"/>
          <w:sz w:val="24"/>
          <w:szCs w:val="24"/>
        </w:rPr>
        <w:t xml:space="preserve"> Христианская вера и образование в Древней Руси. </w:t>
      </w:r>
      <w:r w:rsidRPr="003A5126">
        <w:rPr>
          <w:rFonts w:ascii="Times New Roman" w:eastAsiaTheme="minorEastAsia" w:hAnsi="Times New Roman" w:cs="Times New Roman"/>
          <w:i/>
          <w:sz w:val="24"/>
          <w:szCs w:val="24"/>
        </w:rPr>
        <w:t>Великие князья Древней Руси и их влияние на развитие образования.</w:t>
      </w:r>
      <w:r w:rsidRPr="003A5126">
        <w:rPr>
          <w:rFonts w:ascii="Times New Roman" w:eastAsiaTheme="minorEastAsia" w:hAnsi="Times New Roman" w:cs="Times New Roman"/>
          <w:sz w:val="24"/>
          <w:szCs w:val="24"/>
        </w:rPr>
        <w:t xml:space="preserve"> Православный храм (внешние особенности, внутреннее убранство). </w:t>
      </w:r>
      <w:r w:rsidRPr="003A5126">
        <w:rPr>
          <w:rFonts w:ascii="Times New Roman" w:eastAsiaTheme="minorEastAsia" w:hAnsi="Times New Roman" w:cs="Times New Roman"/>
          <w:i/>
          <w:sz w:val="24"/>
          <w:szCs w:val="24"/>
        </w:rPr>
        <w:t xml:space="preserve">Духовная музыка. Богослужебное песнопение. Колокольный звон. </w:t>
      </w:r>
      <w:r w:rsidRPr="003A5126">
        <w:rPr>
          <w:rFonts w:ascii="Times New Roman" w:eastAsiaTheme="minorEastAsia" w:hAnsi="Times New Roman" w:cs="Times New Roman"/>
          <w:sz w:val="24"/>
          <w:szCs w:val="24"/>
        </w:rPr>
        <w:t xml:space="preserve">Особенности православного календаря. </w:t>
      </w:r>
    </w:p>
    <w:p w:rsidR="003A5126" w:rsidRPr="003A5126" w:rsidRDefault="003A5126" w:rsidP="002F053A">
      <w:pPr>
        <w:spacing w:after="0" w:line="240" w:lineRule="auto"/>
        <w:ind w:right="141" w:hanging="30"/>
        <w:jc w:val="both"/>
        <w:rPr>
          <w:rFonts w:ascii="Times New Roman" w:eastAsiaTheme="minorEastAsia" w:hAnsi="Times New Roman" w:cs="Times New Roman"/>
          <w:i/>
          <w:sz w:val="24"/>
          <w:szCs w:val="24"/>
        </w:rPr>
      </w:pPr>
      <w:r w:rsidRPr="003A5126">
        <w:rPr>
          <w:rFonts w:ascii="Times New Roman" w:eastAsiaTheme="minorEastAsia" w:hAnsi="Times New Roman" w:cs="Times New Roman"/>
          <w:sz w:val="24"/>
          <w:szCs w:val="24"/>
        </w:rPr>
        <w:t xml:space="preserve">Культура ислама. </w:t>
      </w:r>
      <w:r w:rsidRPr="003A5126">
        <w:rPr>
          <w:rFonts w:ascii="Times New Roman" w:eastAsiaTheme="minorEastAsia" w:hAnsi="Times New Roman" w:cs="Times New Roman"/>
          <w:i/>
          <w:sz w:val="24"/>
          <w:szCs w:val="24"/>
        </w:rPr>
        <w:t xml:space="preserve">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w:t>
      </w:r>
      <w:r w:rsidRPr="003A5126">
        <w:rPr>
          <w:rFonts w:ascii="Times New Roman" w:eastAsiaTheme="minorEastAsia" w:hAnsi="Times New Roman" w:cs="Times New Roman"/>
          <w:sz w:val="24"/>
          <w:szCs w:val="24"/>
        </w:rPr>
        <w:t>Мечеть – часть исламской культуры.</w:t>
      </w:r>
      <w:r w:rsidRPr="003A5126">
        <w:rPr>
          <w:rFonts w:ascii="Times New Roman" w:eastAsiaTheme="minorEastAsia" w:hAnsi="Times New Roman" w:cs="Times New Roman"/>
          <w:i/>
          <w:sz w:val="24"/>
          <w:szCs w:val="24"/>
        </w:rPr>
        <w:t xml:space="preserve"> Исламский календарь. </w:t>
      </w:r>
    </w:p>
    <w:p w:rsidR="003A5126" w:rsidRPr="003A5126" w:rsidRDefault="003A5126" w:rsidP="002F053A">
      <w:pPr>
        <w:spacing w:after="0" w:line="240" w:lineRule="auto"/>
        <w:ind w:right="141" w:hanging="30"/>
        <w:jc w:val="both"/>
        <w:rPr>
          <w:rFonts w:ascii="Times New Roman" w:eastAsiaTheme="minorEastAsia" w:hAnsi="Times New Roman" w:cs="Times New Roman"/>
          <w:i/>
          <w:sz w:val="24"/>
          <w:szCs w:val="24"/>
        </w:rPr>
      </w:pPr>
      <w:r w:rsidRPr="003A5126">
        <w:rPr>
          <w:rFonts w:ascii="Times New Roman" w:eastAsiaTheme="minorEastAsia" w:hAnsi="Times New Roman" w:cs="Times New Roman"/>
          <w:sz w:val="24"/>
          <w:szCs w:val="24"/>
        </w:rPr>
        <w:t xml:space="preserve">Иудаизм и культура. </w:t>
      </w:r>
      <w:r w:rsidRPr="003A5126">
        <w:rPr>
          <w:rFonts w:ascii="Times New Roman" w:eastAsiaTheme="minorEastAsia" w:hAnsi="Times New Roman" w:cs="Times New Roman"/>
          <w:i/>
          <w:sz w:val="24"/>
          <w:szCs w:val="24"/>
        </w:rPr>
        <w:t>Возникновение иудаизма.</w:t>
      </w:r>
      <w:r w:rsidRPr="003A5126">
        <w:rPr>
          <w:rFonts w:ascii="Times New Roman" w:eastAsiaTheme="minorEastAsia" w:hAnsi="Times New Roman" w:cs="Times New Roman"/>
          <w:sz w:val="24"/>
          <w:szCs w:val="24"/>
        </w:rPr>
        <w:t xml:space="preserve"> Тора – Пятикнижие Моисея. Синагога – молельный дом иудеев. </w:t>
      </w:r>
      <w:r w:rsidRPr="003A5126">
        <w:rPr>
          <w:rFonts w:ascii="Times New Roman" w:eastAsiaTheme="minorEastAsia" w:hAnsi="Times New Roman" w:cs="Times New Roman"/>
          <w:i/>
          <w:sz w:val="24"/>
          <w:szCs w:val="24"/>
        </w:rPr>
        <w:t xml:space="preserve">Особенности внутреннего убранства синагоги. Священная история иудеев в сюжетах мировой живописи. Еврейский календарь. </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Культурные традиции буддизма</w:t>
      </w:r>
      <w:r w:rsidRPr="003A5126">
        <w:rPr>
          <w:rFonts w:ascii="Times New Roman" w:eastAsiaTheme="minorEastAsia" w:hAnsi="Times New Roman" w:cs="Times New Roman"/>
          <w:i/>
          <w:sz w:val="24"/>
          <w:szCs w:val="24"/>
        </w:rPr>
        <w:t>.Распространение буддизма в России.</w:t>
      </w:r>
      <w:r w:rsidRPr="003A5126">
        <w:rPr>
          <w:rFonts w:ascii="Times New Roman" w:eastAsiaTheme="minorEastAsia" w:hAnsi="Times New Roman" w:cs="Times New Roman"/>
          <w:sz w:val="24"/>
          <w:szCs w:val="24"/>
        </w:rPr>
        <w:t xml:space="preserve"> Культовые сооружения буддистов. Буддийские монастыри. </w:t>
      </w:r>
      <w:r w:rsidRPr="003A5126">
        <w:rPr>
          <w:rFonts w:ascii="Times New Roman" w:eastAsiaTheme="minorEastAsia" w:hAnsi="Times New Roman" w:cs="Times New Roman"/>
          <w:i/>
          <w:sz w:val="24"/>
          <w:szCs w:val="24"/>
        </w:rPr>
        <w:t>Искусство танка. Буддийский календарь.</w:t>
      </w:r>
    </w:p>
    <w:p w:rsidR="003A5126" w:rsidRPr="003A5126" w:rsidRDefault="003A5126" w:rsidP="002F053A">
      <w:pPr>
        <w:spacing w:after="0" w:line="240" w:lineRule="auto"/>
        <w:ind w:right="141" w:hanging="30"/>
        <w:jc w:val="both"/>
        <w:rPr>
          <w:rFonts w:ascii="Times New Roman" w:eastAsiaTheme="minorEastAsia" w:hAnsi="Times New Roman" w:cs="Times New Roman"/>
          <w:b/>
          <w:sz w:val="24"/>
          <w:szCs w:val="24"/>
        </w:rPr>
      </w:pPr>
      <w:r w:rsidRPr="003A5126">
        <w:rPr>
          <w:rFonts w:ascii="Times New Roman" w:eastAsiaTheme="minorEastAsia" w:hAnsi="Times New Roman" w:cs="Times New Roman"/>
          <w:b/>
          <w:sz w:val="24"/>
          <w:szCs w:val="24"/>
        </w:rPr>
        <w:t xml:space="preserve">Раздел 4. Как сохранить духовные ценности </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rsidR="003A5126" w:rsidRPr="003A5126" w:rsidRDefault="003A5126" w:rsidP="002F053A">
      <w:pPr>
        <w:spacing w:after="0" w:line="240" w:lineRule="auto"/>
        <w:ind w:right="141" w:hanging="30"/>
        <w:jc w:val="both"/>
        <w:rPr>
          <w:rFonts w:ascii="Times New Roman" w:eastAsiaTheme="minorEastAsia" w:hAnsi="Times New Roman" w:cs="Times New Roman"/>
          <w:b/>
          <w:sz w:val="24"/>
          <w:szCs w:val="24"/>
        </w:rPr>
      </w:pPr>
      <w:r w:rsidRPr="003A5126">
        <w:rPr>
          <w:rFonts w:ascii="Times New Roman" w:eastAsiaTheme="minorEastAsia" w:hAnsi="Times New Roman" w:cs="Times New Roman"/>
          <w:b/>
          <w:sz w:val="24"/>
          <w:szCs w:val="24"/>
        </w:rPr>
        <w:t xml:space="preserve">Раздел 5. Твой духовный мир </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 xml:space="preserve">Культура поведения человека. Этикет в разных жизненных ситуациях. Нравственные качества человека.  </w:t>
      </w:r>
    </w:p>
    <w:p w:rsidR="003A5126" w:rsidRPr="003A5126" w:rsidRDefault="003A5126" w:rsidP="002F053A">
      <w:pPr>
        <w:spacing w:after="0" w:line="240" w:lineRule="auto"/>
        <w:ind w:right="141" w:hanging="30"/>
        <w:jc w:val="both"/>
        <w:rPr>
          <w:rFonts w:ascii="Times New Roman" w:eastAsiaTheme="minorEastAsia" w:hAnsi="Times New Roman" w:cs="Times New Roman"/>
          <w:b/>
          <w:sz w:val="24"/>
          <w:szCs w:val="24"/>
        </w:rPr>
      </w:pPr>
      <w:r w:rsidRPr="003A5126">
        <w:rPr>
          <w:rFonts w:ascii="Times New Roman" w:eastAsiaTheme="minorEastAsia" w:hAnsi="Times New Roman"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w:t>
      </w:r>
      <w:r w:rsidRPr="003A5126">
        <w:rPr>
          <w:rFonts w:ascii="Times New Roman" w:eastAsiaTheme="minorEastAsia" w:hAnsi="Times New Roman" w:cs="Times New Roman"/>
          <w:b/>
          <w:sz w:val="24"/>
          <w:szCs w:val="24"/>
        </w:rPr>
        <w:lastRenderedPageBreak/>
        <w:t>содержании образования по предмету «Основы духовно-нравственной культуры народов России»</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3A5126">
        <w:rPr>
          <w:rFonts w:ascii="Times New Roman" w:eastAsiaTheme="minorEastAsia" w:hAnsi="Times New Roman" w:cs="Times New Roman"/>
          <w:sz w:val="24"/>
          <w:szCs w:val="24"/>
          <w:shd w:val="clear" w:color="auto" w:fill="FFFFFF"/>
        </w:rPr>
        <w:t xml:space="preserve">Каждое новое слово закрепляется в речевой практике обучающихся. </w:t>
      </w:r>
      <w:r w:rsidRPr="003A5126">
        <w:rPr>
          <w:rFonts w:ascii="Times New Roman" w:eastAsiaTheme="minorEastAsia" w:hAnsi="Times New Roman" w:cs="Times New Roman"/>
          <w:sz w:val="24"/>
          <w:szCs w:val="24"/>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3A5126" w:rsidRPr="003A5126" w:rsidRDefault="003A5126" w:rsidP="002F053A">
      <w:pPr>
        <w:spacing w:after="0" w:line="240" w:lineRule="auto"/>
        <w:ind w:right="141" w:hanging="30"/>
        <w:jc w:val="both"/>
        <w:rPr>
          <w:rFonts w:ascii="Times New Roman" w:eastAsiaTheme="minorEastAsia" w:hAnsi="Times New Roman" w:cs="Times New Roman"/>
          <w:b/>
          <w:sz w:val="24"/>
          <w:szCs w:val="24"/>
        </w:rPr>
      </w:pPr>
      <w:r w:rsidRPr="003A5126">
        <w:rPr>
          <w:rFonts w:ascii="Times New Roman" w:eastAsiaTheme="minorEastAsia" w:hAnsi="Times New Roman" w:cs="Times New Roman"/>
          <w:b/>
          <w:sz w:val="24"/>
          <w:szCs w:val="24"/>
        </w:rPr>
        <w:t>Примерные контрольно-измерительные материалы</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3A5126" w:rsidRPr="003A5126" w:rsidRDefault="003A5126" w:rsidP="002F053A">
      <w:pPr>
        <w:spacing w:after="0" w:line="240" w:lineRule="auto"/>
        <w:ind w:right="141" w:hanging="30"/>
        <w:jc w:val="both"/>
        <w:rPr>
          <w:rFonts w:ascii="Times New Roman" w:eastAsiaTheme="minorEastAsia" w:hAnsi="Times New Roman" w:cs="Times New Roman"/>
          <w:b/>
          <w:sz w:val="24"/>
          <w:szCs w:val="24"/>
        </w:rPr>
      </w:pPr>
      <w:r w:rsidRPr="003A5126">
        <w:rPr>
          <w:rFonts w:ascii="Times New Roman" w:eastAsiaTheme="minorEastAsia" w:hAnsi="Times New Roman" w:cs="Times New Roman"/>
          <w:b/>
          <w:sz w:val="24"/>
          <w:szCs w:val="24"/>
        </w:rPr>
        <w:t>Темы проектных работ:</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1. «Герои-партизаны Великой Отечественной войны».</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2. «Правнуки Победы о своих прадедах».</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3. «Герои Советского Союза – представители разных народов».</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4. «Место подвига в наше время».</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5. «Трудовые подвиги представителей разных народов России».</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6. «Герои космоса».</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7. «Трудовые подвиги во время Великой Отечественной войны».</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8. «Благотворительные мероприятия, которые могут провести учащиеся вашего класса».</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9. «Изобразительное искусство как источник знаний и нравственных ценностей».</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10. «Театр как источник знаний и нравственных ценностей».</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11. «Правила этикета рыцарей».</w:t>
      </w:r>
    </w:p>
    <w:p w:rsidR="003A5126" w:rsidRPr="003A5126" w:rsidRDefault="003A5126" w:rsidP="002F053A">
      <w:pPr>
        <w:spacing w:after="0" w:line="240" w:lineRule="auto"/>
        <w:ind w:right="141" w:hanging="30"/>
        <w:jc w:val="both"/>
        <w:rPr>
          <w:rFonts w:ascii="Times New Roman" w:eastAsiaTheme="minorEastAsia" w:hAnsi="Times New Roman" w:cs="Times New Roman"/>
          <w:sz w:val="24"/>
          <w:szCs w:val="24"/>
        </w:rPr>
      </w:pPr>
      <w:r w:rsidRPr="003A5126">
        <w:rPr>
          <w:rFonts w:ascii="Times New Roman" w:eastAsiaTheme="minorEastAsia" w:hAnsi="Times New Roman" w:cs="Times New Roman"/>
          <w:sz w:val="24"/>
          <w:szCs w:val="24"/>
        </w:rPr>
        <w:t>12. «Танцевальный этикет».</w:t>
      </w:r>
    </w:p>
    <w:p w:rsidR="003A5126" w:rsidRPr="003A5126" w:rsidRDefault="003A5126" w:rsidP="002F053A">
      <w:pPr>
        <w:spacing w:after="0" w:line="240" w:lineRule="auto"/>
        <w:ind w:right="141" w:hanging="30"/>
        <w:jc w:val="both"/>
        <w:rPr>
          <w:rFonts w:ascii="Times New Roman" w:eastAsiaTheme="minorEastAsia" w:hAnsi="Times New Roman" w:cs="Times New Roman"/>
          <w:b/>
          <w:sz w:val="24"/>
          <w:szCs w:val="24"/>
        </w:rPr>
      </w:pPr>
      <w:r w:rsidRPr="003A5126">
        <w:rPr>
          <w:rFonts w:ascii="Times New Roman" w:eastAsiaTheme="minorEastAsia" w:hAnsi="Times New Roman" w:cs="Times New Roman"/>
          <w:sz w:val="24"/>
          <w:szCs w:val="24"/>
        </w:rPr>
        <w:t>13. «История этикета письма».</w:t>
      </w:r>
    </w:p>
    <w:p w:rsidR="003A5126" w:rsidRPr="00A96C6E" w:rsidRDefault="003A5126" w:rsidP="002F053A">
      <w:pPr>
        <w:spacing w:after="0" w:line="240" w:lineRule="auto"/>
        <w:ind w:right="-285" w:hanging="426"/>
        <w:jc w:val="both"/>
        <w:rPr>
          <w:rFonts w:ascii="Times New Roman" w:hAnsi="Times New Roman" w:cs="Times New Roman"/>
          <w:sz w:val="24"/>
          <w:szCs w:val="24"/>
        </w:rPr>
      </w:pPr>
    </w:p>
    <w:p w:rsidR="00CA1760" w:rsidRPr="00A96C6E" w:rsidRDefault="00CA1760" w:rsidP="00521597">
      <w:pPr>
        <w:spacing w:after="0" w:line="240" w:lineRule="auto"/>
        <w:ind w:right="-285" w:hanging="426"/>
        <w:jc w:val="both"/>
        <w:rPr>
          <w:rFonts w:ascii="Times New Roman" w:eastAsia="Times New Roman" w:hAnsi="Times New Roman" w:cs="Times New Roman"/>
          <w:sz w:val="28"/>
          <w:szCs w:val="28"/>
        </w:rPr>
      </w:pPr>
    </w:p>
    <w:p w:rsidR="00CA1760" w:rsidRDefault="00CA1760" w:rsidP="003A5126">
      <w:pPr>
        <w:pStyle w:val="220"/>
        <w:ind w:right="-285" w:hanging="426"/>
        <w:rPr>
          <w:sz w:val="24"/>
          <w:szCs w:val="24"/>
        </w:rPr>
      </w:pPr>
      <w:bookmarkStart w:id="514" w:name="_3x8tuzt" w:colFirst="0" w:colLast="0"/>
      <w:bookmarkStart w:id="515" w:name="_2ce457m" w:colFirst="0" w:colLast="0"/>
      <w:bookmarkStart w:id="516" w:name="_Toc467858826"/>
      <w:bookmarkStart w:id="517" w:name="_Toc56193109"/>
      <w:bookmarkEnd w:id="514"/>
      <w:bookmarkEnd w:id="515"/>
      <w:r w:rsidRPr="003A5126">
        <w:rPr>
          <w:sz w:val="24"/>
          <w:szCs w:val="24"/>
        </w:rPr>
        <w:lastRenderedPageBreak/>
        <w:t xml:space="preserve">2.3. </w:t>
      </w:r>
      <w:bookmarkEnd w:id="516"/>
      <w:bookmarkEnd w:id="517"/>
      <w:r w:rsidR="003A5126" w:rsidRPr="00686887">
        <w:rPr>
          <w:sz w:val="24"/>
          <w:szCs w:val="24"/>
        </w:rPr>
        <w:t>Программа воспитания и социализации обучающихся</w:t>
      </w:r>
    </w:p>
    <w:p w:rsidR="003A5126" w:rsidRDefault="003A5126" w:rsidP="003A5126">
      <w:pPr>
        <w:pStyle w:val="220"/>
        <w:ind w:right="-285" w:hanging="426"/>
        <w:rPr>
          <w:sz w:val="24"/>
          <w:szCs w:val="24"/>
        </w:rPr>
      </w:pPr>
    </w:p>
    <w:p w:rsidR="00071925" w:rsidRPr="00071925" w:rsidRDefault="00071925" w:rsidP="00071925">
      <w:pPr>
        <w:spacing w:after="0" w:line="240" w:lineRule="auto"/>
        <w:ind w:left="-537" w:right="141" w:hanging="30"/>
        <w:jc w:val="both"/>
        <w:rPr>
          <w:rFonts w:ascii="Times New Roman" w:eastAsiaTheme="minorEastAsia" w:hAnsi="Times New Roman" w:cs="Times New Roman"/>
          <w:b/>
          <w:color w:val="000000"/>
          <w:w w:val="0"/>
          <w:sz w:val="24"/>
          <w:szCs w:val="24"/>
        </w:rPr>
      </w:pPr>
      <w:r w:rsidRPr="00071925">
        <w:rPr>
          <w:rFonts w:ascii="Times New Roman" w:eastAsiaTheme="minorEastAsia" w:hAnsi="Times New Roman" w:cs="Times New Roman"/>
          <w:b/>
          <w:color w:val="000000"/>
          <w:w w:val="0"/>
          <w:sz w:val="24"/>
          <w:szCs w:val="24"/>
        </w:rPr>
        <w:t>2.3. Программа воспитания и социализации обучающихся</w:t>
      </w:r>
    </w:p>
    <w:p w:rsidR="00071925" w:rsidRPr="00071925" w:rsidRDefault="00071925" w:rsidP="00071925">
      <w:pPr>
        <w:spacing w:after="0" w:line="240" w:lineRule="auto"/>
        <w:ind w:left="-567"/>
        <w:jc w:val="center"/>
        <w:rPr>
          <w:rFonts w:ascii="Times New Roman" w:eastAsiaTheme="minorEastAsia" w:hAnsi="Times New Roman" w:cs="Times New Roman"/>
          <w:b/>
          <w:sz w:val="24"/>
          <w:szCs w:val="24"/>
        </w:rPr>
      </w:pPr>
      <w:r w:rsidRPr="00071925">
        <w:rPr>
          <w:rFonts w:ascii="Times New Roman" w:eastAsiaTheme="minorEastAsia" w:hAnsi="Times New Roman" w:cs="Times New Roman"/>
          <w:b/>
          <w:sz w:val="24"/>
          <w:szCs w:val="24"/>
        </w:rPr>
        <w:t>2.3.1. Пояснительная записка</w:t>
      </w:r>
    </w:p>
    <w:p w:rsidR="00071925" w:rsidRPr="00071925" w:rsidRDefault="00071925" w:rsidP="00071925">
      <w:pPr>
        <w:spacing w:after="0" w:line="240" w:lineRule="auto"/>
        <w:jc w:val="both"/>
        <w:rPr>
          <w:rFonts w:ascii="Times New Roman" w:eastAsiaTheme="minorEastAsia" w:hAnsi="Times New Roman" w:cs="Times New Roman"/>
          <w:color w:val="000000"/>
          <w:sz w:val="24"/>
          <w:szCs w:val="24"/>
        </w:rPr>
      </w:pPr>
      <w:r w:rsidRPr="00071925">
        <w:rPr>
          <w:rFonts w:ascii="Times New Roman" w:eastAsiaTheme="minorEastAsia" w:hAnsi="Times New Roman" w:cs="Times New Roman"/>
          <w:color w:val="000000"/>
          <w:sz w:val="24"/>
          <w:szCs w:val="24"/>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Нормативно-правовой и документальной основой Программы являются:</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bCs/>
          <w:sz w:val="24"/>
          <w:szCs w:val="24"/>
        </w:rPr>
        <w:t>№273-ФЗ «Об образовании в Российской Федерации»;</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Конвенция ООН о правах ребенка;</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Конституция Российской федерации (Ст.1,10,17,15,19,32,43,50,51,52);</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Федеральный государственный образовательный стандарт основного общего образования (далее - Стандарт);</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Концепция духовно-нравственного развития и воспитания российских школьников (далее - Концепция);</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Семейный кодекс РФ. Раздел 4 « Права и обязанности родителей и детей»;</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Устав Муниципального бюджетного общеобразовательного учреждения г.Ростова-на-Дону «Школы № 64».</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Также обеспечена преемственность с программой духовно-нравственного развития и воспитания обучающихся на начальной ступени общего образования.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 Программа направлена на: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формирование экологической культуры,</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формирование антикоррупционного сознания.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Программа обеспечивает: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w:t>
      </w:r>
      <w:r w:rsidRPr="00071925">
        <w:rPr>
          <w:rFonts w:ascii="Times New Roman" w:eastAsiaTheme="minorEastAsia" w:hAnsi="Times New Roman" w:cs="Times New Roman"/>
          <w:sz w:val="24"/>
          <w:szCs w:val="24"/>
        </w:rPr>
        <w:lastRenderedPageBreak/>
        <w:t xml:space="preserve">специфику региона, потребности обучающихся и их родителей (законных представителей);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социальную самоидентификацию обучающихся посредством личностно значимой и общественно приемлемой деятельности;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участие обучающихся в деятельности производственных, творческих объединений, благотворительных организаций;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в экологическом просвещении сверстников, родителей, населения;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в благоустройстве школы, класса, сельского поселения, города;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формирование способности противостоять негативным воздействиям социальной среды, факторам микросоциальной среды;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учет индивидуальных и возрастных особенностей обучающихся, культурных и социальных потребностей их семей;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формирование у обучающихся мотивации к труду, потребности к приобретению профессии;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приобретение практического опыта, соответствующего интересам и способностям обучающихся;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создание условий для профессиональной ориентации обучающихся через систему работы педагогических работников, психолога и социального педагога;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lastRenderedPageBreak/>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осознание обучающимися ценности экологически целесообразного, здорового и безопасного образа жизни;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осознанное отношение обучающихся к выбору индивидуального рациона здорового питания;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овладение современными оздоровительными технологиями, в том числе на основе навыков личной гигиены;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убежденности в выборе здорового образа жизни и вреде употребления алкоголя и табакокурения;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В основе Программы воспитания и социализации обучающихся МБОУ школы № 64 на ступени основного общего и организуемого в соответствии с ней нравственного уклада школьной жизни лежат перечисленные ниже принципы. Одним из основных принципов реализации является принцип системно - деятельностной организации воспитания.</w:t>
      </w:r>
    </w:p>
    <w:p w:rsidR="00071925" w:rsidRPr="00071925" w:rsidRDefault="00071925" w:rsidP="00071925">
      <w:pPr>
        <w:spacing w:after="0" w:line="240" w:lineRule="auto"/>
        <w:jc w:val="both"/>
        <w:rPr>
          <w:rFonts w:ascii="Times New Roman" w:eastAsiaTheme="minorEastAsia" w:hAnsi="Times New Roman" w:cs="Times New Roman"/>
          <w:bCs/>
          <w:i/>
          <w:sz w:val="24"/>
          <w:szCs w:val="24"/>
        </w:rPr>
      </w:pPr>
      <w:r w:rsidRPr="00071925">
        <w:rPr>
          <w:rFonts w:ascii="Times New Roman" w:eastAsiaTheme="minorEastAsia" w:hAnsi="Times New Roman" w:cs="Times New Roman"/>
          <w:bCs/>
          <w:i/>
          <w:sz w:val="24"/>
          <w:szCs w:val="24"/>
        </w:rPr>
        <w:t>Принцип системно-деятельностной организации воспитания.</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Принятие ребенком ценностей происходит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 Применительно к организации пространства воспитания и социализации младшего школьника, пространства его духовно-нравственного развития системно-деятельностный подход имеет свои особенности: воспитание как деятельность должно охватывать все виды образовательной деятельности: учебной, внеурочной, внешкольной. Системно-деятельностный подход учитывает утрату семьей и школой монополии на воспитание и предусматривает, что деятельность различных субъектов воспитания и социализации, при ведущей роли общеобразовательной школы, должна быть по возможности согласована.</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i/>
          <w:sz w:val="24"/>
          <w:szCs w:val="24"/>
        </w:rPr>
        <w:lastRenderedPageBreak/>
        <w:t>Принцип интеграции содержания</w:t>
      </w:r>
      <w:r w:rsidRPr="00071925">
        <w:rPr>
          <w:rFonts w:ascii="Times New Roman" w:eastAsiaTheme="minorEastAsia" w:hAnsi="Times New Roman" w:cs="Times New Roman"/>
          <w:sz w:val="24"/>
          <w:szCs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 общеобразовательных дисциплин;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произведений искусства;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периодической печати, публикаций, радио- и телепередач, отражающих современную жизнь;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духовной культуры и фольклора народов России и в частности Донского края;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истории, традиций и современной жизни своей Родины, своего края, своей семьи;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жизненного опыта своих родителей и прародителей; общественно полезной, личностно значимой деятельности в рамках педагогически организованных социальных и культурных практик; других источников информации и научного знания.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Интеграция содержания деятельности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 </w:t>
      </w:r>
    </w:p>
    <w:p w:rsidR="00071925" w:rsidRPr="00071925" w:rsidRDefault="00071925" w:rsidP="00071925">
      <w:pPr>
        <w:spacing w:after="0" w:line="240" w:lineRule="auto"/>
        <w:jc w:val="both"/>
        <w:rPr>
          <w:rFonts w:ascii="Times New Roman" w:eastAsiaTheme="minorEastAsia" w:hAnsi="Times New Roman" w:cs="Times New Roman"/>
          <w:bCs/>
          <w:i/>
          <w:sz w:val="24"/>
          <w:szCs w:val="24"/>
        </w:rPr>
      </w:pPr>
      <w:r w:rsidRPr="00071925">
        <w:rPr>
          <w:rFonts w:ascii="Times New Roman" w:eastAsiaTheme="minorEastAsia" w:hAnsi="Times New Roman" w:cs="Times New Roman"/>
          <w:bCs/>
          <w:i/>
          <w:sz w:val="24"/>
          <w:szCs w:val="24"/>
        </w:rPr>
        <w:t>Принцип ориентации на идеал.</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Идеал – это высшая ценность, высшая норма нравственных отношений, превосходная степень нравственного представления о должном. Воспитательные идеалы поддерживают единство уклада школьной жизни, придают ему нравственные измерения.</w:t>
      </w:r>
    </w:p>
    <w:p w:rsidR="00071925" w:rsidRPr="00071925" w:rsidRDefault="00071925" w:rsidP="00071925">
      <w:pPr>
        <w:spacing w:after="0" w:line="240" w:lineRule="auto"/>
        <w:jc w:val="both"/>
        <w:rPr>
          <w:rFonts w:ascii="Times New Roman" w:eastAsiaTheme="minorEastAsia" w:hAnsi="Times New Roman" w:cs="Times New Roman"/>
          <w:bCs/>
          <w:i/>
          <w:sz w:val="24"/>
          <w:szCs w:val="24"/>
        </w:rPr>
      </w:pPr>
      <w:r w:rsidRPr="00071925">
        <w:rPr>
          <w:rFonts w:ascii="Times New Roman" w:eastAsiaTheme="minorEastAsia" w:hAnsi="Times New Roman" w:cs="Times New Roman"/>
          <w:bCs/>
          <w:i/>
          <w:sz w:val="24"/>
          <w:szCs w:val="24"/>
        </w:rPr>
        <w:t>Принцип следования нравственному примеру.</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Следование примеру – ведущий метод нравственного воспитания. Пример – это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внеурочной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пробудить в нем нравственную рефлексию, обеспечивает</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возможность построения собственной системы ценностных отношений.</w:t>
      </w:r>
    </w:p>
    <w:p w:rsidR="00071925" w:rsidRPr="00071925" w:rsidRDefault="00071925" w:rsidP="00071925">
      <w:pPr>
        <w:spacing w:after="0" w:line="240" w:lineRule="auto"/>
        <w:jc w:val="both"/>
        <w:rPr>
          <w:rFonts w:ascii="Times New Roman" w:eastAsiaTheme="minorEastAsia" w:hAnsi="Times New Roman" w:cs="Times New Roman"/>
          <w:bCs/>
          <w:i/>
          <w:sz w:val="24"/>
          <w:szCs w:val="24"/>
        </w:rPr>
      </w:pPr>
      <w:r w:rsidRPr="00071925">
        <w:rPr>
          <w:rFonts w:ascii="Times New Roman" w:eastAsiaTheme="minorEastAsia" w:hAnsi="Times New Roman" w:cs="Times New Roman"/>
          <w:bCs/>
          <w:i/>
          <w:sz w:val="24"/>
          <w:szCs w:val="24"/>
        </w:rPr>
        <w:t>Принцип диалогического общения.</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Диалогическое общение школьника со сверстниками, родителями, учителем и с другими взрослыми играет большую роль в формировании ценностных отношений. Диалог исходит из признания и уважения права школьника свободно выбирать и присваивать ту ценность, которую он полагает как истинную. Выработка собственной системы ценностей невозможны без диалогического общения ребенка со взрослым.</w:t>
      </w:r>
    </w:p>
    <w:p w:rsidR="00071925" w:rsidRPr="00071925" w:rsidRDefault="00071925" w:rsidP="00071925">
      <w:pPr>
        <w:spacing w:after="0" w:line="240" w:lineRule="auto"/>
        <w:jc w:val="both"/>
        <w:rPr>
          <w:rFonts w:ascii="Times New Roman" w:eastAsiaTheme="minorEastAsia" w:hAnsi="Times New Roman" w:cs="Times New Roman"/>
          <w:bCs/>
          <w:i/>
          <w:sz w:val="24"/>
          <w:szCs w:val="24"/>
        </w:rPr>
      </w:pPr>
      <w:r w:rsidRPr="00071925">
        <w:rPr>
          <w:rFonts w:ascii="Times New Roman" w:eastAsiaTheme="minorEastAsia" w:hAnsi="Times New Roman" w:cs="Times New Roman"/>
          <w:bCs/>
          <w:i/>
          <w:sz w:val="24"/>
          <w:szCs w:val="24"/>
        </w:rPr>
        <w:t>Принцип идентификации (персонификации)</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эмоционально-привлекательные образы людей. Персонифицированные идеалы являются действенными средствами нравственного воспитания ребенка.</w:t>
      </w:r>
    </w:p>
    <w:p w:rsidR="00071925" w:rsidRPr="00071925" w:rsidRDefault="00071925" w:rsidP="00071925">
      <w:pPr>
        <w:spacing w:after="0" w:line="240" w:lineRule="auto"/>
        <w:jc w:val="both"/>
        <w:rPr>
          <w:rFonts w:ascii="Times New Roman" w:eastAsiaTheme="minorEastAsia" w:hAnsi="Times New Roman" w:cs="Times New Roman"/>
          <w:bCs/>
          <w:i/>
          <w:sz w:val="24"/>
          <w:szCs w:val="24"/>
        </w:rPr>
      </w:pPr>
      <w:r w:rsidRPr="00071925">
        <w:rPr>
          <w:rFonts w:ascii="Times New Roman" w:eastAsiaTheme="minorEastAsia" w:hAnsi="Times New Roman" w:cs="Times New Roman"/>
          <w:bCs/>
          <w:i/>
          <w:sz w:val="24"/>
          <w:szCs w:val="24"/>
        </w:rPr>
        <w:t>Принцип полисубъектности воспитания</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Уклад школьной жизни предусматривает, что деятельность различных субъектов духовно-нравственного развития и воспитания при ведущей роли </w:t>
      </w:r>
      <w:r w:rsidRPr="00071925">
        <w:rPr>
          <w:rFonts w:ascii="Times New Roman" w:eastAsiaTheme="minorEastAsia" w:hAnsi="Times New Roman" w:cs="Times New Roman"/>
          <w:sz w:val="24"/>
          <w:szCs w:val="24"/>
        </w:rPr>
        <w:lastRenderedPageBreak/>
        <w:t xml:space="preserve">образовательного учреждения должна быть по возможности согласована. Национальный воспитательный идеал, система базовых национальных ценностей должны быть приняты всеми субъектами развития и воспитания.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Последовательная и полная реализация системой образования этих принципов означает, что все граждане, получившие образование, сами становятся их носителями. Однако это может произойти только в том случае, если система образования в школе направлена на возраст своих воспитанников, так и того пространства, в котором осуществляется их социализация.</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 Это исключительно важно, поскольку этот сложнейший и многомерный процесс центрируется на подростке, переживающем в этом возрасте (12-15 лет) глубочайшую гормональную перестройку, влияющую на все сферы жизнедеятельности организма и существенно изменяющую характер его социально-психологических связей и отношений с внешней средой. Как известно, именно на начало этого возрастного периода приходится бурный рост показателей правонарушений и преступности (в том числе на этно-национальной почве), употребление табака, алкоголя, а несколько позже – наркотиков. Именно в этом возрасте у некоторых подростков начинается активная и беспорядочная половая жизнь. Именно в этом возрасте подростки начинают создавать свои «субкультурные сообщества», нередко асоциального и криминального толка. Нет сомнений, что характер и интенсивность подобных проявлений напрямую связаны с издержками их предшествующей социализации, с качеством уже усвоенных духовно-нравственных идеалалов и ориентиров (и их извращенных форм).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А завершение этого периода знаменуется для каждого девятиклассника первым в его жизни социальным самоопределением: продолжать ли получение полного общего образования в школе или выбрать иную образовательную траекторию, поступив в учреждение начального или среднего профессионального образования. Речь идет о выборе человеком собственного будущего, и очень многое здесь также зависит, помимо много прочего, именно от качества его социализации.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В программе отражаются: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lastRenderedPageBreak/>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и т. п.);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11) методику и инструментарий мониторинга духовно-нравственного развития, воспитания и социализации обучающихся.</w:t>
      </w:r>
    </w:p>
    <w:p w:rsidR="00071925" w:rsidRPr="00071925" w:rsidRDefault="00071925" w:rsidP="00071925">
      <w:pPr>
        <w:spacing w:after="0" w:line="240" w:lineRule="auto"/>
        <w:jc w:val="both"/>
        <w:rPr>
          <w:rFonts w:ascii="Times New Roman" w:eastAsiaTheme="minorEastAsia" w:hAnsi="Times New Roman" w:cs="Times New Roman"/>
          <w:color w:val="000000"/>
          <w:sz w:val="24"/>
          <w:szCs w:val="24"/>
        </w:rPr>
      </w:pPr>
      <w:bookmarkStart w:id="518" w:name="_Toc410654044"/>
      <w:bookmarkStart w:id="519" w:name="_Toc284662818"/>
      <w:bookmarkStart w:id="520" w:name="_Toc284663445"/>
      <w:bookmarkStart w:id="521" w:name="_Toc414553255"/>
      <w:bookmarkStart w:id="522" w:name="_Toc409691719"/>
      <w:r w:rsidRPr="00071925">
        <w:rPr>
          <w:rFonts w:ascii="Times New Roman" w:eastAsiaTheme="minorEastAsia" w:hAnsi="Times New Roman" w:cs="Times New Roman"/>
          <w:color w:val="000000"/>
          <w:sz w:val="24"/>
          <w:szCs w:val="24"/>
        </w:rPr>
        <w:t>Программа разработана с учётом культурно-исторических, этнических, социально-экономических, демографических особенностей микрорайона, запросов семей и подразумевает конкретизацию задач, ценностей, содержания, планируемых результатов, а также форм воспитания и социализации обучающихся, взаимодействия с семьёй, учреждениями дополнительного образования, общественными организациями, развития ученического самоуправления, участия обучающихся в деятельности детско-юношеских движений и объединений, спортивных и творческих клубов. Ведущая, содержательно определяющая роль в создании социально-открытого уклада школьной жизни принадлежит педагогическому коллективу школы.</w:t>
      </w:r>
    </w:p>
    <w:p w:rsidR="00071925" w:rsidRPr="00071925" w:rsidRDefault="00071925" w:rsidP="00071925">
      <w:pPr>
        <w:spacing w:after="0" w:line="240" w:lineRule="auto"/>
        <w:jc w:val="both"/>
        <w:rPr>
          <w:rFonts w:ascii="Times New Roman" w:eastAsiaTheme="minorEastAsia" w:hAnsi="Times New Roman" w:cs="Times New Roman"/>
          <w:color w:val="000000"/>
          <w:sz w:val="24"/>
          <w:szCs w:val="24"/>
        </w:rPr>
      </w:pPr>
      <w:r w:rsidRPr="00071925">
        <w:rPr>
          <w:rFonts w:ascii="Times New Roman" w:eastAsiaTheme="minorEastAsia" w:hAnsi="Times New Roman" w:cs="Times New Roman"/>
          <w:color w:val="000000"/>
          <w:sz w:val="24"/>
          <w:szCs w:val="24"/>
        </w:rPr>
        <w:t>Данная программа в основной школе преемственно продолжает и развивает программу духовно-нравственного развития и воспитания обучающихся на ступени НОО и, подобно ей, выступает в качестве возможной концептуальной и методической основы для разработки и реализации образовательным учреждением собственной программы по этому направлению деятельности.</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2.3.2. Цель и задачи духовно-нравственного развития, воспитания и</w:t>
      </w:r>
      <w:bookmarkStart w:id="523" w:name="_Toc410654045"/>
      <w:bookmarkStart w:id="524" w:name="_Toc414553256"/>
      <w:bookmarkEnd w:id="518"/>
      <w:bookmarkEnd w:id="519"/>
      <w:bookmarkEnd w:id="520"/>
      <w:bookmarkEnd w:id="521"/>
      <w:r w:rsidRPr="00071925">
        <w:rPr>
          <w:rFonts w:ascii="Times New Roman" w:eastAsiaTheme="minorEastAsia" w:hAnsi="Times New Roman" w:cs="Times New Roman"/>
          <w:sz w:val="24"/>
          <w:szCs w:val="24"/>
        </w:rPr>
        <w:t>социализации обучающихся</w:t>
      </w:r>
      <w:bookmarkEnd w:id="522"/>
      <w:bookmarkEnd w:id="523"/>
      <w:bookmarkEnd w:id="524"/>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i/>
          <w:sz w:val="24"/>
          <w:szCs w:val="24"/>
        </w:rPr>
        <w:t>воспитание</w:t>
      </w:r>
      <w:r w:rsidRPr="00071925">
        <w:rPr>
          <w:rFonts w:ascii="Times New Roman" w:eastAsiaTheme="minorEastAsia" w:hAnsi="Times New Roman" w:cs="Times New Roman"/>
          <w:sz w:val="24"/>
          <w:szCs w:val="24"/>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i/>
          <w:sz w:val="24"/>
          <w:szCs w:val="24"/>
        </w:rPr>
        <w:t>духовно-нравственное развитие</w:t>
      </w:r>
      <w:r w:rsidRPr="00071925">
        <w:rPr>
          <w:rFonts w:ascii="Times New Roman" w:eastAsiaTheme="minorEastAsia" w:hAnsi="Times New Roman" w:cs="Times New Roman"/>
          <w:sz w:val="24"/>
          <w:szCs w:val="24"/>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воспитание создает условия для </w:t>
      </w:r>
      <w:r w:rsidRPr="00071925">
        <w:rPr>
          <w:rFonts w:ascii="Times New Roman" w:eastAsiaTheme="minorEastAsia" w:hAnsi="Times New Roman" w:cs="Times New Roman"/>
          <w:i/>
          <w:sz w:val="24"/>
          <w:szCs w:val="24"/>
        </w:rPr>
        <w:t>социализации (в широком значении)</w:t>
      </w:r>
      <w:r w:rsidRPr="00071925">
        <w:rPr>
          <w:rFonts w:ascii="Times New Roman" w:eastAsiaTheme="minorEastAsia" w:hAnsi="Times New Roman" w:cs="Times New Roman"/>
          <w:sz w:val="24"/>
          <w:szCs w:val="24"/>
        </w:rPr>
        <w:t xml:space="preserve"> и сочетается с </w:t>
      </w:r>
      <w:r w:rsidRPr="00071925">
        <w:rPr>
          <w:rFonts w:ascii="Times New Roman" w:eastAsiaTheme="minorEastAsia" w:hAnsi="Times New Roman" w:cs="Times New Roman"/>
          <w:i/>
          <w:sz w:val="24"/>
          <w:szCs w:val="24"/>
        </w:rPr>
        <w:t>социализацией (в узком значении)</w:t>
      </w:r>
      <w:r w:rsidRPr="00071925">
        <w:rPr>
          <w:rFonts w:ascii="Times New Roman" w:eastAsiaTheme="minorEastAsia" w:hAnsi="Times New Roman" w:cs="Times New Roman"/>
          <w:sz w:val="24"/>
          <w:szCs w:val="24"/>
        </w:rPr>
        <w:t xml:space="preserve">; в узком значении социализация характеризует процессы социального взаимодействия </w:t>
      </w:r>
      <w:r w:rsidRPr="00071925">
        <w:rPr>
          <w:rFonts w:ascii="Times New Roman" w:eastAsiaTheme="minorEastAsia" w:hAnsi="Times New Roman" w:cs="Times New Roman"/>
          <w:sz w:val="24"/>
          <w:szCs w:val="24"/>
        </w:rPr>
        <w:lastRenderedPageBreak/>
        <w:t xml:space="preserve">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071925" w:rsidRPr="00071925" w:rsidRDefault="00071925" w:rsidP="00071925">
      <w:pPr>
        <w:spacing w:after="0" w:line="240" w:lineRule="auto"/>
        <w:jc w:val="both"/>
        <w:rPr>
          <w:rFonts w:ascii="Times New Roman" w:eastAsiaTheme="minorEastAsia" w:hAnsi="Times New Roman" w:cs="Times New Roman"/>
          <w:color w:val="000000"/>
          <w:sz w:val="24"/>
          <w:szCs w:val="24"/>
        </w:rPr>
      </w:pPr>
      <w:r w:rsidRPr="00071925">
        <w:rPr>
          <w:rFonts w:ascii="Times New Roman" w:eastAsiaTheme="minorEastAsia" w:hAnsi="Times New Roman" w:cs="Times New Roman"/>
          <w:sz w:val="24"/>
          <w:szCs w:val="24"/>
          <w:u w:val="single"/>
        </w:rPr>
        <w:t>Цель программы</w:t>
      </w:r>
      <w:r w:rsidRPr="00071925">
        <w:rPr>
          <w:rFonts w:ascii="Times New Roman" w:eastAsiaTheme="minorEastAsia" w:hAnsi="Times New Roman" w:cs="Times New Roman"/>
          <w:sz w:val="24"/>
          <w:szCs w:val="24"/>
        </w:rPr>
        <w:t xml:space="preserve"> -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и Донского края, готового к осознанному  профессиональному выбору.</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 Задачи духовно-нравственного развития, воспитания и социализации обучающихся: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Особое внимание  в программе акцентировано   на  аспектах социализации личности. Социализацию в качестве категории общественного бытия можно определить как </w:t>
      </w:r>
      <w:r w:rsidRPr="00071925">
        <w:rPr>
          <w:rFonts w:ascii="Times New Roman" w:eastAsiaTheme="minorEastAsia" w:hAnsi="Times New Roman" w:cs="Times New Roman"/>
          <w:i/>
          <w:sz w:val="24"/>
          <w:szCs w:val="24"/>
        </w:rPr>
        <w:t>процесс операционального овладения индивидом набором программ деятельности и поведения</w:t>
      </w:r>
      <w:r w:rsidRPr="00071925">
        <w:rPr>
          <w:rFonts w:ascii="Times New Roman" w:eastAsiaTheme="minorEastAsia" w:hAnsi="Times New Roman" w:cs="Times New Roman"/>
          <w:sz w:val="24"/>
          <w:szCs w:val="24"/>
        </w:rPr>
        <w:t>, характерных для культурных традиций, существующих в актуальном для него жизненном пространстве, а также усвоение им (интериоризация) выражающих эти традиции знаний, ценностей и норм (в том числе конфессиональных), необходимых для взаимодействия и сотрудничества с носителями иных традиций на основе толерантности и межкультурного (в том числе межэтнического) диалога.</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Формирование социально активной личности   происходит в условиях сложившейся  учебно-воспитательной системы, в основе которой лежат 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Базовые национальные ценности российского общества определяются положениями Конституции Российской Федерации:</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«Российская Федерация – Россия есть демократическое федеративное правовое государство с республиканской формой правления» (Гл. </w:t>
      </w:r>
      <w:r w:rsidRPr="00071925">
        <w:rPr>
          <w:rFonts w:ascii="Times New Roman" w:eastAsiaTheme="minorEastAsia" w:hAnsi="Times New Roman" w:cs="Times New Roman"/>
          <w:sz w:val="24"/>
          <w:szCs w:val="24"/>
          <w:lang w:val="en-US"/>
        </w:rPr>
        <w:t>I</w:t>
      </w:r>
      <w:r w:rsidRPr="00071925">
        <w:rPr>
          <w:rFonts w:ascii="Times New Roman" w:eastAsiaTheme="minorEastAsia" w:hAnsi="Times New Roman" w:cs="Times New Roman"/>
          <w:sz w:val="24"/>
          <w:szCs w:val="24"/>
        </w:rPr>
        <w:t>, ст. 1);</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«Человек, его права и свободы являются высшей ценностью» (Гл. </w:t>
      </w:r>
      <w:r w:rsidRPr="00071925">
        <w:rPr>
          <w:rFonts w:ascii="Times New Roman" w:eastAsiaTheme="minorEastAsia" w:hAnsi="Times New Roman" w:cs="Times New Roman"/>
          <w:sz w:val="24"/>
          <w:szCs w:val="24"/>
          <w:lang w:val="en-US"/>
        </w:rPr>
        <w:t>I</w:t>
      </w:r>
      <w:r w:rsidRPr="00071925">
        <w:rPr>
          <w:rFonts w:ascii="Times New Roman" w:eastAsiaTheme="minorEastAsia" w:hAnsi="Times New Roman" w:cs="Times New Roman"/>
          <w:sz w:val="24"/>
          <w:szCs w:val="24"/>
        </w:rPr>
        <w:t>, ст. 2);</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lastRenderedPageBreak/>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 (№ 273-ФЗ от 29 декабря 2012 г.):</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25" w:history="1">
        <w:r w:rsidRPr="00071925">
          <w:rPr>
            <w:rFonts w:ascii="Times New Roman" w:eastAsiaTheme="minorEastAsia" w:hAnsi="Times New Roman" w:cs="Times New Roman"/>
            <w:sz w:val="24"/>
            <w:szCs w:val="24"/>
          </w:rPr>
          <w:t>(законных представителей)</w:t>
        </w:r>
      </w:hyperlink>
      <w:r w:rsidRPr="00071925">
        <w:rPr>
          <w:rFonts w:ascii="Times New Roman" w:eastAsiaTheme="minorEastAsia" w:hAnsi="Times New Roman" w:cs="Times New Roman"/>
          <w:sz w:val="24"/>
          <w:szCs w:val="24"/>
        </w:rPr>
        <w:t> несовершеннолетних обучающихся на участие в управлении образовательными организациями;</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…недопустимость ограничения или устранения конкуренции в сфере образования;</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…сочетание государственного и договорного регулирования отношений в сфере образования» (Ст. 3).</w:t>
      </w:r>
    </w:p>
    <w:p w:rsidR="00071925" w:rsidRPr="00071925" w:rsidRDefault="00071925" w:rsidP="00071925">
      <w:pPr>
        <w:spacing w:after="0" w:line="240" w:lineRule="auto"/>
        <w:jc w:val="both"/>
        <w:rPr>
          <w:rFonts w:ascii="Times New Roman" w:eastAsiaTheme="minorEastAsia" w:hAnsi="Times New Roman" w:cs="Times New Roman"/>
          <w:bCs/>
          <w:sz w:val="24"/>
          <w:szCs w:val="24"/>
        </w:rPr>
      </w:pPr>
      <w:r w:rsidRPr="00071925">
        <w:rPr>
          <w:rFonts w:ascii="Times New Roman" w:eastAsiaTheme="minorEastAsia" w:hAnsi="Times New Roman" w:cs="Times New Roman"/>
          <w:sz w:val="24"/>
          <w:szCs w:val="24"/>
        </w:rPr>
        <w:t xml:space="preserve">Федеральный государственный образовательный стандарт основного общего образования (Далее - ФГОС ООО) перечисляет базовые национальные ценности российского общества: </w:t>
      </w:r>
      <w:r w:rsidRPr="00071925">
        <w:rPr>
          <w:rFonts w:ascii="Times New Roman" w:eastAsiaTheme="minorEastAsia" w:hAnsi="Times New Roman" w:cs="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071925" w:rsidRPr="00071925" w:rsidRDefault="00071925" w:rsidP="00071925">
      <w:pPr>
        <w:spacing w:after="0" w:line="240" w:lineRule="auto"/>
        <w:jc w:val="both"/>
        <w:rPr>
          <w:rFonts w:ascii="Times New Roman" w:eastAsiaTheme="minorEastAsia" w:hAnsi="Times New Roman" w:cs="Times New Roman"/>
          <w:sz w:val="24"/>
          <w:szCs w:val="24"/>
        </w:rPr>
      </w:pPr>
      <w:bookmarkStart w:id="525" w:name="_Toc414553257"/>
      <w:r w:rsidRPr="00071925">
        <w:rPr>
          <w:rFonts w:ascii="Times New Roman" w:eastAsiaTheme="minorEastAsia" w:hAnsi="Times New Roman" w:cs="Times New Roman"/>
          <w:sz w:val="24"/>
          <w:szCs w:val="24"/>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взаимопонимания»(ФГОС ООО: Раздел </w:t>
      </w:r>
      <w:r w:rsidRPr="00071925">
        <w:rPr>
          <w:rFonts w:ascii="Times New Roman" w:eastAsiaTheme="minorEastAsia" w:hAnsi="Times New Roman" w:cs="Times New Roman"/>
          <w:sz w:val="24"/>
          <w:szCs w:val="24"/>
          <w:lang w:val="en-US"/>
        </w:rPr>
        <w:t>IV</w:t>
      </w:r>
      <w:r w:rsidRPr="00071925">
        <w:rPr>
          <w:rFonts w:ascii="Times New Roman" w:eastAsiaTheme="minorEastAsia" w:hAnsi="Times New Roman" w:cs="Times New Roman"/>
          <w:sz w:val="24"/>
          <w:szCs w:val="24"/>
        </w:rPr>
        <w:t>. Требования к результатам освоения образовательной программы основного общего образования, п. 24).</w:t>
      </w:r>
      <w:bookmarkEnd w:id="525"/>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2.3.3.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071925">
        <w:rPr>
          <w:rFonts w:ascii="Times New Roman" w:eastAsiaTheme="minorEastAsia" w:hAnsi="Times New Roman" w:cs="Times New Roman"/>
          <w:i/>
          <w:sz w:val="24"/>
          <w:szCs w:val="24"/>
        </w:rPr>
        <w:t>уклада школьной жизни</w:t>
      </w:r>
      <w:r w:rsidRPr="00071925">
        <w:rPr>
          <w:rFonts w:ascii="Times New Roman" w:eastAsiaTheme="minorEastAsia" w:hAnsi="Times New Roman" w:cs="Times New Roman"/>
          <w:sz w:val="24"/>
          <w:szCs w:val="24"/>
        </w:rPr>
        <w:t xml:space="preserve">: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обеспечивающего создание социальной среды развития обучающихся;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основанного на системе базовых национальных ценностей российского общества;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учитывающего историко-культурную и этническую специфику Донского края, потребности обучающихся и их родителей (законных представителей). </w:t>
      </w:r>
    </w:p>
    <w:p w:rsidR="00071925" w:rsidRPr="00071925" w:rsidRDefault="00071925" w:rsidP="00071925">
      <w:pPr>
        <w:spacing w:after="0" w:line="240" w:lineRule="auto"/>
        <w:jc w:val="both"/>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w:t>
      </w:r>
    </w:p>
    <w:p w:rsidR="00071925" w:rsidRPr="00565438" w:rsidRDefault="00071925" w:rsidP="00565438">
      <w:pPr>
        <w:spacing w:after="0" w:line="240" w:lineRule="auto"/>
        <w:jc w:val="both"/>
        <w:rPr>
          <w:rFonts w:ascii="Times New Roman" w:eastAsiaTheme="minorEastAsia" w:hAnsi="Times New Roman" w:cs="Times New Roman"/>
          <w:sz w:val="24"/>
          <w:szCs w:val="24"/>
        </w:rPr>
        <w:sectPr w:rsidR="00071925" w:rsidRPr="00565438" w:rsidSect="00071925">
          <w:headerReference w:type="default" r:id="rId26"/>
          <w:footerReference w:type="default" r:id="rId27"/>
          <w:footerReference w:type="first" r:id="rId28"/>
          <w:pgSz w:w="11906" w:h="16838"/>
          <w:pgMar w:top="1134" w:right="850" w:bottom="1134" w:left="1701" w:header="708" w:footer="708" w:gutter="0"/>
          <w:cols w:space="708"/>
          <w:titlePg/>
          <w:docGrid w:linePitch="360"/>
        </w:sectPr>
      </w:pPr>
    </w:p>
    <w:p w:rsidR="00071925" w:rsidRPr="00071925" w:rsidRDefault="00071925" w:rsidP="00071925">
      <w:pPr>
        <w:spacing w:after="0" w:line="240" w:lineRule="auto"/>
        <w:ind w:right="141"/>
        <w:rPr>
          <w:rFonts w:ascii="Times New Roman" w:eastAsiaTheme="minorEastAsia" w:hAnsi="Times New Roman" w:cs="Times New Roman"/>
          <w:color w:val="000000"/>
          <w:w w:val="0"/>
          <w:sz w:val="24"/>
          <w:szCs w:val="24"/>
        </w:rPr>
      </w:pPr>
    </w:p>
    <w:p w:rsidR="00071925" w:rsidRPr="00071925" w:rsidRDefault="00071925" w:rsidP="00071925">
      <w:pPr>
        <w:spacing w:after="0" w:line="240" w:lineRule="auto"/>
        <w:rPr>
          <w:rFonts w:ascii="Times New Roman" w:eastAsiaTheme="minorEastAsia" w:hAnsi="Times New Roman" w:cs="Times New Roman"/>
          <w:sz w:val="24"/>
          <w:szCs w:val="24"/>
          <w:lang w:eastAsia="en-US" w:bidi="en-US"/>
        </w:rPr>
      </w:pPr>
      <w:r w:rsidRPr="00071925">
        <w:rPr>
          <w:rFonts w:ascii="Times New Roman" w:eastAsiaTheme="minorEastAsia" w:hAnsi="Times New Roman" w:cs="Times New Roman"/>
          <w:sz w:val="24"/>
          <w:szCs w:val="24"/>
        </w:rPr>
        <w:tab/>
      </w:r>
      <w:r w:rsidRPr="00071925">
        <w:rPr>
          <w:rFonts w:ascii="Times New Roman" w:eastAsiaTheme="minorEastAsia" w:hAnsi="Times New Roman" w:cs="Times New Roman"/>
          <w:bCs/>
          <w:sz w:val="24"/>
          <w:szCs w:val="24"/>
          <w:lang w:eastAsia="en-US" w:bidi="en-US"/>
        </w:rPr>
        <w:t>Содержание духовно-нравственного развития и воспитания обучающихся основной школы отбирается на основании базовых национальных ценностей в логике реализации основных 11 направлений.</w:t>
      </w:r>
    </w:p>
    <w:p w:rsidR="00071925" w:rsidRPr="00071925" w:rsidRDefault="00071925" w:rsidP="00071925">
      <w:pPr>
        <w:spacing w:after="0" w:line="240" w:lineRule="auto"/>
        <w:ind w:firstLine="709"/>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Каждое направление представлено в виде </w:t>
      </w:r>
      <w:r w:rsidRPr="00071925">
        <w:rPr>
          <w:rFonts w:ascii="Times New Roman" w:eastAsia="Times New Roman" w:hAnsi="Times New Roman" w:cs="Times New Roman"/>
          <w:bCs/>
          <w:i/>
          <w:iCs/>
          <w:sz w:val="24"/>
          <w:szCs w:val="24"/>
          <w:lang w:eastAsia="en-US" w:bidi="en-US"/>
        </w:rPr>
        <w:t xml:space="preserve">модуля, </w:t>
      </w:r>
      <w:r w:rsidRPr="00071925">
        <w:rPr>
          <w:rFonts w:ascii="Times New Roman" w:eastAsia="Times New Roman" w:hAnsi="Times New Roman" w:cs="Times New Roman"/>
          <w:sz w:val="24"/>
          <w:szCs w:val="24"/>
          <w:lang w:eastAsia="en-US" w:bidi="en-US"/>
        </w:rPr>
        <w:t xml:space="preserve">который содержит соответствующую систему базовых ценностей, задачи, особенности планируемых результатов.  </w:t>
      </w:r>
    </w:p>
    <w:p w:rsidR="00071925" w:rsidRPr="00071925" w:rsidRDefault="00071925" w:rsidP="00071925">
      <w:pPr>
        <w:spacing w:after="0" w:line="240" w:lineRule="auto"/>
        <w:ind w:firstLine="709"/>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обучающегося школы как гражданина России.</w:t>
      </w:r>
    </w:p>
    <w:p w:rsidR="00071925" w:rsidRPr="00071925" w:rsidRDefault="00071925" w:rsidP="00071925">
      <w:pPr>
        <w:spacing w:after="0" w:line="240" w:lineRule="auto"/>
        <w:ind w:firstLine="709"/>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Cs/>
          <w:sz w:val="24"/>
          <w:szCs w:val="24"/>
          <w:lang w:eastAsia="en-US" w:bidi="en-US"/>
        </w:rPr>
        <w:t>Гражданско-патриотическое воспитание</w:t>
      </w:r>
    </w:p>
    <w:tbl>
      <w:tblPr>
        <w:tblW w:w="14459" w:type="dxa"/>
        <w:tblInd w:w="55" w:type="dxa"/>
        <w:tblLayout w:type="fixed"/>
        <w:tblCellMar>
          <w:top w:w="55" w:type="dxa"/>
          <w:left w:w="55" w:type="dxa"/>
          <w:bottom w:w="55" w:type="dxa"/>
          <w:right w:w="55" w:type="dxa"/>
        </w:tblCellMar>
        <w:tblLook w:val="04A0"/>
      </w:tblPr>
      <w:tblGrid>
        <w:gridCol w:w="2410"/>
        <w:gridCol w:w="6237"/>
        <w:gridCol w:w="5812"/>
      </w:tblGrid>
      <w:tr w:rsidR="00071925" w:rsidRPr="00071925" w:rsidTr="00071925">
        <w:tc>
          <w:tcPr>
            <w:tcW w:w="2410" w:type="dxa"/>
            <w:tcBorders>
              <w:top w:val="single" w:sz="2" w:space="0" w:color="000000"/>
              <w:left w:val="single" w:sz="2" w:space="0" w:color="000000"/>
              <w:bottom w:val="single" w:sz="2" w:space="0" w:color="000000"/>
              <w:right w:val="nil"/>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Ценностные установки</w:t>
            </w:r>
          </w:p>
        </w:tc>
        <w:tc>
          <w:tcPr>
            <w:tcW w:w="6237"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Задачи воспитания</w:t>
            </w:r>
          </w:p>
        </w:tc>
        <w:tc>
          <w:tcPr>
            <w:tcW w:w="5812"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Планируемые результаты воспитательной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у обучающегося будут сформированы:</w:t>
            </w:r>
          </w:p>
        </w:tc>
      </w:tr>
      <w:tr w:rsidR="00071925" w:rsidRPr="00071925" w:rsidTr="00071925">
        <w:tc>
          <w:tcPr>
            <w:tcW w:w="2410" w:type="dxa"/>
            <w:tcBorders>
              <w:top w:val="single" w:sz="2" w:space="0" w:color="000000"/>
              <w:left w:val="single" w:sz="2" w:space="0" w:color="000000"/>
              <w:bottom w:val="single" w:sz="2" w:space="0" w:color="000000"/>
              <w:right w:val="nil"/>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Любовь к России, своему народу,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 социальная солидарность, мир во всѐм мире, многообразие и </w:t>
            </w:r>
            <w:r w:rsidRPr="00071925">
              <w:rPr>
                <w:rFonts w:ascii="Times New Roman" w:eastAsia="Times New Roman" w:hAnsi="Times New Roman" w:cs="Times New Roman"/>
                <w:sz w:val="24"/>
                <w:szCs w:val="24"/>
                <w:lang w:eastAsia="en-US" w:bidi="en-US"/>
              </w:rPr>
              <w:lastRenderedPageBreak/>
              <w:t>уважение культур и народов</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6237"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Формирование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развитие способности видеть и понимать включенность родной и других культур в расширяющийся межкультурный диалог; понимать принципиальные критерии оценок позитивности или негативности этого взаимодействия;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углубление представлений о народах России, их общей исторической судьбе и единстве; одновременно – расширение представлений о народах ближнего зарубежья (как входивших в состав Российской империи и СССР, так и никогда не входивших – особенно Японии, Китая, Ирана, Турции);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расширение и углубление представлений о национальных героях и важнейших событиях истории России и её народов (особенно о тех событиях, которые отмечаются как народные, государственные или важнейшие религиозные праздники);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развитие личной и коллективной социальной активности (участие в делах класса, школы, семьи, села, города; открытое аргументированное высказывание своей позиции по различным спорным или социально негативным ситуациям;</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разработка и оформление стендов, посвященных исторической эволюции символики Российского государства и конкретного субъекта Федерации; возможная подготовка специальных презентаций по подобным историческим процессам в других государствах (например, США, Великобритании, Франции, Германии, Италии и др.);</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сопоставление текстов государственных гимнов различных стран в разные исторические эпохи, народных, государственных и религиозных праздников с публичными презентациями;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исследовательская работа с последующими дискуссиями об основаниях, по которым современники или потомки относили тех или иных людей к категории героев, считали их выдающимися, замечательными и т.д. Особо ценным является выяснение обстоятельств, по которым один и тот же человек в разные эпохи то считался великим героем или политиком, то лишался этого «звания»; краеведческая работа по выявлению и сохранению мест памяти, могил (особенно братских), забота о памятниках и т.п.; </w:t>
            </w:r>
            <w:r w:rsidRPr="00071925">
              <w:rPr>
                <w:rFonts w:ascii="Times New Roman" w:eastAsia="Times New Roman" w:hAnsi="Times New Roman" w:cs="Times New Roman"/>
                <w:sz w:val="24"/>
                <w:szCs w:val="24"/>
                <w:lang w:eastAsia="en-US" w:bidi="en-US"/>
              </w:rPr>
              <w:lastRenderedPageBreak/>
              <w:t>публичные презентации о славных людях данной местности, региона, России, рода человеческого;</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знакомство с сохранившимися народными традициями и ремеслами, выявление их культурно-исторической основы, обсуждение их роли и ценности в современной жизни, их значения для самих носителей этих традиций и юных поколений и т.п.; участие в традиционных действиях (обрядах) и (посильно) в ремесленном производстве (дерево, глина, роспись и др.); подготовка публичных презентаций по этой деятельности;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систематическое проведение дискуссий с носителями различных взглядов и традиций относительно духовно-нравственных ценностей прошлого и современности в контексте образовательной программы школы; вынесение этой проблематики в школьные, местные и региональные СМИ; подготовка подростками собственных публикаций.</w:t>
            </w:r>
          </w:p>
        </w:tc>
        <w:tc>
          <w:tcPr>
            <w:tcW w:w="5812"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 xml:space="preserve">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осознанное, уважительное и доброжелательное отношение к истории, культуре, религии, традициям, языкам, ценностям народов России и народов мира;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представления о политическом устройстве Российского государства, его институтах, их роли в жизни общества, о его важнейших законах; посильное введение представлений об участии России в системе международных политических и культурных организаций (ООН, ЮНЕСКО, Совет Европы и др.);</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глубокое понимание (в том числе в семантико-историческом контексте) символики государства – Флага, Герба и Гимна России, флага, герба и гимна субъекта Российской Федерации – Ростовской области, в котором находится образовательное учреждение;</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практико-ориентированные представления об институтах гражданского общества, о возможностях участия граждан в общественном управлении, знакомство с их деятельностью в родной школе, поселении, муниципалитете; посильное введение представлений о соответствующих нормах в Конституции России и федеральном законодательстве;</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практико-ориентированные представления о правах и обязанностях гражданина России; непосредственное знакомство с реализацией этих прав на примере старших членов семьи и других взрослых, принадлежащих различным социальным и социокультурным стратам;</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превращение интереса к общественным явлениям в значимую личностно – гражданскую потребность, понимание активной роли человека в обществе, в том </w:t>
            </w:r>
            <w:r w:rsidRPr="00071925">
              <w:rPr>
                <w:rFonts w:ascii="Times New Roman" w:eastAsia="Times New Roman" w:hAnsi="Times New Roman" w:cs="Times New Roman"/>
                <w:sz w:val="24"/>
                <w:szCs w:val="24"/>
                <w:lang w:eastAsia="en-US" w:bidi="en-US"/>
              </w:rPr>
              <w:lastRenderedPageBreak/>
              <w:t>числе через личное участие в доступных проектах и акциях; посильное введение в кругозор подростков таких документов, как Всеобщая декларация прав человека и Европейская конвенция о защите прав человека и основных свобод;</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утверждение отношения к родному и русскому языкам (если последний не является родным) как к величайшей ценности, являющейся важнейшей частью духовно – нравственного наследия и достояния; осознание родного и русского языков как сокровищницы средств современной коммуникации; осознание в этом контексте значения владения иностранными языками; сознательное овладение ими как универсальным средством продуктивного взаимодействия с другими людьми в различных культурных пространствах;</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ценностное отношение к родной культуре; понимание ее связей и взаимовлияний с другими культурами на протяжении прошлых эпох и в настоящее время</w:t>
            </w:r>
          </w:p>
        </w:tc>
      </w:tr>
    </w:tbl>
    <w:p w:rsidR="00071925" w:rsidRPr="00071925" w:rsidRDefault="00071925" w:rsidP="00071925">
      <w:pPr>
        <w:spacing w:after="0" w:line="240" w:lineRule="auto"/>
        <w:ind w:firstLine="709"/>
        <w:jc w:val="both"/>
        <w:rPr>
          <w:rFonts w:ascii="Times New Roman" w:eastAsia="Times New Roman" w:hAnsi="Times New Roman" w:cs="Times New Roman"/>
          <w:sz w:val="24"/>
          <w:szCs w:val="24"/>
          <w:lang w:eastAsia="en-US" w:bidi="en-US"/>
        </w:rPr>
      </w:pPr>
    </w:p>
    <w:p w:rsidR="00071925" w:rsidRPr="00071925" w:rsidRDefault="00071925" w:rsidP="00071925">
      <w:pPr>
        <w:spacing w:after="0" w:line="240" w:lineRule="auto"/>
        <w:ind w:firstLine="709"/>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Cs/>
          <w:sz w:val="28"/>
          <w:szCs w:val="28"/>
          <w:lang w:eastAsia="en-US" w:bidi="en-US"/>
        </w:rPr>
        <w:t>Нравственное и духовное воспитание</w:t>
      </w:r>
    </w:p>
    <w:tbl>
      <w:tblPr>
        <w:tblW w:w="14459" w:type="dxa"/>
        <w:tblInd w:w="55" w:type="dxa"/>
        <w:tblLayout w:type="fixed"/>
        <w:tblCellMar>
          <w:top w:w="55" w:type="dxa"/>
          <w:left w:w="55" w:type="dxa"/>
          <w:bottom w:w="55" w:type="dxa"/>
          <w:right w:w="55" w:type="dxa"/>
        </w:tblCellMar>
        <w:tblLook w:val="04A0"/>
      </w:tblPr>
      <w:tblGrid>
        <w:gridCol w:w="2835"/>
        <w:gridCol w:w="5812"/>
        <w:gridCol w:w="5812"/>
      </w:tblGrid>
      <w:tr w:rsidR="00071925" w:rsidRPr="00071925" w:rsidTr="00071925">
        <w:tc>
          <w:tcPr>
            <w:tcW w:w="2835" w:type="dxa"/>
            <w:tcBorders>
              <w:top w:val="single" w:sz="2" w:space="0" w:color="000000"/>
              <w:left w:val="single" w:sz="2" w:space="0" w:color="000000"/>
              <w:bottom w:val="single" w:sz="2" w:space="0" w:color="000000"/>
              <w:right w:val="nil"/>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Ценностные установки</w:t>
            </w:r>
          </w:p>
        </w:tc>
        <w:tc>
          <w:tcPr>
            <w:tcW w:w="5812"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Задачи воспитания</w:t>
            </w:r>
          </w:p>
        </w:tc>
        <w:tc>
          <w:tcPr>
            <w:tcW w:w="5812"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Планируемые результаты воспитательной деятельности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у обучающегося будут сформированы:</w:t>
            </w:r>
          </w:p>
        </w:tc>
      </w:tr>
      <w:tr w:rsidR="00071925" w:rsidRPr="00071925" w:rsidTr="00071925">
        <w:tc>
          <w:tcPr>
            <w:tcW w:w="2835" w:type="dxa"/>
            <w:tcBorders>
              <w:top w:val="single" w:sz="2" w:space="0" w:color="000000"/>
              <w:left w:val="single" w:sz="2" w:space="0" w:color="000000"/>
              <w:bottom w:val="single" w:sz="2" w:space="0" w:color="000000"/>
              <w:right w:val="nil"/>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правовое государство, демократическое государство, социальное государство, закон и правопорядок, социальная </w:t>
            </w:r>
            <w:r w:rsidRPr="00071925">
              <w:rPr>
                <w:rFonts w:ascii="Times New Roman" w:eastAsia="Times New Roman" w:hAnsi="Times New Roman" w:cs="Times New Roman"/>
                <w:sz w:val="24"/>
                <w:szCs w:val="24"/>
                <w:lang w:eastAsia="en-US" w:bidi="en-US"/>
              </w:rPr>
              <w:lastRenderedPageBreak/>
              <w:t>компетентность, социальная ответственность, служение Отечеству, ответственность за настоящее и будущее своей страны и своего края</w:t>
            </w:r>
          </w:p>
        </w:tc>
        <w:tc>
          <w:tcPr>
            <w:tcW w:w="5812"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w:t>
            </w:r>
            <w:r w:rsidRPr="00071925">
              <w:rPr>
                <w:rFonts w:ascii="Times New Roman" w:eastAsia="Times New Roman" w:hAnsi="Times New Roman" w:cs="Times New Roman"/>
                <w:sz w:val="24"/>
                <w:szCs w:val="24"/>
                <w:lang w:eastAsia="en-US" w:bidi="en-US"/>
              </w:rPr>
              <w:lastRenderedPageBreak/>
              <w:t>самосовершенствованию; формирование позитивной самооценки, самоуважения, конструктивных способов самореализации);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развитие способности к рефлексии (критики) оснований деятельности – как своей, так и других людей, прежде всего сверстников; умение ставить себя на место другого, сопереживать и искать и находить способы человеческой поддержки даже при осознании его неправоты;</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развитие способности различать позитивные и негативные явления в окружающем социуме, анализировать их причины, предлагать способы преодоления социально неприемлемых явлений и участвовать в направленной на это деятельности; способность критически оценить качество информации и развлечений, предлагаемых рекламой, кинопрокатом, компьютерными играми и различными СМИ;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развитие представлений о религиозной картине мира, роли традиционных религий в развитии народов нашей страны и их культуры, в становлении и развитии Российского государства; посильно расширение этих представлений на межрелигиозную ситуацию в современном мире</w:t>
            </w:r>
          </w:p>
        </w:tc>
        <w:tc>
          <w:tcPr>
            <w:tcW w:w="5812"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r w:rsidRPr="00071925">
              <w:rPr>
                <w:rFonts w:ascii="Times New Roman" w:eastAsia="Times New Roman" w:hAnsi="Times New Roman" w:cs="Times New Roman"/>
                <w:sz w:val="24"/>
                <w:szCs w:val="24"/>
                <w:lang w:eastAsia="en-US" w:bidi="en-US"/>
              </w:rPr>
              <w:lastRenderedPageBreak/>
              <w:t xml:space="preserve">(способность к нравственному самосовершенствованию;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веротерпимость, уважительное отношение к религиозным чувствам, взглядам людей или их отсутствию;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понимание значения нравственности, веры и религии в жизни человека, семьи и общества);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сформированность ответственного отношения к учению; уважительного отношения к труду, наличие опыта участия в социально значимом труде;</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утверждение в качестве личной нормы уважительного отношения ко всем людям – от своих родителей до любого встречного ребенка, сверстника, старшего независимо от его внешнего вида (лица, одежды, физических особенностей);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установка на поддержку деловых и дружеских взаимоотношений в коллективе;</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сознательное принятие и утверждение в качестве личного императива установки на бережное, гуманное отношение ко всему живому; посильное участие в </w:t>
            </w:r>
            <w:r w:rsidRPr="00071925">
              <w:rPr>
                <w:rFonts w:ascii="Times New Roman" w:eastAsia="Times New Roman" w:hAnsi="Times New Roman" w:cs="Times New Roman"/>
                <w:sz w:val="24"/>
                <w:szCs w:val="24"/>
                <w:lang w:eastAsia="en-US" w:bidi="en-US"/>
              </w:rPr>
              <w:lastRenderedPageBreak/>
              <w:t>природоохранной и экологической деятельности; нетерпимое отношение к проявлениям жестокости к братьям нашим меньшим со стороны других людей;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нормы этически осмысленных взаимоотношений в коллективе класса (образовательного учреждения в целом), что предполагает овладение навыками вежливого, приветливого, внимательного отношения к сверстникам, старшим и младшим детям, взрослым, взаимной поддержке,</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участие в коллективных играх, приобретение опыта совместной деятельности;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посильное участие в делах благотворительности, милосердия, в оказании помощи нуждающимся, заботе о животных, других живых существах, природе.</w:t>
            </w:r>
          </w:p>
        </w:tc>
      </w:tr>
    </w:tbl>
    <w:p w:rsidR="00071925" w:rsidRPr="00071925" w:rsidRDefault="00071925" w:rsidP="00071925">
      <w:pPr>
        <w:spacing w:after="0" w:line="240" w:lineRule="auto"/>
        <w:ind w:firstLine="709"/>
        <w:jc w:val="both"/>
        <w:rPr>
          <w:rFonts w:ascii="Times New Roman" w:eastAsia="Times New Roman" w:hAnsi="Times New Roman" w:cs="Times New Roman"/>
          <w:bCs/>
          <w:color w:val="365F91"/>
          <w:sz w:val="24"/>
          <w:szCs w:val="24"/>
          <w:lang w:eastAsia="en-US" w:bidi="en-US"/>
        </w:rPr>
      </w:pPr>
    </w:p>
    <w:p w:rsidR="00071925" w:rsidRPr="00071925" w:rsidRDefault="00071925" w:rsidP="00071925">
      <w:pPr>
        <w:spacing w:after="0" w:line="240" w:lineRule="auto"/>
        <w:jc w:val="both"/>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bCs/>
          <w:sz w:val="24"/>
          <w:szCs w:val="24"/>
          <w:lang w:eastAsia="en-US" w:bidi="en-US"/>
        </w:rPr>
        <w:t>Трудовое воспитание</w:t>
      </w:r>
      <w:r w:rsidRPr="00071925">
        <w:rPr>
          <w:rFonts w:ascii="Times New Roman" w:eastAsia="Times New Roman" w:hAnsi="Times New Roman" w:cs="Times New Roman"/>
          <w:spacing w:val="2"/>
          <w:sz w:val="24"/>
          <w:szCs w:val="24"/>
          <w:lang w:eastAsia="en-US" w:bidi="en-US"/>
        </w:rPr>
        <w:t>.</w:t>
      </w:r>
    </w:p>
    <w:tbl>
      <w:tblPr>
        <w:tblW w:w="14459" w:type="dxa"/>
        <w:tblInd w:w="55" w:type="dxa"/>
        <w:tblLayout w:type="fixed"/>
        <w:tblCellMar>
          <w:top w:w="55" w:type="dxa"/>
          <w:left w:w="55" w:type="dxa"/>
          <w:bottom w:w="55" w:type="dxa"/>
          <w:right w:w="55" w:type="dxa"/>
        </w:tblCellMar>
        <w:tblLook w:val="04A0"/>
      </w:tblPr>
      <w:tblGrid>
        <w:gridCol w:w="2835"/>
        <w:gridCol w:w="5812"/>
        <w:gridCol w:w="5812"/>
      </w:tblGrid>
      <w:tr w:rsidR="00071925" w:rsidRPr="00071925" w:rsidTr="00071925">
        <w:tc>
          <w:tcPr>
            <w:tcW w:w="2835" w:type="dxa"/>
            <w:tcBorders>
              <w:top w:val="single" w:sz="2" w:space="0" w:color="000000"/>
              <w:left w:val="single" w:sz="2" w:space="0" w:color="000000"/>
              <w:bottom w:val="single" w:sz="2" w:space="0" w:color="000000"/>
              <w:right w:val="nil"/>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Ценностные установки</w:t>
            </w:r>
          </w:p>
        </w:tc>
        <w:tc>
          <w:tcPr>
            <w:tcW w:w="5812"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Задачи воспитания</w:t>
            </w:r>
          </w:p>
        </w:tc>
        <w:tc>
          <w:tcPr>
            <w:tcW w:w="5812" w:type="dxa"/>
            <w:tcBorders>
              <w:top w:val="single" w:sz="2" w:space="0" w:color="000000"/>
              <w:left w:val="single" w:sz="2" w:space="0" w:color="000000"/>
              <w:bottom w:val="single" w:sz="4" w:space="0" w:color="auto"/>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Планируемые результаты воспитательной деятельности</w:t>
            </w:r>
          </w:p>
        </w:tc>
      </w:tr>
      <w:tr w:rsidR="00071925" w:rsidRPr="00071925" w:rsidTr="00071925">
        <w:tc>
          <w:tcPr>
            <w:tcW w:w="2835" w:type="dxa"/>
            <w:tcBorders>
              <w:top w:val="single" w:sz="2" w:space="0" w:color="000000"/>
              <w:left w:val="single" w:sz="2" w:space="0" w:color="000000"/>
              <w:bottom w:val="single" w:sz="2" w:space="0" w:color="000000"/>
              <w:right w:val="nil"/>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w:t>
            </w:r>
            <w:r w:rsidRPr="00071925">
              <w:rPr>
                <w:rFonts w:ascii="Times New Roman" w:eastAsia="Times New Roman" w:hAnsi="Times New Roman" w:cs="Times New Roman"/>
                <w:sz w:val="24"/>
                <w:szCs w:val="24"/>
                <w:lang w:eastAsia="en-US" w:bidi="en-US"/>
              </w:rPr>
              <w:lastRenderedPageBreak/>
              <w:t>созидание; целеустремленность и настойчивость, бережливость, выбор профессии</w:t>
            </w:r>
          </w:p>
        </w:tc>
        <w:tc>
          <w:tcPr>
            <w:tcW w:w="5812" w:type="dxa"/>
            <w:tcBorders>
              <w:top w:val="single" w:sz="2" w:space="0" w:color="000000"/>
              <w:left w:val="single" w:sz="2" w:space="0" w:color="000000"/>
              <w:bottom w:val="single" w:sz="2" w:space="0" w:color="000000"/>
              <w:right w:val="single" w:sz="4" w:space="0" w:color="auto"/>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 xml:space="preserve"> 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постепенное текстуальное знакомство с действующими перечнями профессий и специальностей начального и среднего профессионального образования с целью соотнесения с ними собственных интересов, склонностей, </w:t>
            </w:r>
            <w:r w:rsidRPr="00071925">
              <w:rPr>
                <w:rFonts w:ascii="Times New Roman" w:eastAsia="Times New Roman" w:hAnsi="Times New Roman" w:cs="Times New Roman"/>
                <w:sz w:val="24"/>
                <w:szCs w:val="24"/>
                <w:lang w:eastAsia="en-US" w:bidi="en-US"/>
              </w:rPr>
              <w:lastRenderedPageBreak/>
              <w:t>возможностей и жизненных перспектив; осознание на этой основе универсальной ценности получаемого общего образования и «образования-через-всю-жизнь»;</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формирование у обучающихся мотивации к труду, потребности к приобретению профессии;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создание условий для профессиональной ориентации обучающихся через систему работы педагогов, психологов, социальных педагогов;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w:t>
            </w:r>
            <w:r w:rsidRPr="00071925">
              <w:rPr>
                <w:rFonts w:ascii="Times New Roman" w:eastAsia="Times New Roman" w:hAnsi="Times New Roman" w:cs="Times New Roman"/>
                <w:sz w:val="24"/>
                <w:szCs w:val="24"/>
                <w:lang w:eastAsia="en-US" w:bidi="en-US"/>
              </w:rPr>
              <w:lastRenderedPageBreak/>
              <w:t xml:space="preserve">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поощрение и поддержка самообразования посредством Интернета, занятий в библиотеках, музеях, лекториях и т.п.</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организация общения с профессионально успешными людьми с целью обсуждения роли полученного образования (общего, профессионального, пост профессионального, самообразования и т.д.) и универсальных компетентностей в этом успехе; особо ценно, если таким профессионально успешным человеком окажется кто-либо из старших родственников учащихся данного образовательного учреждения, а также выпускники, показавшие достойные примеры высокого профессионализма, творческого отношения к труду и жизни;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формирование у обучающихся мотивации к труду, потребности к приобретению профессии;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развитие собственных представлений о перспективах своего профессионального образования и будущей профессиональной деятельности</w:t>
            </w:r>
          </w:p>
        </w:tc>
        <w:tc>
          <w:tcPr>
            <w:tcW w:w="5812" w:type="dxa"/>
            <w:tcBorders>
              <w:top w:val="single" w:sz="4" w:space="0" w:color="auto"/>
              <w:left w:val="single" w:sz="4" w:space="0" w:color="auto"/>
              <w:bottom w:val="single" w:sz="4" w:space="0" w:color="auto"/>
              <w:right w:val="single" w:sz="4" w:space="0" w:color="auto"/>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усвоение ценностного отношения к результатам человеческого труда, составляющим всю среду обитания, все достижения науки и искусства, техники </w:t>
            </w:r>
            <w:r w:rsidRPr="00071925">
              <w:rPr>
                <w:rFonts w:ascii="Times New Roman" w:eastAsia="Times New Roman" w:hAnsi="Times New Roman" w:cs="Times New Roman"/>
                <w:sz w:val="24"/>
                <w:szCs w:val="24"/>
                <w:lang w:eastAsia="en-US" w:bidi="en-US"/>
              </w:rPr>
              <w:lastRenderedPageBreak/>
              <w:t>и технологии; все великие духовно-нравственные прорывы в понимании сущности человека и человечества;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приобретение опыта собственного участия в различных коллективных работах, в том числе в разработке и реализации учебных и внеучебных проектов; развитие на этой основе проектных, экспертных и иных компетентностей, требующих личной дисциплинированности, последовательности, настойчивости, самообразования и др.;</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личностное усвоение установки на нетерпимость к лени, небрежности, незавершенности дела, к небережливому отношению к результатам человеческого труда независимо от того, в какую историческую эпоху этот труд был совершен;</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безусловное уважение к любому честно трудящемуся человеку;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способность к признательному восхищению теми, кто занимается творчеством – созданием прежде не бывшего: изобретательством, творчеством в сфере науки, архитектуры, литературы, музыки и других видов искусства и пр.;</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приобретение практического опыта, соответствующего интересам и способностям обучающихся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tc>
      </w:tr>
    </w:tbl>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bCs/>
          <w:sz w:val="24"/>
          <w:szCs w:val="24"/>
          <w:lang w:eastAsia="en-US" w:bidi="en-US"/>
        </w:rPr>
        <w:t>Интеллектуальное воспитание</w:t>
      </w:r>
      <w:r w:rsidRPr="00071925">
        <w:rPr>
          <w:rFonts w:ascii="Times New Roman" w:eastAsia="Times New Roman" w:hAnsi="Times New Roman" w:cs="Times New Roman"/>
          <w:spacing w:val="2"/>
          <w:sz w:val="24"/>
          <w:szCs w:val="24"/>
          <w:lang w:eastAsia="en-US" w:bidi="en-US"/>
        </w:rPr>
        <w:t>.</w:t>
      </w:r>
    </w:p>
    <w:tbl>
      <w:tblPr>
        <w:tblW w:w="14459" w:type="dxa"/>
        <w:tblInd w:w="55" w:type="dxa"/>
        <w:tblLayout w:type="fixed"/>
        <w:tblCellMar>
          <w:top w:w="55" w:type="dxa"/>
          <w:left w:w="55" w:type="dxa"/>
          <w:bottom w:w="55" w:type="dxa"/>
          <w:right w:w="55" w:type="dxa"/>
        </w:tblCellMar>
        <w:tblLook w:val="04A0"/>
      </w:tblPr>
      <w:tblGrid>
        <w:gridCol w:w="2835"/>
        <w:gridCol w:w="5812"/>
        <w:gridCol w:w="5812"/>
      </w:tblGrid>
      <w:tr w:rsidR="00071925" w:rsidRPr="00071925" w:rsidTr="00071925">
        <w:tc>
          <w:tcPr>
            <w:tcW w:w="2835" w:type="dxa"/>
            <w:tcBorders>
              <w:top w:val="single" w:sz="2" w:space="0" w:color="000000"/>
              <w:left w:val="single" w:sz="2" w:space="0" w:color="000000"/>
              <w:bottom w:val="single" w:sz="2" w:space="0" w:color="000000"/>
              <w:right w:val="nil"/>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Ценностные установки</w:t>
            </w:r>
          </w:p>
        </w:tc>
        <w:tc>
          <w:tcPr>
            <w:tcW w:w="5812"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Задачи воспитания</w:t>
            </w:r>
          </w:p>
        </w:tc>
        <w:tc>
          <w:tcPr>
            <w:tcW w:w="5812"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Планируемые результаты воспитательной деятельности</w:t>
            </w:r>
          </w:p>
        </w:tc>
      </w:tr>
      <w:tr w:rsidR="00071925" w:rsidRPr="00071925" w:rsidTr="00071925">
        <w:tc>
          <w:tcPr>
            <w:tcW w:w="2835" w:type="dxa"/>
            <w:tcBorders>
              <w:top w:val="single" w:sz="2" w:space="0" w:color="000000"/>
              <w:left w:val="single" w:sz="2" w:space="0" w:color="000000"/>
              <w:bottom w:val="single" w:sz="2" w:space="0" w:color="000000"/>
              <w:right w:val="nil"/>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Роль знаний в жизни человека. Учеба – наш </w:t>
            </w:r>
            <w:r w:rsidRPr="00071925">
              <w:rPr>
                <w:rFonts w:ascii="Times New Roman" w:eastAsia="Times New Roman" w:hAnsi="Times New Roman" w:cs="Times New Roman"/>
                <w:sz w:val="24"/>
                <w:szCs w:val="24"/>
                <w:lang w:eastAsia="en-US" w:bidi="en-US"/>
              </w:rPr>
              <w:lastRenderedPageBreak/>
              <w:t xml:space="preserve">главный труд.  Роль книги в жизни  Роль компьютера в жизни школьника. Учение и школа в жизни великих людей. НОТ школьника. Азбука умственного труда. </w:t>
            </w:r>
          </w:p>
        </w:tc>
        <w:tc>
          <w:tcPr>
            <w:tcW w:w="5812"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 xml:space="preserve">Формирование представлений об образовании и самообразовании как общечеловеческой ценности, </w:t>
            </w:r>
            <w:r w:rsidRPr="00071925">
              <w:rPr>
                <w:rFonts w:ascii="Times New Roman" w:eastAsia="Times New Roman" w:hAnsi="Times New Roman" w:cs="Times New Roman"/>
                <w:sz w:val="24"/>
                <w:szCs w:val="24"/>
                <w:lang w:eastAsia="en-US" w:bidi="en-US"/>
              </w:rPr>
              <w:lastRenderedPageBreak/>
              <w:t xml:space="preserve">необходимом качестве современного человека, условии достижении личного успеха в жизни;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формирование элементарных навыков научно-исследовательской работы в ходе реализации учебно-исследовательских проектов;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формирование навыков сотрудничества, ролевого взаимодействия со сверстниками, старшими детьми, взрослыми в творческой интеллектуальной деятельности (в ходе, посредством создания игровых ситуаций по мотивам различных интеллектуальных профессий, проведения внеурочных мероприятий, раскрывающих перед детьми широкий спектр интеллектуальной деятельности).</w:t>
            </w:r>
          </w:p>
        </w:tc>
        <w:tc>
          <w:tcPr>
            <w:tcW w:w="5812"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 xml:space="preserve">Сформированность целостного мировоззрения, соответствующего современному уровню развития </w:t>
            </w:r>
            <w:r w:rsidRPr="00071925">
              <w:rPr>
                <w:rFonts w:ascii="Times New Roman" w:eastAsia="Times New Roman" w:hAnsi="Times New Roman" w:cs="Times New Roman"/>
                <w:sz w:val="24"/>
                <w:szCs w:val="24"/>
                <w:lang w:eastAsia="en-US" w:bidi="en-US"/>
              </w:rPr>
              <w:lastRenderedPageBreak/>
              <w:t>науки и общественной практики, учитывающего социальное, культурное, языковое, духовное многообразие современного мира;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готовность к личностному самоопределению, способность ставить цели и строить жизненные планы;</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сформированность ценностно-смысловых установок, отражающих личностные и гражданские позиции в деятельности, правосознание;</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первоначальные представления о возможностях интеллектуальной деятельности, о ее значении для развития личности и общества;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первоначальные представления о содержании, ценности и безопасности современного информационного пространства;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интерес к познанию нового;</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уважение интеллектуального труда, людям науки, представителям творческих профессий;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элементарные навыки работы с научной информацией;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первоначальный опыт организации и реализации учебно-исследовательских проектов;</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первоначальные представления об ответственности за </w:t>
            </w:r>
            <w:r w:rsidRPr="00071925">
              <w:rPr>
                <w:rFonts w:ascii="Times New Roman" w:eastAsia="Times New Roman" w:hAnsi="Times New Roman" w:cs="Times New Roman"/>
                <w:sz w:val="24"/>
                <w:szCs w:val="24"/>
                <w:lang w:eastAsia="en-US" w:bidi="en-US"/>
              </w:rPr>
              <w:lastRenderedPageBreak/>
              <w:t>использование результатов научных открытий.</w:t>
            </w:r>
          </w:p>
        </w:tc>
      </w:tr>
    </w:tbl>
    <w:p w:rsidR="00071925" w:rsidRPr="00071925" w:rsidRDefault="00071925" w:rsidP="00071925">
      <w:pPr>
        <w:spacing w:after="0" w:line="240" w:lineRule="auto"/>
        <w:ind w:firstLine="709"/>
        <w:jc w:val="both"/>
        <w:rPr>
          <w:rFonts w:ascii="Times New Roman" w:eastAsia="Times New Roman" w:hAnsi="Times New Roman" w:cs="Times New Roman"/>
          <w:sz w:val="24"/>
          <w:szCs w:val="24"/>
          <w:lang w:eastAsia="en-US" w:bidi="en-US"/>
        </w:rPr>
      </w:pPr>
    </w:p>
    <w:p w:rsidR="00071925" w:rsidRPr="00071925" w:rsidRDefault="00071925" w:rsidP="00071925">
      <w:pPr>
        <w:spacing w:after="0" w:line="240" w:lineRule="auto"/>
        <w:jc w:val="both"/>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Здоровьесберегающее</w:t>
      </w:r>
      <w:r w:rsidRPr="00071925">
        <w:rPr>
          <w:rFonts w:ascii="Times New Roman" w:eastAsia="Times New Roman" w:hAnsi="Times New Roman" w:cs="Times New Roman"/>
          <w:bCs/>
          <w:sz w:val="24"/>
          <w:szCs w:val="24"/>
          <w:lang w:eastAsia="en-US" w:bidi="en-US"/>
        </w:rPr>
        <w:t xml:space="preserve"> воспитание</w:t>
      </w:r>
    </w:p>
    <w:tbl>
      <w:tblPr>
        <w:tblW w:w="14459" w:type="dxa"/>
        <w:tblInd w:w="55" w:type="dxa"/>
        <w:tblLayout w:type="fixed"/>
        <w:tblCellMar>
          <w:top w:w="55" w:type="dxa"/>
          <w:left w:w="55" w:type="dxa"/>
          <w:bottom w:w="55" w:type="dxa"/>
          <w:right w:w="55" w:type="dxa"/>
        </w:tblCellMar>
        <w:tblLook w:val="04A0"/>
      </w:tblPr>
      <w:tblGrid>
        <w:gridCol w:w="2835"/>
        <w:gridCol w:w="5812"/>
        <w:gridCol w:w="5812"/>
      </w:tblGrid>
      <w:tr w:rsidR="00071925" w:rsidRPr="00071925" w:rsidTr="00071925">
        <w:tc>
          <w:tcPr>
            <w:tcW w:w="2835" w:type="dxa"/>
            <w:tcBorders>
              <w:top w:val="single" w:sz="2" w:space="0" w:color="000000"/>
              <w:left w:val="single" w:sz="2" w:space="0" w:color="000000"/>
              <w:bottom w:val="single" w:sz="4" w:space="0" w:color="auto"/>
              <w:right w:val="nil"/>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Ценностные установки</w:t>
            </w:r>
          </w:p>
        </w:tc>
        <w:tc>
          <w:tcPr>
            <w:tcW w:w="5812" w:type="dxa"/>
            <w:tcBorders>
              <w:top w:val="single" w:sz="2" w:space="0" w:color="000000"/>
              <w:left w:val="single" w:sz="2" w:space="0" w:color="000000"/>
              <w:bottom w:val="single" w:sz="4" w:space="0" w:color="auto"/>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Задачи воспитания</w:t>
            </w:r>
          </w:p>
        </w:tc>
        <w:tc>
          <w:tcPr>
            <w:tcW w:w="5812" w:type="dxa"/>
            <w:tcBorders>
              <w:top w:val="single" w:sz="2" w:space="0" w:color="000000"/>
              <w:left w:val="single" w:sz="2" w:space="0" w:color="000000"/>
              <w:bottom w:val="single" w:sz="4" w:space="0" w:color="auto"/>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Планируемые результаты воспитательной деятельности</w:t>
            </w:r>
          </w:p>
        </w:tc>
      </w:tr>
      <w:tr w:rsidR="00071925" w:rsidRPr="00071925" w:rsidTr="00071925">
        <w:tc>
          <w:tcPr>
            <w:tcW w:w="2835" w:type="dxa"/>
            <w:tcBorders>
              <w:top w:val="single" w:sz="2" w:space="0" w:color="000000"/>
              <w:left w:val="single" w:sz="2" w:space="0" w:color="000000"/>
              <w:bottom w:val="single" w:sz="4" w:space="0" w:color="auto"/>
              <w:right w:val="nil"/>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Здоровье физическое и стремление к здоровому образу жизни, здоровье нравственное, психологическое, нервно-психическое и социально-психологическое.</w:t>
            </w:r>
          </w:p>
        </w:tc>
        <w:tc>
          <w:tcPr>
            <w:tcW w:w="5812" w:type="dxa"/>
            <w:tcBorders>
              <w:top w:val="single" w:sz="2" w:space="0" w:color="000000"/>
              <w:left w:val="single" w:sz="2" w:space="0" w:color="000000"/>
              <w:bottom w:val="single" w:sz="4" w:space="0" w:color="auto"/>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овладение современными оздоровительными технологиями, в том числе на основе навыков личной гигиены;</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профилактика употребления наркотиков и других психоактивных веществ, профилактики инфекционных заболеваний;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формирование убежденности в выборе здорового образа жизни;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w:t>
            </w:r>
          </w:p>
        </w:tc>
        <w:tc>
          <w:tcPr>
            <w:tcW w:w="5812" w:type="dxa"/>
            <w:tcBorders>
              <w:top w:val="single" w:sz="2" w:space="0" w:color="000000"/>
              <w:left w:val="single" w:sz="2" w:space="0" w:color="000000"/>
              <w:bottom w:val="single" w:sz="4" w:space="0" w:color="auto"/>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Сформированность ценности здорового и безопасного образа жизни;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осознанное отношение обучающихся к выбору индивидуального рациона здорового питания;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формирование начальных представлений о культуре здорового образа жизни;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элементарные знания по истории российского и мирового спорта, уважение к спортсменам;</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отрицательное отношение к употреблению психоактивных веществ, к курению и алкоголю, </w:t>
            </w:r>
            <w:r w:rsidRPr="00071925">
              <w:rPr>
                <w:rFonts w:ascii="Times New Roman" w:eastAsia="Times New Roman" w:hAnsi="Times New Roman" w:cs="Times New Roman"/>
                <w:sz w:val="24"/>
                <w:szCs w:val="24"/>
                <w:lang w:eastAsia="en-US" w:bidi="en-US"/>
              </w:rPr>
              <w:lastRenderedPageBreak/>
              <w:t>избытку компьютерных игр и интернета;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tc>
      </w:tr>
    </w:tbl>
    <w:p w:rsidR="00071925" w:rsidRPr="00071925" w:rsidRDefault="00071925" w:rsidP="00071925">
      <w:pPr>
        <w:spacing w:after="0" w:line="240" w:lineRule="auto"/>
        <w:ind w:firstLine="709"/>
        <w:jc w:val="both"/>
        <w:rPr>
          <w:rFonts w:ascii="Times New Roman" w:eastAsia="Times New Roman" w:hAnsi="Times New Roman" w:cs="Times New Roman"/>
          <w:sz w:val="24"/>
          <w:szCs w:val="24"/>
          <w:lang w:eastAsia="en-US" w:bidi="en-US"/>
        </w:rPr>
      </w:pPr>
    </w:p>
    <w:p w:rsidR="00071925" w:rsidRPr="00071925" w:rsidRDefault="00071925" w:rsidP="00071925">
      <w:pPr>
        <w:spacing w:after="0" w:line="240" w:lineRule="auto"/>
        <w:jc w:val="both"/>
        <w:rPr>
          <w:rFonts w:ascii="Times New Roman" w:eastAsia="Times New Roman" w:hAnsi="Times New Roman" w:cs="Times New Roman"/>
          <w:bCs/>
          <w:sz w:val="24"/>
          <w:szCs w:val="24"/>
          <w:lang w:eastAsia="en-US" w:bidi="en-US"/>
        </w:rPr>
      </w:pPr>
      <w:r w:rsidRPr="00071925">
        <w:rPr>
          <w:rFonts w:ascii="Times New Roman" w:eastAsia="Times New Roman" w:hAnsi="Times New Roman" w:cs="Times New Roman"/>
          <w:spacing w:val="2"/>
          <w:sz w:val="24"/>
          <w:szCs w:val="24"/>
          <w:lang w:eastAsia="en-US" w:bidi="en-US"/>
        </w:rPr>
        <w:t xml:space="preserve">Социокультурное и медиакультурное </w:t>
      </w:r>
      <w:r w:rsidRPr="00071925">
        <w:rPr>
          <w:rFonts w:ascii="Times New Roman" w:eastAsia="Times New Roman" w:hAnsi="Times New Roman" w:cs="Times New Roman"/>
          <w:bCs/>
          <w:sz w:val="24"/>
          <w:szCs w:val="24"/>
          <w:lang w:eastAsia="en-US" w:bidi="en-US"/>
        </w:rPr>
        <w:t>воспитание</w:t>
      </w:r>
    </w:p>
    <w:tbl>
      <w:tblPr>
        <w:tblW w:w="14460" w:type="dxa"/>
        <w:tblInd w:w="55" w:type="dxa"/>
        <w:tblLayout w:type="fixed"/>
        <w:tblCellMar>
          <w:top w:w="55" w:type="dxa"/>
          <w:left w:w="55" w:type="dxa"/>
          <w:bottom w:w="55" w:type="dxa"/>
          <w:right w:w="55" w:type="dxa"/>
        </w:tblCellMar>
        <w:tblLook w:val="04A0"/>
      </w:tblPr>
      <w:tblGrid>
        <w:gridCol w:w="3828"/>
        <w:gridCol w:w="5316"/>
        <w:gridCol w:w="5316"/>
      </w:tblGrid>
      <w:tr w:rsidR="00071925" w:rsidRPr="00071925" w:rsidTr="00071925">
        <w:tc>
          <w:tcPr>
            <w:tcW w:w="3828" w:type="dxa"/>
            <w:tcBorders>
              <w:top w:val="single" w:sz="2" w:space="0" w:color="000000"/>
              <w:left w:val="single" w:sz="2" w:space="0" w:color="000000"/>
              <w:bottom w:val="single" w:sz="2" w:space="0" w:color="000000"/>
              <w:right w:val="nil"/>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Ценностные установки</w:t>
            </w:r>
          </w:p>
        </w:tc>
        <w:tc>
          <w:tcPr>
            <w:tcW w:w="5316"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Задачи воспитания</w:t>
            </w:r>
          </w:p>
        </w:tc>
        <w:tc>
          <w:tcPr>
            <w:tcW w:w="5316"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Планируемые результаты воспитательной деятельности</w:t>
            </w:r>
          </w:p>
        </w:tc>
      </w:tr>
      <w:tr w:rsidR="00071925" w:rsidRPr="00071925" w:rsidTr="00071925">
        <w:tc>
          <w:tcPr>
            <w:tcW w:w="3828" w:type="dxa"/>
            <w:tcBorders>
              <w:top w:val="single" w:sz="2" w:space="0" w:color="000000"/>
              <w:left w:val="single" w:sz="2" w:space="0" w:color="000000"/>
              <w:bottom w:val="single" w:sz="2" w:space="0" w:color="000000"/>
              <w:right w:val="nil"/>
            </w:tcBorders>
          </w:tcPr>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Понятия «миролюбие», «гражданское согласие», «социальное партнерство», важность этих явлений для жизни и развития человека, сохранения мира в семье, обществе, государстве;</w:t>
            </w:r>
          </w:p>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 xml:space="preserve"> понятия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 xml:space="preserve">     межкультурное, межнациональное, межконфессиональное сотрудничество, диалогическое общение;</w:t>
            </w:r>
          </w:p>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 xml:space="preserve">социальное партнерство и </w:t>
            </w:r>
            <w:r w:rsidRPr="00071925">
              <w:rPr>
                <w:rFonts w:ascii="Times New Roman" w:eastAsia="Times New Roman" w:hAnsi="Times New Roman" w:cs="Times New Roman"/>
                <w:spacing w:val="2"/>
                <w:sz w:val="24"/>
                <w:szCs w:val="24"/>
                <w:lang w:eastAsia="en-US" w:bidi="en-US"/>
              </w:rPr>
              <w:lastRenderedPageBreak/>
              <w:t>межпоколенный диалог</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5316"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 xml:space="preserve">Формирование межкультурных,  межнациональных, межконфессиональных отношений обучающихся в сфере сотрудничества, диалогического общения;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развитие навыков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tc>
        <w:tc>
          <w:tcPr>
            <w:tcW w:w="5316"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tc>
      </w:tr>
    </w:tbl>
    <w:p w:rsidR="00071925" w:rsidRPr="00071925" w:rsidRDefault="00071925" w:rsidP="00071925">
      <w:pPr>
        <w:spacing w:after="0" w:line="240" w:lineRule="auto"/>
        <w:jc w:val="both"/>
        <w:rPr>
          <w:rFonts w:ascii="Times New Roman" w:eastAsia="Times New Roman" w:hAnsi="Times New Roman" w:cs="Times New Roman"/>
          <w:spacing w:val="2"/>
          <w:sz w:val="24"/>
          <w:szCs w:val="24"/>
          <w:lang w:eastAsia="en-US" w:bidi="en-US"/>
        </w:rPr>
      </w:pPr>
    </w:p>
    <w:p w:rsidR="00071925" w:rsidRPr="00071925" w:rsidRDefault="00071925" w:rsidP="00071925">
      <w:pPr>
        <w:spacing w:after="0" w:line="240" w:lineRule="auto"/>
        <w:jc w:val="both"/>
        <w:rPr>
          <w:rFonts w:ascii="Times New Roman" w:eastAsia="Times New Roman" w:hAnsi="Times New Roman" w:cs="Times New Roman"/>
          <w:bCs/>
          <w:sz w:val="24"/>
          <w:szCs w:val="24"/>
          <w:lang w:eastAsia="en-US" w:bidi="en-US"/>
        </w:rPr>
      </w:pPr>
      <w:r w:rsidRPr="00071925">
        <w:rPr>
          <w:rFonts w:ascii="Times New Roman" w:eastAsia="Times New Roman" w:hAnsi="Times New Roman" w:cs="Times New Roman"/>
          <w:spacing w:val="2"/>
          <w:sz w:val="24"/>
          <w:szCs w:val="24"/>
          <w:lang w:eastAsia="en-US" w:bidi="en-US"/>
        </w:rPr>
        <w:t xml:space="preserve">Культуротворческое и эстетическое </w:t>
      </w:r>
      <w:r w:rsidRPr="00071925">
        <w:rPr>
          <w:rFonts w:ascii="Times New Roman" w:eastAsia="Times New Roman" w:hAnsi="Times New Roman" w:cs="Times New Roman"/>
          <w:bCs/>
          <w:sz w:val="24"/>
          <w:szCs w:val="24"/>
          <w:lang w:eastAsia="en-US" w:bidi="en-US"/>
        </w:rPr>
        <w:t>воспитание</w:t>
      </w:r>
    </w:p>
    <w:tbl>
      <w:tblPr>
        <w:tblW w:w="14460" w:type="dxa"/>
        <w:tblInd w:w="55" w:type="dxa"/>
        <w:tblLayout w:type="fixed"/>
        <w:tblCellMar>
          <w:top w:w="55" w:type="dxa"/>
          <w:left w:w="55" w:type="dxa"/>
          <w:bottom w:w="55" w:type="dxa"/>
          <w:right w:w="55" w:type="dxa"/>
        </w:tblCellMar>
        <w:tblLook w:val="04A0"/>
      </w:tblPr>
      <w:tblGrid>
        <w:gridCol w:w="3828"/>
        <w:gridCol w:w="6520"/>
        <w:gridCol w:w="4112"/>
      </w:tblGrid>
      <w:tr w:rsidR="00071925" w:rsidRPr="00071925" w:rsidTr="00071925">
        <w:tc>
          <w:tcPr>
            <w:tcW w:w="3828" w:type="dxa"/>
            <w:tcBorders>
              <w:top w:val="single" w:sz="2" w:space="0" w:color="000000"/>
              <w:left w:val="single" w:sz="2" w:space="0" w:color="000000"/>
              <w:bottom w:val="single" w:sz="2" w:space="0" w:color="000000"/>
              <w:right w:val="nil"/>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Ценностные установки</w:t>
            </w:r>
          </w:p>
        </w:tc>
        <w:tc>
          <w:tcPr>
            <w:tcW w:w="6520"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Задачи воспитания</w:t>
            </w:r>
          </w:p>
        </w:tc>
        <w:tc>
          <w:tcPr>
            <w:tcW w:w="4112" w:type="dxa"/>
            <w:tcBorders>
              <w:top w:val="single" w:sz="2" w:space="0" w:color="000000"/>
              <w:left w:val="single" w:sz="2" w:space="0" w:color="000000"/>
              <w:bottom w:val="single" w:sz="4" w:space="0" w:color="auto"/>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Планируемые результаты воспитательной деятельности</w:t>
            </w:r>
          </w:p>
        </w:tc>
      </w:tr>
      <w:tr w:rsidR="00071925" w:rsidRPr="00071925" w:rsidTr="00071925">
        <w:tc>
          <w:tcPr>
            <w:tcW w:w="3828" w:type="dxa"/>
            <w:tcBorders>
              <w:top w:val="single" w:sz="2" w:space="0" w:color="000000"/>
              <w:left w:val="single" w:sz="2" w:space="0" w:color="000000"/>
              <w:bottom w:val="single" w:sz="2" w:space="0" w:color="000000"/>
              <w:right w:val="nil"/>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красота, гармония, духовный мир человека, самовыражение личности в творчестве и искусстве, эстетическое развитие личности</w:t>
            </w:r>
          </w:p>
        </w:tc>
        <w:tc>
          <w:tcPr>
            <w:tcW w:w="6520" w:type="dxa"/>
            <w:tcBorders>
              <w:top w:val="single" w:sz="2" w:space="0" w:color="000000"/>
              <w:left w:val="single" w:sz="2" w:space="0" w:color="000000"/>
              <w:bottom w:val="single" w:sz="2" w:space="0" w:color="000000"/>
              <w:right w:val="single" w:sz="4" w:space="0" w:color="auto"/>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Формирование мотивационно-ценностных отношений обучающегося в сфере искусства: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развитие эстетического, эмоционально-ценностного видения окружающего мира;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развитие способности к эмоционально-ценностному освоению мира, самовыражению и ориентации в художественном и нравственном пространстве культуры;</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воспитание уважения к истории культуры своего Отечества, выраженной в том числе в понимании красоты человека;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развитие представлений о душевной и физической красоте человека, а равно – о его разрушительных возможностях; о своеобразии критериев человеческой красоты у разных народов и в разные исторические эпохи; представления об эволюции этих представлений на примере европейской моды от античности до наших дней;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развитие способности отличать подлинное искусство от его суррогатов; постепенное введение подростков в мир </w:t>
            </w:r>
            <w:r w:rsidRPr="00071925">
              <w:rPr>
                <w:rFonts w:ascii="Times New Roman" w:eastAsia="Times New Roman" w:hAnsi="Times New Roman" w:cs="Times New Roman"/>
                <w:sz w:val="24"/>
                <w:szCs w:val="24"/>
                <w:lang w:eastAsia="en-US" w:bidi="en-US"/>
              </w:rPr>
              <w:lastRenderedPageBreak/>
              <w:t>античного, романского, готического, классического и т.д. искусства, включая авангард и модерн ХХ века и художественный язык современного искусства;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параллельно – освоение основ художественного наследия родной, русской и иных важнейших культурно-художественных и религиозно-художественных традиций: японской, китайской, индийской, арабской (исламской), христианской, буддийской и др.</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поощрение и поддержка собственных занятий подростков художественным творчеством в различных областях (включая моду, дизайн собственного жилища и территории дома и школы и др.).</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использование» родного города и его окрестностей в качестве своеобразной «образовательной программы» по истории культуры народа, создавшего этот социально-природный феномен;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устройство публичных лекций (с приглашением родителей, местных жителей и др.) о выдающихся произведениях искусства;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организация экскурсий на художественные производства и выставки, к памятникам зодчества и на объекты современной архитектуры, ландшафтного дизайна и парковых ансамблей с последующим обсуждением увиденного и прочувствованного и оформлением в виде презентаций, эссе и других форм долговременного хранения и использования;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организация салонов (как художественно ориентированного клубного пространства), где происходит творческое общение подростков и заинтересованных взрослых, звучит хорошая музыка (классическая, народная, современная, но не попса), поэзия, рассказы людей, побывавших в интересных местах, и </w:t>
            </w:r>
            <w:r w:rsidRPr="00071925">
              <w:rPr>
                <w:rFonts w:ascii="Times New Roman" w:eastAsia="Times New Roman" w:hAnsi="Times New Roman" w:cs="Times New Roman"/>
                <w:sz w:val="24"/>
                <w:szCs w:val="24"/>
                <w:lang w:eastAsia="en-US" w:bidi="en-US"/>
              </w:rPr>
              <w:lastRenderedPageBreak/>
              <w:t>др.;</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обучение видеть прекрасное в поведении и труде людей, знакомство с местными мастерами прикладного искусства, наблюдение за их работой и последующее обсуждение;</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поддержка подростковой творческой деятельности посредством вынесения ее в публичное пространство, развитие умения выражать себя вербально.</w:t>
            </w:r>
          </w:p>
        </w:tc>
        <w:tc>
          <w:tcPr>
            <w:tcW w:w="4112" w:type="dxa"/>
            <w:tcBorders>
              <w:top w:val="single" w:sz="4" w:space="0" w:color="auto"/>
              <w:left w:val="single" w:sz="4" w:space="0" w:color="auto"/>
              <w:bottom w:val="single" w:sz="4" w:space="0" w:color="auto"/>
              <w:right w:val="single" w:sz="4" w:space="0" w:color="auto"/>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Развитость эстетического сознания через освоение художественного наследия народов России и мира, творческой деятельности эстетического характера;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способность понимать художественные произведения, отражающие разные этнокультурные традиции;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развитость эстетического, эмоционально-ценностного видения окружающего мира;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способность к эмоционально-ценностному освоению мира, самовыражению и ориентации в художественном и нравственном пространстве культуры;</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уважение к истории культуры своего </w:t>
            </w:r>
            <w:r w:rsidRPr="00071925">
              <w:rPr>
                <w:rFonts w:ascii="Times New Roman" w:eastAsia="Times New Roman" w:hAnsi="Times New Roman" w:cs="Times New Roman"/>
                <w:sz w:val="24"/>
                <w:szCs w:val="24"/>
                <w:lang w:eastAsia="en-US" w:bidi="en-US"/>
              </w:rPr>
              <w:lastRenderedPageBreak/>
              <w:t>Отечества, выраженной в том числе в понимании красоты человека;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tc>
      </w:tr>
    </w:tbl>
    <w:p w:rsidR="00071925" w:rsidRPr="00071925" w:rsidRDefault="00071925" w:rsidP="00071925">
      <w:pPr>
        <w:spacing w:after="0" w:line="240" w:lineRule="auto"/>
        <w:ind w:firstLine="709"/>
        <w:jc w:val="both"/>
        <w:rPr>
          <w:rFonts w:ascii="Times New Roman" w:eastAsia="Times New Roman" w:hAnsi="Times New Roman" w:cs="Times New Roman"/>
          <w:sz w:val="24"/>
          <w:szCs w:val="24"/>
          <w:lang w:eastAsia="en-US" w:bidi="en-US"/>
        </w:rPr>
      </w:pPr>
    </w:p>
    <w:p w:rsidR="00071925" w:rsidRPr="00071925" w:rsidRDefault="00071925" w:rsidP="00071925">
      <w:pPr>
        <w:spacing w:after="0" w:line="240" w:lineRule="auto"/>
        <w:jc w:val="both"/>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Правовое воспитание и культура безопасности</w:t>
      </w:r>
    </w:p>
    <w:tbl>
      <w:tblPr>
        <w:tblW w:w="14459" w:type="dxa"/>
        <w:tblInd w:w="55" w:type="dxa"/>
        <w:tblLayout w:type="fixed"/>
        <w:tblCellMar>
          <w:top w:w="55" w:type="dxa"/>
          <w:left w:w="55" w:type="dxa"/>
          <w:bottom w:w="55" w:type="dxa"/>
          <w:right w:w="55" w:type="dxa"/>
        </w:tblCellMar>
        <w:tblLook w:val="04A0"/>
      </w:tblPr>
      <w:tblGrid>
        <w:gridCol w:w="3828"/>
        <w:gridCol w:w="5315"/>
        <w:gridCol w:w="5316"/>
      </w:tblGrid>
      <w:tr w:rsidR="00071925" w:rsidRPr="00071925" w:rsidTr="00071925">
        <w:tc>
          <w:tcPr>
            <w:tcW w:w="3828" w:type="dxa"/>
            <w:tcBorders>
              <w:top w:val="single" w:sz="2" w:space="0" w:color="000000"/>
              <w:left w:val="single" w:sz="2" w:space="0" w:color="000000"/>
              <w:bottom w:val="single" w:sz="2" w:space="0" w:color="000000"/>
              <w:right w:val="nil"/>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Ценностные установки</w:t>
            </w:r>
          </w:p>
        </w:tc>
        <w:tc>
          <w:tcPr>
            <w:tcW w:w="5315"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Задачи воспитания</w:t>
            </w:r>
          </w:p>
        </w:tc>
        <w:tc>
          <w:tcPr>
            <w:tcW w:w="5316"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Планируемые результаты воспитательной деятельности</w:t>
            </w:r>
          </w:p>
        </w:tc>
      </w:tr>
      <w:tr w:rsidR="00071925" w:rsidRPr="00071925" w:rsidTr="00071925">
        <w:tc>
          <w:tcPr>
            <w:tcW w:w="3828" w:type="dxa"/>
            <w:tcBorders>
              <w:top w:val="single" w:sz="2" w:space="0" w:color="000000"/>
              <w:left w:val="single" w:sz="2" w:space="0" w:color="000000"/>
              <w:bottom w:val="single" w:sz="2" w:space="0" w:color="000000"/>
              <w:right w:val="nil"/>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институты гражданского общества, возможности участия граждан в общественном управлении;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pacing w:val="-4"/>
                <w:sz w:val="24"/>
                <w:szCs w:val="24"/>
                <w:lang w:eastAsia="en-US" w:bidi="en-US"/>
              </w:rPr>
              <w:t>права, свобода и обязанности человека</w:t>
            </w:r>
            <w:r w:rsidRPr="00071925">
              <w:rPr>
                <w:rFonts w:ascii="Times New Roman" w:eastAsia="Times New Roman" w:hAnsi="Times New Roman" w:cs="Times New Roman"/>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законы, правопорядок, общественное согласие;</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роль человека в обществе;</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правила безопасного поведения в школе, быту, на отдыхе, городской среде,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первоначальные представления об информационной безопасности;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возможное негативное влияние на мо</w:t>
            </w:r>
            <w:r w:rsidRPr="00071925">
              <w:rPr>
                <w:rFonts w:ascii="Times New Roman" w:eastAsia="Times New Roman" w:hAnsi="Times New Roman" w:cs="Times New Roman"/>
                <w:spacing w:val="2"/>
                <w:sz w:val="24"/>
                <w:szCs w:val="24"/>
                <w:lang w:eastAsia="en-US" w:bidi="en-US"/>
              </w:rPr>
              <w:t xml:space="preserve">рально­психологическое состояние человека компьютерных </w:t>
            </w:r>
            <w:r w:rsidRPr="00071925">
              <w:rPr>
                <w:rFonts w:ascii="Times New Roman" w:eastAsia="Times New Roman" w:hAnsi="Times New Roman" w:cs="Times New Roman"/>
                <w:sz w:val="24"/>
                <w:szCs w:val="24"/>
                <w:lang w:eastAsia="en-US" w:bidi="en-US"/>
              </w:rPr>
              <w:t>игр, кинофильмов, телевизионных передач, рекламы;</w:t>
            </w:r>
          </w:p>
          <w:p w:rsidR="00071925" w:rsidRPr="00071925" w:rsidRDefault="00071925" w:rsidP="00071925">
            <w:pPr>
              <w:spacing w:after="0" w:line="240" w:lineRule="auto"/>
              <w:rPr>
                <w:rFonts w:ascii="Times New Roman" w:eastAsia="Times New Roman" w:hAnsi="Times New Roman" w:cs="Times New Roman"/>
                <w:bCs/>
                <w:sz w:val="24"/>
                <w:szCs w:val="24"/>
                <w:lang w:eastAsia="en-US" w:bidi="en-US"/>
              </w:rPr>
            </w:pPr>
            <w:r w:rsidRPr="00071925">
              <w:rPr>
                <w:rFonts w:ascii="Times New Roman" w:eastAsia="Times New Roman" w:hAnsi="Times New Roman" w:cs="Times New Roman"/>
                <w:sz w:val="24"/>
                <w:szCs w:val="24"/>
                <w:lang w:eastAsia="en-US" w:bidi="en-US"/>
              </w:rPr>
              <w:t xml:space="preserve">элементарные представления о </w:t>
            </w:r>
            <w:r w:rsidRPr="00071925">
              <w:rPr>
                <w:rFonts w:ascii="Times New Roman" w:eastAsia="Times New Roman" w:hAnsi="Times New Roman" w:cs="Times New Roman"/>
                <w:sz w:val="24"/>
                <w:szCs w:val="24"/>
                <w:lang w:eastAsia="en-US" w:bidi="en-US"/>
              </w:rPr>
              <w:lastRenderedPageBreak/>
              <w:t>девиантном и делинквентном поведении.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5315"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Включение обучающихся в процессы общественной самоорганизации;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города;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социальная самоидентификация обучающихся в процессе участия в личностно значимой и общественно приемлемой деятельности;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приобретение опыта конструктивного социального поведения, приобретение знаний о нормах и правилах поведения в обществе, социальных ролях человека;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w:t>
            </w:r>
            <w:r w:rsidRPr="00071925">
              <w:rPr>
                <w:rFonts w:ascii="Times New Roman" w:eastAsia="Times New Roman" w:hAnsi="Times New Roman" w:cs="Times New Roman"/>
                <w:sz w:val="24"/>
                <w:szCs w:val="24"/>
                <w:lang w:eastAsia="en-US" w:bidi="en-US"/>
              </w:rPr>
              <w:lastRenderedPageBreak/>
              <w:t>установленных российским законодательством.</w:t>
            </w:r>
          </w:p>
        </w:tc>
        <w:tc>
          <w:tcPr>
            <w:tcW w:w="5316"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готовность к участию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готовность к участию в процессе упорядочения социальных связей и отношений, в которые вовлечены и которые формируют сами обучающиеся;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w:t>
            </w:r>
            <w:r w:rsidRPr="00071925">
              <w:rPr>
                <w:rFonts w:ascii="Times New Roman" w:eastAsia="Times New Roman" w:hAnsi="Times New Roman" w:cs="Times New Roman"/>
                <w:sz w:val="24"/>
                <w:szCs w:val="24"/>
                <w:lang w:eastAsia="en-US" w:bidi="en-US"/>
              </w:rPr>
              <w:lastRenderedPageBreak/>
              <w:t>качестве субъекта социальных преобразований, освоение компетентностей в сфере организаторской деятельности;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w:t>
            </w:r>
          </w:p>
        </w:tc>
      </w:tr>
    </w:tbl>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p>
    <w:p w:rsidR="00071925" w:rsidRPr="00071925" w:rsidRDefault="00071925" w:rsidP="00071925">
      <w:pPr>
        <w:spacing w:after="0" w:line="240" w:lineRule="auto"/>
        <w:jc w:val="both"/>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Воспитание семейных ценностей</w:t>
      </w:r>
    </w:p>
    <w:tbl>
      <w:tblPr>
        <w:tblW w:w="14459" w:type="dxa"/>
        <w:tblInd w:w="55" w:type="dxa"/>
        <w:tblLayout w:type="fixed"/>
        <w:tblCellMar>
          <w:top w:w="55" w:type="dxa"/>
          <w:left w:w="55" w:type="dxa"/>
          <w:bottom w:w="55" w:type="dxa"/>
          <w:right w:w="55" w:type="dxa"/>
        </w:tblCellMar>
        <w:tblLook w:val="04A0"/>
      </w:tblPr>
      <w:tblGrid>
        <w:gridCol w:w="4819"/>
        <w:gridCol w:w="4820"/>
        <w:gridCol w:w="4820"/>
      </w:tblGrid>
      <w:tr w:rsidR="00071925" w:rsidRPr="00071925" w:rsidTr="00071925">
        <w:tc>
          <w:tcPr>
            <w:tcW w:w="4819" w:type="dxa"/>
            <w:tcBorders>
              <w:top w:val="single" w:sz="2" w:space="0" w:color="000000"/>
              <w:left w:val="single" w:sz="2" w:space="0" w:color="000000"/>
              <w:bottom w:val="single" w:sz="2" w:space="0" w:color="000000"/>
              <w:right w:val="nil"/>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Ценностные установки</w:t>
            </w:r>
          </w:p>
        </w:tc>
        <w:tc>
          <w:tcPr>
            <w:tcW w:w="4820"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Задачи воспитания</w:t>
            </w:r>
          </w:p>
        </w:tc>
        <w:tc>
          <w:tcPr>
            <w:tcW w:w="4820"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Планируемые результаты воспитательной деятельности</w:t>
            </w:r>
          </w:p>
        </w:tc>
      </w:tr>
      <w:tr w:rsidR="00071925" w:rsidRPr="00071925" w:rsidTr="00071925">
        <w:tc>
          <w:tcPr>
            <w:tcW w:w="4819" w:type="dxa"/>
            <w:tcBorders>
              <w:top w:val="single" w:sz="2" w:space="0" w:color="000000"/>
              <w:left w:val="single" w:sz="2" w:space="0" w:color="000000"/>
              <w:bottom w:val="single" w:sz="2" w:space="0" w:color="000000"/>
              <w:right w:val="nil"/>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семья как социальный институт, роль семьи в жизни человека и общества;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правила поведения в семье, понимание необходимости их выполнения;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семейные роли, права и обязанности членов семьи;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история, ценности и традиции своей семьи;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уважительное, заботливое отношение к родителям, прародителям, сестрам и братьям;</w:t>
            </w:r>
          </w:p>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z w:val="24"/>
                <w:szCs w:val="24"/>
                <w:lang w:eastAsia="en-US" w:bidi="en-US"/>
              </w:rPr>
              <w:t>элементарные представления об этике и психологии семейных отношений, основанных на традиционных семейных ценностях народов России.</w:t>
            </w:r>
          </w:p>
        </w:tc>
        <w:tc>
          <w:tcPr>
            <w:tcW w:w="4820"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укрепляющих и обогащающих преемственность между поколениями).</w:t>
            </w:r>
          </w:p>
        </w:tc>
        <w:tc>
          <w:tcPr>
            <w:tcW w:w="4820"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Осознание значения семьи в жизни человека и общества,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принятие ценности семейной жизни;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уважительное и заботливое отношение к членам своей семьи.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bl>
    <w:p w:rsidR="00071925" w:rsidRPr="00071925" w:rsidRDefault="00071925" w:rsidP="00071925">
      <w:pPr>
        <w:spacing w:after="0" w:line="240" w:lineRule="auto"/>
        <w:ind w:firstLine="709"/>
        <w:jc w:val="both"/>
        <w:rPr>
          <w:rFonts w:ascii="Times New Roman" w:eastAsia="Times New Roman" w:hAnsi="Times New Roman" w:cs="Times New Roman"/>
          <w:bCs/>
          <w:sz w:val="24"/>
          <w:szCs w:val="24"/>
          <w:lang w:eastAsia="en-US" w:bidi="en-US"/>
        </w:rPr>
      </w:pPr>
    </w:p>
    <w:p w:rsidR="00071925" w:rsidRPr="00071925" w:rsidRDefault="00071925" w:rsidP="00071925">
      <w:pPr>
        <w:spacing w:after="0" w:line="240" w:lineRule="auto"/>
        <w:jc w:val="both"/>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Формирование коммуникативной культуры</w:t>
      </w:r>
    </w:p>
    <w:tbl>
      <w:tblPr>
        <w:tblW w:w="14460" w:type="dxa"/>
        <w:tblInd w:w="55" w:type="dxa"/>
        <w:tblLayout w:type="fixed"/>
        <w:tblCellMar>
          <w:top w:w="55" w:type="dxa"/>
          <w:left w:w="55" w:type="dxa"/>
          <w:bottom w:w="55" w:type="dxa"/>
          <w:right w:w="55" w:type="dxa"/>
        </w:tblCellMar>
        <w:tblLook w:val="04A0"/>
      </w:tblPr>
      <w:tblGrid>
        <w:gridCol w:w="4820"/>
        <w:gridCol w:w="4820"/>
        <w:gridCol w:w="4820"/>
      </w:tblGrid>
      <w:tr w:rsidR="00071925" w:rsidRPr="00071925" w:rsidTr="00071925">
        <w:tc>
          <w:tcPr>
            <w:tcW w:w="4820" w:type="dxa"/>
            <w:tcBorders>
              <w:top w:val="single" w:sz="2" w:space="0" w:color="000000"/>
              <w:left w:val="single" w:sz="2" w:space="0" w:color="000000"/>
              <w:bottom w:val="single" w:sz="2" w:space="0" w:color="000000"/>
              <w:right w:val="nil"/>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Ценностные установки</w:t>
            </w:r>
          </w:p>
        </w:tc>
        <w:tc>
          <w:tcPr>
            <w:tcW w:w="4820"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Задачи воспитания</w:t>
            </w:r>
          </w:p>
        </w:tc>
        <w:tc>
          <w:tcPr>
            <w:tcW w:w="4820"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Планируемые результаты воспитательной деятельности</w:t>
            </w:r>
          </w:p>
        </w:tc>
      </w:tr>
      <w:tr w:rsidR="00071925" w:rsidRPr="00071925" w:rsidTr="00071925">
        <w:tc>
          <w:tcPr>
            <w:tcW w:w="4820" w:type="dxa"/>
            <w:tcBorders>
              <w:top w:val="single" w:sz="2" w:space="0" w:color="000000"/>
              <w:left w:val="single" w:sz="2" w:space="0" w:color="000000"/>
              <w:bottom w:val="single" w:sz="2" w:space="0" w:color="000000"/>
              <w:right w:val="nil"/>
            </w:tcBorders>
          </w:tcPr>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 xml:space="preserve">Значение общения для жизни человека, развития личности, успешной учебы; </w:t>
            </w:r>
          </w:p>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 xml:space="preserve">правила эффективного, бесконфликтного, безопасного общения в классе, школе, семье, со сверстниками, старшими и младшими; </w:t>
            </w:r>
          </w:p>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значимость ответственного отношения к слову как к поступку, действию;</w:t>
            </w:r>
          </w:p>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первоначальные знания о безопасном общении в Интернете;</w:t>
            </w:r>
          </w:p>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история русского языка, его особенности и место в мире;</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pacing w:val="2"/>
                <w:sz w:val="24"/>
                <w:szCs w:val="24"/>
                <w:lang w:eastAsia="en-US" w:bidi="en-US"/>
              </w:rPr>
              <w:t>история родного языка, его особенности и место в мире</w:t>
            </w:r>
          </w:p>
        </w:tc>
        <w:tc>
          <w:tcPr>
            <w:tcW w:w="4820"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Обеспечение принятия обучающимися ценности Человека и человечности, гуманистических, демократических и традиционных ценностей;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w:t>
            </w:r>
          </w:p>
        </w:tc>
        <w:tc>
          <w:tcPr>
            <w:tcW w:w="4820" w:type="dxa"/>
            <w:tcBorders>
              <w:top w:val="single" w:sz="2" w:space="0" w:color="000000"/>
              <w:left w:val="single" w:sz="2" w:space="0" w:color="000000"/>
              <w:bottom w:val="single" w:sz="2" w:space="0" w:color="000000"/>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tc>
      </w:tr>
    </w:tbl>
    <w:p w:rsidR="00071925" w:rsidRPr="00071925" w:rsidRDefault="00071925" w:rsidP="00071925">
      <w:pPr>
        <w:spacing w:after="0" w:line="240" w:lineRule="auto"/>
        <w:ind w:firstLine="709"/>
        <w:jc w:val="both"/>
        <w:rPr>
          <w:rFonts w:ascii="Times New Roman" w:eastAsia="Times New Roman" w:hAnsi="Times New Roman" w:cs="Times New Roman"/>
          <w:sz w:val="24"/>
          <w:szCs w:val="24"/>
          <w:lang w:eastAsia="en-US" w:bidi="en-US"/>
        </w:rPr>
      </w:pPr>
    </w:p>
    <w:p w:rsidR="00071925" w:rsidRPr="00071925" w:rsidRDefault="00071925" w:rsidP="00071925">
      <w:pPr>
        <w:spacing w:after="0" w:line="240" w:lineRule="auto"/>
        <w:jc w:val="both"/>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 xml:space="preserve">Экологическое воспитание </w:t>
      </w:r>
    </w:p>
    <w:tbl>
      <w:tblPr>
        <w:tblW w:w="14459" w:type="dxa"/>
        <w:tblInd w:w="55" w:type="dxa"/>
        <w:tblLayout w:type="fixed"/>
        <w:tblCellMar>
          <w:top w:w="55" w:type="dxa"/>
          <w:left w:w="55" w:type="dxa"/>
          <w:bottom w:w="55" w:type="dxa"/>
          <w:right w:w="55" w:type="dxa"/>
        </w:tblCellMar>
        <w:tblLook w:val="04A0"/>
      </w:tblPr>
      <w:tblGrid>
        <w:gridCol w:w="3828"/>
        <w:gridCol w:w="5315"/>
        <w:gridCol w:w="5316"/>
      </w:tblGrid>
      <w:tr w:rsidR="00071925" w:rsidRPr="00071925" w:rsidTr="00071925">
        <w:tc>
          <w:tcPr>
            <w:tcW w:w="3828" w:type="dxa"/>
            <w:tcBorders>
              <w:top w:val="single" w:sz="2" w:space="0" w:color="000000"/>
              <w:left w:val="single" w:sz="2" w:space="0" w:color="000000"/>
              <w:bottom w:val="single" w:sz="2" w:space="0" w:color="000000"/>
              <w:right w:val="nil"/>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Ценностные установки</w:t>
            </w:r>
          </w:p>
        </w:tc>
        <w:tc>
          <w:tcPr>
            <w:tcW w:w="5315" w:type="dxa"/>
            <w:tcBorders>
              <w:top w:val="single" w:sz="2" w:space="0" w:color="000000"/>
              <w:left w:val="single" w:sz="2" w:space="0" w:color="000000"/>
              <w:bottom w:val="single" w:sz="4" w:space="0" w:color="auto"/>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Задачи воспитания</w:t>
            </w:r>
          </w:p>
        </w:tc>
        <w:tc>
          <w:tcPr>
            <w:tcW w:w="5316" w:type="dxa"/>
            <w:tcBorders>
              <w:top w:val="single" w:sz="2" w:space="0" w:color="000000"/>
              <w:left w:val="single" w:sz="2" w:space="0" w:color="000000"/>
              <w:bottom w:val="single" w:sz="4" w:space="0" w:color="auto"/>
              <w:right w:val="single" w:sz="2" w:space="0" w:color="000000"/>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Планируемые результаты воспитательной деятельности</w:t>
            </w:r>
          </w:p>
        </w:tc>
      </w:tr>
      <w:tr w:rsidR="00071925" w:rsidRPr="00071925" w:rsidTr="00071925">
        <w:tc>
          <w:tcPr>
            <w:tcW w:w="3828" w:type="dxa"/>
            <w:tcBorders>
              <w:top w:val="single" w:sz="2" w:space="0" w:color="000000"/>
              <w:left w:val="single" w:sz="2" w:space="0" w:color="000000"/>
              <w:bottom w:val="single" w:sz="2" w:space="0" w:color="000000"/>
              <w:right w:val="single" w:sz="4" w:space="0" w:color="auto"/>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жизнь во всех ее проявлениях;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экологическая безопасность;</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экологическая грамотность;</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экологическая культура;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экологически целесообразный здоровый и безопасный образ жизни;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ресурсосбережение;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экологическая этика;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экологическая ответственность;</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социальное партнерство для улучшения экологического качества окружающей среды;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устойчивое развитие общества в гармонии с природой</w:t>
            </w:r>
          </w:p>
        </w:tc>
        <w:tc>
          <w:tcPr>
            <w:tcW w:w="5315" w:type="dxa"/>
            <w:vMerge w:val="restart"/>
            <w:tcBorders>
              <w:top w:val="single" w:sz="4" w:space="0" w:color="auto"/>
              <w:left w:val="single" w:sz="4" w:space="0" w:color="auto"/>
              <w:bottom w:val="single" w:sz="4" w:space="0" w:color="auto"/>
              <w:right w:val="single" w:sz="4" w:space="0" w:color="auto"/>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 xml:space="preserve">Формирование мотивов и ценностей </w:t>
            </w:r>
            <w:r w:rsidRPr="00071925">
              <w:rPr>
                <w:rFonts w:ascii="Times New Roman" w:eastAsia="Times New Roman" w:hAnsi="Times New Roman" w:cs="Times New Roman"/>
                <w:sz w:val="24"/>
                <w:szCs w:val="24"/>
                <w:lang w:eastAsia="en-US" w:bidi="en-US"/>
              </w:rPr>
              <w:lastRenderedPageBreak/>
              <w:t>обучающегося в сфере отношений к природе;</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color w:val="000000"/>
                <w:sz w:val="24"/>
                <w:szCs w:val="24"/>
                <w:lang w:eastAsia="en-US" w:bidi="en-US"/>
              </w:rPr>
              <w:t xml:space="preserve"> развитие и углубление опыта непосредственного эмоционально-чувственного взаимодействия с реальной живой и страдающей природой в месте жительства и его ближних окрестностях;</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color w:val="000000"/>
                <w:sz w:val="24"/>
                <w:szCs w:val="24"/>
                <w:lang w:eastAsia="en-US" w:bidi="en-US"/>
              </w:rPr>
              <w:t>сопоставление бытующей практики с результатами качественно иных подходов к выстраиванию этих отношений (европейский, японский опыт);</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развитие «темы природы» в своем собственном творчестве (стихосложении, рисовании, прикладных видах искусства;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color w:val="000000"/>
                <w:sz w:val="24"/>
                <w:szCs w:val="24"/>
                <w:lang w:eastAsia="en-US" w:bidi="en-US"/>
              </w:rPr>
              <w:t xml:space="preserve"> фотографическая фиксация в поселении и/или в его ближних окрестностях видов, представляющих с точки зрения участников этого поиска, особую эстетическую ценность.</w:t>
            </w:r>
          </w:p>
        </w:tc>
        <w:tc>
          <w:tcPr>
            <w:tcW w:w="5316" w:type="dxa"/>
            <w:vMerge w:val="restart"/>
            <w:tcBorders>
              <w:top w:val="single" w:sz="4" w:space="0" w:color="auto"/>
              <w:left w:val="single" w:sz="4" w:space="0" w:color="auto"/>
              <w:bottom w:val="single" w:sz="4" w:space="0" w:color="auto"/>
              <w:right w:val="single" w:sz="4" w:space="0" w:color="auto"/>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 xml:space="preserve">Сформированность основ экологической </w:t>
            </w:r>
            <w:r w:rsidRPr="00071925">
              <w:rPr>
                <w:rFonts w:ascii="Times New Roman" w:eastAsia="Times New Roman" w:hAnsi="Times New Roman" w:cs="Times New Roman"/>
                <w:sz w:val="24"/>
                <w:szCs w:val="24"/>
                <w:lang w:eastAsia="en-US" w:bidi="en-US"/>
              </w:rPr>
              <w:lastRenderedPageBreak/>
              <w:t xml:space="preserve">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осознание возникшего кризиса в отношениях человека и природы как одной из актуальнейших глобальных проблем человечества;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способность видеть и понимать, в каких формах этот кризис выражен в месте проживания подростка;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готовность в добровольном участии в решении экологической проблемы на муниципальном уровне как личностно важного опыта природоохранительной деятельности;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осознание противоречивой роли человеческой деятельности в отношении природы; принятие </w:t>
            </w:r>
            <w:r w:rsidRPr="00071925">
              <w:rPr>
                <w:rFonts w:ascii="Times New Roman" w:eastAsia="Times New Roman" w:hAnsi="Times New Roman" w:cs="Times New Roman"/>
                <w:sz w:val="24"/>
                <w:szCs w:val="24"/>
                <w:lang w:eastAsia="en-US" w:bidi="en-US"/>
              </w:rPr>
              <w:lastRenderedPageBreak/>
              <w:t>тезиса об эволюции человека и природы как безальтернативного выхода из глобального экологического кризиса;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усвоение ценностного отношения к природе и всем формам жизни, развитие художественно-эстетического восприятия явлений природы, животного и растительного мира, способность и потребность наслаждаться природой, не только не нанося ей ущерба, но и поддерживая ее жизненные силы</w:t>
            </w:r>
          </w:p>
        </w:tc>
      </w:tr>
      <w:tr w:rsidR="00071925" w:rsidRPr="00071925" w:rsidTr="00071925">
        <w:tc>
          <w:tcPr>
            <w:tcW w:w="3828" w:type="dxa"/>
            <w:tcBorders>
              <w:top w:val="single" w:sz="2" w:space="0" w:color="000000"/>
              <w:left w:val="single" w:sz="2" w:space="0" w:color="000000"/>
              <w:bottom w:val="single" w:sz="2" w:space="0" w:color="000000"/>
              <w:right w:val="single" w:sz="4" w:space="0" w:color="auto"/>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5315" w:type="dxa"/>
            <w:vMerge/>
            <w:tcBorders>
              <w:top w:val="single" w:sz="4" w:space="0" w:color="auto"/>
              <w:left w:val="single" w:sz="4" w:space="0" w:color="auto"/>
              <w:bottom w:val="single" w:sz="4" w:space="0" w:color="auto"/>
              <w:right w:val="single" w:sz="4" w:space="0" w:color="auto"/>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5316" w:type="dxa"/>
            <w:vMerge/>
            <w:tcBorders>
              <w:top w:val="single" w:sz="4" w:space="0" w:color="auto"/>
              <w:left w:val="single" w:sz="4" w:space="0" w:color="auto"/>
              <w:bottom w:val="single" w:sz="4" w:space="0" w:color="auto"/>
              <w:right w:val="single" w:sz="4" w:space="0" w:color="auto"/>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bl>
    <w:p w:rsidR="00071925" w:rsidRPr="00071925" w:rsidRDefault="00071925" w:rsidP="00071925">
      <w:pPr>
        <w:spacing w:after="0" w:line="240" w:lineRule="auto"/>
        <w:ind w:firstLine="709"/>
        <w:jc w:val="both"/>
        <w:rPr>
          <w:rFonts w:ascii="Times New Roman" w:eastAsia="Times New Roman" w:hAnsi="Times New Roman" w:cs="Times New Roman"/>
          <w:sz w:val="26"/>
          <w:szCs w:val="26"/>
          <w:lang w:eastAsia="en-US" w:bidi="en-US"/>
        </w:rPr>
      </w:pPr>
    </w:p>
    <w:p w:rsidR="00071925" w:rsidRPr="00071925" w:rsidRDefault="00071925" w:rsidP="00071925">
      <w:pPr>
        <w:spacing w:after="0" w:line="240" w:lineRule="auto"/>
        <w:ind w:firstLine="709"/>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Показателем эффективности воспитательного процесса являются положительная динамика личностного роста учащихся, отсутствие правонарушений, сокращение группы «риска», активное участие в проектных, исследовательских работах различного уровня, действующих программах воспитания.</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bookmarkStart w:id="526" w:name="_Toc410654047"/>
      <w:bookmarkStart w:id="527" w:name="_Toc409691721"/>
      <w:bookmarkStart w:id="528" w:name="_Toc414553259"/>
      <w:r w:rsidRPr="00071925">
        <w:rPr>
          <w:rFonts w:ascii="Times New Roman" w:eastAsia="Times New Roman" w:hAnsi="Times New Roman" w:cs="Times New Roman"/>
          <w:sz w:val="24"/>
          <w:szCs w:val="24"/>
          <w:lang w:eastAsia="en-US" w:bidi="en-US"/>
        </w:rPr>
        <w:t>2.3.4. Содержание, виды деятельности и формы занятий с обучающимися</w:t>
      </w:r>
      <w:bookmarkStart w:id="529" w:name="_Toc410654048"/>
      <w:bookmarkEnd w:id="526"/>
      <w:r w:rsidRPr="00071925">
        <w:rPr>
          <w:rFonts w:ascii="Times New Roman" w:eastAsia="Times New Roman" w:hAnsi="Times New Roman" w:cs="Times New Roman"/>
          <w:sz w:val="24"/>
          <w:szCs w:val="24"/>
          <w:lang w:eastAsia="en-US" w:bidi="en-US"/>
        </w:rPr>
        <w:t>(по направлениям духовно-нравственного развития, воспитания и</w:t>
      </w:r>
      <w:bookmarkStart w:id="530" w:name="_Toc410654049"/>
      <w:bookmarkEnd w:id="529"/>
      <w:r w:rsidRPr="00071925">
        <w:rPr>
          <w:rFonts w:ascii="Times New Roman" w:eastAsia="Times New Roman" w:hAnsi="Times New Roman" w:cs="Times New Roman"/>
          <w:sz w:val="24"/>
          <w:szCs w:val="24"/>
          <w:lang w:eastAsia="en-US" w:bidi="en-US"/>
        </w:rPr>
        <w:t>социализации обучающихся)</w:t>
      </w:r>
      <w:bookmarkEnd w:id="527"/>
      <w:bookmarkEnd w:id="528"/>
      <w:bookmarkEnd w:id="530"/>
    </w:p>
    <w:p w:rsidR="00071925" w:rsidRPr="00071925" w:rsidRDefault="00071925" w:rsidP="00071925">
      <w:pPr>
        <w:spacing w:after="0" w:line="240" w:lineRule="auto"/>
        <w:jc w:val="both"/>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z w:val="24"/>
          <w:szCs w:val="24"/>
          <w:lang w:eastAsia="en-US" w:bidi="en-US"/>
        </w:rPr>
        <w:t>в каждом модуле обозначены виды и формы деятельности, отражающие пути реализации данного модуля. Все направления дополняют друг друга и обеспечивают развитие личности на основе отечественных духовных, нравственных и культурных традиций.</w:t>
      </w:r>
    </w:p>
    <w:p w:rsidR="00071925" w:rsidRPr="00071925" w:rsidRDefault="00071925" w:rsidP="00071925">
      <w:pPr>
        <w:spacing w:after="0" w:line="240" w:lineRule="auto"/>
        <w:jc w:val="both"/>
        <w:rPr>
          <w:rFonts w:ascii="Times New Roman" w:eastAsia="Times New Roman" w:hAnsi="Times New Roman" w:cs="Times New Roman"/>
          <w:sz w:val="24"/>
          <w:szCs w:val="24"/>
          <w:lang w:val="en-US" w:eastAsia="en-US" w:bidi="en-US"/>
        </w:rPr>
      </w:pPr>
      <w:r w:rsidRPr="00071925">
        <w:rPr>
          <w:rFonts w:ascii="Times New Roman" w:eastAsia="Times New Roman" w:hAnsi="Times New Roman" w:cs="Times New Roman"/>
          <w:spacing w:val="2"/>
          <w:sz w:val="24"/>
          <w:szCs w:val="24"/>
          <w:lang w:eastAsia="en-US" w:bidi="en-US"/>
        </w:rPr>
        <w:t>Гражданско-патриотическое воспитание</w:t>
      </w:r>
    </w:p>
    <w:tbl>
      <w:tblPr>
        <w:tblW w:w="14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81"/>
        <w:gridCol w:w="3827"/>
      </w:tblGrid>
      <w:tr w:rsidR="00071925" w:rsidRPr="00071925" w:rsidTr="00071925">
        <w:tc>
          <w:tcPr>
            <w:tcW w:w="10881"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Содержание</w:t>
            </w:r>
          </w:p>
        </w:tc>
        <w:tc>
          <w:tcPr>
            <w:tcW w:w="3827"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Виды деятельности и формы занятий с обучающимися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r w:rsidR="00071925" w:rsidRPr="00071925" w:rsidTr="00071925">
        <w:tc>
          <w:tcPr>
            <w:tcW w:w="10881"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pacing w:val="-2"/>
                <w:sz w:val="24"/>
                <w:szCs w:val="24"/>
                <w:lang w:eastAsia="en-US" w:bidi="en-US"/>
              </w:rPr>
              <w:t>получают первоначальные представления о  Конституции Российской Федерации, знакомятся с государственной сим</w:t>
            </w:r>
            <w:r w:rsidRPr="00071925">
              <w:rPr>
                <w:rFonts w:ascii="Times New Roman" w:eastAsia="Times New Roman" w:hAnsi="Times New Roman" w:cs="Times New Roman"/>
                <w:sz w:val="24"/>
                <w:szCs w:val="24"/>
                <w:lang w:eastAsia="en-US" w:bidi="en-US"/>
              </w:rPr>
              <w:t>воликой – Гербом, Флагом Российской Федерации, гербом и флагом субъекта Российской Федерации, в котором нахо</w:t>
            </w:r>
            <w:r w:rsidRPr="00071925">
              <w:rPr>
                <w:rFonts w:ascii="Times New Roman" w:eastAsia="Times New Roman" w:hAnsi="Times New Roman" w:cs="Times New Roman"/>
                <w:spacing w:val="2"/>
                <w:sz w:val="24"/>
                <w:szCs w:val="24"/>
                <w:lang w:eastAsia="en-US" w:bidi="en-US"/>
              </w:rPr>
              <w:t xml:space="preserve">дится образовательная организация (на плакатах, картинах, </w:t>
            </w:r>
            <w:r w:rsidRPr="00071925">
              <w:rPr>
                <w:rFonts w:ascii="Times New Roman" w:eastAsia="Times New Roman" w:hAnsi="Times New Roman" w:cs="Times New Roman"/>
                <w:sz w:val="24"/>
                <w:szCs w:val="24"/>
                <w:lang w:eastAsia="en-US" w:bidi="en-US"/>
              </w:rPr>
              <w:t xml:space="preserve">в процессе бесед, чтения книг, </w:t>
            </w:r>
            <w:r w:rsidRPr="00071925">
              <w:rPr>
                <w:rFonts w:ascii="Times New Roman" w:eastAsia="Times New Roman" w:hAnsi="Times New Roman" w:cs="Times New Roman"/>
                <w:spacing w:val="-2"/>
                <w:sz w:val="24"/>
                <w:szCs w:val="24"/>
                <w:lang w:eastAsia="en-US" w:bidi="en-US"/>
              </w:rPr>
              <w:t>изучения основных и вариативных учебных дисциплин</w:t>
            </w:r>
            <w:r w:rsidRPr="00071925">
              <w:rPr>
                <w:rFonts w:ascii="Times New Roman" w:eastAsia="Times New Roman" w:hAnsi="Times New Roman" w:cs="Times New Roman"/>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071925">
              <w:rPr>
                <w:rFonts w:ascii="Times New Roman" w:eastAsia="Times New Roman" w:hAnsi="Times New Roman" w:cs="Times New Roman"/>
                <w:spacing w:val="2"/>
                <w:sz w:val="24"/>
                <w:szCs w:val="24"/>
                <w:lang w:eastAsia="en-US" w:bidi="en-US"/>
              </w:rPr>
              <w:t>местам, сюжетно­ролевых игр гражданского и историко­</w:t>
            </w:r>
            <w:r w:rsidRPr="00071925">
              <w:rPr>
                <w:rFonts w:ascii="Times New Roman" w:eastAsia="Times New Roman" w:hAnsi="Times New Roman" w:cs="Times New Roman"/>
                <w:spacing w:val="-2"/>
                <w:sz w:val="24"/>
                <w:szCs w:val="24"/>
                <w:lang w:eastAsia="en-US" w:bidi="en-US"/>
              </w:rPr>
              <w:t xml:space="preserve">патриотического содержания, изучения основных и </w:t>
            </w:r>
            <w:r w:rsidRPr="00071925">
              <w:rPr>
                <w:rFonts w:ascii="Times New Roman" w:eastAsia="Times New Roman" w:hAnsi="Times New Roman" w:cs="Times New Roman"/>
                <w:spacing w:val="-2"/>
                <w:sz w:val="24"/>
                <w:szCs w:val="24"/>
                <w:lang w:eastAsia="en-US" w:bidi="en-US"/>
              </w:rPr>
              <w:lastRenderedPageBreak/>
              <w:t>вариативных учебных дисциплин);</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знакомятся с историей и культурой родного края, на</w:t>
            </w:r>
            <w:r w:rsidRPr="00071925">
              <w:rPr>
                <w:rFonts w:ascii="Times New Roman" w:eastAsia="Times New Roman" w:hAnsi="Times New Roman" w:cs="Times New Roman"/>
                <w:spacing w:val="-2"/>
                <w:sz w:val="24"/>
                <w:szCs w:val="24"/>
                <w:lang w:eastAsia="en-US" w:bidi="en-US"/>
              </w:rPr>
              <w:t>родным творчеством, этнокультурными традициями, фолькло</w:t>
            </w:r>
            <w:r w:rsidRPr="00071925">
              <w:rPr>
                <w:rFonts w:ascii="Times New Roman" w:eastAsia="Times New Roman" w:hAnsi="Times New Roman" w:cs="Times New Roman"/>
                <w:sz w:val="24"/>
                <w:szCs w:val="24"/>
                <w:lang w:eastAsia="en-US" w:bidi="en-US"/>
              </w:rPr>
              <w:t xml:space="preserve">ром, особенностями быта народов Дона (в процессе бесед, </w:t>
            </w:r>
            <w:r w:rsidRPr="00071925">
              <w:rPr>
                <w:rFonts w:ascii="Times New Roman" w:eastAsia="Times New Roman" w:hAnsi="Times New Roman" w:cs="Times New Roman"/>
                <w:spacing w:val="2"/>
                <w:sz w:val="24"/>
                <w:szCs w:val="24"/>
                <w:lang w:eastAsia="en-US" w:bidi="en-US"/>
              </w:rPr>
              <w:t xml:space="preserve">сюжетно­ролевых игр, просмотра кинофильмов, творческих </w:t>
            </w:r>
            <w:r w:rsidRPr="00071925">
              <w:rPr>
                <w:rFonts w:ascii="Times New Roman" w:eastAsia="Times New Roman" w:hAnsi="Times New Roman" w:cs="Times New Roman"/>
                <w:sz w:val="24"/>
                <w:szCs w:val="24"/>
                <w:lang w:eastAsia="en-US" w:bidi="en-US"/>
              </w:rPr>
              <w:t>конкурсов, фестивалей, праздников, экскурсий, путешествий, туристско­краеведческих экспедиций, изучения вариативных учебных дисциплин);</w:t>
            </w:r>
          </w:p>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pacing w:val="2"/>
                <w:sz w:val="24"/>
                <w:szCs w:val="24"/>
                <w:lang w:eastAsia="en-US" w:bidi="en-US"/>
              </w:rPr>
              <w:t>знакомятся с деятельностью общественных организа</w:t>
            </w:r>
            <w:r w:rsidRPr="00071925">
              <w:rPr>
                <w:rFonts w:ascii="Times New Roman" w:eastAsia="Times New Roman" w:hAnsi="Times New Roman" w:cs="Times New Roman"/>
                <w:sz w:val="24"/>
                <w:szCs w:val="24"/>
                <w:lang w:eastAsia="en-US" w:bidi="en-US"/>
              </w:rPr>
              <w:t>ций патриотической и гражданской направленности</w:t>
            </w:r>
            <w:r w:rsidRPr="00071925">
              <w:rPr>
                <w:rFonts w:ascii="Times New Roman" w:eastAsia="Times New Roman" w:hAnsi="Times New Roman" w:cs="Times New Roman"/>
                <w:spacing w:val="2"/>
                <w:sz w:val="24"/>
                <w:szCs w:val="24"/>
                <w:lang w:eastAsia="en-US" w:bidi="en-US"/>
              </w:rPr>
              <w:t xml:space="preserve"> (в процессе посильного участия в социальных </w:t>
            </w:r>
            <w:r w:rsidRPr="00071925">
              <w:rPr>
                <w:rFonts w:ascii="Times New Roman" w:eastAsia="Times New Roman" w:hAnsi="Times New Roman" w:cs="Times New Roman"/>
                <w:sz w:val="24"/>
                <w:szCs w:val="24"/>
                <w:lang w:eastAsia="en-US" w:bidi="en-US"/>
              </w:rPr>
              <w:t>проектах и мероприятиях, проводимых этими организациями, встреч с их представителями);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участвуют в просмотре учебных фильмов, отрывков из ху</w:t>
            </w:r>
            <w:r w:rsidRPr="00071925">
              <w:rPr>
                <w:rFonts w:ascii="Times New Roman" w:eastAsia="Times New Roman" w:hAnsi="Times New Roman" w:cs="Times New Roman"/>
                <w:spacing w:val="2"/>
                <w:sz w:val="24"/>
                <w:szCs w:val="24"/>
                <w:lang w:eastAsia="en-US" w:bidi="en-US"/>
              </w:rPr>
              <w:t>дожественных фильмов, проведении бесед о подвигах Российской армии, защитниках Отечества, подготовке и про</w:t>
            </w:r>
            <w:r w:rsidRPr="00071925">
              <w:rPr>
                <w:rFonts w:ascii="Times New Roman" w:eastAsia="Times New Roman" w:hAnsi="Times New Roman" w:cs="Times New Roman"/>
                <w:sz w:val="24"/>
                <w:szCs w:val="24"/>
                <w:lang w:eastAsia="en-US" w:bidi="en-US"/>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pacing w:val="2"/>
                <w:sz w:val="24"/>
                <w:szCs w:val="24"/>
                <w:lang w:eastAsia="en-US" w:bidi="en-US"/>
              </w:rPr>
              <w:t>получают первоначальный опыт межкультурной ком</w:t>
            </w:r>
            <w:r w:rsidRPr="00071925">
              <w:rPr>
                <w:rFonts w:ascii="Times New Roman" w:eastAsia="Times New Roman" w:hAnsi="Times New Roman" w:cs="Times New Roman"/>
                <w:sz w:val="24"/>
                <w:szCs w:val="24"/>
                <w:lang w:eastAsia="en-US" w:bidi="en-US"/>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pacing w:val="2"/>
                <w:sz w:val="24"/>
                <w:szCs w:val="24"/>
                <w:lang w:eastAsia="en-US" w:bidi="en-US"/>
              </w:rPr>
              <w:t>участвуют во встречах и беседах с выпускниками своей школы, ознакомятся с биографиями выпускников, явив</w:t>
            </w:r>
            <w:r w:rsidRPr="00071925">
              <w:rPr>
                <w:rFonts w:ascii="Times New Roman" w:eastAsia="Times New Roman" w:hAnsi="Times New Roman" w:cs="Times New Roman"/>
                <w:sz w:val="24"/>
                <w:szCs w:val="24"/>
                <w:lang w:eastAsia="en-US" w:bidi="en-US"/>
              </w:rPr>
              <w:t>ших собой достойные примеры гражданственности и патриотизма;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принимают посильное участие в школьных программах и мероприятиях по поддержке ветеранов войны;</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участвуют в проектах, направленных на изучение истории своей семьи в контексте значимых событий истории родного края, страны.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827" w:type="dxa"/>
          </w:tcPr>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lastRenderedPageBreak/>
              <w:t>беседа, экскурсия (урочная, внеурочная, внешкольная);</w:t>
            </w:r>
          </w:p>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классный час (внеурочная);</w:t>
            </w:r>
          </w:p>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туристическая деятельность, краеведческая работа (внеурочная, внешкольная);</w:t>
            </w:r>
          </w:p>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просмотр кинофильмов (урочная, внеурочная, внешкольная);</w:t>
            </w:r>
          </w:p>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lastRenderedPageBreak/>
              <w:t>путешествия по историческим и памятным местам (внеурочная, внешкольная);</w:t>
            </w:r>
          </w:p>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сюжетно-ролевые игры гражданского и историко-патриотического содержания (урочная, внеурочная, внешкольная);</w:t>
            </w:r>
          </w:p>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творческие конкурсы, фестивали, праздники, спортивные соревнования (урочная, внеурочная, внешкольная);</w:t>
            </w:r>
          </w:p>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изучение вариативных учебных дисциплин;</w:t>
            </w:r>
          </w:p>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участие в социальных проектах и мероприятиях, проводимых детским объединением  (внеурочная, внешкольная);</w:t>
            </w:r>
          </w:p>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встречи с ветеранами и военнослужащими (урочная, внеурочная, внешкольная)</w:t>
            </w:r>
          </w:p>
        </w:tc>
      </w:tr>
    </w:tbl>
    <w:p w:rsidR="00071925" w:rsidRPr="00071925" w:rsidRDefault="00071925" w:rsidP="00071925">
      <w:pPr>
        <w:spacing w:after="0" w:line="240" w:lineRule="auto"/>
        <w:ind w:firstLine="709"/>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Мероприятия по осуществлению содержания раздела</w:t>
      </w:r>
    </w:p>
    <w:p w:rsidR="00071925" w:rsidRPr="00071925" w:rsidRDefault="00071925" w:rsidP="00071925">
      <w:pPr>
        <w:spacing w:after="0" w:line="240" w:lineRule="auto"/>
        <w:jc w:val="both"/>
        <w:rPr>
          <w:rFonts w:ascii="Times New Roman" w:eastAsia="Times New Roman" w:hAnsi="Times New Roman" w:cs="Times New Roman"/>
          <w:sz w:val="26"/>
          <w:szCs w:val="26"/>
          <w:lang w:eastAsia="en-US" w:bidi="en-US"/>
        </w:rPr>
      </w:pPr>
    </w:p>
    <w:tbl>
      <w:tblPr>
        <w:tblW w:w="14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0"/>
        <w:gridCol w:w="3650"/>
        <w:gridCol w:w="3650"/>
        <w:gridCol w:w="3650"/>
      </w:tblGrid>
      <w:tr w:rsidR="00071925" w:rsidRPr="00071925" w:rsidTr="00071925">
        <w:trPr>
          <w:trHeight w:val="761"/>
        </w:trPr>
        <w:tc>
          <w:tcPr>
            <w:tcW w:w="3650" w:type="dxa"/>
            <w:tcBorders>
              <w:top w:val="single" w:sz="4" w:space="0" w:color="auto"/>
              <w:left w:val="single" w:sz="4" w:space="0" w:color="auto"/>
              <w:bottom w:val="single" w:sz="4" w:space="0" w:color="auto"/>
              <w:right w:val="single" w:sz="4" w:space="0" w:color="auto"/>
            </w:tcBorders>
            <w:shd w:val="clear" w:color="auto" w:fill="EEECE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урочная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650" w:type="dxa"/>
            <w:tcBorders>
              <w:top w:val="single" w:sz="4" w:space="0" w:color="auto"/>
              <w:left w:val="single" w:sz="4" w:space="0" w:color="auto"/>
              <w:bottom w:val="single" w:sz="4" w:space="0" w:color="auto"/>
              <w:right w:val="single" w:sz="4" w:space="0" w:color="auto"/>
            </w:tcBorders>
            <w:shd w:val="clear" w:color="auto" w:fill="F2DBDB"/>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внеурочная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650"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внешкольная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650"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Социально-полезная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r>
      <w:tr w:rsidR="00071925" w:rsidRPr="00071925" w:rsidTr="00071925">
        <w:trPr>
          <w:trHeight w:val="761"/>
        </w:trPr>
        <w:tc>
          <w:tcPr>
            <w:tcW w:w="3650" w:type="dxa"/>
            <w:tcBorders>
              <w:top w:val="single" w:sz="4" w:space="0" w:color="auto"/>
              <w:left w:val="single" w:sz="4" w:space="0" w:color="auto"/>
              <w:bottom w:val="single" w:sz="4" w:space="0" w:color="auto"/>
              <w:right w:val="single" w:sz="4" w:space="0" w:color="auto"/>
            </w:tcBorders>
            <w:shd w:val="clear" w:color="auto" w:fill="EEECE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Уроки  мужества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F2DBDB"/>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Аукцион идей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Вечер памяти «Этих дней не смолкает слава»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Акции  Милосердия: «Дом без одиночества»  «Спасибо деду за ПОБЕДУ» «Не бывает чужой беды»</w:t>
            </w:r>
          </w:p>
        </w:tc>
      </w:tr>
      <w:tr w:rsidR="00071925" w:rsidRPr="00071925" w:rsidTr="00071925">
        <w:trPr>
          <w:trHeight w:val="761"/>
        </w:trPr>
        <w:tc>
          <w:tcPr>
            <w:tcW w:w="3650" w:type="dxa"/>
            <w:tcBorders>
              <w:top w:val="single" w:sz="4" w:space="0" w:color="auto"/>
              <w:left w:val="single" w:sz="4" w:space="0" w:color="auto"/>
              <w:bottom w:val="single" w:sz="4" w:space="0" w:color="auto"/>
              <w:right w:val="single" w:sz="4" w:space="0" w:color="auto"/>
            </w:tcBorders>
            <w:shd w:val="clear" w:color="auto" w:fill="EEECE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Единый классный час, посвященный Дню народного единства.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F2DBDB"/>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Диспут «Права и обязанности»    </w:t>
            </w:r>
          </w:p>
        </w:tc>
        <w:tc>
          <w:tcPr>
            <w:tcW w:w="3650"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Игра «Учимся выживать»</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Видеопроект «Мой класс»</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r w:rsidR="00071925" w:rsidRPr="00071925" w:rsidTr="00071925">
        <w:trPr>
          <w:trHeight w:val="746"/>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Единый классный час, посвященный 10 декабря - Дню прав человека.</w:t>
            </w: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Заочный маршрут «По следам географических открытий»</w:t>
            </w: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Откровенный разговор «Что для меня свобода»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Несение вахты памяти на Посту №1 на Мемориале памяти павших в годы ВОВ.</w:t>
            </w:r>
          </w:p>
        </w:tc>
      </w:tr>
      <w:tr w:rsidR="00071925" w:rsidRPr="00071925" w:rsidTr="00071925">
        <w:trPr>
          <w:trHeight w:val="686"/>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«Жизнь замечательных людей»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Эпоха географических открытий.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Русские мореплаватели</w:t>
            </w: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Конкурс «Государственная символика»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Игра «Имею право»</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Создание передвижной выставки «Эхо победы»</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r w:rsidR="00071925" w:rsidRPr="00071925" w:rsidTr="00071925">
        <w:trPr>
          <w:trHeight w:val="834"/>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Библиотечный урок «Русь державная, православная»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Вечер встречи с ветеранами ВОВы и тыла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Военно-спортивная игра «Зарница»</w:t>
            </w: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операция «Ветеран»</w:t>
            </w:r>
          </w:p>
        </w:tc>
      </w:tr>
      <w:tr w:rsidR="00071925" w:rsidRPr="00071925" w:rsidTr="00071925">
        <w:trPr>
          <w:trHeight w:val="780"/>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Английский язык, французский язык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«Россия- моя Родина» (проект)</w:t>
            </w: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Круглый стол «Свобода и ответственность»</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Встреча трёх поколений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Выпуск журнала «Наши права»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r w:rsidR="00071925" w:rsidRPr="00071925" w:rsidTr="00071925">
        <w:trPr>
          <w:trHeight w:val="439"/>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Литература Ролевая игра «Раскопки»</w:t>
            </w: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Вечер патриотической песни</w:t>
            </w: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Организация конкурса «Нет войне»</w:t>
            </w:r>
          </w:p>
        </w:tc>
      </w:tr>
      <w:tr w:rsidR="00071925" w:rsidRPr="00071925" w:rsidTr="00071925">
        <w:trPr>
          <w:trHeight w:val="559"/>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Творческие уроки для начальной школы: «Мы граждане России», «Наши права и обязанности» </w:t>
            </w: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Исторический вечер «Связь поколений»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Акция «Не лозунги, а дела»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r w:rsidR="00071925" w:rsidRPr="00071925" w:rsidTr="00071925">
        <w:trPr>
          <w:trHeight w:val="559"/>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Обществознание.</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Политтурнир «Я гражданин России»</w:t>
            </w: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Творческая работа «В единении наша сила»</w:t>
            </w: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r w:rsidR="00071925" w:rsidRPr="00071925" w:rsidTr="00071925">
        <w:trPr>
          <w:trHeight w:val="369"/>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Организация конференции «С любовью к Отечеству»</w:t>
            </w: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r w:rsidR="00071925" w:rsidRPr="00071925" w:rsidTr="00071925">
        <w:trPr>
          <w:trHeight w:val="419"/>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Круглый стол «Жизнь дана на добрые дела»</w:t>
            </w: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bl>
    <w:p w:rsidR="00071925" w:rsidRPr="00071925" w:rsidRDefault="00071925" w:rsidP="00071925">
      <w:pPr>
        <w:spacing w:after="0" w:line="240" w:lineRule="auto"/>
        <w:jc w:val="both"/>
        <w:rPr>
          <w:rFonts w:ascii="Times New Roman" w:eastAsia="Times New Roman" w:hAnsi="Times New Roman" w:cs="Times New Roman"/>
          <w:spacing w:val="2"/>
          <w:sz w:val="28"/>
          <w:szCs w:val="28"/>
          <w:lang w:eastAsia="en-US" w:bidi="en-US"/>
        </w:rPr>
      </w:pP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Нравственное и духовное воспитание</w:t>
      </w:r>
    </w:p>
    <w:tbl>
      <w:tblPr>
        <w:tblW w:w="14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23"/>
        <w:gridCol w:w="3545"/>
      </w:tblGrid>
      <w:tr w:rsidR="00071925" w:rsidRPr="00071925" w:rsidTr="00071925">
        <w:tc>
          <w:tcPr>
            <w:tcW w:w="11023"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Содержание</w:t>
            </w:r>
          </w:p>
        </w:tc>
        <w:tc>
          <w:tcPr>
            <w:tcW w:w="3545"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Виды деятельности / Формы занятий с обучающимися</w:t>
            </w:r>
          </w:p>
        </w:tc>
      </w:tr>
      <w:tr w:rsidR="00071925" w:rsidRPr="00071925" w:rsidTr="00071925">
        <w:tc>
          <w:tcPr>
            <w:tcW w:w="11023" w:type="dxa"/>
          </w:tcPr>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получают первоначальные представления о базовых цен</w:t>
            </w:r>
            <w:r w:rsidRPr="00071925">
              <w:rPr>
                <w:rFonts w:ascii="Times New Roman" w:eastAsia="Times New Roman" w:hAnsi="Times New Roman" w:cs="Times New Roman"/>
                <w:sz w:val="24"/>
                <w:szCs w:val="24"/>
                <w:lang w:eastAsia="en-US" w:bidi="en-US"/>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071925">
              <w:rPr>
                <w:rFonts w:ascii="Times New Roman" w:eastAsia="Times New Roman" w:hAnsi="Times New Roman" w:cs="Times New Roman"/>
                <w:spacing w:val="-2"/>
                <w:sz w:val="24"/>
                <w:szCs w:val="24"/>
                <w:lang w:eastAsia="en-US" w:bidi="en-US"/>
              </w:rPr>
              <w:t xml:space="preserve">такой, как театральные постановки, литературно­музыкальные </w:t>
            </w:r>
            <w:r w:rsidRPr="00071925">
              <w:rPr>
                <w:rFonts w:ascii="Times New Roman" w:eastAsia="Times New Roman" w:hAnsi="Times New Roman" w:cs="Times New Roman"/>
                <w:sz w:val="24"/>
                <w:szCs w:val="24"/>
                <w:lang w:eastAsia="en-US" w:bidi="en-US"/>
              </w:rPr>
              <w:t>композиции, художественные выставки и</w:t>
            </w:r>
            <w:r w:rsidRPr="00071925">
              <w:rPr>
                <w:rFonts w:ascii="Times New Roman" w:eastAsia="Times New Roman" w:hAnsi="Times New Roman" w:cs="Times New Roman"/>
                <w:sz w:val="24"/>
                <w:szCs w:val="24"/>
                <w:lang w:eastAsia="en-US" w:bidi="en-US"/>
              </w:rPr>
              <w:t> </w:t>
            </w:r>
            <w:r w:rsidRPr="00071925">
              <w:rPr>
                <w:rFonts w:ascii="Times New Roman" w:eastAsia="Times New Roman" w:hAnsi="Times New Roman" w:cs="Times New Roman"/>
                <w:sz w:val="24"/>
                <w:szCs w:val="24"/>
                <w:lang w:eastAsia="en-US" w:bidi="en-US"/>
              </w:rPr>
              <w:t xml:space="preserve">других мероприятий, отражающих </w:t>
            </w:r>
            <w:r w:rsidRPr="00071925">
              <w:rPr>
                <w:rFonts w:ascii="Times New Roman" w:eastAsia="Times New Roman" w:hAnsi="Times New Roman" w:cs="Times New Roman"/>
                <w:spacing w:val="-2"/>
                <w:sz w:val="24"/>
                <w:szCs w:val="24"/>
                <w:lang w:eastAsia="en-US" w:bidi="en-US"/>
              </w:rPr>
              <w:t>культурные и духовные традиции народов России);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участвуют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детям, взрослым, обучаются дружной игре, взаимной поддержке, участвуют в коллективных играх, приобретают опыт совместной деятельности;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принимают посильное участие в делах благотворительности, милосердия, в оказании помощи нуждающимся, заботе о животных, других живых существах, природе.</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исследование этических норм поведения различных местных социальных (социокультурных) и этнокультурных страт и сообществ в XIX-XX веках (например, дворян, купечества, офицерства, крестьян); сопоставление этих норм с ныне принятыми, обсуждение причин эволюции и оценка возникшей картины;</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посещения открытых заседаний местного суда, на которых рассматриваются дела, имеющие «выход» на данную проблематику и последующее обсуждение услышанного;</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ознакомление по желанию обучающихся и с согласия 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написание эссе на нравственно-этические темы на материалах конкретных сообществ (семьи, подростковой дворовой группы, класса и т.д. (при условии анонимности) и последующее обсуждение затронутых в тексте проблем;</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посещение и последующее обсуждение спектакля или фильма, затрагивающего нравственно-этические вопросы</w:t>
            </w:r>
          </w:p>
        </w:tc>
        <w:tc>
          <w:tcPr>
            <w:tcW w:w="3545" w:type="dxa"/>
          </w:tcPr>
          <w:p w:rsidR="00071925" w:rsidRPr="00071925" w:rsidRDefault="00071925" w:rsidP="00071925">
            <w:pPr>
              <w:spacing w:after="0" w:line="240" w:lineRule="auto"/>
              <w:rPr>
                <w:rFonts w:ascii="Times New Roman" w:eastAsia="Times New Roman" w:hAnsi="Times New Roman" w:cs="Times New Roman"/>
                <w:iCs/>
                <w:sz w:val="24"/>
                <w:szCs w:val="24"/>
                <w:lang w:eastAsia="en-US" w:bidi="en-US"/>
              </w:rPr>
            </w:pPr>
            <w:r w:rsidRPr="00071925">
              <w:rPr>
                <w:rFonts w:ascii="Times New Roman" w:eastAsia="Times New Roman" w:hAnsi="Times New Roman" w:cs="Times New Roman"/>
                <w:iCs/>
                <w:sz w:val="24"/>
                <w:szCs w:val="24"/>
                <w:lang w:eastAsia="en-US" w:bidi="en-US"/>
              </w:rPr>
              <w:lastRenderedPageBreak/>
              <w:t xml:space="preserve">беседа, экскурсия </w:t>
            </w:r>
            <w:r w:rsidRPr="00071925">
              <w:rPr>
                <w:rFonts w:ascii="Times New Roman" w:eastAsia="Times New Roman" w:hAnsi="Times New Roman" w:cs="Times New Roman"/>
                <w:i/>
                <w:iCs/>
                <w:sz w:val="24"/>
                <w:szCs w:val="24"/>
                <w:lang w:eastAsia="en-US" w:bidi="en-US"/>
              </w:rPr>
              <w:t>(урочная, 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iCs/>
                <w:sz w:val="24"/>
                <w:szCs w:val="24"/>
                <w:lang w:eastAsia="en-US" w:bidi="en-US"/>
              </w:rPr>
            </w:pPr>
            <w:r w:rsidRPr="00071925">
              <w:rPr>
                <w:rFonts w:ascii="Times New Roman" w:eastAsia="Times New Roman" w:hAnsi="Times New Roman" w:cs="Times New Roman"/>
                <w:iCs/>
                <w:sz w:val="24"/>
                <w:szCs w:val="24"/>
                <w:lang w:eastAsia="en-US" w:bidi="en-US"/>
              </w:rPr>
              <w:t xml:space="preserve">классный час </w:t>
            </w:r>
            <w:r w:rsidRPr="00071925">
              <w:rPr>
                <w:rFonts w:ascii="Times New Roman" w:eastAsia="Times New Roman" w:hAnsi="Times New Roman" w:cs="Times New Roman"/>
                <w:i/>
                <w:iCs/>
                <w:sz w:val="24"/>
                <w:szCs w:val="24"/>
                <w:lang w:eastAsia="en-US" w:bidi="en-US"/>
              </w:rPr>
              <w:t>(внеурочная)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iCs/>
                <w:sz w:val="24"/>
                <w:szCs w:val="24"/>
                <w:lang w:eastAsia="en-US" w:bidi="en-US"/>
              </w:rPr>
            </w:pPr>
            <w:r w:rsidRPr="00071925">
              <w:rPr>
                <w:rFonts w:ascii="Times New Roman" w:eastAsia="Times New Roman" w:hAnsi="Times New Roman" w:cs="Times New Roman"/>
                <w:iCs/>
                <w:sz w:val="24"/>
                <w:szCs w:val="24"/>
                <w:lang w:eastAsia="en-US" w:bidi="en-US"/>
              </w:rPr>
              <w:t xml:space="preserve">туристическая деятельность, краеведческая работа </w:t>
            </w:r>
            <w:r w:rsidRPr="00071925">
              <w:rPr>
                <w:rFonts w:ascii="Times New Roman" w:eastAsia="Times New Roman" w:hAnsi="Times New Roman" w:cs="Times New Roman"/>
                <w:i/>
                <w:iCs/>
                <w:sz w:val="24"/>
                <w:szCs w:val="24"/>
                <w:lang w:eastAsia="en-US" w:bidi="en-US"/>
              </w:rPr>
              <w:t>(внеурочная,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iCs/>
                <w:sz w:val="24"/>
                <w:szCs w:val="24"/>
                <w:lang w:eastAsia="en-US" w:bidi="en-US"/>
              </w:rPr>
            </w:pPr>
            <w:r w:rsidRPr="00071925">
              <w:rPr>
                <w:rFonts w:ascii="Times New Roman" w:eastAsia="Times New Roman" w:hAnsi="Times New Roman" w:cs="Times New Roman"/>
                <w:iCs/>
                <w:sz w:val="24"/>
                <w:szCs w:val="24"/>
                <w:lang w:eastAsia="en-US" w:bidi="en-US"/>
              </w:rPr>
              <w:t xml:space="preserve">просмотр кинофильмов </w:t>
            </w:r>
            <w:r w:rsidRPr="00071925">
              <w:rPr>
                <w:rFonts w:ascii="Times New Roman" w:eastAsia="Times New Roman" w:hAnsi="Times New Roman" w:cs="Times New Roman"/>
                <w:i/>
                <w:iCs/>
                <w:sz w:val="24"/>
                <w:szCs w:val="24"/>
                <w:lang w:eastAsia="en-US" w:bidi="en-US"/>
              </w:rPr>
              <w:t>(урочная, 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iCs/>
                <w:sz w:val="24"/>
                <w:szCs w:val="24"/>
                <w:lang w:eastAsia="en-US" w:bidi="en-US"/>
              </w:rPr>
            </w:pPr>
            <w:r w:rsidRPr="00071925">
              <w:rPr>
                <w:rFonts w:ascii="Times New Roman" w:eastAsia="Times New Roman" w:hAnsi="Times New Roman" w:cs="Times New Roman"/>
                <w:iCs/>
                <w:sz w:val="24"/>
                <w:szCs w:val="24"/>
                <w:lang w:eastAsia="en-US" w:bidi="en-US"/>
              </w:rPr>
              <w:t xml:space="preserve">путешествия по историческим и памятным местам </w:t>
            </w:r>
            <w:r w:rsidRPr="00071925">
              <w:rPr>
                <w:rFonts w:ascii="Times New Roman" w:eastAsia="Times New Roman" w:hAnsi="Times New Roman" w:cs="Times New Roman"/>
                <w:i/>
                <w:iCs/>
                <w:sz w:val="24"/>
                <w:szCs w:val="24"/>
                <w:lang w:eastAsia="en-US" w:bidi="en-US"/>
              </w:rPr>
              <w:t>(внеурочная,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iCs/>
                <w:sz w:val="24"/>
                <w:szCs w:val="24"/>
                <w:lang w:eastAsia="en-US" w:bidi="en-US"/>
              </w:rPr>
            </w:pPr>
            <w:r w:rsidRPr="00071925">
              <w:rPr>
                <w:rFonts w:ascii="Times New Roman" w:eastAsia="Times New Roman" w:hAnsi="Times New Roman" w:cs="Times New Roman"/>
                <w:iCs/>
                <w:sz w:val="24"/>
                <w:szCs w:val="24"/>
                <w:lang w:eastAsia="en-US" w:bidi="en-US"/>
              </w:rPr>
              <w:t xml:space="preserve">сюжетно-ролевые игры гражданского и историко-патриотического содержания </w:t>
            </w:r>
            <w:r w:rsidRPr="00071925">
              <w:rPr>
                <w:rFonts w:ascii="Times New Roman" w:eastAsia="Times New Roman" w:hAnsi="Times New Roman" w:cs="Times New Roman"/>
                <w:i/>
                <w:iCs/>
                <w:sz w:val="24"/>
                <w:szCs w:val="24"/>
                <w:lang w:eastAsia="en-US" w:bidi="en-US"/>
              </w:rPr>
              <w:t>(урочная, 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iCs/>
                <w:sz w:val="24"/>
                <w:szCs w:val="24"/>
                <w:lang w:eastAsia="en-US" w:bidi="en-US"/>
              </w:rPr>
            </w:pPr>
            <w:r w:rsidRPr="00071925">
              <w:rPr>
                <w:rFonts w:ascii="Times New Roman" w:eastAsia="Times New Roman" w:hAnsi="Times New Roman" w:cs="Times New Roman"/>
                <w:iCs/>
                <w:sz w:val="24"/>
                <w:szCs w:val="24"/>
                <w:lang w:eastAsia="en-US" w:bidi="en-US"/>
              </w:rPr>
              <w:t xml:space="preserve">творческие конкурсы, фестивали, праздники, спортивные соревнования </w:t>
            </w:r>
            <w:r w:rsidRPr="00071925">
              <w:rPr>
                <w:rFonts w:ascii="Times New Roman" w:eastAsia="Times New Roman" w:hAnsi="Times New Roman" w:cs="Times New Roman"/>
                <w:i/>
                <w:iCs/>
                <w:sz w:val="24"/>
                <w:szCs w:val="24"/>
                <w:lang w:eastAsia="en-US" w:bidi="en-US"/>
              </w:rPr>
              <w:t>(урочная, 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iCs/>
                <w:sz w:val="24"/>
                <w:szCs w:val="24"/>
                <w:lang w:eastAsia="en-US" w:bidi="en-US"/>
              </w:rPr>
            </w:pPr>
            <w:r w:rsidRPr="00071925">
              <w:rPr>
                <w:rFonts w:ascii="Times New Roman" w:eastAsia="Times New Roman" w:hAnsi="Times New Roman" w:cs="Times New Roman"/>
                <w:iCs/>
                <w:sz w:val="24"/>
                <w:szCs w:val="24"/>
                <w:lang w:eastAsia="en-US" w:bidi="en-US"/>
              </w:rPr>
              <w:t xml:space="preserve">изучение вариативных учебных </w:t>
            </w:r>
            <w:r w:rsidRPr="00071925">
              <w:rPr>
                <w:rFonts w:ascii="Times New Roman" w:eastAsia="Times New Roman" w:hAnsi="Times New Roman" w:cs="Times New Roman"/>
                <w:iCs/>
                <w:sz w:val="24"/>
                <w:szCs w:val="24"/>
                <w:lang w:eastAsia="en-US" w:bidi="en-US"/>
              </w:rPr>
              <w:lastRenderedPageBreak/>
              <w:t>дисциплин;</w:t>
            </w:r>
          </w:p>
          <w:p w:rsidR="00071925" w:rsidRPr="00071925" w:rsidRDefault="00071925" w:rsidP="00071925">
            <w:pPr>
              <w:spacing w:after="0" w:line="240" w:lineRule="auto"/>
              <w:rPr>
                <w:rFonts w:ascii="Times New Roman" w:eastAsia="Times New Roman" w:hAnsi="Times New Roman" w:cs="Times New Roman"/>
                <w:iCs/>
                <w:sz w:val="24"/>
                <w:szCs w:val="24"/>
                <w:lang w:eastAsia="en-US" w:bidi="en-US"/>
              </w:rPr>
            </w:pPr>
            <w:r w:rsidRPr="00071925">
              <w:rPr>
                <w:rFonts w:ascii="Times New Roman" w:eastAsia="Times New Roman" w:hAnsi="Times New Roman" w:cs="Times New Roman"/>
                <w:iCs/>
                <w:sz w:val="24"/>
                <w:szCs w:val="24"/>
                <w:lang w:eastAsia="en-US" w:bidi="en-US"/>
              </w:rPr>
              <w:t>участие в социальных проектах и мероприятиях, проводимых детскими объединением  (</w:t>
            </w:r>
            <w:r w:rsidRPr="00071925">
              <w:rPr>
                <w:rFonts w:ascii="Times New Roman" w:eastAsia="Times New Roman" w:hAnsi="Times New Roman" w:cs="Times New Roman"/>
                <w:i/>
                <w:iCs/>
                <w:sz w:val="24"/>
                <w:szCs w:val="24"/>
                <w:lang w:eastAsia="en-US" w:bidi="en-US"/>
              </w:rPr>
              <w:t>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iCs/>
                <w:sz w:val="24"/>
                <w:szCs w:val="24"/>
                <w:lang w:eastAsia="en-US" w:bidi="en-US"/>
              </w:rPr>
              <w:t xml:space="preserve">встречи с казаками </w:t>
            </w:r>
            <w:r w:rsidRPr="00071925">
              <w:rPr>
                <w:rFonts w:ascii="Times New Roman" w:eastAsia="Times New Roman" w:hAnsi="Times New Roman" w:cs="Times New Roman"/>
                <w:i/>
                <w:iCs/>
                <w:sz w:val="24"/>
                <w:szCs w:val="24"/>
                <w:lang w:eastAsia="en-US" w:bidi="en-US"/>
              </w:rPr>
              <w:t>(урочная, 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bl>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p>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Мероприятия по осуществлению содержания раздела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4"/>
        <w:gridCol w:w="3615"/>
        <w:gridCol w:w="3615"/>
        <w:gridCol w:w="3615"/>
      </w:tblGrid>
      <w:tr w:rsidR="00071925" w:rsidRPr="00071925" w:rsidTr="00071925">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урочная</w:t>
            </w:r>
          </w:p>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внеурочная</w:t>
            </w:r>
          </w:p>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внешкольная</w:t>
            </w:r>
          </w:p>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Социально-полезная</w:t>
            </w:r>
          </w:p>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деятельность</w:t>
            </w:r>
          </w:p>
        </w:tc>
      </w:tr>
      <w:tr w:rsidR="00071925" w:rsidRPr="00071925" w:rsidTr="00071925">
        <w:trPr>
          <w:trHeight w:val="485"/>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sz w:val="24"/>
                <w:szCs w:val="24"/>
                <w:lang w:eastAsia="en-US" w:bidi="en-US"/>
              </w:rPr>
              <w:t>Единый классный час «Наши знаменитые земляки»</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Проект «Донская земля…»          </w:t>
            </w:r>
          </w:p>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Экскурсия обзорная  «Мой город Ростов-на-Дону»</w:t>
            </w:r>
          </w:p>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sz w:val="24"/>
                <w:szCs w:val="24"/>
                <w:lang w:eastAsia="en-US" w:bidi="en-US"/>
              </w:rPr>
              <w:t>Выставка-баннер «М.Шолохов»</w:t>
            </w:r>
          </w:p>
        </w:tc>
      </w:tr>
      <w:tr w:rsidR="00071925" w:rsidRPr="00071925" w:rsidTr="00071925">
        <w:trPr>
          <w:trHeight w:val="282"/>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История Дона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«Жизнь замечательных людей Донской земли»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Виртуальное путешествие по Ростовской области, г.Ростову-на-Дону  (весь год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Конкурс фотографии «Ростов-на-Дону через объектив»</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Акции  Милосердия: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«Не бывает чужой беды»</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«Дом без одиночества»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«Спасибо деду за ПОБЕДУ» </w:t>
            </w:r>
          </w:p>
        </w:tc>
      </w:tr>
      <w:tr w:rsidR="00071925" w:rsidRPr="00071925" w:rsidTr="00071925">
        <w:trPr>
          <w:trHeight w:val="485"/>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«Чехов рядом с нами». Участие в выставках, конкурсах, посвященных дню рождения А.П. Чехова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Работа клуба «Музейный уголок»:</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«Эстафета Славы»</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«О чём рассказали нам ордена и медали»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«Твой взгляд на историю г.Ростова-на-Дону»</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Участие обучающихся в торжественных церемониях возложения венков и цветов к мемориалам воинской Славы, посвященных 1-му Освобождению города Ростова-на-Дону  от немецко-фашистских захватчиков (29 ноября)</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Совместный проект с родителями «По следам земляков»</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r w:rsidR="00071925" w:rsidRPr="00071925" w:rsidTr="00071925">
        <w:trPr>
          <w:trHeight w:val="424"/>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Эссе«В моих глазах Ростов – это…»</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color w:val="000000"/>
                <w:sz w:val="24"/>
                <w:szCs w:val="24"/>
                <w:lang w:bidi="en-US"/>
              </w:rPr>
              <w:t>Викторина «Освобождение Ростова от немецкой оккупации», конкурс творческих работ (сочинений, иллюстраций, стенгазет,   докладов)</w:t>
            </w: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Вечер встречи с ветеранами ВОВы и тыла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Создание передвижной выставки «Эхо победы»</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r w:rsidR="00071925" w:rsidRPr="00071925" w:rsidTr="00071925">
        <w:trPr>
          <w:trHeight w:val="424"/>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sz w:val="24"/>
                <w:szCs w:val="24"/>
                <w:lang w:eastAsia="en-US" w:bidi="en-US"/>
              </w:rPr>
              <w:t>Заочный маршрут «По следам географических открытий»</w:t>
            </w: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Поисковая деятельность «Дети- герои моего края»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Конкурс фотографии «Ростов-на-Дону через объектив» </w:t>
            </w:r>
          </w:p>
        </w:tc>
      </w:tr>
      <w:tr w:rsidR="00071925" w:rsidRPr="00071925" w:rsidTr="00071925">
        <w:trPr>
          <w:trHeight w:val="424"/>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Конкурс «Государственная символика»</w:t>
            </w: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Военно-спортивная игра «Зарница».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Фотовыставка «Достопримечательности моего края»</w:t>
            </w:r>
          </w:p>
        </w:tc>
      </w:tr>
      <w:tr w:rsidR="00071925" w:rsidRPr="00071925" w:rsidTr="00071925">
        <w:trPr>
          <w:trHeight w:val="424"/>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Круглый стол «Свобода и ответственность»</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Экскурсия «Историко-краеведческий музей в г.Новочеркасске» </w:t>
            </w: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Акция  «Ветеран»</w:t>
            </w:r>
          </w:p>
        </w:tc>
      </w:tr>
      <w:tr w:rsidR="00071925" w:rsidRPr="00071925" w:rsidTr="00071925">
        <w:trPr>
          <w:trHeight w:val="420"/>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Вечер патриотической песни</w:t>
            </w: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Устный журнал «Мой край»</w:t>
            </w:r>
          </w:p>
        </w:tc>
      </w:tr>
      <w:tr w:rsidR="00071925" w:rsidRPr="00071925" w:rsidTr="00071925">
        <w:trPr>
          <w:trHeight w:val="427"/>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sz w:val="24"/>
                <w:szCs w:val="24"/>
                <w:lang w:eastAsia="en-US" w:bidi="en-US"/>
              </w:rPr>
              <w:t>Исторический вечер «Связь поколений»</w:t>
            </w: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Конкурс школьных СМИ, посвящённый дню города</w:t>
            </w:r>
          </w:p>
        </w:tc>
      </w:tr>
      <w:tr w:rsidR="00071925" w:rsidRPr="00071925" w:rsidTr="00071925">
        <w:trPr>
          <w:trHeight w:val="282"/>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Конкурс эрудитов «Край донской казачий!»</w:t>
            </w: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Ярмарка  «Оказание помощи ветеранам войны»</w:t>
            </w:r>
          </w:p>
        </w:tc>
      </w:tr>
      <w:tr w:rsidR="00071925" w:rsidRPr="00071925" w:rsidTr="00071925">
        <w:trPr>
          <w:trHeight w:val="282"/>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Организация конкурса «Нет войне»</w:t>
            </w: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bl>
    <w:p w:rsidR="00071925" w:rsidRPr="00071925" w:rsidRDefault="00071925" w:rsidP="00071925">
      <w:pPr>
        <w:spacing w:after="0" w:line="240" w:lineRule="auto"/>
        <w:ind w:firstLine="709"/>
        <w:jc w:val="both"/>
        <w:rPr>
          <w:rFonts w:ascii="Times New Roman" w:eastAsia="Times New Roman" w:hAnsi="Times New Roman" w:cs="Times New Roman"/>
          <w:sz w:val="24"/>
          <w:szCs w:val="32"/>
          <w:lang w:eastAsia="en-US" w:bidi="en-US"/>
        </w:rPr>
      </w:pP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Воспитание положительного отношения к труду и творчеству</w:t>
      </w:r>
    </w:p>
    <w:tbl>
      <w:tblPr>
        <w:tblW w:w="14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40"/>
        <w:gridCol w:w="3828"/>
      </w:tblGrid>
      <w:tr w:rsidR="00071925" w:rsidRPr="00071925" w:rsidTr="00071925">
        <w:tc>
          <w:tcPr>
            <w:tcW w:w="10740" w:type="dxa"/>
            <w:tcBorders>
              <w:bottom w:val="single" w:sz="4" w:space="0" w:color="auto"/>
            </w:tcBorders>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Содержание</w:t>
            </w:r>
          </w:p>
        </w:tc>
        <w:tc>
          <w:tcPr>
            <w:tcW w:w="3828"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Виды деятельности / Формы занятий с обучающимися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r w:rsidR="00071925" w:rsidRPr="00071925" w:rsidTr="00071925">
        <w:tc>
          <w:tcPr>
            <w:tcW w:w="10740"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получают первоначальные представления о роли труда и значении творчества в жизни человека и общества в процессе изучения учебных дисциплин и проведения внеурочных мероприятий;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 xml:space="preserve">знакомятся с профессиями своих родителей (законных </w:t>
            </w:r>
            <w:r w:rsidRPr="00071925">
              <w:rPr>
                <w:rFonts w:ascii="Times New Roman" w:eastAsia="Times New Roman" w:hAnsi="Times New Roman" w:cs="Times New Roman"/>
                <w:spacing w:val="-2"/>
                <w:sz w:val="24"/>
                <w:szCs w:val="24"/>
                <w:lang w:eastAsia="en-US" w:bidi="en-US"/>
              </w:rPr>
              <w:t>представителей) и прародителей, участвуют в организации и про</w:t>
            </w:r>
            <w:r w:rsidRPr="00071925">
              <w:rPr>
                <w:rFonts w:ascii="Times New Roman" w:eastAsia="Times New Roman" w:hAnsi="Times New Roman" w:cs="Times New Roman"/>
                <w:sz w:val="24"/>
                <w:szCs w:val="24"/>
                <w:lang w:eastAsia="en-US" w:bidi="en-US"/>
              </w:rPr>
              <w:t>ведении презентаций «Труд наших родных»;</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071925">
              <w:rPr>
                <w:rFonts w:ascii="Times New Roman" w:eastAsia="Times New Roman" w:hAnsi="Times New Roman" w:cs="Times New Roman"/>
                <w:sz w:val="24"/>
                <w:szCs w:val="24"/>
                <w:lang w:eastAsia="en-US" w:bidi="en-US"/>
              </w:rPr>
              <w:t> </w:t>
            </w:r>
            <w:r w:rsidRPr="00071925">
              <w:rPr>
                <w:rFonts w:ascii="Times New Roman" w:eastAsia="Times New Roman" w:hAnsi="Times New Roman" w:cs="Times New Roman"/>
                <w:sz w:val="24"/>
                <w:szCs w:val="24"/>
                <w:lang w:eastAsia="en-US" w:bidi="en-US"/>
              </w:rPr>
              <w:t>т.</w:t>
            </w:r>
            <w:r w:rsidRPr="00071925">
              <w:rPr>
                <w:rFonts w:ascii="Times New Roman" w:eastAsia="Times New Roman" w:hAnsi="Times New Roman" w:cs="Times New Roman"/>
                <w:sz w:val="24"/>
                <w:szCs w:val="24"/>
                <w:lang w:eastAsia="en-US" w:bidi="en-US"/>
              </w:rPr>
              <w:t> </w:t>
            </w:r>
            <w:r w:rsidRPr="00071925">
              <w:rPr>
                <w:rFonts w:ascii="Times New Roman" w:eastAsia="Times New Roman" w:hAnsi="Times New Roman" w:cs="Times New Roman"/>
                <w:sz w:val="24"/>
                <w:szCs w:val="24"/>
                <w:lang w:eastAsia="en-US" w:bidi="en-US"/>
              </w:rPr>
              <w:t>д.), раскрывающих перед детьми широкий спектр профессиональной и трудовой деятельности);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приобретают начальный опыт участия в различных видах общественно полезной деятельности на базе образова</w:t>
            </w:r>
            <w:r w:rsidRPr="00071925">
              <w:rPr>
                <w:rFonts w:ascii="Times New Roman" w:eastAsia="Times New Roman" w:hAnsi="Times New Roman" w:cs="Times New Roman"/>
                <w:spacing w:val="-2"/>
                <w:sz w:val="24"/>
                <w:szCs w:val="24"/>
                <w:lang w:eastAsia="en-US" w:bidi="en-US"/>
              </w:rPr>
              <w:t xml:space="preserve">тельной организации и взаимодействующих с ним организаций </w:t>
            </w:r>
            <w:r w:rsidRPr="00071925">
              <w:rPr>
                <w:rFonts w:ascii="Times New Roman" w:eastAsia="Times New Roman" w:hAnsi="Times New Roman" w:cs="Times New Roman"/>
                <w:sz w:val="24"/>
                <w:szCs w:val="24"/>
                <w:lang w:eastAsia="en-US" w:bidi="en-US"/>
              </w:rPr>
              <w:t>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проведение сюжетно-ролевых экономических игр, создание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а также организация публичных самопрезентаций подростков «Мир моих увлечений»;</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участие подростков в проектной деятельности, которая возможна по всем направлениям данной Программы, в том числе в тех, которые связаны с практическим (творческим) применением знаний, полученных при изучении учебных предметов (в частности, в рамках предмета «Технология»);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pacing w:val="-4"/>
                <w:sz w:val="24"/>
                <w:szCs w:val="24"/>
                <w:lang w:eastAsia="en-US" w:bidi="en-US"/>
              </w:rPr>
              <w:t>приобретают умения и навыки самообслуживания в шко</w:t>
            </w:r>
            <w:r w:rsidRPr="00071925">
              <w:rPr>
                <w:rFonts w:ascii="Times New Roman" w:eastAsia="Times New Roman" w:hAnsi="Times New Roman" w:cs="Times New Roman"/>
                <w:sz w:val="24"/>
                <w:szCs w:val="24"/>
                <w:lang w:eastAsia="en-US" w:bidi="en-US"/>
              </w:rPr>
              <w:t>ле и дома;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На основе знакомства с действующими перечнями профессий и специальностей начального и среднего профессионального образования и заинтересованного обсуждения выделяются те виды (или </w:t>
            </w:r>
            <w:r w:rsidRPr="00071925">
              <w:rPr>
                <w:rFonts w:ascii="Times New Roman" w:eastAsia="Times New Roman" w:hAnsi="Times New Roman" w:cs="Times New Roman"/>
                <w:sz w:val="24"/>
                <w:szCs w:val="24"/>
                <w:lang w:eastAsia="en-US" w:bidi="en-US"/>
              </w:rPr>
              <w:lastRenderedPageBreak/>
              <w:t>области) деятельности, которые привлекли внимание того или иного подростка (группы подростков). Далее следует последовательный ряд мероприятий: посещение (если возможно) соответствующего учебного заведения, профильного предприятия или учреждения, приглашение для углубленного разговора специалистов по выбранному направлению подготовки, студентов и выпускников и др.</w:t>
            </w:r>
          </w:p>
        </w:tc>
        <w:tc>
          <w:tcPr>
            <w:tcW w:w="3828" w:type="dxa"/>
          </w:tcPr>
          <w:p w:rsidR="00071925" w:rsidRPr="00071925" w:rsidRDefault="00071925" w:rsidP="00071925">
            <w:pPr>
              <w:spacing w:after="0" w:line="240" w:lineRule="auto"/>
              <w:rPr>
                <w:rFonts w:ascii="Times New Roman" w:eastAsia="Times New Roman" w:hAnsi="Times New Roman" w:cs="Times New Roman"/>
                <w:iCs/>
                <w:sz w:val="24"/>
                <w:szCs w:val="24"/>
                <w:lang w:eastAsia="en-US" w:bidi="en-US"/>
              </w:rPr>
            </w:pPr>
            <w:r w:rsidRPr="00071925">
              <w:rPr>
                <w:rFonts w:ascii="Times New Roman" w:eastAsia="Times New Roman" w:hAnsi="Times New Roman" w:cs="Times New Roman"/>
                <w:iCs/>
                <w:sz w:val="24"/>
                <w:szCs w:val="24"/>
                <w:lang w:eastAsia="en-US" w:bidi="en-US"/>
              </w:rPr>
              <w:lastRenderedPageBreak/>
              <w:t xml:space="preserve">экскурсии на производственные предприятия, встречи с представителями разных профессий </w:t>
            </w:r>
            <w:r w:rsidRPr="00071925">
              <w:rPr>
                <w:rFonts w:ascii="Times New Roman" w:eastAsia="Times New Roman" w:hAnsi="Times New Roman" w:cs="Times New Roman"/>
                <w:i/>
                <w:iCs/>
                <w:sz w:val="24"/>
                <w:szCs w:val="24"/>
                <w:lang w:eastAsia="en-US" w:bidi="en-US"/>
              </w:rPr>
              <w:t xml:space="preserve">(урочная, внеурочная, </w:t>
            </w:r>
            <w:r w:rsidRPr="00071925">
              <w:rPr>
                <w:rFonts w:ascii="Times New Roman" w:eastAsia="Times New Roman" w:hAnsi="Times New Roman" w:cs="Times New Roman"/>
                <w:i/>
                <w:iCs/>
                <w:sz w:val="24"/>
                <w:szCs w:val="24"/>
                <w:lang w:eastAsia="en-US" w:bidi="en-US"/>
              </w:rPr>
              <w:lastRenderedPageBreak/>
              <w:t>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iCs/>
                <w:sz w:val="24"/>
                <w:szCs w:val="24"/>
                <w:lang w:eastAsia="en-US" w:bidi="en-US"/>
              </w:rPr>
            </w:pPr>
            <w:r w:rsidRPr="00071925">
              <w:rPr>
                <w:rFonts w:ascii="Times New Roman" w:eastAsia="Times New Roman" w:hAnsi="Times New Roman" w:cs="Times New Roman"/>
                <w:iCs/>
                <w:sz w:val="24"/>
                <w:szCs w:val="24"/>
                <w:lang w:eastAsia="en-US" w:bidi="en-US"/>
              </w:rPr>
              <w:t xml:space="preserve">беседа </w:t>
            </w:r>
            <w:r w:rsidRPr="00071925">
              <w:rPr>
                <w:rFonts w:ascii="Times New Roman" w:eastAsia="Times New Roman" w:hAnsi="Times New Roman" w:cs="Times New Roman"/>
                <w:i/>
                <w:iCs/>
                <w:sz w:val="24"/>
                <w:szCs w:val="24"/>
                <w:lang w:eastAsia="en-US" w:bidi="en-US"/>
              </w:rPr>
              <w:t>(урочная, 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iCs/>
                <w:sz w:val="24"/>
                <w:szCs w:val="24"/>
                <w:lang w:eastAsia="en-US" w:bidi="en-US"/>
              </w:rPr>
            </w:pPr>
            <w:r w:rsidRPr="00071925">
              <w:rPr>
                <w:rFonts w:ascii="Times New Roman" w:eastAsia="Times New Roman" w:hAnsi="Times New Roman" w:cs="Times New Roman"/>
                <w:iCs/>
                <w:sz w:val="24"/>
                <w:szCs w:val="24"/>
                <w:lang w:eastAsia="en-US" w:bidi="en-US"/>
              </w:rPr>
              <w:t xml:space="preserve">презентации «Труд наших родных»,  сюжетно-ролевые экономические игры </w:t>
            </w:r>
            <w:r w:rsidRPr="00071925">
              <w:rPr>
                <w:rFonts w:ascii="Times New Roman" w:eastAsia="Times New Roman" w:hAnsi="Times New Roman" w:cs="Times New Roman"/>
                <w:i/>
                <w:iCs/>
                <w:sz w:val="24"/>
                <w:szCs w:val="24"/>
                <w:lang w:eastAsia="en-US" w:bidi="en-US"/>
              </w:rPr>
              <w:t>(урочная, 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iCs/>
                <w:sz w:val="24"/>
                <w:szCs w:val="24"/>
                <w:lang w:eastAsia="en-US" w:bidi="en-US"/>
              </w:rPr>
            </w:pPr>
            <w:r w:rsidRPr="00071925">
              <w:rPr>
                <w:rFonts w:ascii="Times New Roman" w:eastAsia="Times New Roman" w:hAnsi="Times New Roman" w:cs="Times New Roman"/>
                <w:iCs/>
                <w:sz w:val="24"/>
                <w:szCs w:val="24"/>
                <w:lang w:eastAsia="en-US" w:bidi="en-US"/>
              </w:rPr>
              <w:t xml:space="preserve">праздники труда, ярмарки,  город мастеров  </w:t>
            </w:r>
            <w:r w:rsidRPr="00071925">
              <w:rPr>
                <w:rFonts w:ascii="Times New Roman" w:eastAsia="Times New Roman" w:hAnsi="Times New Roman" w:cs="Times New Roman"/>
                <w:i/>
                <w:iCs/>
                <w:sz w:val="24"/>
                <w:szCs w:val="24"/>
                <w:lang w:eastAsia="en-US" w:bidi="en-US"/>
              </w:rPr>
              <w:t>(внеурочная,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iCs/>
                <w:sz w:val="24"/>
                <w:szCs w:val="24"/>
                <w:lang w:eastAsia="en-US" w:bidi="en-US"/>
              </w:rPr>
            </w:pPr>
            <w:r w:rsidRPr="00071925">
              <w:rPr>
                <w:rFonts w:ascii="Times New Roman" w:eastAsia="Times New Roman" w:hAnsi="Times New Roman" w:cs="Times New Roman"/>
                <w:iCs/>
                <w:sz w:val="24"/>
                <w:szCs w:val="24"/>
                <w:lang w:eastAsia="en-US" w:bidi="en-US"/>
              </w:rPr>
              <w:t xml:space="preserve">конкурсы  </w:t>
            </w:r>
            <w:r w:rsidRPr="00071925">
              <w:rPr>
                <w:rFonts w:ascii="Times New Roman" w:eastAsia="Times New Roman" w:hAnsi="Times New Roman" w:cs="Times New Roman"/>
                <w:i/>
                <w:iCs/>
                <w:sz w:val="24"/>
                <w:szCs w:val="24"/>
                <w:lang w:eastAsia="en-US" w:bidi="en-US"/>
              </w:rPr>
              <w:t>(урочная, внеурочная, внешкольная</w:t>
            </w:r>
            <w:r w:rsidRPr="00071925">
              <w:rPr>
                <w:rFonts w:ascii="Times New Roman" w:eastAsia="Times New Roman" w:hAnsi="Times New Roman" w:cs="Times New Roman"/>
                <w:iCs/>
                <w:sz w:val="24"/>
                <w:szCs w:val="24"/>
                <w:lang w:eastAsia="en-US" w:bidi="en-US"/>
              </w:rPr>
              <w:t xml:space="preserve">); </w:t>
            </w:r>
          </w:p>
          <w:p w:rsidR="00071925" w:rsidRPr="00071925" w:rsidRDefault="00071925" w:rsidP="00071925">
            <w:pPr>
              <w:spacing w:after="0" w:line="240" w:lineRule="auto"/>
              <w:rPr>
                <w:rFonts w:ascii="Times New Roman" w:eastAsia="Times New Roman" w:hAnsi="Times New Roman" w:cs="Times New Roman"/>
                <w:iCs/>
                <w:sz w:val="24"/>
                <w:szCs w:val="24"/>
                <w:lang w:eastAsia="en-US" w:bidi="en-US"/>
              </w:rPr>
            </w:pPr>
            <w:r w:rsidRPr="00071925">
              <w:rPr>
                <w:rFonts w:ascii="Times New Roman" w:eastAsia="Times New Roman" w:hAnsi="Times New Roman" w:cs="Times New Roman"/>
                <w:iCs/>
                <w:sz w:val="24"/>
                <w:szCs w:val="24"/>
                <w:lang w:eastAsia="en-US" w:bidi="en-US"/>
              </w:rPr>
              <w:t xml:space="preserve">организации работы детских фирм </w:t>
            </w:r>
            <w:r w:rsidRPr="00071925">
              <w:rPr>
                <w:rFonts w:ascii="Times New Roman" w:eastAsia="Times New Roman" w:hAnsi="Times New Roman" w:cs="Times New Roman"/>
                <w:i/>
                <w:iCs/>
                <w:sz w:val="24"/>
                <w:szCs w:val="24"/>
                <w:lang w:eastAsia="en-US" w:bidi="en-US"/>
              </w:rPr>
              <w:t>(внеурочная,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iCs/>
                <w:sz w:val="24"/>
                <w:szCs w:val="24"/>
                <w:lang w:eastAsia="en-US" w:bidi="en-US"/>
              </w:rPr>
              <w:t xml:space="preserve">работа творческих и учебно-производственных мастерских, трудовые акции </w:t>
            </w:r>
            <w:r w:rsidRPr="00071925">
              <w:rPr>
                <w:rFonts w:ascii="Times New Roman" w:eastAsia="Times New Roman" w:hAnsi="Times New Roman" w:cs="Times New Roman"/>
                <w:i/>
                <w:iCs/>
                <w:sz w:val="24"/>
                <w:szCs w:val="24"/>
                <w:lang w:eastAsia="en-US" w:bidi="en-US"/>
              </w:rPr>
              <w:t>(внеурочная,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bl>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p>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Мероприятия по осуществлению содержания раздела</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14"/>
        <w:gridCol w:w="3332"/>
        <w:gridCol w:w="3402"/>
        <w:gridCol w:w="4111"/>
      </w:tblGrid>
      <w:tr w:rsidR="00071925" w:rsidRPr="00071925" w:rsidTr="00071925">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урочная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332"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внеурочная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внешкольная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4111"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Социально-полезная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r>
      <w:tr w:rsidR="00071925" w:rsidRPr="00071925" w:rsidTr="00071925">
        <w:trPr>
          <w:trHeight w:val="424"/>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Английский «Моя комната» урок-коллаж</w:t>
            </w:r>
          </w:p>
        </w:tc>
        <w:tc>
          <w:tcPr>
            <w:tcW w:w="3332"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Круглый стол «Все работы хороши?»</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Экскурсия на рабочие места в городе</w:t>
            </w:r>
          </w:p>
        </w:tc>
        <w:tc>
          <w:tcPr>
            <w:tcW w:w="4111"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Портфолио ученика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Проект «город мастеров»</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Проект «труд наших родителей»,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Проект « Трудовые династии нашего села»</w:t>
            </w:r>
          </w:p>
        </w:tc>
      </w:tr>
      <w:tr w:rsidR="00071925" w:rsidRPr="00071925" w:rsidTr="00071925">
        <w:trPr>
          <w:trHeight w:val="282"/>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Математика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решение задач « Ремонт  дома»</w:t>
            </w:r>
          </w:p>
        </w:tc>
        <w:tc>
          <w:tcPr>
            <w:tcW w:w="3332"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Встреча с интересными людьми разных профессий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Трудовые десанты:</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благоустройство школы и пришкольного участка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озеленение классных комнат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генеральная уборка классов, школы </w:t>
            </w:r>
          </w:p>
        </w:tc>
        <w:tc>
          <w:tcPr>
            <w:tcW w:w="4111"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sz w:val="24"/>
                <w:szCs w:val="24"/>
                <w:lang w:eastAsia="en-US" w:bidi="en-US"/>
              </w:rPr>
              <w:t>Рейды «Чистота классных кабинетов», «Внешний вид», «Сменная обувь»</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r w:rsidR="00071925" w:rsidRPr="00071925" w:rsidTr="00071925">
        <w:trPr>
          <w:trHeight w:val="1519"/>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Русский язык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Н.С. Лесков Сказ «Левша» (талант, патриотизм русского человека из народа»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Лингвистическая игра «Следопыты»</w:t>
            </w:r>
          </w:p>
        </w:tc>
        <w:tc>
          <w:tcPr>
            <w:tcW w:w="3332"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Выставка детских работ «Осенний балл»</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Встреча с интересными людьми разных профессий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«Труд- целительный бальзам, он вдохновения источник»</w:t>
            </w:r>
          </w:p>
        </w:tc>
        <w:tc>
          <w:tcPr>
            <w:tcW w:w="4111"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color w:val="000000"/>
                <w:sz w:val="24"/>
                <w:szCs w:val="24"/>
                <w:lang w:bidi="en-US"/>
              </w:rPr>
              <w:t>Рейды по проверке чистоты  и озеленения классов</w:t>
            </w:r>
          </w:p>
        </w:tc>
      </w:tr>
      <w:tr w:rsidR="00071925" w:rsidRPr="00071925" w:rsidTr="00071925">
        <w:trPr>
          <w:trHeight w:val="424"/>
        </w:trPr>
        <w:tc>
          <w:tcPr>
            <w:tcW w:w="3614" w:type="dxa"/>
            <w:vMerge w:val="restart"/>
            <w:tcBorders>
              <w:top w:val="single" w:sz="4" w:space="0" w:color="auto"/>
              <w:left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Литература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М.Е. Салтыков- Щедрин «Как мужик двух генералов прокормил» (нравственное </w:t>
            </w:r>
            <w:r w:rsidRPr="00071925">
              <w:rPr>
                <w:rFonts w:ascii="Times New Roman" w:eastAsia="Times New Roman" w:hAnsi="Times New Roman" w:cs="Times New Roman"/>
                <w:sz w:val="24"/>
                <w:szCs w:val="24"/>
                <w:lang w:eastAsia="en-US" w:bidi="en-US"/>
              </w:rPr>
              <w:lastRenderedPageBreak/>
              <w:t xml:space="preserve">превосходство человека труда)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 Астафьев «Фотография, на которой меня нет»</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332"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Праздник труда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«Очумелые ручки» конкурс на лучшую поделку</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Экскурсия на Ростсельмаш</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4111"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Рейды по проверке сохранности учебников</w:t>
            </w:r>
          </w:p>
        </w:tc>
      </w:tr>
      <w:tr w:rsidR="00071925" w:rsidRPr="00071925" w:rsidTr="00071925">
        <w:trPr>
          <w:trHeight w:val="424"/>
        </w:trPr>
        <w:tc>
          <w:tcPr>
            <w:tcW w:w="3614" w:type="dxa"/>
            <w:vMerge/>
            <w:tcBorders>
              <w:left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332"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Выставка «Мастерская Деда Мороза»</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Посещение Ярмарки труда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4111"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sz w:val="24"/>
                <w:szCs w:val="24"/>
                <w:lang w:eastAsia="en-US" w:bidi="en-US"/>
              </w:rPr>
              <w:t xml:space="preserve">Конкурс на лучший скворечник </w:t>
            </w:r>
          </w:p>
        </w:tc>
      </w:tr>
      <w:tr w:rsidR="00071925" w:rsidRPr="00071925" w:rsidTr="00071925">
        <w:trPr>
          <w:trHeight w:val="424"/>
        </w:trPr>
        <w:tc>
          <w:tcPr>
            <w:tcW w:w="3614" w:type="dxa"/>
            <w:vMerge/>
            <w:tcBorders>
              <w:left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332"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Дискуссия «Всегда ли нужна активная жизненная позиция?»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Встреча с выпускниками, отслужившими в рядах российской армии</w:t>
            </w:r>
          </w:p>
        </w:tc>
        <w:tc>
          <w:tcPr>
            <w:tcW w:w="4111"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Конкурс по НТМ «Живые россыпи творческих удач»</w:t>
            </w:r>
          </w:p>
        </w:tc>
      </w:tr>
      <w:tr w:rsidR="00071925" w:rsidRPr="00071925" w:rsidTr="00071925">
        <w:trPr>
          <w:trHeight w:val="424"/>
        </w:trPr>
        <w:tc>
          <w:tcPr>
            <w:tcW w:w="3614" w:type="dxa"/>
            <w:vMerge/>
            <w:tcBorders>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332"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Конкурс-смотр «Наведём порядок на книжной полке»</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Экскурсия обзорная «Промышленность в Ростовской области»</w:t>
            </w:r>
          </w:p>
        </w:tc>
        <w:tc>
          <w:tcPr>
            <w:tcW w:w="4111"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color w:val="000000"/>
                <w:sz w:val="24"/>
                <w:szCs w:val="24"/>
                <w:lang w:bidi="en-US"/>
              </w:rPr>
              <w:t>Акция «Мой чистый школьный двор»</w:t>
            </w:r>
          </w:p>
        </w:tc>
      </w:tr>
      <w:tr w:rsidR="00071925" w:rsidRPr="00071925" w:rsidTr="00071925">
        <w:trPr>
          <w:trHeight w:val="28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332"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Кулинарные  «фантазии»</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4111"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sz w:val="24"/>
                <w:szCs w:val="24"/>
                <w:lang w:eastAsia="en-US" w:bidi="en-US"/>
              </w:rPr>
              <w:t xml:space="preserve">Акция «Скажем «НЕТ» полиэтилену» </w:t>
            </w:r>
          </w:p>
        </w:tc>
      </w:tr>
      <w:tr w:rsidR="00071925" w:rsidRPr="00071925" w:rsidTr="00071925">
        <w:trPr>
          <w:trHeight w:val="40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332"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Создание альманаха «трудовые будни моих земляков»</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4111"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Акция «Рука помощи: большая уборка» (районная)</w:t>
            </w:r>
          </w:p>
        </w:tc>
      </w:tr>
      <w:tr w:rsidR="00071925" w:rsidRPr="00071925" w:rsidTr="00071925">
        <w:trPr>
          <w:trHeight w:val="424"/>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332"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День самоуправления</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4111"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«Рука помощи: сохраним жизнь птиц» Всероссийская  акция «Покормите птиц» (12 ноября- 15марта)</w:t>
            </w:r>
          </w:p>
        </w:tc>
      </w:tr>
      <w:tr w:rsidR="00071925" w:rsidRPr="00071925" w:rsidTr="00071925">
        <w:trPr>
          <w:trHeight w:val="225"/>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332" w:type="dxa"/>
            <w:tcBorders>
              <w:top w:val="single" w:sz="4" w:space="0" w:color="auto"/>
              <w:left w:val="single" w:sz="4" w:space="0" w:color="auto"/>
              <w:bottom w:val="single" w:sz="4" w:space="0" w:color="auto"/>
              <w:right w:val="single" w:sz="4" w:space="0" w:color="auto"/>
            </w:tcBorders>
            <w:shd w:val="clear" w:color="auto" w:fill="FDE9D9"/>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Проект «Есть такая профессия – учитель»</w:t>
            </w:r>
          </w:p>
        </w:tc>
        <w:tc>
          <w:tcPr>
            <w:tcW w:w="3402"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4111"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Оформление школы к праздникам</w:t>
            </w:r>
          </w:p>
        </w:tc>
      </w:tr>
    </w:tbl>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Интеллектуальное воспитание</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40"/>
        <w:gridCol w:w="3827"/>
      </w:tblGrid>
      <w:tr w:rsidR="00071925" w:rsidRPr="00071925" w:rsidTr="00071925">
        <w:tc>
          <w:tcPr>
            <w:tcW w:w="10740"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Содержание</w:t>
            </w:r>
          </w:p>
        </w:tc>
        <w:tc>
          <w:tcPr>
            <w:tcW w:w="3827"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Виды деятельности / Формы занятий с обучающимися</w:t>
            </w:r>
          </w:p>
        </w:tc>
      </w:tr>
      <w:tr w:rsidR="00071925" w:rsidRPr="00071925" w:rsidTr="00071925">
        <w:tc>
          <w:tcPr>
            <w:tcW w:w="10740"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получают первоначальные представления о роли знаний,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получают элементарные навыки научно-исследовательской работы в ходе реализации учебно-исследовательских проектов;</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раскрывающих перед детьми широкий спектр интеллектуальной деятельности);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tc>
        <w:tc>
          <w:tcPr>
            <w:tcW w:w="3827" w:type="dxa"/>
          </w:tcPr>
          <w:p w:rsidR="00071925" w:rsidRPr="00071925" w:rsidRDefault="00071925" w:rsidP="00071925">
            <w:pPr>
              <w:spacing w:after="0" w:line="240" w:lineRule="auto"/>
              <w:rPr>
                <w:rFonts w:ascii="Times New Roman" w:eastAsia="Times New Roman" w:hAnsi="Times New Roman" w:cs="Times New Roman"/>
                <w:color w:val="000000"/>
                <w:sz w:val="24"/>
                <w:szCs w:val="24"/>
                <w:shd w:val="clear" w:color="auto" w:fill="FFFFFF"/>
                <w:lang w:eastAsia="en-US" w:bidi="en-US"/>
              </w:rPr>
            </w:pPr>
            <w:r w:rsidRPr="00071925">
              <w:rPr>
                <w:rFonts w:ascii="Times New Roman" w:eastAsia="Times New Roman" w:hAnsi="Times New Roman" w:cs="Times New Roman"/>
                <w:color w:val="000000"/>
                <w:sz w:val="24"/>
                <w:szCs w:val="24"/>
                <w:shd w:val="clear" w:color="auto" w:fill="FFFFFF"/>
                <w:lang w:eastAsia="en-US" w:bidi="en-US"/>
              </w:rPr>
              <w:lastRenderedPageBreak/>
              <w:t>участие в предметных олимпиадах, международных интеллектуальных играх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научно-исследовательская работа в ходе реализации учебно-исследовательских проектов;</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участие в сюжетно­ролевых играх</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подготовка материалов и участие в школьной, районной, городской конференции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bl>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p>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Мероприятия по осуществлению содержания раздела</w:t>
      </w:r>
    </w:p>
    <w:tbl>
      <w:tblPr>
        <w:tblW w:w="144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9"/>
        <w:gridCol w:w="4111"/>
        <w:gridCol w:w="3402"/>
        <w:gridCol w:w="3010"/>
      </w:tblGrid>
      <w:tr w:rsidR="00071925" w:rsidRPr="00071925" w:rsidTr="00071925">
        <w:trPr>
          <w:trHeight w:val="761"/>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урочная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внеурочная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внешкольная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Социально-полезная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r>
      <w:tr w:rsidR="00071925" w:rsidRPr="00071925" w:rsidTr="00071925">
        <w:trPr>
          <w:trHeight w:val="505"/>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Неделя русского языка.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Конкурс «Золотая осень» между классами</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color w:val="000000"/>
                <w:sz w:val="24"/>
                <w:szCs w:val="24"/>
                <w:lang w:bidi="en-US"/>
              </w:rPr>
              <w:t>Экскурсия в городскую библиотеку</w:t>
            </w: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Праздник «День Знаний»</w:t>
            </w:r>
          </w:p>
        </w:tc>
      </w:tr>
      <w:tr w:rsidR="00071925" w:rsidRPr="00071925" w:rsidTr="00071925">
        <w:trPr>
          <w:trHeight w:val="399"/>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Неделя математики.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Классный час «Знания - мой капитал»</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Экскурсия в городской «Лабараториум»</w:t>
            </w: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Праздник «Посвящение в пятиклассники»</w:t>
            </w:r>
          </w:p>
        </w:tc>
      </w:tr>
      <w:tr w:rsidR="00071925" w:rsidRPr="00071925" w:rsidTr="00071925">
        <w:trPr>
          <w:trHeight w:val="746"/>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Неделя иностранного языка</w:t>
            </w: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Кл.час «Как развить в себе хорошую память»</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Районная, городская научно-практическая конференция</w:t>
            </w: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Праздник «Последний Звонок»</w:t>
            </w:r>
          </w:p>
        </w:tc>
      </w:tr>
      <w:tr w:rsidR="00071925" w:rsidRPr="00071925" w:rsidTr="00071925">
        <w:trPr>
          <w:trHeight w:val="435"/>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Неделя географии</w:t>
            </w: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Кл. час «Как развивать внимание»</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p>
        </w:tc>
      </w:tr>
      <w:tr w:rsidR="00071925" w:rsidRPr="00071925" w:rsidTr="00071925">
        <w:trPr>
          <w:trHeight w:val="471"/>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Неделя истории</w:t>
            </w: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Кл. час «Как развивать свои способности»</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p>
        </w:tc>
      </w:tr>
      <w:tr w:rsidR="00071925" w:rsidRPr="00071925" w:rsidTr="00071925">
        <w:trPr>
          <w:trHeight w:val="535"/>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lastRenderedPageBreak/>
              <w:t>Неделя музыки</w:t>
            </w: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Турнир между учащимися класса по шахматам</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p>
        </w:tc>
      </w:tr>
      <w:tr w:rsidR="00071925" w:rsidRPr="00071925" w:rsidTr="00071925">
        <w:trPr>
          <w:trHeight w:val="543"/>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 xml:space="preserve">Предметные олимпиады </w:t>
            </w: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Информационный час «Как читать газету? Советы читателям»</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p>
        </w:tc>
      </w:tr>
      <w:tr w:rsidR="00071925" w:rsidRPr="00071925" w:rsidTr="00071925">
        <w:trPr>
          <w:trHeight w:val="281"/>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Подготовка проектов по предметам</w:t>
            </w: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Турнир всезнаек</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p>
        </w:tc>
      </w:tr>
      <w:tr w:rsidR="00071925" w:rsidRPr="00071925" w:rsidTr="00071925">
        <w:trPr>
          <w:trHeight w:val="413"/>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Кл. час «Великие путешественники и их открытия»</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p>
        </w:tc>
      </w:tr>
      <w:tr w:rsidR="00071925" w:rsidRPr="00071925" w:rsidTr="00071925">
        <w:trPr>
          <w:trHeight w:val="179"/>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Кл. час «Мои интересы, мои увлечения»</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p>
        </w:tc>
      </w:tr>
      <w:tr w:rsidR="00071925" w:rsidRPr="00071925" w:rsidTr="00071925">
        <w:trPr>
          <w:trHeight w:val="480"/>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Школьный конкурс «Лучший ученик», «Лучший класс года»</w:t>
            </w: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Подготовка исследовательских работ по родному краю (работа в рамках проекта «Школа-музей»)</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p>
        </w:tc>
      </w:tr>
      <w:tr w:rsidR="00071925" w:rsidRPr="00071925" w:rsidTr="00071925">
        <w:trPr>
          <w:trHeight w:val="480"/>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Школьная научно-практическая конференция</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p>
        </w:tc>
      </w:tr>
    </w:tbl>
    <w:p w:rsidR="00071925" w:rsidRPr="00071925" w:rsidRDefault="00071925" w:rsidP="00071925">
      <w:pPr>
        <w:spacing w:after="0" w:line="240" w:lineRule="auto"/>
        <w:ind w:firstLine="709"/>
        <w:jc w:val="both"/>
        <w:rPr>
          <w:rFonts w:ascii="Times New Roman" w:eastAsia="Times New Roman" w:hAnsi="Times New Roman" w:cs="Times New Roman"/>
          <w:sz w:val="28"/>
          <w:szCs w:val="28"/>
          <w:lang w:eastAsia="en-US" w:bidi="en-US"/>
        </w:rPr>
      </w:pPr>
    </w:p>
    <w:p w:rsidR="00071925" w:rsidRPr="00071925" w:rsidRDefault="00071925" w:rsidP="00071925">
      <w:pPr>
        <w:spacing w:after="0" w:line="240" w:lineRule="auto"/>
        <w:ind w:firstLine="709"/>
        <w:jc w:val="both"/>
        <w:rPr>
          <w:rFonts w:ascii="Times New Roman" w:eastAsia="Times New Roman" w:hAnsi="Times New Roman" w:cs="Times New Roman"/>
          <w:spacing w:val="2"/>
          <w:sz w:val="28"/>
          <w:szCs w:val="28"/>
          <w:lang w:eastAsia="en-US" w:bidi="en-US"/>
        </w:rPr>
      </w:pPr>
      <w:r w:rsidRPr="00071925">
        <w:rPr>
          <w:rFonts w:ascii="Times New Roman" w:eastAsia="Times New Roman" w:hAnsi="Times New Roman" w:cs="Times New Roman"/>
          <w:spacing w:val="2"/>
          <w:sz w:val="28"/>
          <w:szCs w:val="28"/>
          <w:lang w:eastAsia="en-US" w:bidi="en-US"/>
        </w:rPr>
        <w:t>Здоровьесберегающее воспитание</w:t>
      </w:r>
    </w:p>
    <w:p w:rsidR="00071925" w:rsidRPr="00071925" w:rsidRDefault="00071925" w:rsidP="00071925">
      <w:pPr>
        <w:spacing w:after="0" w:line="240" w:lineRule="auto"/>
        <w:ind w:firstLine="709"/>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071925" w:rsidRPr="00071925" w:rsidRDefault="00071925" w:rsidP="00071925">
      <w:pPr>
        <w:spacing w:after="0" w:line="240" w:lineRule="auto"/>
        <w:ind w:firstLine="709"/>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Первый комплекс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071925" w:rsidRPr="00071925" w:rsidRDefault="00071925" w:rsidP="00071925">
      <w:pPr>
        <w:spacing w:after="0" w:line="240" w:lineRule="auto"/>
        <w:ind w:firstLine="709"/>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071925" w:rsidRPr="00071925" w:rsidRDefault="00071925" w:rsidP="00071925">
      <w:pPr>
        <w:spacing w:after="0" w:line="240" w:lineRule="auto"/>
        <w:ind w:firstLine="709"/>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071925" w:rsidRPr="00071925" w:rsidRDefault="00071925" w:rsidP="00071925">
      <w:pPr>
        <w:spacing w:after="0" w:line="240" w:lineRule="auto"/>
        <w:ind w:firstLine="709"/>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071925" w:rsidRPr="00071925" w:rsidRDefault="00071925" w:rsidP="00071925">
      <w:pPr>
        <w:spacing w:after="0" w:line="240" w:lineRule="auto"/>
        <w:ind w:firstLine="709"/>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w:t>
      </w:r>
    </w:p>
    <w:p w:rsidR="00071925" w:rsidRPr="00071925" w:rsidRDefault="00071925" w:rsidP="00071925">
      <w:pPr>
        <w:spacing w:after="0" w:line="240" w:lineRule="auto"/>
        <w:ind w:firstLine="709"/>
        <w:jc w:val="both"/>
        <w:rPr>
          <w:rFonts w:ascii="Times New Roman" w:eastAsia="Times New Roman" w:hAnsi="Times New Roman" w:cs="Times New Roman"/>
          <w:sz w:val="24"/>
          <w:szCs w:val="24"/>
          <w:lang w:eastAsia="en-US" w:bidi="en-US"/>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40"/>
        <w:gridCol w:w="3827"/>
      </w:tblGrid>
      <w:tr w:rsidR="00071925" w:rsidRPr="00071925" w:rsidTr="00071925">
        <w:tc>
          <w:tcPr>
            <w:tcW w:w="10740" w:type="dxa"/>
          </w:tcPr>
          <w:p w:rsidR="00071925" w:rsidRPr="00071925" w:rsidRDefault="00071925" w:rsidP="00071925">
            <w:pPr>
              <w:spacing w:after="0" w:line="240" w:lineRule="auto"/>
              <w:ind w:firstLine="709"/>
              <w:jc w:val="both"/>
              <w:rPr>
                <w:rFonts w:ascii="Times New Roman" w:eastAsia="Times New Roman" w:hAnsi="Times New Roman" w:cs="Times New Roman"/>
                <w:sz w:val="24"/>
                <w:szCs w:val="32"/>
                <w:lang w:eastAsia="en-US" w:bidi="en-US"/>
              </w:rPr>
            </w:pPr>
            <w:r w:rsidRPr="00071925">
              <w:rPr>
                <w:rFonts w:ascii="Times New Roman" w:eastAsia="Times New Roman" w:hAnsi="Times New Roman" w:cs="Times New Roman"/>
                <w:sz w:val="24"/>
                <w:szCs w:val="24"/>
                <w:lang w:eastAsia="en-US" w:bidi="en-US"/>
              </w:rPr>
              <w:t>Содержание</w:t>
            </w:r>
          </w:p>
        </w:tc>
        <w:tc>
          <w:tcPr>
            <w:tcW w:w="3827" w:type="dxa"/>
          </w:tcPr>
          <w:p w:rsidR="00071925" w:rsidRPr="00071925" w:rsidRDefault="00071925" w:rsidP="00071925">
            <w:pPr>
              <w:spacing w:after="0" w:line="240" w:lineRule="auto"/>
              <w:ind w:firstLine="709"/>
              <w:jc w:val="both"/>
              <w:rPr>
                <w:rFonts w:ascii="Times New Roman" w:eastAsia="Times New Roman" w:hAnsi="Times New Roman" w:cs="Times New Roman"/>
                <w:sz w:val="24"/>
                <w:szCs w:val="32"/>
                <w:lang w:eastAsia="en-US" w:bidi="en-US"/>
              </w:rPr>
            </w:pPr>
            <w:r w:rsidRPr="00071925">
              <w:rPr>
                <w:rFonts w:ascii="Times New Roman" w:eastAsia="Times New Roman" w:hAnsi="Times New Roman" w:cs="Times New Roman"/>
                <w:sz w:val="24"/>
                <w:szCs w:val="24"/>
                <w:lang w:eastAsia="en-US" w:bidi="en-US"/>
              </w:rPr>
              <w:t>Виды деятельности / формы занятий</w:t>
            </w:r>
          </w:p>
        </w:tc>
      </w:tr>
      <w:tr w:rsidR="00071925" w:rsidRPr="00071925" w:rsidTr="00071925">
        <w:tc>
          <w:tcPr>
            <w:tcW w:w="10740" w:type="dxa"/>
          </w:tcPr>
          <w:p w:rsidR="00071925" w:rsidRPr="00071925" w:rsidRDefault="00071925" w:rsidP="00071925">
            <w:pPr>
              <w:spacing w:after="0" w:line="240" w:lineRule="auto"/>
              <w:ind w:firstLine="709"/>
              <w:jc w:val="both"/>
              <w:rPr>
                <w:rFonts w:ascii="Times New Roman" w:eastAsia="Times New Roman" w:hAnsi="Times New Roman" w:cs="Times New Roman"/>
                <w:sz w:val="24"/>
                <w:szCs w:val="32"/>
                <w:lang w:eastAsia="en-US" w:bidi="en-US"/>
              </w:rPr>
            </w:pPr>
            <w:r w:rsidRPr="00071925">
              <w:rPr>
                <w:rFonts w:ascii="Times New Roman" w:eastAsia="Times New Roman" w:hAnsi="Times New Roman" w:cs="Times New Roman"/>
                <w:sz w:val="24"/>
                <w:szCs w:val="32"/>
                <w:lang w:eastAsia="en-US" w:bidi="en-US"/>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071925" w:rsidRPr="00071925" w:rsidRDefault="00071925" w:rsidP="00071925">
            <w:pPr>
              <w:spacing w:after="0" w:line="240" w:lineRule="auto"/>
              <w:ind w:firstLine="709"/>
              <w:jc w:val="both"/>
              <w:rPr>
                <w:rFonts w:ascii="Times New Roman" w:eastAsia="Times New Roman" w:hAnsi="Times New Roman" w:cs="Times New Roman"/>
                <w:sz w:val="24"/>
                <w:szCs w:val="32"/>
                <w:lang w:eastAsia="en-US" w:bidi="en-US"/>
              </w:rPr>
            </w:pPr>
            <w:r w:rsidRPr="00071925">
              <w:rPr>
                <w:rFonts w:ascii="Times New Roman" w:eastAsia="Times New Roman" w:hAnsi="Times New Roman" w:cs="Times New Roman"/>
                <w:sz w:val="24"/>
                <w:szCs w:val="32"/>
                <w:lang w:eastAsia="en-US" w:bidi="en-US"/>
              </w:rPr>
              <w:lastRenderedPageBreak/>
              <w:t>учатся организовывать правильный режим занятий физической культурой, спортом, туризмом, рацион здорового питания, режим дня, учебы и отдыха;</w:t>
            </w:r>
          </w:p>
          <w:p w:rsidR="00071925" w:rsidRPr="00071925" w:rsidRDefault="00071925" w:rsidP="00071925">
            <w:pPr>
              <w:spacing w:after="0" w:line="240" w:lineRule="auto"/>
              <w:ind w:firstLine="709"/>
              <w:jc w:val="both"/>
              <w:rPr>
                <w:rFonts w:ascii="Times New Roman" w:eastAsia="Times New Roman" w:hAnsi="Times New Roman" w:cs="Times New Roman"/>
                <w:sz w:val="24"/>
                <w:szCs w:val="32"/>
                <w:lang w:eastAsia="en-US" w:bidi="en-US"/>
              </w:rPr>
            </w:pPr>
            <w:r w:rsidRPr="00071925">
              <w:rPr>
                <w:rFonts w:ascii="Times New Roman" w:eastAsia="Times New Roman" w:hAnsi="Times New Roman" w:cs="Times New Roman"/>
                <w:sz w:val="24"/>
                <w:szCs w:val="32"/>
                <w:lang w:eastAsia="en-US" w:bidi="en-US"/>
              </w:rPr>
              <w:t>получают элементарные представления о первой доврачебной помощи пострадавшим;</w:t>
            </w:r>
          </w:p>
          <w:p w:rsidR="00071925" w:rsidRPr="00071925" w:rsidRDefault="00071925" w:rsidP="00071925">
            <w:pPr>
              <w:spacing w:after="0" w:line="240" w:lineRule="auto"/>
              <w:ind w:firstLine="709"/>
              <w:jc w:val="both"/>
              <w:rPr>
                <w:rFonts w:ascii="Times New Roman" w:eastAsia="Times New Roman" w:hAnsi="Times New Roman" w:cs="Times New Roman"/>
                <w:sz w:val="24"/>
                <w:szCs w:val="32"/>
                <w:lang w:eastAsia="en-US" w:bidi="en-US"/>
              </w:rPr>
            </w:pPr>
            <w:r w:rsidRPr="00071925">
              <w:rPr>
                <w:rFonts w:ascii="Times New Roman" w:eastAsia="Times New Roman" w:hAnsi="Times New Roman" w:cs="Times New Roman"/>
                <w:sz w:val="24"/>
                <w:szCs w:val="32"/>
                <w:lang w:eastAsia="en-US" w:bidi="en-US"/>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p w:rsidR="00071925" w:rsidRPr="00071925" w:rsidRDefault="00071925" w:rsidP="00071925">
            <w:pPr>
              <w:spacing w:after="0" w:line="240" w:lineRule="auto"/>
              <w:ind w:firstLine="709"/>
              <w:jc w:val="both"/>
              <w:rPr>
                <w:rFonts w:ascii="Times New Roman" w:eastAsia="Times New Roman" w:hAnsi="Times New Roman" w:cs="Times New Roman"/>
                <w:sz w:val="24"/>
                <w:szCs w:val="32"/>
                <w:lang w:eastAsia="en-US" w:bidi="en-US"/>
              </w:rPr>
            </w:pPr>
            <w:r w:rsidRPr="00071925">
              <w:rPr>
                <w:rFonts w:ascii="Times New Roman" w:eastAsia="Times New Roman" w:hAnsi="Times New Roman" w:cs="Times New Roman"/>
                <w:sz w:val="24"/>
                <w:szCs w:val="32"/>
                <w:lang w:eastAsia="en-US" w:bidi="en-US"/>
              </w:rPr>
              <w:t>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071925" w:rsidRPr="00071925" w:rsidRDefault="00071925" w:rsidP="00071925">
            <w:pPr>
              <w:spacing w:after="0" w:line="240" w:lineRule="auto"/>
              <w:ind w:firstLine="709"/>
              <w:jc w:val="both"/>
              <w:rPr>
                <w:rFonts w:ascii="Times New Roman" w:eastAsia="Times New Roman" w:hAnsi="Times New Roman" w:cs="Times New Roman"/>
                <w:sz w:val="24"/>
                <w:szCs w:val="32"/>
                <w:lang w:eastAsia="en-US" w:bidi="en-US"/>
              </w:rPr>
            </w:pPr>
            <w:r w:rsidRPr="00071925">
              <w:rPr>
                <w:rFonts w:ascii="Times New Roman" w:eastAsia="Times New Roman" w:hAnsi="Times New Roman" w:cs="Times New Roman"/>
                <w:sz w:val="24"/>
                <w:szCs w:val="32"/>
                <w:lang w:eastAsia="en-US" w:bidi="en-US"/>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071925" w:rsidRPr="00071925" w:rsidRDefault="00071925" w:rsidP="00071925">
            <w:pPr>
              <w:spacing w:after="0" w:line="240" w:lineRule="auto"/>
              <w:ind w:firstLine="709"/>
              <w:jc w:val="both"/>
              <w:rPr>
                <w:rFonts w:ascii="Times New Roman" w:eastAsia="Times New Roman" w:hAnsi="Times New Roman" w:cs="Times New Roman"/>
                <w:sz w:val="24"/>
                <w:szCs w:val="32"/>
                <w:lang w:eastAsia="en-US" w:bidi="en-US"/>
              </w:rPr>
            </w:pPr>
            <w:r w:rsidRPr="00071925">
              <w:rPr>
                <w:rFonts w:ascii="Times New Roman" w:eastAsia="Times New Roman" w:hAnsi="Times New Roman" w:cs="Times New Roman"/>
                <w:sz w:val="24"/>
                <w:szCs w:val="32"/>
                <w:lang w:eastAsia="en-US" w:bidi="en-US"/>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071925" w:rsidRPr="00071925" w:rsidRDefault="00071925" w:rsidP="00071925">
            <w:pPr>
              <w:spacing w:after="0" w:line="240" w:lineRule="auto"/>
              <w:ind w:firstLine="709"/>
              <w:jc w:val="both"/>
              <w:rPr>
                <w:rFonts w:cs="Times New Roman"/>
                <w:sz w:val="24"/>
                <w:szCs w:val="32"/>
                <w:lang w:eastAsia="en-US" w:bidi="en-US"/>
              </w:rPr>
            </w:pPr>
            <w:r w:rsidRPr="00071925">
              <w:rPr>
                <w:rFonts w:ascii="Times New Roman" w:eastAsia="Times New Roman" w:hAnsi="Times New Roman" w:cs="Times New Roman"/>
                <w:sz w:val="24"/>
                <w:szCs w:val="32"/>
                <w:lang w:eastAsia="en-US" w:bidi="en-US"/>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tc>
        <w:tc>
          <w:tcPr>
            <w:tcW w:w="3827" w:type="dxa"/>
          </w:tcPr>
          <w:p w:rsidR="00071925" w:rsidRPr="00071925" w:rsidRDefault="00071925" w:rsidP="00071925">
            <w:pPr>
              <w:spacing w:after="0" w:line="240" w:lineRule="auto"/>
              <w:ind w:firstLine="709"/>
              <w:jc w:val="both"/>
              <w:rPr>
                <w:rFonts w:ascii="Times New Roman" w:eastAsia="Times New Roman" w:hAnsi="Times New Roman" w:cs="Times New Roman"/>
                <w:iCs/>
                <w:sz w:val="24"/>
                <w:szCs w:val="32"/>
                <w:lang w:eastAsia="en-US" w:bidi="en-US"/>
              </w:rPr>
            </w:pPr>
            <w:r w:rsidRPr="00071925">
              <w:rPr>
                <w:rFonts w:ascii="Times New Roman" w:eastAsia="Times New Roman" w:hAnsi="Times New Roman" w:cs="Times New Roman"/>
                <w:iCs/>
                <w:sz w:val="24"/>
                <w:szCs w:val="32"/>
                <w:lang w:eastAsia="en-US" w:bidi="en-US"/>
              </w:rPr>
              <w:lastRenderedPageBreak/>
              <w:t xml:space="preserve">беседа, просмотр учебных фильмов  </w:t>
            </w:r>
            <w:r w:rsidRPr="00071925">
              <w:rPr>
                <w:rFonts w:ascii="Times New Roman" w:eastAsia="Times New Roman" w:hAnsi="Times New Roman" w:cs="Times New Roman"/>
                <w:i/>
                <w:iCs/>
                <w:sz w:val="24"/>
                <w:szCs w:val="32"/>
                <w:lang w:eastAsia="en-US" w:bidi="en-US"/>
              </w:rPr>
              <w:t xml:space="preserve">(урочная, внеурочная, </w:t>
            </w:r>
            <w:r w:rsidRPr="00071925">
              <w:rPr>
                <w:rFonts w:ascii="Times New Roman" w:eastAsia="Times New Roman" w:hAnsi="Times New Roman" w:cs="Times New Roman"/>
                <w:i/>
                <w:iCs/>
                <w:sz w:val="24"/>
                <w:szCs w:val="32"/>
                <w:lang w:eastAsia="en-US" w:bidi="en-US"/>
              </w:rPr>
              <w:lastRenderedPageBreak/>
              <w:t>внешкольная</w:t>
            </w:r>
            <w:r w:rsidRPr="00071925">
              <w:rPr>
                <w:rFonts w:ascii="Times New Roman" w:eastAsia="Times New Roman" w:hAnsi="Times New Roman" w:cs="Times New Roman"/>
                <w:iCs/>
                <w:sz w:val="24"/>
                <w:szCs w:val="32"/>
                <w:lang w:eastAsia="en-US" w:bidi="en-US"/>
              </w:rPr>
              <w:t>);</w:t>
            </w:r>
          </w:p>
          <w:p w:rsidR="00071925" w:rsidRPr="00071925" w:rsidRDefault="00071925" w:rsidP="00071925">
            <w:pPr>
              <w:spacing w:after="0" w:line="240" w:lineRule="auto"/>
              <w:ind w:firstLine="709"/>
              <w:jc w:val="both"/>
              <w:rPr>
                <w:rFonts w:ascii="Times New Roman" w:eastAsia="Times New Roman" w:hAnsi="Times New Roman" w:cs="Times New Roman"/>
                <w:iCs/>
                <w:sz w:val="24"/>
                <w:szCs w:val="32"/>
                <w:lang w:eastAsia="en-US" w:bidi="en-US"/>
              </w:rPr>
            </w:pPr>
            <w:r w:rsidRPr="00071925">
              <w:rPr>
                <w:rFonts w:ascii="Times New Roman" w:eastAsia="Times New Roman" w:hAnsi="Times New Roman" w:cs="Times New Roman"/>
                <w:iCs/>
                <w:sz w:val="24"/>
                <w:szCs w:val="32"/>
                <w:lang w:eastAsia="en-US" w:bidi="en-US"/>
              </w:rPr>
              <w:t xml:space="preserve">встречи со спортсменами, тренерами, представителями профессий </w:t>
            </w:r>
            <w:r w:rsidRPr="00071925">
              <w:rPr>
                <w:rFonts w:ascii="Times New Roman" w:eastAsia="Times New Roman" w:hAnsi="Times New Roman" w:cs="Times New Roman"/>
                <w:i/>
                <w:iCs/>
                <w:sz w:val="24"/>
                <w:szCs w:val="32"/>
                <w:lang w:eastAsia="en-US" w:bidi="en-US"/>
              </w:rPr>
              <w:t>(внеурочная, внешкольная</w:t>
            </w:r>
            <w:r w:rsidRPr="00071925">
              <w:rPr>
                <w:rFonts w:ascii="Times New Roman" w:eastAsia="Times New Roman" w:hAnsi="Times New Roman" w:cs="Times New Roman"/>
                <w:iCs/>
                <w:sz w:val="24"/>
                <w:szCs w:val="32"/>
                <w:lang w:eastAsia="en-US" w:bidi="en-US"/>
              </w:rPr>
              <w:t>);</w:t>
            </w:r>
          </w:p>
          <w:p w:rsidR="00071925" w:rsidRPr="00071925" w:rsidRDefault="00071925" w:rsidP="00071925">
            <w:pPr>
              <w:spacing w:after="0" w:line="240" w:lineRule="auto"/>
              <w:ind w:firstLine="709"/>
              <w:jc w:val="both"/>
              <w:rPr>
                <w:rFonts w:ascii="Times New Roman" w:eastAsia="Times New Roman" w:hAnsi="Times New Roman" w:cs="Times New Roman"/>
                <w:iCs/>
                <w:sz w:val="24"/>
                <w:szCs w:val="32"/>
                <w:lang w:eastAsia="en-US" w:bidi="en-US"/>
              </w:rPr>
            </w:pPr>
            <w:r w:rsidRPr="00071925">
              <w:rPr>
                <w:rFonts w:ascii="Times New Roman" w:eastAsia="Times New Roman" w:hAnsi="Times New Roman" w:cs="Times New Roman"/>
                <w:iCs/>
                <w:sz w:val="24"/>
                <w:szCs w:val="32"/>
                <w:lang w:eastAsia="en-US" w:bidi="en-US"/>
              </w:rPr>
              <w:t xml:space="preserve">прогулки на природе для укрепления своего здоровья </w:t>
            </w:r>
            <w:r w:rsidRPr="00071925">
              <w:rPr>
                <w:rFonts w:ascii="Times New Roman" w:eastAsia="Times New Roman" w:hAnsi="Times New Roman" w:cs="Times New Roman"/>
                <w:i/>
                <w:iCs/>
                <w:sz w:val="24"/>
                <w:szCs w:val="32"/>
                <w:lang w:eastAsia="en-US" w:bidi="en-US"/>
              </w:rPr>
              <w:t>(урочная, внеурочная, внешкольная</w:t>
            </w:r>
            <w:r w:rsidRPr="00071925">
              <w:rPr>
                <w:rFonts w:ascii="Times New Roman" w:eastAsia="Times New Roman" w:hAnsi="Times New Roman" w:cs="Times New Roman"/>
                <w:iCs/>
                <w:sz w:val="24"/>
                <w:szCs w:val="32"/>
                <w:lang w:eastAsia="en-US" w:bidi="en-US"/>
              </w:rPr>
              <w:t>);</w:t>
            </w:r>
          </w:p>
          <w:p w:rsidR="00071925" w:rsidRPr="00071925" w:rsidRDefault="00071925" w:rsidP="00071925">
            <w:pPr>
              <w:spacing w:after="0" w:line="240" w:lineRule="auto"/>
              <w:ind w:firstLine="709"/>
              <w:jc w:val="both"/>
              <w:rPr>
                <w:rFonts w:ascii="Times New Roman" w:eastAsia="Times New Roman" w:hAnsi="Times New Roman" w:cs="Times New Roman"/>
                <w:iCs/>
                <w:sz w:val="24"/>
                <w:szCs w:val="32"/>
                <w:lang w:eastAsia="en-US" w:bidi="en-US"/>
              </w:rPr>
            </w:pPr>
            <w:r w:rsidRPr="00071925">
              <w:rPr>
                <w:rFonts w:ascii="Times New Roman" w:eastAsia="Times New Roman" w:hAnsi="Times New Roman" w:cs="Times New Roman"/>
                <w:iCs/>
                <w:sz w:val="24"/>
                <w:szCs w:val="32"/>
                <w:lang w:eastAsia="en-US" w:bidi="en-US"/>
              </w:rPr>
              <w:t xml:space="preserve">урок  физической культуры </w:t>
            </w:r>
            <w:r w:rsidRPr="00071925">
              <w:rPr>
                <w:rFonts w:ascii="Times New Roman" w:eastAsia="Times New Roman" w:hAnsi="Times New Roman" w:cs="Times New Roman"/>
                <w:i/>
                <w:iCs/>
                <w:sz w:val="24"/>
                <w:szCs w:val="32"/>
                <w:lang w:eastAsia="en-US" w:bidi="en-US"/>
              </w:rPr>
              <w:t>(урочная</w:t>
            </w:r>
            <w:r w:rsidRPr="00071925">
              <w:rPr>
                <w:rFonts w:ascii="Times New Roman" w:eastAsia="Times New Roman" w:hAnsi="Times New Roman" w:cs="Times New Roman"/>
                <w:iCs/>
                <w:sz w:val="24"/>
                <w:szCs w:val="32"/>
                <w:lang w:eastAsia="en-US" w:bidi="en-US"/>
              </w:rPr>
              <w:t>);</w:t>
            </w:r>
          </w:p>
          <w:p w:rsidR="00071925" w:rsidRPr="00071925" w:rsidRDefault="00071925" w:rsidP="00071925">
            <w:pPr>
              <w:spacing w:after="0" w:line="240" w:lineRule="auto"/>
              <w:ind w:firstLine="709"/>
              <w:jc w:val="both"/>
              <w:rPr>
                <w:rFonts w:ascii="Times New Roman" w:eastAsia="Times New Roman" w:hAnsi="Times New Roman" w:cs="Times New Roman"/>
                <w:iCs/>
                <w:sz w:val="24"/>
                <w:szCs w:val="32"/>
                <w:lang w:eastAsia="en-US" w:bidi="en-US"/>
              </w:rPr>
            </w:pPr>
            <w:r w:rsidRPr="00071925">
              <w:rPr>
                <w:rFonts w:ascii="Times New Roman" w:eastAsia="Times New Roman" w:hAnsi="Times New Roman" w:cs="Times New Roman"/>
                <w:iCs/>
                <w:sz w:val="24"/>
                <w:szCs w:val="32"/>
                <w:lang w:eastAsia="en-US" w:bidi="en-US"/>
              </w:rPr>
              <w:t xml:space="preserve">спортивные секции </w:t>
            </w:r>
            <w:r w:rsidRPr="00071925">
              <w:rPr>
                <w:rFonts w:ascii="Times New Roman" w:eastAsia="Times New Roman" w:hAnsi="Times New Roman" w:cs="Times New Roman"/>
                <w:i/>
                <w:iCs/>
                <w:sz w:val="24"/>
                <w:szCs w:val="32"/>
                <w:lang w:eastAsia="en-US" w:bidi="en-US"/>
              </w:rPr>
              <w:t>(внеурочная, внешкольная</w:t>
            </w:r>
            <w:r w:rsidRPr="00071925">
              <w:rPr>
                <w:rFonts w:ascii="Times New Roman" w:eastAsia="Times New Roman" w:hAnsi="Times New Roman" w:cs="Times New Roman"/>
                <w:iCs/>
                <w:sz w:val="24"/>
                <w:szCs w:val="32"/>
                <w:lang w:eastAsia="en-US" w:bidi="en-US"/>
              </w:rPr>
              <w:t>);</w:t>
            </w:r>
          </w:p>
          <w:p w:rsidR="00071925" w:rsidRPr="00071925" w:rsidRDefault="00071925" w:rsidP="00071925">
            <w:pPr>
              <w:spacing w:after="0" w:line="240" w:lineRule="auto"/>
              <w:ind w:firstLine="709"/>
              <w:jc w:val="both"/>
              <w:rPr>
                <w:rFonts w:ascii="Times New Roman" w:eastAsia="Times New Roman" w:hAnsi="Times New Roman" w:cs="Times New Roman"/>
                <w:iCs/>
                <w:sz w:val="24"/>
                <w:szCs w:val="32"/>
                <w:lang w:eastAsia="en-US" w:bidi="en-US"/>
              </w:rPr>
            </w:pPr>
            <w:r w:rsidRPr="00071925">
              <w:rPr>
                <w:rFonts w:ascii="Times New Roman" w:eastAsia="Times New Roman" w:hAnsi="Times New Roman" w:cs="Times New Roman"/>
                <w:iCs/>
                <w:sz w:val="24"/>
                <w:szCs w:val="32"/>
                <w:lang w:eastAsia="en-US" w:bidi="en-US"/>
              </w:rPr>
              <w:t xml:space="preserve">подвижные игры </w:t>
            </w:r>
            <w:r w:rsidRPr="00071925">
              <w:rPr>
                <w:rFonts w:ascii="Times New Roman" w:eastAsia="Times New Roman" w:hAnsi="Times New Roman" w:cs="Times New Roman"/>
                <w:i/>
                <w:iCs/>
                <w:sz w:val="24"/>
                <w:szCs w:val="32"/>
                <w:lang w:eastAsia="en-US" w:bidi="en-US"/>
              </w:rPr>
              <w:t>(урочная, внеурочная, внешкольная</w:t>
            </w:r>
            <w:r w:rsidRPr="00071925">
              <w:rPr>
                <w:rFonts w:ascii="Times New Roman" w:eastAsia="Times New Roman" w:hAnsi="Times New Roman" w:cs="Times New Roman"/>
                <w:iCs/>
                <w:sz w:val="24"/>
                <w:szCs w:val="32"/>
                <w:lang w:eastAsia="en-US" w:bidi="en-US"/>
              </w:rPr>
              <w:t>);</w:t>
            </w:r>
          </w:p>
          <w:p w:rsidR="00071925" w:rsidRPr="00071925" w:rsidRDefault="00071925" w:rsidP="00071925">
            <w:pPr>
              <w:spacing w:after="0" w:line="240" w:lineRule="auto"/>
              <w:ind w:firstLine="709"/>
              <w:jc w:val="both"/>
              <w:rPr>
                <w:rFonts w:ascii="Times New Roman" w:eastAsia="Times New Roman" w:hAnsi="Times New Roman" w:cs="Times New Roman"/>
                <w:iCs/>
                <w:sz w:val="24"/>
                <w:szCs w:val="32"/>
                <w:lang w:eastAsia="en-US" w:bidi="en-US"/>
              </w:rPr>
            </w:pPr>
            <w:r w:rsidRPr="00071925">
              <w:rPr>
                <w:rFonts w:ascii="Times New Roman" w:eastAsia="Times New Roman" w:hAnsi="Times New Roman" w:cs="Times New Roman"/>
                <w:iCs/>
                <w:sz w:val="24"/>
                <w:szCs w:val="32"/>
                <w:lang w:eastAsia="en-US" w:bidi="en-US"/>
              </w:rPr>
              <w:t xml:space="preserve">туристические походы </w:t>
            </w:r>
            <w:r w:rsidRPr="00071925">
              <w:rPr>
                <w:rFonts w:ascii="Times New Roman" w:eastAsia="Times New Roman" w:hAnsi="Times New Roman" w:cs="Times New Roman"/>
                <w:i/>
                <w:iCs/>
                <w:sz w:val="24"/>
                <w:szCs w:val="32"/>
                <w:lang w:eastAsia="en-US" w:bidi="en-US"/>
              </w:rPr>
              <w:t>(внеурочная, внешкольная</w:t>
            </w:r>
            <w:r w:rsidRPr="00071925">
              <w:rPr>
                <w:rFonts w:ascii="Times New Roman" w:eastAsia="Times New Roman" w:hAnsi="Times New Roman" w:cs="Times New Roman"/>
                <w:iCs/>
                <w:sz w:val="24"/>
                <w:szCs w:val="32"/>
                <w:lang w:eastAsia="en-US" w:bidi="en-US"/>
              </w:rPr>
              <w:t>);</w:t>
            </w:r>
          </w:p>
          <w:p w:rsidR="00071925" w:rsidRPr="00071925" w:rsidRDefault="00071925" w:rsidP="00071925">
            <w:pPr>
              <w:spacing w:after="0" w:line="240" w:lineRule="auto"/>
              <w:ind w:firstLine="709"/>
              <w:jc w:val="both"/>
              <w:rPr>
                <w:rFonts w:ascii="Times New Roman" w:eastAsia="Times New Roman" w:hAnsi="Times New Roman" w:cs="Times New Roman"/>
                <w:iCs/>
                <w:sz w:val="24"/>
                <w:szCs w:val="32"/>
                <w:lang w:eastAsia="en-US" w:bidi="en-US"/>
              </w:rPr>
            </w:pPr>
            <w:r w:rsidRPr="00071925">
              <w:rPr>
                <w:rFonts w:ascii="Times New Roman" w:eastAsia="Times New Roman" w:hAnsi="Times New Roman" w:cs="Times New Roman"/>
                <w:iCs/>
                <w:sz w:val="24"/>
                <w:szCs w:val="32"/>
                <w:lang w:eastAsia="en-US" w:bidi="en-US"/>
              </w:rPr>
              <w:t xml:space="preserve">спортивные соревнования </w:t>
            </w:r>
            <w:r w:rsidRPr="00071925">
              <w:rPr>
                <w:rFonts w:ascii="Times New Roman" w:eastAsia="Times New Roman" w:hAnsi="Times New Roman" w:cs="Times New Roman"/>
                <w:i/>
                <w:iCs/>
                <w:sz w:val="24"/>
                <w:szCs w:val="32"/>
                <w:lang w:eastAsia="en-US" w:bidi="en-US"/>
              </w:rPr>
              <w:t>(внешкольная</w:t>
            </w:r>
            <w:r w:rsidRPr="00071925">
              <w:rPr>
                <w:rFonts w:ascii="Times New Roman" w:eastAsia="Times New Roman" w:hAnsi="Times New Roman" w:cs="Times New Roman"/>
                <w:iCs/>
                <w:sz w:val="24"/>
                <w:szCs w:val="32"/>
                <w:lang w:eastAsia="en-US" w:bidi="en-US"/>
              </w:rPr>
              <w:t>);</w:t>
            </w:r>
          </w:p>
          <w:p w:rsidR="00071925" w:rsidRPr="00071925" w:rsidRDefault="00071925" w:rsidP="00071925">
            <w:pPr>
              <w:spacing w:after="0" w:line="240" w:lineRule="auto"/>
              <w:ind w:firstLine="709"/>
              <w:jc w:val="both"/>
              <w:rPr>
                <w:rFonts w:ascii="Times New Roman" w:eastAsia="Times New Roman" w:hAnsi="Times New Roman" w:cs="Times New Roman"/>
                <w:i/>
                <w:iCs/>
                <w:sz w:val="24"/>
                <w:szCs w:val="32"/>
                <w:lang w:eastAsia="en-US" w:bidi="en-US"/>
              </w:rPr>
            </w:pPr>
            <w:r w:rsidRPr="00071925">
              <w:rPr>
                <w:rFonts w:ascii="Times New Roman" w:eastAsia="Times New Roman" w:hAnsi="Times New Roman" w:cs="Times New Roman"/>
                <w:iCs/>
                <w:sz w:val="24"/>
                <w:szCs w:val="32"/>
                <w:lang w:eastAsia="en-US" w:bidi="en-US"/>
              </w:rPr>
              <w:t xml:space="preserve">работа по профилактике наркомании, алкоголизма, суицидов и кризисных состояний </w:t>
            </w:r>
            <w:r w:rsidRPr="00071925">
              <w:rPr>
                <w:rFonts w:ascii="Times New Roman" w:eastAsia="Times New Roman" w:hAnsi="Times New Roman" w:cs="Times New Roman"/>
                <w:i/>
                <w:iCs/>
                <w:sz w:val="24"/>
                <w:szCs w:val="32"/>
                <w:lang w:eastAsia="en-US" w:bidi="en-US"/>
              </w:rPr>
              <w:t>(урочная, внеурочная, внешкольная)</w:t>
            </w:r>
          </w:p>
          <w:p w:rsidR="00071925" w:rsidRPr="00071925" w:rsidRDefault="00071925" w:rsidP="00071925">
            <w:pPr>
              <w:spacing w:after="0" w:line="240" w:lineRule="auto"/>
              <w:ind w:firstLine="709"/>
              <w:jc w:val="both"/>
              <w:rPr>
                <w:rFonts w:cs="Times New Roman"/>
                <w:sz w:val="24"/>
                <w:szCs w:val="32"/>
                <w:lang w:eastAsia="en-US" w:bidi="en-US"/>
              </w:rPr>
            </w:pPr>
            <w:r w:rsidRPr="00071925">
              <w:rPr>
                <w:rFonts w:ascii="Times New Roman" w:eastAsia="Times New Roman" w:hAnsi="Times New Roman" w:cs="Times New Roman"/>
                <w:iCs/>
                <w:sz w:val="24"/>
                <w:szCs w:val="32"/>
                <w:lang w:eastAsia="en-US" w:bidi="en-US"/>
              </w:rPr>
              <w:t xml:space="preserve">игровые и тренинговые программы в системе взаимодействия образовательных и медицинских учреждений </w:t>
            </w:r>
            <w:r w:rsidRPr="00071925">
              <w:rPr>
                <w:rFonts w:ascii="Times New Roman" w:eastAsia="Times New Roman" w:hAnsi="Times New Roman" w:cs="Times New Roman"/>
                <w:i/>
                <w:iCs/>
                <w:sz w:val="24"/>
                <w:szCs w:val="32"/>
                <w:lang w:eastAsia="en-US" w:bidi="en-US"/>
              </w:rPr>
              <w:t>(внешкольная</w:t>
            </w:r>
            <w:r w:rsidRPr="00071925">
              <w:rPr>
                <w:rFonts w:ascii="Times New Roman" w:eastAsia="Times New Roman" w:hAnsi="Times New Roman" w:cs="Times New Roman"/>
                <w:iCs/>
                <w:sz w:val="24"/>
                <w:szCs w:val="32"/>
                <w:lang w:eastAsia="en-US" w:bidi="en-US"/>
              </w:rPr>
              <w:t>)</w:t>
            </w:r>
          </w:p>
        </w:tc>
      </w:tr>
    </w:tbl>
    <w:p w:rsidR="00071925" w:rsidRPr="00071925" w:rsidRDefault="00071925" w:rsidP="00071925">
      <w:pPr>
        <w:spacing w:after="0" w:line="240" w:lineRule="auto"/>
        <w:ind w:firstLine="709"/>
        <w:jc w:val="both"/>
        <w:rPr>
          <w:rFonts w:ascii="Times New Roman" w:eastAsia="Times New Roman" w:hAnsi="Times New Roman" w:cs="Times New Roman"/>
          <w:i/>
          <w:sz w:val="28"/>
          <w:szCs w:val="28"/>
          <w:lang w:eastAsia="en-US" w:bidi="en-US"/>
        </w:rPr>
      </w:pPr>
      <w:r w:rsidRPr="00071925">
        <w:rPr>
          <w:rFonts w:ascii="Times New Roman" w:eastAsia="Times New Roman" w:hAnsi="Times New Roman" w:cs="Times New Roman"/>
          <w:i/>
          <w:sz w:val="28"/>
          <w:szCs w:val="28"/>
          <w:lang w:eastAsia="en-US" w:bidi="en-US"/>
        </w:rPr>
        <w:lastRenderedPageBreak/>
        <w:t>Мероприятия по осуществлению содержания раздела</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2694"/>
        <w:gridCol w:w="3969"/>
        <w:gridCol w:w="4961"/>
      </w:tblGrid>
      <w:tr w:rsidR="00071925" w:rsidRPr="00071925" w:rsidTr="00071925">
        <w:trPr>
          <w:trHeight w:val="761"/>
        </w:trPr>
        <w:tc>
          <w:tcPr>
            <w:tcW w:w="2835"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урочная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2694"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внеурочная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969"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внешкольная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4961"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Социально-полезная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r>
      <w:tr w:rsidR="00071925" w:rsidRPr="00071925" w:rsidTr="00071925">
        <w:trPr>
          <w:trHeight w:val="761"/>
        </w:trPr>
        <w:tc>
          <w:tcPr>
            <w:tcW w:w="2835"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День Здоровья</w:t>
            </w:r>
          </w:p>
        </w:tc>
        <w:tc>
          <w:tcPr>
            <w:tcW w:w="2694"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Классные  часы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«Здоровье школьника – здоровье нации»,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«Сделай свой выбор»</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«Я учусь владеть собой»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«Мы выбираем жизнь»</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Использование элементов тренингов на классных часах:</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«Формирование эффективных стратегий поведения в трудных   ситуациях общения», Гейденрих  Л.А. (средняя школа)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«Развитие навыков позитивных взаимоотношений с миром», Звездина Г.П., Шербаченко Т.Н (начальная школа)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«Развитие ценностных ориентаций старшеклассников», </w:t>
            </w:r>
            <w:r w:rsidRPr="00071925">
              <w:rPr>
                <w:rFonts w:ascii="Times New Roman" w:eastAsia="Times New Roman" w:hAnsi="Times New Roman" w:cs="Times New Roman"/>
                <w:sz w:val="24"/>
                <w:szCs w:val="24"/>
                <w:lang w:eastAsia="en-US" w:bidi="en-US"/>
              </w:rPr>
              <w:lastRenderedPageBreak/>
              <w:t>Г.В. Мишина Г.П. Звездина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Работа психолога с детьми по программе профилактики рискованного поведения «Ладья»</w:t>
            </w:r>
          </w:p>
        </w:tc>
        <w:tc>
          <w:tcPr>
            <w:tcW w:w="3969"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Проведение Дня здоровья. «Веселые старты», спортивные игры (баскетбол, волейбол, тенисс)</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Школьные спартакиады по футболу, баскетболу, гандболу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4961"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 xml:space="preserve">Конкурсы рисунков, плакатов: по профилактике вредных привычек, </w:t>
            </w:r>
          </w:p>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sz w:val="24"/>
                <w:szCs w:val="24"/>
                <w:lang w:eastAsia="en-US" w:bidi="en-US"/>
              </w:rPr>
              <w:t>Конкурс антинаркотической социальной рекламы «Мы выбираем жизнь»</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Городские акции «Весенняя неделя добра», «Все, что тебя касается»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color w:val="000000"/>
                <w:sz w:val="24"/>
                <w:szCs w:val="24"/>
                <w:lang w:bidi="en-US"/>
              </w:rPr>
              <w:t>Проведение акции «Будущее зависит от тебя», приуроченной ко Всемирному дню борьбы со СПИДом</w:t>
            </w:r>
          </w:p>
        </w:tc>
      </w:tr>
      <w:tr w:rsidR="00071925" w:rsidRPr="00071925" w:rsidTr="00071925">
        <w:trPr>
          <w:trHeight w:val="918"/>
        </w:trPr>
        <w:tc>
          <w:tcPr>
            <w:tcW w:w="2835" w:type="dxa"/>
            <w:tcBorders>
              <w:top w:val="single" w:sz="4" w:space="0" w:color="auto"/>
              <w:left w:val="single" w:sz="4" w:space="0" w:color="auto"/>
              <w:bottom w:val="single" w:sz="4" w:space="0" w:color="auto"/>
              <w:right w:val="single" w:sz="4" w:space="0" w:color="auto"/>
            </w:tcBorders>
            <w:shd w:val="clear" w:color="auto" w:fill="F2F2F2"/>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Месячник безопасности дорожного движения.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2694" w:type="dxa"/>
            <w:tcBorders>
              <w:top w:val="single" w:sz="4" w:space="0" w:color="auto"/>
              <w:left w:val="single" w:sz="4" w:space="0" w:color="auto"/>
              <w:bottom w:val="single" w:sz="4" w:space="0" w:color="auto"/>
              <w:right w:val="single" w:sz="4" w:space="0" w:color="auto"/>
            </w:tcBorders>
            <w:shd w:val="clear" w:color="auto" w:fill="FDE9D9"/>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Кл.час «Азбука дороги»</w:t>
            </w:r>
          </w:p>
        </w:tc>
        <w:tc>
          <w:tcPr>
            <w:tcW w:w="3969"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Соревнования по футболу и др. видам  спорта </w:t>
            </w:r>
          </w:p>
        </w:tc>
        <w:tc>
          <w:tcPr>
            <w:tcW w:w="4961"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Викторина АВС, смотры отрядов ЮИД, «Нет жертвам ДТП», Безопасное колесо</w:t>
            </w:r>
          </w:p>
        </w:tc>
      </w:tr>
      <w:tr w:rsidR="00071925" w:rsidRPr="00071925" w:rsidTr="00071925">
        <w:trPr>
          <w:trHeight w:val="282"/>
        </w:trPr>
        <w:tc>
          <w:tcPr>
            <w:tcW w:w="2835" w:type="dxa"/>
            <w:tcBorders>
              <w:top w:val="single" w:sz="4" w:space="0" w:color="auto"/>
              <w:left w:val="single" w:sz="4" w:space="0" w:color="auto"/>
              <w:bottom w:val="single" w:sz="4" w:space="0" w:color="auto"/>
              <w:right w:val="single" w:sz="4" w:space="0" w:color="auto"/>
            </w:tcBorders>
            <w:shd w:val="clear" w:color="auto" w:fill="F2F2F2"/>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Физическая культура</w:t>
            </w:r>
          </w:p>
        </w:tc>
        <w:tc>
          <w:tcPr>
            <w:tcW w:w="2694" w:type="dxa"/>
            <w:tcBorders>
              <w:top w:val="single" w:sz="4" w:space="0" w:color="auto"/>
              <w:left w:val="single" w:sz="4" w:space="0" w:color="auto"/>
              <w:bottom w:val="single" w:sz="4" w:space="0" w:color="auto"/>
              <w:right w:val="single" w:sz="4" w:space="0" w:color="auto"/>
            </w:tcBorders>
            <w:shd w:val="clear" w:color="auto" w:fill="FDE9D9"/>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color w:val="000000"/>
                <w:sz w:val="24"/>
                <w:szCs w:val="24"/>
                <w:lang w:bidi="en-US"/>
              </w:rPr>
              <w:t>Конкурс «</w:t>
            </w:r>
            <w:r w:rsidRPr="00071925">
              <w:rPr>
                <w:rFonts w:ascii="Times New Roman" w:eastAsia="Times New Roman" w:hAnsi="Times New Roman" w:cs="Times New Roman"/>
                <w:sz w:val="24"/>
                <w:szCs w:val="24"/>
                <w:lang w:eastAsia="en-US" w:bidi="en-US"/>
              </w:rPr>
              <w:t>Знатоки ПДД»</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969"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Встречи со специалистами (медицинскими работниками, сотрудниками правоохранительных органов), ведущими профилактическую и просветительскую  работу по охране здоровья</w:t>
            </w:r>
          </w:p>
        </w:tc>
        <w:tc>
          <w:tcPr>
            <w:tcW w:w="4961"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Волонтерская акция  «День отказа от курения»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Городская волонтерская акция, приуроченная ко дню без табака (29мая)</w:t>
            </w:r>
          </w:p>
        </w:tc>
      </w:tr>
      <w:tr w:rsidR="00071925" w:rsidRPr="00071925" w:rsidTr="00071925">
        <w:trPr>
          <w:trHeight w:val="706"/>
        </w:trPr>
        <w:tc>
          <w:tcPr>
            <w:tcW w:w="2835" w:type="dxa"/>
            <w:tcBorders>
              <w:top w:val="single" w:sz="4" w:space="0" w:color="auto"/>
              <w:left w:val="single" w:sz="4" w:space="0" w:color="auto"/>
              <w:bottom w:val="single" w:sz="4" w:space="0" w:color="auto"/>
              <w:right w:val="single" w:sz="4" w:space="0" w:color="auto"/>
            </w:tcBorders>
            <w:shd w:val="clear" w:color="auto" w:fill="F2F2F2"/>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Выполнение проектов по тематике</w:t>
            </w:r>
          </w:p>
        </w:tc>
        <w:tc>
          <w:tcPr>
            <w:tcW w:w="2694" w:type="dxa"/>
            <w:tcBorders>
              <w:top w:val="single" w:sz="4" w:space="0" w:color="auto"/>
              <w:left w:val="single" w:sz="4" w:space="0" w:color="auto"/>
              <w:bottom w:val="single" w:sz="4" w:space="0" w:color="auto"/>
              <w:right w:val="single" w:sz="4" w:space="0" w:color="auto"/>
            </w:tcBorders>
            <w:shd w:val="clear" w:color="auto" w:fill="FDE9D9"/>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Конкурс «Лучший уголок здоровья»</w:t>
            </w:r>
          </w:p>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p>
        </w:tc>
        <w:tc>
          <w:tcPr>
            <w:tcW w:w="3969"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Встречи со специалистами, ведущими профилактическую и просветительскую  работу по предупреждению зависимости детей от табака, алкоголя, наркотиков</w:t>
            </w:r>
          </w:p>
        </w:tc>
        <w:tc>
          <w:tcPr>
            <w:tcW w:w="4961"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День памяти жертвам ДТП и Акция с раздачей листовок "Нет жертвам ДТП" на дорогах города Ростова-на-Дону</w:t>
            </w:r>
          </w:p>
        </w:tc>
      </w:tr>
      <w:tr w:rsidR="00071925" w:rsidRPr="00071925" w:rsidTr="00071925">
        <w:trPr>
          <w:trHeight w:val="424"/>
        </w:trPr>
        <w:tc>
          <w:tcPr>
            <w:tcW w:w="2835" w:type="dxa"/>
            <w:tcBorders>
              <w:top w:val="single" w:sz="4" w:space="0" w:color="auto"/>
              <w:left w:val="single" w:sz="4" w:space="0" w:color="auto"/>
              <w:bottom w:val="single" w:sz="4" w:space="0" w:color="auto"/>
              <w:right w:val="single" w:sz="4" w:space="0" w:color="auto"/>
            </w:tcBorders>
            <w:shd w:val="clear" w:color="auto" w:fill="F2F2F2"/>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2694" w:type="dxa"/>
            <w:tcBorders>
              <w:top w:val="single" w:sz="4" w:space="0" w:color="auto"/>
              <w:left w:val="single" w:sz="4" w:space="0" w:color="auto"/>
              <w:bottom w:val="single" w:sz="4" w:space="0" w:color="auto"/>
              <w:right w:val="single" w:sz="4" w:space="0" w:color="auto"/>
            </w:tcBorders>
            <w:shd w:val="clear" w:color="auto" w:fill="FDE9D9"/>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969"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4961"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color w:val="000000"/>
                <w:sz w:val="24"/>
                <w:szCs w:val="24"/>
                <w:lang w:bidi="en-US"/>
              </w:rPr>
              <w:t>Проведение акции «Будущее зависит от тебя», приуроченной ко Всемирному дню борьбы со СПИДом</w:t>
            </w:r>
          </w:p>
        </w:tc>
      </w:tr>
    </w:tbl>
    <w:p w:rsidR="00071925" w:rsidRPr="00071925" w:rsidRDefault="00071925" w:rsidP="00071925">
      <w:pPr>
        <w:spacing w:after="0" w:line="240" w:lineRule="auto"/>
        <w:ind w:firstLine="709"/>
        <w:jc w:val="both"/>
        <w:rPr>
          <w:rFonts w:ascii="Times New Roman" w:eastAsia="Times New Roman" w:hAnsi="Times New Roman" w:cs="Times New Roman"/>
          <w:sz w:val="28"/>
          <w:szCs w:val="28"/>
          <w:lang w:eastAsia="en-US" w:bidi="en-US"/>
        </w:rPr>
      </w:pP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Социокультурное и медиакультурное воспитание</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81"/>
        <w:gridCol w:w="3686"/>
      </w:tblGrid>
      <w:tr w:rsidR="00071925" w:rsidRPr="00071925" w:rsidTr="00071925">
        <w:tc>
          <w:tcPr>
            <w:tcW w:w="10881"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Содержание</w:t>
            </w:r>
          </w:p>
        </w:tc>
        <w:tc>
          <w:tcPr>
            <w:tcW w:w="3686"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Виды деятельности и формы </w:t>
            </w:r>
            <w:r w:rsidRPr="00071925">
              <w:rPr>
                <w:rFonts w:ascii="Times New Roman" w:eastAsia="Times New Roman" w:hAnsi="Times New Roman" w:cs="Times New Roman"/>
                <w:sz w:val="24"/>
                <w:szCs w:val="24"/>
                <w:lang w:eastAsia="en-US" w:bidi="en-US"/>
              </w:rPr>
              <w:lastRenderedPageBreak/>
              <w:t xml:space="preserve">занятий </w:t>
            </w:r>
          </w:p>
        </w:tc>
      </w:tr>
      <w:tr w:rsidR="00071925" w:rsidRPr="00071925" w:rsidTr="00071925">
        <w:tc>
          <w:tcPr>
            <w:tcW w:w="10881"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приобретают первичные навыки использования информационной среды, телекоммуникационных технологий для организации межкультурного сотрудничества, деятельности школьных дискуссионных клубов, интерактивного общения со сверстниками из других регионов России. </w:t>
            </w:r>
          </w:p>
        </w:tc>
        <w:tc>
          <w:tcPr>
            <w:tcW w:w="3686"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предметные уроки </w:t>
            </w:r>
            <w:r w:rsidRPr="00071925">
              <w:rPr>
                <w:rFonts w:ascii="Times New Roman" w:eastAsia="Times New Roman" w:hAnsi="Times New Roman" w:cs="Times New Roman"/>
                <w:i/>
                <w:iCs/>
                <w:sz w:val="24"/>
                <w:szCs w:val="24"/>
                <w:lang w:eastAsia="en-US" w:bidi="en-US"/>
              </w:rPr>
              <w:t xml:space="preserve">(урочная);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iCs/>
                <w:sz w:val="24"/>
                <w:szCs w:val="24"/>
                <w:lang w:eastAsia="en-US" w:bidi="en-US"/>
              </w:rPr>
              <w:t xml:space="preserve">беседа, просмотр учебных фильмов </w:t>
            </w:r>
            <w:r w:rsidRPr="00071925">
              <w:rPr>
                <w:rFonts w:ascii="Times New Roman" w:eastAsia="Times New Roman" w:hAnsi="Times New Roman" w:cs="Times New Roman"/>
                <w:i/>
                <w:iCs/>
                <w:sz w:val="24"/>
                <w:szCs w:val="24"/>
                <w:lang w:eastAsia="en-US" w:bidi="en-US"/>
              </w:rPr>
              <w:t>(урочная, 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iCs/>
                <w:sz w:val="24"/>
                <w:szCs w:val="24"/>
                <w:lang w:eastAsia="en-US" w:bidi="en-US"/>
              </w:rPr>
            </w:pPr>
            <w:r w:rsidRPr="00071925">
              <w:rPr>
                <w:rFonts w:ascii="Times New Roman" w:eastAsia="Times New Roman" w:hAnsi="Times New Roman" w:cs="Times New Roman"/>
                <w:iCs/>
                <w:sz w:val="24"/>
                <w:szCs w:val="24"/>
                <w:lang w:eastAsia="en-US" w:bidi="en-US"/>
              </w:rPr>
              <w:t xml:space="preserve">встречи с </w:t>
            </w:r>
            <w:r w:rsidRPr="00071925">
              <w:rPr>
                <w:rFonts w:ascii="Times New Roman" w:eastAsia="Times New Roman" w:hAnsi="Times New Roman" w:cs="Times New Roman"/>
                <w:sz w:val="24"/>
                <w:szCs w:val="24"/>
                <w:lang w:eastAsia="en-US" w:bidi="en-US"/>
              </w:rPr>
              <w:t xml:space="preserve">представителями различных традиционных конфессий, этнических групп, ветеранами ВОв </w:t>
            </w:r>
            <w:r w:rsidRPr="00071925">
              <w:rPr>
                <w:rFonts w:ascii="Times New Roman" w:eastAsia="Times New Roman" w:hAnsi="Times New Roman" w:cs="Times New Roman"/>
                <w:i/>
                <w:iCs/>
                <w:sz w:val="24"/>
                <w:szCs w:val="24"/>
                <w:lang w:eastAsia="en-US" w:bidi="en-US"/>
              </w:rPr>
              <w:t>(урочная, 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iCs/>
                <w:sz w:val="24"/>
                <w:szCs w:val="24"/>
                <w:lang w:eastAsia="en-US" w:bidi="en-US"/>
              </w:rPr>
            </w:pPr>
            <w:r w:rsidRPr="00071925">
              <w:rPr>
                <w:rFonts w:ascii="Times New Roman" w:eastAsia="Times New Roman" w:hAnsi="Times New Roman" w:cs="Times New Roman"/>
                <w:iCs/>
                <w:sz w:val="24"/>
                <w:szCs w:val="24"/>
                <w:lang w:eastAsia="en-US" w:bidi="en-US"/>
              </w:rPr>
              <w:t>участие в школьном самоуправлении: выборы актива класса, участие в делах класса (</w:t>
            </w:r>
            <w:r w:rsidRPr="00071925">
              <w:rPr>
                <w:rFonts w:ascii="Times New Roman" w:eastAsia="Times New Roman" w:hAnsi="Times New Roman" w:cs="Times New Roman"/>
                <w:i/>
                <w:iCs/>
                <w:sz w:val="24"/>
                <w:szCs w:val="24"/>
                <w:lang w:eastAsia="en-US" w:bidi="en-US"/>
              </w:rPr>
              <w:t>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iCs/>
                <w:sz w:val="24"/>
                <w:szCs w:val="24"/>
                <w:lang w:eastAsia="en-US" w:bidi="en-US"/>
              </w:rPr>
              <w:t>проведение акций ((</w:t>
            </w:r>
            <w:r w:rsidRPr="00071925">
              <w:rPr>
                <w:rFonts w:ascii="Times New Roman" w:eastAsia="Times New Roman" w:hAnsi="Times New Roman" w:cs="Times New Roman"/>
                <w:i/>
                <w:iCs/>
                <w:sz w:val="24"/>
                <w:szCs w:val="24"/>
                <w:lang w:eastAsia="en-US" w:bidi="en-US"/>
              </w:rPr>
              <w:t>внеурочная, внешкольная</w:t>
            </w:r>
            <w:r w:rsidRPr="00071925">
              <w:rPr>
                <w:rFonts w:ascii="Times New Roman" w:eastAsia="Times New Roman" w:hAnsi="Times New Roman" w:cs="Times New Roman"/>
                <w:iCs/>
                <w:sz w:val="24"/>
                <w:szCs w:val="24"/>
                <w:lang w:eastAsia="en-US" w:bidi="en-US"/>
              </w:rPr>
              <w:t>)</w:t>
            </w:r>
          </w:p>
        </w:tc>
      </w:tr>
    </w:tbl>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Мероприятия по осуществлению содержания раздела</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3980"/>
        <w:gridCol w:w="3980"/>
        <w:gridCol w:w="3981"/>
      </w:tblGrid>
      <w:tr w:rsidR="00071925" w:rsidRPr="00071925" w:rsidTr="00071925">
        <w:trPr>
          <w:trHeight w:val="761"/>
        </w:trPr>
        <w:tc>
          <w:tcPr>
            <w:tcW w:w="2518"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урочная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980"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внеурочная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980"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внешкольная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981"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Социально-полезная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r>
      <w:tr w:rsidR="00071925" w:rsidRPr="00071925" w:rsidTr="00071925">
        <w:trPr>
          <w:trHeight w:val="761"/>
        </w:trPr>
        <w:tc>
          <w:tcPr>
            <w:tcW w:w="2518"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Урок Мира</w:t>
            </w:r>
          </w:p>
        </w:tc>
        <w:tc>
          <w:tcPr>
            <w:tcW w:w="3980"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Встречи с представителями различных традиционных конфессий</w:t>
            </w:r>
          </w:p>
        </w:tc>
        <w:tc>
          <w:tcPr>
            <w:tcW w:w="3980"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Экскурсии по родному краю</w:t>
            </w:r>
          </w:p>
        </w:tc>
        <w:tc>
          <w:tcPr>
            <w:tcW w:w="3981"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Проведение государственных праздников «День Конституции»,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«День города»</w:t>
            </w:r>
          </w:p>
        </w:tc>
      </w:tr>
      <w:tr w:rsidR="00071925" w:rsidRPr="00071925" w:rsidTr="00071925">
        <w:trPr>
          <w:trHeight w:val="761"/>
        </w:trPr>
        <w:tc>
          <w:tcPr>
            <w:tcW w:w="2518"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 xml:space="preserve">Обществознание.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История.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Выполнение проектов по тематике</w:t>
            </w:r>
          </w:p>
        </w:tc>
        <w:tc>
          <w:tcPr>
            <w:tcW w:w="3980"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Встречи с участниками Великой Отечественной войны</w:t>
            </w:r>
          </w:p>
        </w:tc>
        <w:tc>
          <w:tcPr>
            <w:tcW w:w="3980"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Виртуальные экскурсии с использованием мультимедийных средств: знакомство с объектами культурного наследия страны и региона (памятниками истории и культуры)</w:t>
            </w:r>
          </w:p>
        </w:tc>
        <w:tc>
          <w:tcPr>
            <w:tcW w:w="3981"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Проведение общешкольного праздника «Диалог культур во имя гражданского мира и согласия»</w:t>
            </w:r>
          </w:p>
        </w:tc>
      </w:tr>
      <w:tr w:rsidR="00071925" w:rsidRPr="00071925" w:rsidTr="00071925">
        <w:trPr>
          <w:trHeight w:val="761"/>
        </w:trPr>
        <w:tc>
          <w:tcPr>
            <w:tcW w:w="2518"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color w:val="646464"/>
                <w:sz w:val="24"/>
                <w:szCs w:val="24"/>
                <w:shd w:val="clear" w:color="auto" w:fill="FFFFFF"/>
                <w:lang w:eastAsia="en-US" w:bidi="en-US"/>
              </w:rPr>
            </w:pPr>
          </w:p>
        </w:tc>
        <w:tc>
          <w:tcPr>
            <w:tcW w:w="3980"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Тренинг «Защита идей и построение партнёрства»</w:t>
            </w:r>
          </w:p>
        </w:tc>
        <w:tc>
          <w:tcPr>
            <w:tcW w:w="3980"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981"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Участие в волонтёрском движении, выполнение социальных проектов:</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«День пожилого человека»,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«Подарок детям из детского сада, пожилым людям из дома престарелых»</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«Весенняя неделя добра»</w:t>
            </w:r>
          </w:p>
        </w:tc>
      </w:tr>
      <w:tr w:rsidR="00071925" w:rsidRPr="00071925" w:rsidTr="00071925">
        <w:trPr>
          <w:trHeight w:val="761"/>
        </w:trPr>
        <w:tc>
          <w:tcPr>
            <w:tcW w:w="2518"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color w:val="646464"/>
                <w:sz w:val="24"/>
                <w:szCs w:val="24"/>
                <w:shd w:val="clear" w:color="auto" w:fill="FFFFFF"/>
                <w:lang w:eastAsia="en-US" w:bidi="en-US"/>
              </w:rPr>
            </w:pPr>
          </w:p>
        </w:tc>
        <w:tc>
          <w:tcPr>
            <w:tcW w:w="3980"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Кл.час. «Всё, что тебя касается..»</w:t>
            </w:r>
          </w:p>
        </w:tc>
        <w:tc>
          <w:tcPr>
            <w:tcW w:w="3980"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981"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Акции: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«За здоровый образ жизни!»,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«Милосердие» (для детей-сирот и детей из неблагополучных семей»,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«Наша забота – ветеранам»</w:t>
            </w:r>
          </w:p>
        </w:tc>
      </w:tr>
      <w:tr w:rsidR="00071925" w:rsidRPr="00071925" w:rsidTr="00071925">
        <w:trPr>
          <w:trHeight w:val="761"/>
        </w:trPr>
        <w:tc>
          <w:tcPr>
            <w:tcW w:w="2518"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color w:val="646464"/>
                <w:sz w:val="24"/>
                <w:szCs w:val="24"/>
                <w:shd w:val="clear" w:color="auto" w:fill="FFFFFF"/>
                <w:lang w:eastAsia="en-US" w:bidi="en-US"/>
              </w:rPr>
            </w:pPr>
          </w:p>
        </w:tc>
        <w:tc>
          <w:tcPr>
            <w:tcW w:w="3980"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Участие в школьном самоуправлении: выборы актива класса, участие в делах класса (по плану воспитательной работы класса) </w:t>
            </w:r>
          </w:p>
        </w:tc>
        <w:tc>
          <w:tcPr>
            <w:tcW w:w="3980"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981"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r w:rsidR="00071925" w:rsidRPr="00071925" w:rsidTr="00071925">
        <w:trPr>
          <w:trHeight w:val="761"/>
        </w:trPr>
        <w:tc>
          <w:tcPr>
            <w:tcW w:w="2518"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color w:val="646464"/>
                <w:sz w:val="24"/>
                <w:szCs w:val="24"/>
                <w:shd w:val="clear" w:color="auto" w:fill="FFFFFF"/>
                <w:lang w:eastAsia="en-US" w:bidi="en-US"/>
              </w:rPr>
            </w:pPr>
          </w:p>
        </w:tc>
        <w:tc>
          <w:tcPr>
            <w:tcW w:w="3980"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Ролевая игра «Выборы»</w:t>
            </w:r>
          </w:p>
        </w:tc>
        <w:tc>
          <w:tcPr>
            <w:tcW w:w="3980"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981"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bl>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Культуротворческое и эстетическое воспитание</w:t>
      </w:r>
    </w:p>
    <w:tbl>
      <w:tblPr>
        <w:tblW w:w="14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81"/>
        <w:gridCol w:w="3673"/>
      </w:tblGrid>
      <w:tr w:rsidR="00071925" w:rsidRPr="00071925" w:rsidTr="00071925">
        <w:tc>
          <w:tcPr>
            <w:tcW w:w="10881" w:type="dxa"/>
          </w:tcPr>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hAnsi="Times New Roman" w:cs="Times New Roman"/>
                <w:sz w:val="24"/>
                <w:szCs w:val="24"/>
                <w:lang w:eastAsia="en-US" w:bidi="en-US"/>
              </w:rPr>
              <w:t>Содержание</w:t>
            </w:r>
          </w:p>
        </w:tc>
        <w:tc>
          <w:tcPr>
            <w:tcW w:w="3673"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Виды деятельности / формы занятий</w:t>
            </w:r>
          </w:p>
        </w:tc>
      </w:tr>
      <w:tr w:rsidR="00071925" w:rsidRPr="00071925" w:rsidTr="00071925">
        <w:tc>
          <w:tcPr>
            <w:tcW w:w="10881"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получают элементарные представления об эстетических идеалах и художественных ценностях культур </w:t>
            </w:r>
            <w:r w:rsidRPr="00071925">
              <w:rPr>
                <w:rFonts w:ascii="Times New Roman" w:eastAsia="Times New Roman" w:hAnsi="Times New Roman" w:cs="Times New Roman"/>
                <w:sz w:val="24"/>
                <w:szCs w:val="24"/>
                <w:lang w:eastAsia="en-US" w:bidi="en-US"/>
              </w:rPr>
              <w:lastRenderedPageBreak/>
              <w:t>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071925">
              <w:rPr>
                <w:rFonts w:ascii="Times New Roman" w:eastAsia="Times New Roman" w:hAnsi="Times New Roman" w:cs="Times New Roman"/>
                <w:spacing w:val="2"/>
                <w:sz w:val="24"/>
                <w:szCs w:val="24"/>
                <w:lang w:eastAsia="en-US" w:bidi="en-US"/>
              </w:rPr>
              <w:t xml:space="preserve">деятельности, внеклассных мероприятий, включая шефство </w:t>
            </w:r>
            <w:r w:rsidRPr="00071925">
              <w:rPr>
                <w:rFonts w:ascii="Times New Roman" w:eastAsia="Times New Roman" w:hAnsi="Times New Roman" w:cs="Times New Roman"/>
                <w:sz w:val="24"/>
                <w:szCs w:val="24"/>
                <w:lang w:eastAsia="en-US" w:bidi="en-US"/>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071925">
              <w:rPr>
                <w:rFonts w:ascii="Times New Roman" w:eastAsia="Times New Roman" w:hAnsi="Times New Roman" w:cs="Times New Roman"/>
                <w:spacing w:val="2"/>
                <w:sz w:val="24"/>
                <w:szCs w:val="24"/>
                <w:lang w:eastAsia="en-US" w:bidi="en-US"/>
              </w:rPr>
              <w:t xml:space="preserve">ных народных ярмарок, фестивалей народного творчества, </w:t>
            </w:r>
            <w:r w:rsidRPr="00071925">
              <w:rPr>
                <w:rFonts w:ascii="Times New Roman" w:eastAsia="Times New Roman" w:hAnsi="Times New Roman" w:cs="Times New Roman"/>
                <w:sz w:val="24"/>
                <w:szCs w:val="24"/>
                <w:lang w:eastAsia="en-US" w:bidi="en-US"/>
              </w:rPr>
              <w:t>тематических выставок);</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pacing w:val="2"/>
                <w:sz w:val="24"/>
                <w:szCs w:val="24"/>
                <w:lang w:eastAsia="en-US" w:bidi="en-US"/>
              </w:rPr>
              <w:t xml:space="preserve">осваивают навыки видеть прекрасное в окружающем </w:t>
            </w:r>
            <w:r w:rsidRPr="00071925">
              <w:rPr>
                <w:rFonts w:ascii="Times New Roman" w:eastAsia="Times New Roman" w:hAnsi="Times New Roman" w:cs="Times New Roman"/>
                <w:sz w:val="24"/>
                <w:szCs w:val="24"/>
                <w:lang w:eastAsia="en-US" w:bidi="en-US"/>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071925">
              <w:rPr>
                <w:rFonts w:ascii="Times New Roman" w:eastAsia="Times New Roman" w:hAnsi="Times New Roman" w:cs="Times New Roman"/>
                <w:spacing w:val="2"/>
                <w:sz w:val="24"/>
                <w:szCs w:val="24"/>
                <w:lang w:eastAsia="en-US" w:bidi="en-US"/>
              </w:rPr>
              <w:t xml:space="preserve">фильмов, фрагментов художественных фильмов о природе, </w:t>
            </w:r>
            <w:r w:rsidRPr="00071925">
              <w:rPr>
                <w:rFonts w:ascii="Times New Roman" w:eastAsia="Times New Roman" w:hAnsi="Times New Roman" w:cs="Times New Roman"/>
                <w:sz w:val="24"/>
                <w:szCs w:val="24"/>
                <w:lang w:eastAsia="en-US" w:bidi="en-US"/>
              </w:rPr>
              <w:t>городских и сельских ландшафтах; развивают умения понимать красоту окружающего мира через художественные образы;</w:t>
            </w:r>
          </w:p>
          <w:p w:rsidR="00071925" w:rsidRPr="00071925" w:rsidRDefault="00071925" w:rsidP="00071925">
            <w:pPr>
              <w:spacing w:after="0" w:line="240" w:lineRule="auto"/>
              <w:rPr>
                <w:rFonts w:ascii="Times New Roman" w:eastAsia="Times New Roman" w:hAnsi="Times New Roman" w:cs="Times New Roman"/>
                <w:spacing w:val="-2"/>
                <w:sz w:val="24"/>
                <w:szCs w:val="24"/>
                <w:lang w:eastAsia="en-US" w:bidi="en-US"/>
              </w:rPr>
            </w:pPr>
            <w:r w:rsidRPr="00071925">
              <w:rPr>
                <w:rFonts w:ascii="Times New Roman" w:eastAsia="Times New Roman" w:hAnsi="Times New Roman" w:cs="Times New Roman"/>
                <w:spacing w:val="-2"/>
                <w:sz w:val="24"/>
                <w:szCs w:val="24"/>
                <w:lang w:eastAsia="en-US" w:bidi="en-US"/>
              </w:rPr>
              <w:t xml:space="preserve">осваивают навыки видеть прекрасное в поведении, отношениях и труде людей, развивают умения </w:t>
            </w:r>
            <w:r w:rsidRPr="00071925">
              <w:rPr>
                <w:rFonts w:ascii="Times New Roman" w:eastAsia="Times New Roman" w:hAnsi="Times New Roman" w:cs="Times New Roman"/>
                <w:sz w:val="24"/>
                <w:szCs w:val="24"/>
                <w:lang w:eastAsia="en-US" w:bidi="en-US"/>
              </w:rPr>
              <w:t xml:space="preserve">различать добро и зло, красивое и безобразное, </w:t>
            </w:r>
            <w:r w:rsidRPr="00071925">
              <w:rPr>
                <w:rFonts w:ascii="Times New Roman" w:eastAsia="Times New Roman" w:hAnsi="Times New Roman" w:cs="Times New Roman"/>
                <w:spacing w:val="-2"/>
                <w:sz w:val="24"/>
                <w:szCs w:val="24"/>
                <w:lang w:eastAsia="en-US" w:bidi="en-US"/>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pacing w:val="-4"/>
                <w:sz w:val="24"/>
                <w:szCs w:val="24"/>
                <w:lang w:eastAsia="en-US" w:bidi="en-US"/>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071925">
              <w:rPr>
                <w:rFonts w:ascii="Times New Roman" w:eastAsia="Times New Roman" w:hAnsi="Times New Roman" w:cs="Times New Roman"/>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spacing w:val="-3"/>
                <w:sz w:val="24"/>
                <w:szCs w:val="24"/>
                <w:lang w:eastAsia="en-US" w:bidi="en-US"/>
              </w:rPr>
            </w:pPr>
            <w:r w:rsidRPr="00071925">
              <w:rPr>
                <w:rFonts w:ascii="Times New Roman" w:eastAsia="Times New Roman" w:hAnsi="Times New Roman" w:cs="Times New Roman"/>
                <w:spacing w:val="-3"/>
                <w:sz w:val="24"/>
                <w:szCs w:val="24"/>
                <w:lang w:eastAsia="en-US" w:bidi="en-US"/>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071925">
              <w:rPr>
                <w:rFonts w:ascii="Times New Roman" w:eastAsia="Times New Roman" w:hAnsi="Times New Roman" w:cs="Times New Roman"/>
                <w:spacing w:val="2"/>
                <w:sz w:val="24"/>
                <w:szCs w:val="24"/>
                <w:lang w:eastAsia="en-US" w:bidi="en-US"/>
              </w:rPr>
              <w:t xml:space="preserve">ности, реализации культурно­досуговых программ, включая </w:t>
            </w:r>
            <w:r w:rsidRPr="00071925">
              <w:rPr>
                <w:rFonts w:ascii="Times New Roman" w:eastAsia="Times New Roman" w:hAnsi="Times New Roman" w:cs="Times New Roman"/>
                <w:spacing w:val="-3"/>
                <w:sz w:val="24"/>
                <w:szCs w:val="24"/>
                <w:lang w:eastAsia="en-US" w:bidi="en-US"/>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получают элементарные представления о стиле одежды как способе выражения душевного состояния человека; участвуют в художественном оформлении помещений</w:t>
            </w:r>
          </w:p>
        </w:tc>
        <w:tc>
          <w:tcPr>
            <w:tcW w:w="3673" w:type="dxa"/>
          </w:tcPr>
          <w:p w:rsidR="00071925" w:rsidRPr="00071925" w:rsidRDefault="00071925" w:rsidP="00071925">
            <w:pPr>
              <w:spacing w:after="0" w:line="240" w:lineRule="auto"/>
              <w:rPr>
                <w:rFonts w:ascii="Times New Roman" w:eastAsia="Times New Roman" w:hAnsi="Times New Roman" w:cs="Times New Roman"/>
                <w:i/>
                <w:iCs/>
                <w:sz w:val="24"/>
                <w:szCs w:val="24"/>
                <w:lang w:eastAsia="en-US" w:bidi="en-US"/>
              </w:rPr>
            </w:pPr>
            <w:r w:rsidRPr="00071925">
              <w:rPr>
                <w:rFonts w:ascii="Times New Roman" w:eastAsia="Times New Roman" w:hAnsi="Times New Roman" w:cs="Times New Roman"/>
                <w:sz w:val="24"/>
                <w:szCs w:val="24"/>
                <w:lang w:eastAsia="en-US" w:bidi="en-US"/>
              </w:rPr>
              <w:lastRenderedPageBreak/>
              <w:t xml:space="preserve">предметные уроки </w:t>
            </w:r>
            <w:r w:rsidRPr="00071925">
              <w:rPr>
                <w:rFonts w:ascii="Times New Roman" w:eastAsia="Times New Roman" w:hAnsi="Times New Roman" w:cs="Times New Roman"/>
                <w:i/>
                <w:iCs/>
                <w:sz w:val="24"/>
                <w:szCs w:val="24"/>
                <w:lang w:eastAsia="en-US" w:bidi="en-US"/>
              </w:rPr>
              <w:t xml:space="preserve">(урочная); </w:t>
            </w:r>
          </w:p>
          <w:p w:rsidR="00071925" w:rsidRPr="00071925" w:rsidRDefault="00071925" w:rsidP="00071925">
            <w:pPr>
              <w:spacing w:after="0" w:line="240" w:lineRule="auto"/>
              <w:rPr>
                <w:rFonts w:ascii="Times New Roman" w:eastAsia="Times New Roman" w:hAnsi="Times New Roman" w:cs="Times New Roman"/>
                <w:iCs/>
                <w:sz w:val="24"/>
                <w:szCs w:val="24"/>
                <w:lang w:eastAsia="en-US" w:bidi="en-US"/>
              </w:rPr>
            </w:pPr>
            <w:r w:rsidRPr="00071925">
              <w:rPr>
                <w:rFonts w:ascii="Times New Roman" w:eastAsia="Times New Roman" w:hAnsi="Times New Roman" w:cs="Times New Roman"/>
                <w:iCs/>
                <w:sz w:val="24"/>
                <w:szCs w:val="24"/>
                <w:lang w:eastAsia="en-US" w:bidi="en-US"/>
              </w:rPr>
              <w:lastRenderedPageBreak/>
              <w:t xml:space="preserve">- беседа, просмотр учебных фильмов </w:t>
            </w:r>
            <w:r w:rsidRPr="00071925">
              <w:rPr>
                <w:rFonts w:ascii="Times New Roman" w:eastAsia="Times New Roman" w:hAnsi="Times New Roman" w:cs="Times New Roman"/>
                <w:i/>
                <w:iCs/>
                <w:sz w:val="24"/>
                <w:szCs w:val="24"/>
                <w:lang w:eastAsia="en-US" w:bidi="en-US"/>
              </w:rPr>
              <w:t>(урочная, 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iCs/>
                <w:sz w:val="24"/>
                <w:szCs w:val="24"/>
                <w:lang w:eastAsia="en-US" w:bidi="en-US"/>
              </w:rPr>
            </w:pPr>
            <w:r w:rsidRPr="00071925">
              <w:rPr>
                <w:rFonts w:ascii="Times New Roman" w:eastAsia="Times New Roman" w:hAnsi="Times New Roman" w:cs="Times New Roman"/>
                <w:iCs/>
                <w:sz w:val="24"/>
                <w:szCs w:val="24"/>
                <w:lang w:eastAsia="en-US" w:bidi="en-US"/>
              </w:rPr>
              <w:t xml:space="preserve">-экскурсий на художественные производства, к памятникам зодчества и на объекты современной архитектуры, ландшафтного дизайна и парковых ансамбле; посещение музеев, выставок  </w:t>
            </w:r>
            <w:r w:rsidRPr="00071925">
              <w:rPr>
                <w:rFonts w:ascii="Times New Roman" w:eastAsia="Times New Roman" w:hAnsi="Times New Roman" w:cs="Times New Roman"/>
                <w:i/>
                <w:iCs/>
                <w:sz w:val="24"/>
                <w:szCs w:val="24"/>
                <w:lang w:eastAsia="en-US" w:bidi="en-US"/>
              </w:rPr>
              <w:t>(внеурочная,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iCs/>
                <w:sz w:val="24"/>
                <w:szCs w:val="24"/>
                <w:lang w:eastAsia="en-US" w:bidi="en-US"/>
              </w:rPr>
            </w:pPr>
            <w:r w:rsidRPr="00071925">
              <w:rPr>
                <w:rFonts w:ascii="Times New Roman" w:eastAsia="Times New Roman" w:hAnsi="Times New Roman" w:cs="Times New Roman"/>
                <w:iCs/>
                <w:sz w:val="24"/>
                <w:szCs w:val="24"/>
                <w:lang w:eastAsia="en-US" w:bidi="en-US"/>
              </w:rPr>
              <w:t xml:space="preserve">- посещение конкурсов и фестивалей исполнителей народной музыки, художественных мастерских, ярмарок, фестивалей народного творчества, тематических выставок </w:t>
            </w:r>
            <w:r w:rsidRPr="00071925">
              <w:rPr>
                <w:rFonts w:ascii="Times New Roman" w:eastAsia="Times New Roman" w:hAnsi="Times New Roman" w:cs="Times New Roman"/>
                <w:i/>
                <w:iCs/>
                <w:sz w:val="24"/>
                <w:szCs w:val="24"/>
                <w:lang w:eastAsia="en-US" w:bidi="en-US"/>
              </w:rPr>
              <w:t>(внеурочная,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iCs/>
                <w:sz w:val="24"/>
                <w:szCs w:val="24"/>
                <w:lang w:eastAsia="en-US" w:bidi="en-US"/>
              </w:rPr>
            </w:pPr>
            <w:r w:rsidRPr="00071925">
              <w:rPr>
                <w:rFonts w:ascii="Times New Roman" w:eastAsia="Times New Roman" w:hAnsi="Times New Roman" w:cs="Times New Roman"/>
                <w:iCs/>
                <w:sz w:val="24"/>
                <w:szCs w:val="24"/>
                <w:lang w:eastAsia="en-US" w:bidi="en-US"/>
              </w:rPr>
              <w:t xml:space="preserve">- проведение выставок семейного художественного творчества, музыкальных вечеров </w:t>
            </w:r>
            <w:r w:rsidRPr="00071925">
              <w:rPr>
                <w:rFonts w:ascii="Times New Roman" w:eastAsia="Times New Roman" w:hAnsi="Times New Roman" w:cs="Times New Roman"/>
                <w:i/>
                <w:iCs/>
                <w:sz w:val="24"/>
                <w:szCs w:val="24"/>
                <w:lang w:eastAsia="en-US" w:bidi="en-US"/>
              </w:rPr>
              <w:t>(внеурочная,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iCs/>
                <w:sz w:val="24"/>
                <w:szCs w:val="24"/>
                <w:lang w:eastAsia="en-US" w:bidi="en-US"/>
              </w:rPr>
              <w:t xml:space="preserve">- участие в художественном оформлении помещений </w:t>
            </w:r>
            <w:r w:rsidRPr="00071925">
              <w:rPr>
                <w:rFonts w:ascii="Times New Roman" w:eastAsia="Times New Roman" w:hAnsi="Times New Roman" w:cs="Times New Roman"/>
                <w:i/>
                <w:iCs/>
                <w:sz w:val="24"/>
                <w:szCs w:val="24"/>
                <w:lang w:eastAsia="en-US" w:bidi="en-US"/>
              </w:rPr>
              <w:t>(внеурочная,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bl>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p>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Мероприятия по осуществлению содержания раздела</w:t>
      </w:r>
    </w:p>
    <w:tbl>
      <w:tblPr>
        <w:tblW w:w="144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9"/>
        <w:gridCol w:w="3119"/>
        <w:gridCol w:w="3902"/>
        <w:gridCol w:w="3502"/>
      </w:tblGrid>
      <w:tr w:rsidR="00071925" w:rsidRPr="00071925" w:rsidTr="00071925">
        <w:trPr>
          <w:trHeight w:val="761"/>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урочная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119" w:type="dxa"/>
            <w:tcBorders>
              <w:top w:val="single" w:sz="4" w:space="0" w:color="auto"/>
              <w:left w:val="single" w:sz="4" w:space="0" w:color="auto"/>
              <w:bottom w:val="single" w:sz="4" w:space="0" w:color="auto"/>
              <w:right w:val="single" w:sz="4" w:space="0" w:color="auto"/>
            </w:tcBorders>
            <w:shd w:val="clear" w:color="auto" w:fill="FBD4B4"/>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внеурочная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9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внешкольная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502"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Социально-полезная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r>
      <w:tr w:rsidR="00071925" w:rsidRPr="00071925" w:rsidTr="00071925">
        <w:trPr>
          <w:trHeight w:val="595"/>
        </w:trPr>
        <w:tc>
          <w:tcPr>
            <w:tcW w:w="3969" w:type="dxa"/>
            <w:vMerge w:val="restart"/>
            <w:tcBorders>
              <w:top w:val="single" w:sz="4" w:space="0" w:color="auto"/>
              <w:left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Литература: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диспут «Моя любимая книга»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Конкурсная программа «Он был рождён для счастья, для надежд…» посвящённая дню рождения М.Ю.Лермонтова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А.П. Платонов «Неизвестный цветок» (прекрасное вокруг нас)</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М. Горький «Легенда о Данко»</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Заочное путешествие по биографическим местам М. Горького</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Композиция   по творчеству В.А. Жуковского «Жизнь есть воспитание</w:t>
            </w:r>
          </w:p>
        </w:tc>
        <w:tc>
          <w:tcPr>
            <w:tcW w:w="3119" w:type="dxa"/>
            <w:tcBorders>
              <w:top w:val="single" w:sz="4" w:space="0" w:color="auto"/>
              <w:left w:val="single" w:sz="4" w:space="0" w:color="auto"/>
              <w:bottom w:val="single" w:sz="4" w:space="0" w:color="auto"/>
              <w:right w:val="single" w:sz="4" w:space="0" w:color="auto"/>
            </w:tcBorders>
            <w:shd w:val="clear" w:color="auto" w:fill="FBD4B4"/>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Уроки прекрасного в музыкальной школе</w:t>
            </w:r>
          </w:p>
        </w:tc>
        <w:tc>
          <w:tcPr>
            <w:tcW w:w="39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Праздник «Осенний балл»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502"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Поисковая работа «Школьные годы чудесные»</w:t>
            </w:r>
          </w:p>
        </w:tc>
      </w:tr>
      <w:tr w:rsidR="00071925" w:rsidRPr="00071925" w:rsidTr="00071925">
        <w:trPr>
          <w:trHeight w:val="761"/>
        </w:trPr>
        <w:tc>
          <w:tcPr>
            <w:tcW w:w="3969" w:type="dxa"/>
            <w:vMerge/>
            <w:tcBorders>
              <w:left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119" w:type="dxa"/>
            <w:tcBorders>
              <w:top w:val="single" w:sz="4" w:space="0" w:color="auto"/>
              <w:left w:val="single" w:sz="4" w:space="0" w:color="auto"/>
              <w:bottom w:val="single" w:sz="4" w:space="0" w:color="auto"/>
              <w:right w:val="single" w:sz="4" w:space="0" w:color="auto"/>
            </w:tcBorders>
            <w:shd w:val="clear" w:color="auto" w:fill="FBD4B4"/>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color w:val="000000"/>
                <w:sz w:val="24"/>
                <w:szCs w:val="24"/>
                <w:lang w:bidi="en-US"/>
              </w:rPr>
              <w:t>Конкурс стихотворений, рисунков, стенгазет,  поделок, фотографий «Мой город»</w:t>
            </w:r>
          </w:p>
        </w:tc>
        <w:tc>
          <w:tcPr>
            <w:tcW w:w="39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Проект «Мир на ладони».</w:t>
            </w:r>
          </w:p>
        </w:tc>
        <w:tc>
          <w:tcPr>
            <w:tcW w:w="3502"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Конкурс проектов «Донской сувенир»</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r w:rsidR="00071925" w:rsidRPr="00071925" w:rsidTr="00071925">
        <w:trPr>
          <w:trHeight w:val="572"/>
        </w:trPr>
        <w:tc>
          <w:tcPr>
            <w:tcW w:w="3969" w:type="dxa"/>
            <w:vMerge/>
            <w:tcBorders>
              <w:left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119" w:type="dxa"/>
            <w:tcBorders>
              <w:top w:val="single" w:sz="4" w:space="0" w:color="auto"/>
              <w:left w:val="single" w:sz="4" w:space="0" w:color="auto"/>
              <w:bottom w:val="single" w:sz="4" w:space="0" w:color="auto"/>
              <w:right w:val="single" w:sz="4" w:space="0" w:color="auto"/>
            </w:tcBorders>
            <w:shd w:val="clear" w:color="auto" w:fill="FBD4B4"/>
            <w:hideMark/>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sz w:val="24"/>
                <w:szCs w:val="24"/>
                <w:lang w:eastAsia="en-US" w:bidi="en-US"/>
              </w:rPr>
              <w:t xml:space="preserve">Месячник театрального искусства  </w:t>
            </w:r>
          </w:p>
        </w:tc>
        <w:tc>
          <w:tcPr>
            <w:tcW w:w="39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Конкурс иллюстраций </w:t>
            </w:r>
            <w:r w:rsidRPr="00071925">
              <w:rPr>
                <w:rFonts w:ascii="Times New Roman" w:eastAsia="Times New Roman" w:hAnsi="Times New Roman" w:cs="Times New Roman"/>
                <w:color w:val="000000"/>
                <w:sz w:val="24"/>
                <w:szCs w:val="24"/>
                <w:lang w:eastAsia="en-US" w:bidi="en-US"/>
              </w:rPr>
              <w:t>«Музыка и Я»</w:t>
            </w:r>
          </w:p>
        </w:tc>
        <w:tc>
          <w:tcPr>
            <w:tcW w:w="3502"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Литературно-музыкальная композиция для ветеранов </w:t>
            </w:r>
          </w:p>
        </w:tc>
      </w:tr>
      <w:tr w:rsidR="00071925" w:rsidRPr="00071925" w:rsidTr="00071925">
        <w:trPr>
          <w:trHeight w:val="572"/>
        </w:trPr>
        <w:tc>
          <w:tcPr>
            <w:tcW w:w="3969" w:type="dxa"/>
            <w:vMerge/>
            <w:tcBorders>
              <w:left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119" w:type="dxa"/>
            <w:tcBorders>
              <w:top w:val="single" w:sz="4" w:space="0" w:color="auto"/>
              <w:left w:val="single" w:sz="4" w:space="0" w:color="auto"/>
              <w:bottom w:val="single" w:sz="4" w:space="0" w:color="auto"/>
              <w:right w:val="single" w:sz="4" w:space="0" w:color="auto"/>
            </w:tcBorders>
            <w:shd w:val="clear" w:color="auto" w:fill="FBD4B4"/>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color w:val="000000"/>
                <w:sz w:val="24"/>
                <w:szCs w:val="24"/>
                <w:lang w:bidi="en-US"/>
              </w:rPr>
              <w:t>Конкурс  рисунков, плакатов «Пусть всегда будет мир!»</w:t>
            </w:r>
          </w:p>
        </w:tc>
        <w:tc>
          <w:tcPr>
            <w:tcW w:w="3902"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Экскурсии в зоопарк, аквапарк, Танаис, музеи г. Ростова, экскурсии по городу.</w:t>
            </w:r>
          </w:p>
        </w:tc>
        <w:tc>
          <w:tcPr>
            <w:tcW w:w="3502"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Посещение предновогодних выставок, музеев.</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r w:rsidR="00071925" w:rsidRPr="00071925" w:rsidTr="00071925">
        <w:trPr>
          <w:trHeight w:val="937"/>
        </w:trPr>
        <w:tc>
          <w:tcPr>
            <w:tcW w:w="3969" w:type="dxa"/>
            <w:vMerge/>
            <w:tcBorders>
              <w:left w:val="single" w:sz="4" w:space="0" w:color="auto"/>
              <w:right w:val="single" w:sz="4" w:space="0" w:color="auto"/>
            </w:tcBorders>
            <w:shd w:val="clear" w:color="auto" w:fill="F2F2F2"/>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119" w:type="dxa"/>
            <w:tcBorders>
              <w:top w:val="single" w:sz="4" w:space="0" w:color="auto"/>
              <w:left w:val="single" w:sz="4" w:space="0" w:color="auto"/>
              <w:bottom w:val="single" w:sz="4" w:space="0" w:color="auto"/>
              <w:right w:val="single" w:sz="4" w:space="0" w:color="auto"/>
            </w:tcBorders>
            <w:shd w:val="clear" w:color="auto" w:fill="FBD4B4"/>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Конкурс экспозиций цветов  «Мы- флористы»</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902"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color w:val="000000"/>
                <w:sz w:val="24"/>
                <w:szCs w:val="24"/>
                <w:lang w:eastAsia="en-US" w:bidi="en-US"/>
              </w:rPr>
              <w:t xml:space="preserve">Открытая городская детская   конференция </w:t>
            </w:r>
            <w:r w:rsidRPr="00071925">
              <w:rPr>
                <w:rFonts w:ascii="Times New Roman" w:eastAsia="Times New Roman" w:hAnsi="Times New Roman" w:cs="Times New Roman"/>
                <w:color w:val="000000"/>
                <w:sz w:val="24"/>
                <w:szCs w:val="24"/>
                <w:lang w:bidi="en-US"/>
              </w:rPr>
              <w:t xml:space="preserve">Городской конкурс творческих работ «Донская палитра» </w:t>
            </w:r>
          </w:p>
        </w:tc>
        <w:tc>
          <w:tcPr>
            <w:tcW w:w="3502"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Проект  «Клумба»</w:t>
            </w:r>
          </w:p>
          <w:p w:rsidR="00071925" w:rsidRPr="00071925" w:rsidRDefault="00071925" w:rsidP="00071925">
            <w:pPr>
              <w:spacing w:after="0" w:line="240" w:lineRule="auto"/>
              <w:rPr>
                <w:rFonts w:ascii="Times New Roman" w:eastAsia="Times New Roman" w:hAnsi="Times New Roman" w:cs="Times New Roman"/>
                <w:sz w:val="24"/>
                <w:szCs w:val="24"/>
                <w:lang w:bidi="en-US"/>
              </w:rPr>
            </w:pPr>
          </w:p>
        </w:tc>
      </w:tr>
      <w:tr w:rsidR="00071925" w:rsidRPr="00071925" w:rsidTr="00071925">
        <w:trPr>
          <w:trHeight w:val="595"/>
        </w:trPr>
        <w:tc>
          <w:tcPr>
            <w:tcW w:w="3969" w:type="dxa"/>
            <w:vMerge/>
            <w:tcBorders>
              <w:left w:val="single" w:sz="4" w:space="0" w:color="auto"/>
              <w:right w:val="single" w:sz="4" w:space="0" w:color="auto"/>
            </w:tcBorders>
            <w:shd w:val="clear" w:color="auto" w:fill="F2F2F2"/>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119" w:type="dxa"/>
            <w:tcBorders>
              <w:top w:val="single" w:sz="4" w:space="0" w:color="auto"/>
              <w:left w:val="single" w:sz="4" w:space="0" w:color="auto"/>
              <w:bottom w:val="single" w:sz="4" w:space="0" w:color="auto"/>
              <w:right w:val="single" w:sz="4" w:space="0" w:color="auto"/>
            </w:tcBorders>
            <w:shd w:val="clear" w:color="auto" w:fill="FBD4B4"/>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Конкурс рисунков «Зимние забавы».</w:t>
            </w:r>
          </w:p>
        </w:tc>
        <w:tc>
          <w:tcPr>
            <w:tcW w:w="3902"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xml:space="preserve">Открытая городская детская   конференция  </w:t>
            </w:r>
          </w:p>
        </w:tc>
        <w:tc>
          <w:tcPr>
            <w:tcW w:w="3502"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Открытая городская фотовыставка «Мой Ростов»</w:t>
            </w:r>
          </w:p>
        </w:tc>
      </w:tr>
      <w:tr w:rsidR="00071925" w:rsidRPr="00071925" w:rsidTr="00071925">
        <w:trPr>
          <w:trHeight w:val="595"/>
        </w:trPr>
        <w:tc>
          <w:tcPr>
            <w:tcW w:w="3969" w:type="dxa"/>
            <w:vMerge/>
            <w:tcBorders>
              <w:left w:val="single" w:sz="4" w:space="0" w:color="auto"/>
              <w:right w:val="single" w:sz="4" w:space="0" w:color="auto"/>
            </w:tcBorders>
            <w:shd w:val="clear" w:color="auto" w:fill="F2F2F2"/>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119" w:type="dxa"/>
            <w:tcBorders>
              <w:top w:val="single" w:sz="4" w:space="0" w:color="auto"/>
              <w:left w:val="single" w:sz="4" w:space="0" w:color="auto"/>
              <w:bottom w:val="single" w:sz="4" w:space="0" w:color="auto"/>
              <w:right w:val="single" w:sz="4" w:space="0" w:color="auto"/>
            </w:tcBorders>
            <w:shd w:val="clear" w:color="auto" w:fill="FBD4B4"/>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bidi="en-US"/>
              </w:rPr>
              <w:t>Конкурс творческих работ с использованием ИТ «Рождество шагает по планете» (</w:t>
            </w:r>
            <w:r w:rsidRPr="00071925">
              <w:rPr>
                <w:rFonts w:ascii="Times New Roman" w:eastAsia="Times New Roman" w:hAnsi="Times New Roman" w:cs="Times New Roman"/>
                <w:sz w:val="24"/>
                <w:szCs w:val="24"/>
                <w:lang w:eastAsia="en-US" w:bidi="en-US"/>
              </w:rPr>
              <w:t>1-25 декабря)</w:t>
            </w:r>
          </w:p>
        </w:tc>
        <w:tc>
          <w:tcPr>
            <w:tcW w:w="3902"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hAnsi="Times New Roman" w:cs="Times New Roman"/>
                <w:sz w:val="24"/>
                <w:szCs w:val="24"/>
                <w:lang w:eastAsia="en-US" w:bidi="en-US"/>
              </w:rPr>
              <w:t>Выставка лучших работ конкурса фотографии «Ростов-на-Дону через объектив»</w:t>
            </w:r>
          </w:p>
        </w:tc>
        <w:tc>
          <w:tcPr>
            <w:tcW w:w="3502"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bCs/>
                <w:sz w:val="24"/>
                <w:szCs w:val="24"/>
                <w:lang w:eastAsia="en-US" w:bidi="en-US"/>
              </w:rPr>
            </w:pPr>
            <w:r w:rsidRPr="00071925">
              <w:rPr>
                <w:rFonts w:ascii="Times New Roman" w:eastAsia="Times New Roman" w:hAnsi="Times New Roman" w:cs="Times New Roman"/>
                <w:sz w:val="24"/>
                <w:szCs w:val="24"/>
                <w:lang w:eastAsia="en-US" w:bidi="en-US"/>
              </w:rPr>
              <w:t xml:space="preserve">Новогодние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праздники, спектакли для младших школьников - кукольный спектакль</w:t>
            </w:r>
          </w:p>
        </w:tc>
      </w:tr>
      <w:tr w:rsidR="00071925" w:rsidRPr="00071925" w:rsidTr="00071925">
        <w:trPr>
          <w:trHeight w:val="595"/>
        </w:trPr>
        <w:tc>
          <w:tcPr>
            <w:tcW w:w="3969" w:type="dxa"/>
            <w:tcBorders>
              <w:left w:val="single" w:sz="4" w:space="0" w:color="auto"/>
              <w:bottom w:val="single" w:sz="4" w:space="0" w:color="auto"/>
              <w:right w:val="single" w:sz="4" w:space="0" w:color="auto"/>
            </w:tcBorders>
            <w:shd w:val="clear" w:color="auto" w:fill="F2F2F2"/>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ИЗО и Музыки (проекты по тематике)</w:t>
            </w:r>
          </w:p>
        </w:tc>
        <w:tc>
          <w:tcPr>
            <w:tcW w:w="3119" w:type="dxa"/>
            <w:tcBorders>
              <w:top w:val="single" w:sz="4" w:space="0" w:color="auto"/>
              <w:left w:val="single" w:sz="4" w:space="0" w:color="auto"/>
              <w:bottom w:val="single" w:sz="4" w:space="0" w:color="auto"/>
              <w:right w:val="single" w:sz="4" w:space="0" w:color="auto"/>
            </w:tcBorders>
            <w:shd w:val="clear" w:color="auto" w:fill="FBD4B4"/>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902"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sz w:val="24"/>
                <w:szCs w:val="24"/>
                <w:lang w:eastAsia="en-US" w:bidi="en-US"/>
              </w:rPr>
              <w:t>Выставка творческих работ «Ростов-на-Дону – мой город»</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p>
        </w:tc>
        <w:tc>
          <w:tcPr>
            <w:tcW w:w="3502"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А.П. Чехов  «Рассказ о любви» театральная постановка</w:t>
            </w:r>
          </w:p>
        </w:tc>
      </w:tr>
    </w:tbl>
    <w:p w:rsidR="00071925" w:rsidRPr="00071925" w:rsidRDefault="00071925" w:rsidP="00071925">
      <w:pPr>
        <w:spacing w:after="0" w:line="240" w:lineRule="auto"/>
        <w:jc w:val="both"/>
        <w:rPr>
          <w:rFonts w:ascii="Times New Roman" w:eastAsia="Times New Roman" w:hAnsi="Times New Roman" w:cs="Times New Roman"/>
          <w:sz w:val="28"/>
          <w:szCs w:val="28"/>
          <w:lang w:eastAsia="en-US" w:bidi="en-US"/>
        </w:rPr>
      </w:pP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Правовое воспитание и культура безопасности</w:t>
      </w:r>
    </w:p>
    <w:tbl>
      <w:tblPr>
        <w:tblW w:w="14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81"/>
        <w:gridCol w:w="3687"/>
      </w:tblGrid>
      <w:tr w:rsidR="00071925" w:rsidRPr="00071925" w:rsidTr="00071925">
        <w:tc>
          <w:tcPr>
            <w:tcW w:w="10881"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содержание</w:t>
            </w:r>
          </w:p>
        </w:tc>
        <w:tc>
          <w:tcPr>
            <w:tcW w:w="3687"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Виды деятельности и формы занятий </w:t>
            </w:r>
          </w:p>
        </w:tc>
      </w:tr>
      <w:tr w:rsidR="00071925" w:rsidRPr="00071925" w:rsidTr="00071925">
        <w:tc>
          <w:tcPr>
            <w:tcW w:w="10881"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pacing w:val="-4"/>
                <w:sz w:val="24"/>
                <w:szCs w:val="24"/>
                <w:lang w:eastAsia="en-US" w:bidi="en-US"/>
              </w:rPr>
              <w:t xml:space="preserve">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получают элементарный опыт ответственного социального поведения, реализации прав гражданина (в процессе знакомства с деятельностью детско­юношеских движений, организаций, сообществ, посильного участия в социальных проектах и мероприятиях, проводимых детско­юношескими организациями);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87"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беседы, тематические классные часы </w:t>
            </w:r>
            <w:r w:rsidRPr="00071925">
              <w:rPr>
                <w:rFonts w:ascii="Times New Roman" w:eastAsia="Times New Roman" w:hAnsi="Times New Roman" w:cs="Times New Roman"/>
                <w:i/>
                <w:iCs/>
                <w:sz w:val="24"/>
                <w:szCs w:val="24"/>
                <w:lang w:eastAsia="en-US" w:bidi="en-US"/>
              </w:rPr>
              <w:t>(урочная, 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встречи с представителями органов государственной власти, общественными деятелями, специалистами и др </w:t>
            </w:r>
            <w:r w:rsidRPr="00071925">
              <w:rPr>
                <w:rFonts w:ascii="Times New Roman" w:eastAsia="Times New Roman" w:hAnsi="Times New Roman" w:cs="Times New Roman"/>
                <w:i/>
                <w:iCs/>
                <w:sz w:val="24"/>
                <w:szCs w:val="24"/>
                <w:lang w:eastAsia="en-US" w:bidi="en-US"/>
              </w:rPr>
              <w:t>( 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участие в школьных органах самоуправления </w:t>
            </w:r>
            <w:r w:rsidRPr="00071925">
              <w:rPr>
                <w:rFonts w:ascii="Times New Roman" w:eastAsia="Times New Roman" w:hAnsi="Times New Roman" w:cs="Times New Roman"/>
                <w:i/>
                <w:iCs/>
                <w:sz w:val="24"/>
                <w:szCs w:val="24"/>
                <w:lang w:eastAsia="en-US" w:bidi="en-US"/>
              </w:rPr>
              <w:t>(внеурочная,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игры по основам безопасности,</w:t>
            </w:r>
            <w:r w:rsidRPr="00071925">
              <w:rPr>
                <w:rFonts w:ascii="Times New Roman" w:eastAsia="Times New Roman" w:hAnsi="Times New Roman" w:cs="Times New Roman"/>
                <w:i/>
                <w:iCs/>
                <w:sz w:val="24"/>
                <w:szCs w:val="24"/>
                <w:lang w:eastAsia="en-US" w:bidi="en-US"/>
              </w:rPr>
              <w:t xml:space="preserve"> (урочная, 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участие в деятельности клубов юных инспекторов дорожного движения, юных пожарных, юных миротворцев, юных спасателей и т. д.);</w:t>
            </w:r>
            <w:r w:rsidRPr="00071925">
              <w:rPr>
                <w:rFonts w:ascii="Times New Roman" w:eastAsia="Times New Roman" w:hAnsi="Times New Roman" w:cs="Times New Roman"/>
                <w:i/>
                <w:iCs/>
                <w:sz w:val="24"/>
                <w:szCs w:val="24"/>
                <w:lang w:eastAsia="en-US" w:bidi="en-US"/>
              </w:rPr>
              <w:t xml:space="preserve"> (внеурочная, внешкольная</w:t>
            </w:r>
            <w:r w:rsidRPr="00071925">
              <w:rPr>
                <w:rFonts w:ascii="Times New Roman" w:eastAsia="Times New Roman" w:hAnsi="Times New Roman" w:cs="Times New Roman"/>
                <w:iCs/>
                <w:sz w:val="24"/>
                <w:szCs w:val="24"/>
                <w:lang w:eastAsia="en-US" w:bidi="en-US"/>
              </w:rPr>
              <w:t>);</w:t>
            </w:r>
          </w:p>
        </w:tc>
      </w:tr>
    </w:tbl>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Мероприятия по осуществлению содержания раздела</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14"/>
        <w:gridCol w:w="3615"/>
        <w:gridCol w:w="3615"/>
        <w:gridCol w:w="3615"/>
      </w:tblGrid>
      <w:tr w:rsidR="00071925" w:rsidRPr="00071925" w:rsidTr="00071925">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урочная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внеурочная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внешкольная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Социально-полезная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r>
      <w:tr w:rsidR="00071925" w:rsidRPr="00071925" w:rsidTr="00071925">
        <w:trPr>
          <w:trHeight w:val="199"/>
        </w:trPr>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Cs/>
                <w:color w:val="333333"/>
                <w:sz w:val="24"/>
                <w:szCs w:val="24"/>
                <w:lang w:eastAsia="en-US" w:bidi="en-US"/>
              </w:rPr>
              <w:t>Антитеррористическая безопасность</w:t>
            </w:r>
          </w:p>
        </w:tc>
      </w:tr>
      <w:tr w:rsidR="00071925" w:rsidRPr="00071925" w:rsidTr="00071925">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Учебно-тренировочные мероприятия, практические занятия с детьми по отработке эвакуации на случай возникновения чрезвычайных ситуаций.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Проведение тематических классных часов на темы, раскрывающие сущность терроризма, экстремизма.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Беседы с целью ознакомления учащихся с действующим законодательством РФ об уголовной ответственности за ложные сообщения об угрозах террористических актов.</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Встречи учащихся с представителями правоохранительных органов, ГО и ЧС, УФСБ по вопросам борьбы с терроризмом и повышению бдительности. </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r w:rsidR="00071925" w:rsidRPr="00071925" w:rsidTr="00071925">
        <w:trPr>
          <w:trHeight w:val="233"/>
        </w:trPr>
        <w:tc>
          <w:tcPr>
            <w:tcW w:w="14459" w:type="dxa"/>
            <w:gridSpan w:val="4"/>
            <w:tcBorders>
              <w:top w:val="single" w:sz="4" w:space="0" w:color="auto"/>
              <w:left w:val="single" w:sz="4" w:space="0" w:color="auto"/>
              <w:bottom w:val="single" w:sz="4" w:space="0" w:color="auto"/>
              <w:right w:val="single" w:sz="4" w:space="0" w:color="auto"/>
            </w:tcBorders>
            <w:shd w:val="clear" w:color="auto" w:fill="auto"/>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Cs/>
                <w:color w:val="333333"/>
                <w:sz w:val="24"/>
                <w:szCs w:val="24"/>
                <w:shd w:val="clear" w:color="auto" w:fill="FFFFFF"/>
                <w:lang w:eastAsia="en-US" w:bidi="en-US"/>
              </w:rPr>
              <w:t>Пожарная безопасность</w:t>
            </w:r>
          </w:p>
        </w:tc>
      </w:tr>
      <w:tr w:rsidR="00071925" w:rsidRPr="00071925" w:rsidTr="00071925">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Учебно-тренировочные мероприятия, практические занятия с детьми по отработке эвакуации на случай возникновения чрезвычайных ситуаций.           </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Тематические классные часы по противопожарной безопасности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Классные часы, направленные на профилактику лесных пожаров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Участие в конкурсе рисунков и поделок, сценариев  по противопожарной тематике.</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Встречи с работниками ОГПН, МЧС</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r w:rsidR="00071925" w:rsidRPr="00071925" w:rsidTr="00071925">
        <w:trPr>
          <w:trHeight w:val="321"/>
        </w:trPr>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Cs/>
                <w:color w:val="333333"/>
                <w:sz w:val="24"/>
                <w:szCs w:val="24"/>
                <w:shd w:val="clear" w:color="auto" w:fill="FFFFFF"/>
                <w:lang w:eastAsia="en-US" w:bidi="en-US"/>
              </w:rPr>
              <w:t>Профилактика детского дорожно-транспортного травматизма</w:t>
            </w:r>
          </w:p>
        </w:tc>
      </w:tr>
      <w:tr w:rsidR="00071925" w:rsidRPr="00071925" w:rsidTr="00071925">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Уроки по тематике ОБЖ</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Выполнение проектов по тематике</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Конкурсы, утренники, линейки по обучению правилам дорожного движения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Тематические классные часы по знаниям правил дорожного движения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Работа школьного объединения ЮИД</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Участие в конкурсе ЮИД</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Встречи с сотрудниками ГИБДД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Совместный рейд  с инспекторами ГИБДД и членов ЮИД</w:t>
            </w:r>
          </w:p>
        </w:tc>
      </w:tr>
      <w:tr w:rsidR="00071925" w:rsidRPr="00071925" w:rsidTr="00071925">
        <w:trPr>
          <w:trHeight w:val="259"/>
        </w:trPr>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Cs/>
                <w:color w:val="333333"/>
                <w:sz w:val="24"/>
                <w:szCs w:val="24"/>
                <w:shd w:val="clear" w:color="auto" w:fill="FFFFFF"/>
                <w:lang w:eastAsia="en-US" w:bidi="en-US"/>
              </w:rPr>
              <w:t>Информационная безопасность</w:t>
            </w:r>
          </w:p>
        </w:tc>
      </w:tr>
      <w:tr w:rsidR="00071925" w:rsidRPr="00071925" w:rsidTr="00071925">
        <w:trPr>
          <w:trHeight w:val="424"/>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Уроки обществознания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 тематике прав и обязанностей гражданина России;</w:t>
            </w:r>
            <w:r w:rsidRPr="00071925">
              <w:rPr>
                <w:rFonts w:ascii="Times New Roman" w:eastAsia="Times New Roman" w:hAnsi="Times New Roman" w:cs="Times New Roman"/>
                <w:spacing w:val="-4"/>
                <w:sz w:val="24"/>
                <w:szCs w:val="24"/>
                <w:lang w:eastAsia="en-US" w:bidi="en-US"/>
              </w:rPr>
              <w:t xml:space="preserve">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Уроки информатики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по тематике информационной безопасности при работе в Интернете </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Тематические классные часы по знаниям правил выстраивания отношений с полученной информацией</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color w:val="646464"/>
                <w:sz w:val="24"/>
                <w:szCs w:val="24"/>
                <w:shd w:val="clear" w:color="auto" w:fill="FFFFFF"/>
                <w:lang w:eastAsia="en-US" w:bidi="en-US"/>
              </w:rPr>
            </w:pPr>
            <w:r w:rsidRPr="00071925">
              <w:rPr>
                <w:rFonts w:ascii="Times New Roman" w:eastAsia="Times New Roman" w:hAnsi="Times New Roman" w:cs="Times New Roman"/>
                <w:sz w:val="24"/>
                <w:szCs w:val="24"/>
                <w:lang w:eastAsia="en-US" w:bidi="en-US"/>
              </w:rPr>
              <w:t>Встречи с общественными инспекторами  (уполномоченными) по правам ребенка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Встречи с инспекторами детской комнаты полиции</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bl>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9. Воспитание семейных ценностей</w:t>
      </w:r>
    </w:p>
    <w:tbl>
      <w:tblPr>
        <w:tblW w:w="14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8931"/>
      </w:tblGrid>
      <w:tr w:rsidR="00071925" w:rsidRPr="00071925" w:rsidTr="00071925">
        <w:tc>
          <w:tcPr>
            <w:tcW w:w="5637"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Содержание</w:t>
            </w:r>
          </w:p>
        </w:tc>
        <w:tc>
          <w:tcPr>
            <w:tcW w:w="8931"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Виды деятельности и формы занятий</w:t>
            </w:r>
          </w:p>
        </w:tc>
      </w:tr>
      <w:tr w:rsidR="00071925" w:rsidRPr="00071925" w:rsidTr="00071925">
        <w:tc>
          <w:tcPr>
            <w:tcW w:w="5637"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pacing w:val="-4"/>
                <w:sz w:val="24"/>
                <w:szCs w:val="24"/>
                <w:lang w:eastAsia="en-US" w:bidi="en-US"/>
              </w:rPr>
              <w:t>получают элементарные представления о семье как социальном институте, о роли семьи в жизни человека и общества</w:t>
            </w:r>
          </w:p>
        </w:tc>
        <w:tc>
          <w:tcPr>
            <w:tcW w:w="8931"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pacing w:val="-4"/>
                <w:sz w:val="24"/>
                <w:szCs w:val="24"/>
                <w:lang w:eastAsia="en-US" w:bidi="en-US"/>
              </w:rPr>
              <w:t>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p>
        </w:tc>
      </w:tr>
      <w:tr w:rsidR="00071925" w:rsidRPr="00071925" w:rsidTr="00071925">
        <w:tc>
          <w:tcPr>
            <w:tcW w:w="5637" w:type="dxa"/>
          </w:tcPr>
          <w:p w:rsidR="00071925" w:rsidRPr="00071925" w:rsidRDefault="00071925" w:rsidP="00071925">
            <w:pPr>
              <w:spacing w:after="0" w:line="240" w:lineRule="auto"/>
              <w:rPr>
                <w:rFonts w:ascii="Times New Roman" w:eastAsia="Times New Roman" w:hAnsi="Times New Roman" w:cs="Times New Roman"/>
                <w:spacing w:val="-4"/>
                <w:sz w:val="24"/>
                <w:szCs w:val="24"/>
                <w:lang w:eastAsia="en-US" w:bidi="en-US"/>
              </w:rPr>
            </w:pPr>
            <w:r w:rsidRPr="00071925">
              <w:rPr>
                <w:rFonts w:ascii="Times New Roman" w:eastAsia="Times New Roman" w:hAnsi="Times New Roman" w:cs="Times New Roman"/>
                <w:sz w:val="24"/>
                <w:szCs w:val="24"/>
                <w:lang w:eastAsia="en-US" w:bidi="en-US"/>
              </w:rPr>
              <w:t>получают первоначальные представления о семейных ценностях, традициях, культуре семейной жизни, этике и психологии семейных отношений, основанных на традиционных семейных ценностях народов России, нравственных взаимоотношениях в семье</w:t>
            </w:r>
          </w:p>
        </w:tc>
        <w:tc>
          <w:tcPr>
            <w:tcW w:w="8931" w:type="dxa"/>
          </w:tcPr>
          <w:p w:rsidR="00071925" w:rsidRPr="00071925" w:rsidRDefault="00071925" w:rsidP="00071925">
            <w:pPr>
              <w:spacing w:after="0" w:line="240" w:lineRule="auto"/>
              <w:rPr>
                <w:rFonts w:ascii="Times New Roman" w:eastAsia="Times New Roman" w:hAnsi="Times New Roman" w:cs="Times New Roman"/>
                <w:spacing w:val="-4"/>
                <w:sz w:val="24"/>
                <w:szCs w:val="24"/>
                <w:lang w:eastAsia="en-US" w:bidi="en-US"/>
              </w:rPr>
            </w:pPr>
            <w:r w:rsidRPr="00071925">
              <w:rPr>
                <w:rFonts w:ascii="Times New Roman" w:eastAsia="Times New Roman" w:hAnsi="Times New Roman" w:cs="Times New Roman"/>
                <w:sz w:val="24"/>
                <w:szCs w:val="24"/>
                <w:lang w:eastAsia="en-US" w:bidi="en-US"/>
              </w:rPr>
              <w:t>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tc>
      </w:tr>
      <w:tr w:rsidR="00071925" w:rsidRPr="00071925" w:rsidTr="00071925">
        <w:tc>
          <w:tcPr>
            <w:tcW w:w="5637"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расширят опыт позитивного взаимодействия в семье</w:t>
            </w:r>
          </w:p>
        </w:tc>
        <w:tc>
          <w:tcPr>
            <w:tcW w:w="8931"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tc>
      </w:tr>
      <w:tr w:rsidR="00071925" w:rsidRPr="00071925" w:rsidTr="00071925">
        <w:tc>
          <w:tcPr>
            <w:tcW w:w="5637"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участвуют в школьных программах и проектах, направленных на повышение авторитета семейных отношений, на развитие диалога поколений</w:t>
            </w:r>
          </w:p>
        </w:tc>
        <w:tc>
          <w:tcPr>
            <w:tcW w:w="8931"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w:t>
            </w:r>
          </w:p>
        </w:tc>
      </w:tr>
      <w:tr w:rsidR="00071925" w:rsidRPr="00071925" w:rsidTr="00071925">
        <w:tc>
          <w:tcPr>
            <w:tcW w:w="5637" w:type="dxa"/>
          </w:tcPr>
          <w:p w:rsidR="00071925" w:rsidRPr="00071925" w:rsidRDefault="00071925" w:rsidP="00071925">
            <w:pPr>
              <w:spacing w:after="0" w:line="240" w:lineRule="auto"/>
              <w:rPr>
                <w:rFonts w:ascii="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моделируют различные ситуации, имитирующие социальные отношения в семье и школе.</w:t>
            </w:r>
          </w:p>
        </w:tc>
        <w:tc>
          <w:tcPr>
            <w:tcW w:w="8931" w:type="dxa"/>
          </w:tcPr>
          <w:p w:rsidR="00071925" w:rsidRPr="00071925" w:rsidRDefault="00071925" w:rsidP="00071925">
            <w:pPr>
              <w:spacing w:after="0" w:line="240" w:lineRule="auto"/>
              <w:rPr>
                <w:rFonts w:ascii="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 виде презентаций, описаний, фото и видеоматериалов и др.</w:t>
            </w:r>
          </w:p>
        </w:tc>
      </w:tr>
    </w:tbl>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Мероприятия по осуществлению содержания раздела</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14"/>
        <w:gridCol w:w="3615"/>
        <w:gridCol w:w="3615"/>
        <w:gridCol w:w="3615"/>
      </w:tblGrid>
      <w:tr w:rsidR="00071925" w:rsidRPr="00071925" w:rsidTr="00071925">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урочная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внеурочная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внешкольная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Социально-полезная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r>
      <w:tr w:rsidR="00071925" w:rsidRPr="00071925" w:rsidTr="00071925">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Уроки по тематике «Семья: права и обязанности в семье»</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pacing w:val="-4"/>
                <w:sz w:val="24"/>
                <w:szCs w:val="24"/>
                <w:lang w:eastAsia="en-US" w:bidi="en-US"/>
              </w:rPr>
              <w:t>Беседы, тематические классные часы: «Моя семья»; «Роль семьи в жизни человека и общества»</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День семьи (участие семей школьников в праздничных мероприятиях района, города)</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pacing w:val="-4"/>
                <w:sz w:val="24"/>
                <w:szCs w:val="24"/>
                <w:lang w:eastAsia="en-US" w:bidi="en-US"/>
              </w:rPr>
            </w:pPr>
            <w:r w:rsidRPr="00071925">
              <w:rPr>
                <w:rFonts w:ascii="Times New Roman" w:eastAsia="Times New Roman" w:hAnsi="Times New Roman" w:cs="Times New Roman"/>
                <w:spacing w:val="-4"/>
                <w:sz w:val="24"/>
                <w:szCs w:val="24"/>
                <w:lang w:eastAsia="en-US" w:bidi="en-US"/>
              </w:rPr>
              <w:t>Акции «Наша школа» (</w:t>
            </w:r>
            <w:r w:rsidRPr="00071925">
              <w:rPr>
                <w:rFonts w:ascii="Times New Roman" w:eastAsia="Times New Roman" w:hAnsi="Times New Roman" w:cs="Times New Roman"/>
                <w:sz w:val="24"/>
                <w:szCs w:val="24"/>
                <w:lang w:eastAsia="en-US" w:bidi="en-US"/>
              </w:rPr>
              <w:t>совместное благоустройство школьной территории</w:t>
            </w:r>
            <w:r w:rsidRPr="00071925">
              <w:rPr>
                <w:rFonts w:ascii="Times New Roman" w:eastAsia="Times New Roman" w:hAnsi="Times New Roman" w:cs="Times New Roman"/>
                <w:spacing w:val="-4"/>
                <w:sz w:val="24"/>
                <w:szCs w:val="24"/>
                <w:lang w:eastAsia="en-US" w:bidi="en-US"/>
              </w:rPr>
              <w:t>)</w:t>
            </w:r>
          </w:p>
        </w:tc>
      </w:tr>
      <w:tr w:rsidR="00071925" w:rsidRPr="00071925" w:rsidTr="00071925">
        <w:trPr>
          <w:trHeight w:val="447"/>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pacing w:val="-4"/>
                <w:sz w:val="24"/>
                <w:szCs w:val="24"/>
                <w:lang w:eastAsia="en-US" w:bidi="en-US"/>
              </w:rPr>
            </w:pPr>
            <w:r w:rsidRPr="00071925">
              <w:rPr>
                <w:rFonts w:ascii="Times New Roman" w:eastAsia="Times New Roman" w:hAnsi="Times New Roman" w:cs="Times New Roman"/>
                <w:sz w:val="24"/>
                <w:szCs w:val="24"/>
                <w:lang w:eastAsia="en-US" w:bidi="en-US"/>
              </w:rPr>
              <w:t>Школьно-семейный праздник «Семь-Я» (ролевая игра)</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Социально-психологический тренинг (центр «Семья»  по плану)</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Семейная гостиная «Мы разные, но мы вместе» </w:t>
            </w:r>
          </w:p>
        </w:tc>
      </w:tr>
      <w:tr w:rsidR="00071925" w:rsidRPr="00071925" w:rsidTr="00071925">
        <w:trPr>
          <w:trHeight w:val="447"/>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Спортивное мероприятие «Папа, мама и Я – спортивная семья»</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r w:rsidR="00071925" w:rsidRPr="00071925" w:rsidTr="00071925">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Выполнения и презентации проектов «История моей семьи», «Наши семейные традиции» и др.</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bl>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10. Формирование коммуникативной культуры</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81"/>
        <w:gridCol w:w="3686"/>
      </w:tblGrid>
      <w:tr w:rsidR="00071925" w:rsidRPr="00071925" w:rsidTr="00071925">
        <w:tc>
          <w:tcPr>
            <w:tcW w:w="10881"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Содержание</w:t>
            </w:r>
          </w:p>
        </w:tc>
        <w:tc>
          <w:tcPr>
            <w:tcW w:w="3686"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Виды деятельности и формы занятий</w:t>
            </w:r>
          </w:p>
        </w:tc>
      </w:tr>
      <w:tr w:rsidR="00071925" w:rsidRPr="00071925" w:rsidTr="00071925">
        <w:tc>
          <w:tcPr>
            <w:tcW w:w="10881"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pacing w:val="-4"/>
                <w:sz w:val="24"/>
                <w:szCs w:val="24"/>
                <w:lang w:eastAsia="en-US" w:bidi="en-US"/>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071925">
              <w:rPr>
                <w:rFonts w:ascii="Times New Roman" w:eastAsia="Times New Roman" w:hAnsi="Times New Roman" w:cs="Times New Roman"/>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развивают свои речевые способности, осваивают азы риторической компетентности (в процессе </w:t>
            </w:r>
            <w:r w:rsidRPr="00071925">
              <w:rPr>
                <w:rFonts w:ascii="Times New Roman" w:eastAsia="Times New Roman" w:hAnsi="Times New Roman" w:cs="Times New Roman"/>
                <w:sz w:val="24"/>
                <w:szCs w:val="24"/>
                <w:lang w:eastAsia="en-US" w:bidi="en-US"/>
              </w:rPr>
              <w:lastRenderedPageBreak/>
              <w:t>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участвуют в развитии школьных средств массовой информации (школьные газеты, сайты, радио-, теле-, видеостудии);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получают первоначальные представления о ценности и возможностях родного языка, об истории родного языка, его особенностях и месте в мире (в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071925" w:rsidRPr="00071925" w:rsidRDefault="00071925" w:rsidP="00071925">
            <w:pPr>
              <w:spacing w:after="0" w:line="240" w:lineRule="auto"/>
              <w:rPr>
                <w:rFonts w:ascii="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 </w:t>
            </w:r>
          </w:p>
        </w:tc>
        <w:tc>
          <w:tcPr>
            <w:tcW w:w="3686"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 xml:space="preserve">беседы, тематические классные часы </w:t>
            </w:r>
            <w:r w:rsidRPr="00071925">
              <w:rPr>
                <w:rFonts w:ascii="Times New Roman" w:eastAsia="Times New Roman" w:hAnsi="Times New Roman" w:cs="Times New Roman"/>
                <w:i/>
                <w:iCs/>
                <w:sz w:val="24"/>
                <w:szCs w:val="24"/>
                <w:lang w:eastAsia="en-US" w:bidi="en-US"/>
              </w:rPr>
              <w:t>(урочная, 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встречи с представителями органов государственной власти, </w:t>
            </w:r>
            <w:r w:rsidRPr="00071925">
              <w:rPr>
                <w:rFonts w:ascii="Times New Roman" w:eastAsia="Times New Roman" w:hAnsi="Times New Roman" w:cs="Times New Roman"/>
                <w:sz w:val="24"/>
                <w:szCs w:val="24"/>
                <w:lang w:eastAsia="en-US" w:bidi="en-US"/>
              </w:rPr>
              <w:lastRenderedPageBreak/>
              <w:t xml:space="preserve">общественными деятелями, специалистами и др </w:t>
            </w:r>
            <w:r w:rsidRPr="00071925">
              <w:rPr>
                <w:rFonts w:ascii="Times New Roman" w:eastAsia="Times New Roman" w:hAnsi="Times New Roman" w:cs="Times New Roman"/>
                <w:i/>
                <w:iCs/>
                <w:sz w:val="24"/>
                <w:szCs w:val="24"/>
                <w:lang w:eastAsia="en-US" w:bidi="en-US"/>
              </w:rPr>
              <w:t>(внеурочная,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участие в выпуске школьной газеты </w:t>
            </w:r>
            <w:r w:rsidRPr="00071925">
              <w:rPr>
                <w:rFonts w:ascii="Times New Roman" w:eastAsia="Times New Roman" w:hAnsi="Times New Roman" w:cs="Times New Roman"/>
                <w:i/>
                <w:iCs/>
                <w:sz w:val="24"/>
                <w:szCs w:val="24"/>
                <w:lang w:eastAsia="en-US" w:bidi="en-US"/>
              </w:rPr>
              <w:t>(внеурочная,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игры по основам безопасности,</w:t>
            </w:r>
            <w:r w:rsidRPr="00071925">
              <w:rPr>
                <w:rFonts w:ascii="Times New Roman" w:eastAsia="Times New Roman" w:hAnsi="Times New Roman" w:cs="Times New Roman"/>
                <w:i/>
                <w:iCs/>
                <w:sz w:val="24"/>
                <w:szCs w:val="24"/>
                <w:lang w:eastAsia="en-US" w:bidi="en-US"/>
              </w:rPr>
              <w:t xml:space="preserve"> (урочная, внеурочная, внешкольная</w:t>
            </w:r>
            <w:r w:rsidRPr="00071925">
              <w:rPr>
                <w:rFonts w:ascii="Times New Roman" w:eastAsia="Times New Roman" w:hAnsi="Times New Roman" w:cs="Times New Roman"/>
                <w:iCs/>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участие в деятельности клубов юных юного филолога, юного ритора, школьных дискуссионных клубов, презентации выполненных проектов и др</w:t>
            </w:r>
            <w:r w:rsidRPr="00071925">
              <w:rPr>
                <w:rFonts w:ascii="Times New Roman" w:eastAsia="Times New Roman" w:hAnsi="Times New Roman" w:cs="Times New Roman"/>
                <w:i/>
                <w:iCs/>
                <w:sz w:val="24"/>
                <w:szCs w:val="24"/>
                <w:lang w:eastAsia="en-US" w:bidi="en-US"/>
              </w:rPr>
              <w:t xml:space="preserve"> (внеурочная, внешкольная</w:t>
            </w:r>
            <w:r w:rsidRPr="00071925">
              <w:rPr>
                <w:rFonts w:ascii="Times New Roman" w:eastAsia="Times New Roman" w:hAnsi="Times New Roman" w:cs="Times New Roman"/>
                <w:iCs/>
                <w:sz w:val="24"/>
                <w:szCs w:val="24"/>
                <w:lang w:eastAsia="en-US" w:bidi="en-US"/>
              </w:rPr>
              <w:t>);</w:t>
            </w:r>
          </w:p>
        </w:tc>
      </w:tr>
    </w:tbl>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lastRenderedPageBreak/>
        <w:t>Мероприятия по осуществлению содержания раздела</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14"/>
        <w:gridCol w:w="3615"/>
        <w:gridCol w:w="3615"/>
        <w:gridCol w:w="3615"/>
      </w:tblGrid>
      <w:tr w:rsidR="00071925" w:rsidRPr="00071925" w:rsidTr="00071925">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урочная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внеурочная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внешкольная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Социально-полезная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r>
      <w:tr w:rsidR="00071925" w:rsidRPr="00071925" w:rsidTr="00071925">
        <w:trPr>
          <w:trHeight w:val="50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pacing w:val="-4"/>
                <w:sz w:val="24"/>
                <w:szCs w:val="24"/>
                <w:lang w:eastAsia="en-US" w:bidi="en-US"/>
              </w:rPr>
            </w:pPr>
            <w:r w:rsidRPr="00071925">
              <w:rPr>
                <w:rFonts w:ascii="Times New Roman" w:eastAsia="Times New Roman" w:hAnsi="Times New Roman" w:cs="Times New Roman"/>
                <w:spacing w:val="-4"/>
                <w:sz w:val="24"/>
                <w:szCs w:val="24"/>
                <w:lang w:eastAsia="en-US" w:bidi="en-US"/>
              </w:rPr>
              <w:t>Русский язык, литература</w:t>
            </w:r>
          </w:p>
          <w:p w:rsidR="00071925" w:rsidRPr="00071925" w:rsidRDefault="00071925" w:rsidP="00071925">
            <w:pPr>
              <w:spacing w:after="0" w:line="240" w:lineRule="auto"/>
              <w:rPr>
                <w:rFonts w:ascii="Times New Roman" w:eastAsia="Times New Roman" w:hAnsi="Times New Roman" w:cs="Times New Roman"/>
                <w:spacing w:val="-4"/>
                <w:sz w:val="24"/>
                <w:szCs w:val="24"/>
                <w:lang w:eastAsia="en-US" w:bidi="en-US"/>
              </w:rPr>
            </w:pPr>
            <w:r w:rsidRPr="00071925">
              <w:rPr>
                <w:rFonts w:ascii="Times New Roman" w:eastAsia="Times New Roman" w:hAnsi="Times New Roman" w:cs="Times New Roman"/>
                <w:spacing w:val="-4"/>
                <w:sz w:val="24"/>
                <w:szCs w:val="24"/>
                <w:lang w:eastAsia="en-US" w:bidi="en-US"/>
              </w:rPr>
              <w:t>Уроки по развитию речи, по написанию сочинений</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pacing w:val="-4"/>
                <w:sz w:val="24"/>
                <w:szCs w:val="24"/>
                <w:lang w:eastAsia="en-US" w:bidi="en-US"/>
              </w:rPr>
            </w:pPr>
            <w:r w:rsidRPr="00071925">
              <w:rPr>
                <w:rFonts w:ascii="Times New Roman" w:eastAsia="Times New Roman" w:hAnsi="Times New Roman" w:cs="Times New Roman"/>
                <w:spacing w:val="-4"/>
                <w:sz w:val="24"/>
                <w:szCs w:val="24"/>
                <w:lang w:eastAsia="en-US" w:bidi="en-US"/>
              </w:rPr>
              <w:t xml:space="preserve">Классные часы «Я в мире людей…», </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pacing w:val="-4"/>
                <w:sz w:val="24"/>
                <w:szCs w:val="24"/>
                <w:lang w:eastAsia="en-US" w:bidi="en-US"/>
              </w:rPr>
            </w:pPr>
            <w:r w:rsidRPr="00071925">
              <w:rPr>
                <w:rFonts w:ascii="Times New Roman" w:eastAsia="Times New Roman" w:hAnsi="Times New Roman" w:cs="Times New Roman"/>
                <w:spacing w:val="-4"/>
                <w:sz w:val="24"/>
                <w:szCs w:val="24"/>
                <w:lang w:eastAsia="en-US" w:bidi="en-US"/>
              </w:rPr>
              <w:t>Участие в конкурсах сочинений</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pacing w:val="-4"/>
                <w:sz w:val="24"/>
                <w:szCs w:val="24"/>
                <w:lang w:eastAsia="en-US" w:bidi="en-US"/>
              </w:rPr>
            </w:pPr>
            <w:r w:rsidRPr="00071925">
              <w:rPr>
                <w:rFonts w:ascii="Times New Roman" w:eastAsia="Times New Roman" w:hAnsi="Times New Roman" w:cs="Times New Roman"/>
                <w:spacing w:val="-4"/>
                <w:sz w:val="24"/>
                <w:szCs w:val="24"/>
                <w:lang w:eastAsia="en-US" w:bidi="en-US"/>
              </w:rPr>
              <w:t xml:space="preserve">Выпуск стенгазет к праздничным датам </w:t>
            </w:r>
          </w:p>
        </w:tc>
      </w:tr>
      <w:tr w:rsidR="00071925" w:rsidRPr="00071925" w:rsidTr="00071925">
        <w:trPr>
          <w:trHeight w:val="423"/>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pacing w:val="-4"/>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pacing w:val="-4"/>
                <w:sz w:val="24"/>
                <w:szCs w:val="24"/>
                <w:lang w:eastAsia="en-US" w:bidi="en-US"/>
              </w:rPr>
            </w:pPr>
            <w:r w:rsidRPr="00071925">
              <w:rPr>
                <w:rFonts w:ascii="Times New Roman" w:eastAsia="Times New Roman" w:hAnsi="Times New Roman" w:cs="Times New Roman"/>
                <w:spacing w:val="-4"/>
                <w:sz w:val="24"/>
                <w:szCs w:val="24"/>
                <w:lang w:eastAsia="en-US" w:bidi="en-US"/>
              </w:rPr>
              <w:t>Тренинг «Умею ли я общаться с людьми»</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pacing w:val="-4"/>
                <w:sz w:val="24"/>
                <w:szCs w:val="24"/>
                <w:lang w:eastAsia="en-US" w:bidi="en-US"/>
              </w:rPr>
            </w:pPr>
            <w:r w:rsidRPr="00071925">
              <w:rPr>
                <w:rFonts w:ascii="Times New Roman" w:eastAsia="Times New Roman" w:hAnsi="Times New Roman" w:cs="Times New Roman"/>
                <w:sz w:val="24"/>
                <w:szCs w:val="24"/>
                <w:lang w:eastAsia="en-US" w:bidi="en-US"/>
              </w:rPr>
              <w:t>Участие в региональном  и всероссийском конкурсе школьных, студенческих и молодежных СМИ (газет, журналов, Интернет-изданий)</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pacing w:val="-4"/>
                <w:sz w:val="24"/>
                <w:szCs w:val="24"/>
                <w:lang w:eastAsia="en-US" w:bidi="en-US"/>
              </w:rPr>
            </w:pPr>
            <w:r w:rsidRPr="00071925">
              <w:rPr>
                <w:rFonts w:ascii="Times New Roman" w:eastAsia="Times New Roman" w:hAnsi="Times New Roman" w:cs="Times New Roman"/>
                <w:spacing w:val="-4"/>
                <w:sz w:val="24"/>
                <w:szCs w:val="24"/>
                <w:lang w:eastAsia="en-US" w:bidi="en-US"/>
              </w:rPr>
              <w:t>Выпуск тематических стенгазет</w:t>
            </w:r>
          </w:p>
        </w:tc>
      </w:tr>
      <w:tr w:rsidR="00071925" w:rsidRPr="00071925" w:rsidTr="00071925">
        <w:trPr>
          <w:trHeight w:val="423"/>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pacing w:val="-4"/>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pacing w:val="-4"/>
                <w:sz w:val="24"/>
                <w:szCs w:val="24"/>
                <w:lang w:eastAsia="en-US" w:bidi="en-US"/>
              </w:rPr>
            </w:pPr>
            <w:r w:rsidRPr="00071925">
              <w:rPr>
                <w:rFonts w:ascii="Times New Roman" w:eastAsia="Times New Roman" w:hAnsi="Times New Roman" w:cs="Times New Roman"/>
                <w:sz w:val="24"/>
                <w:szCs w:val="24"/>
                <w:lang w:eastAsia="en-US" w:bidi="en-US"/>
              </w:rPr>
              <w:t xml:space="preserve">Конкурс рекламных проектов «Русский язык - язык межнационального общения в </w:t>
            </w:r>
            <w:r w:rsidRPr="00071925">
              <w:rPr>
                <w:rFonts w:ascii="Times New Roman" w:eastAsia="Times New Roman" w:hAnsi="Times New Roman" w:cs="Times New Roman"/>
                <w:sz w:val="24"/>
                <w:szCs w:val="24"/>
                <w:lang w:eastAsia="en-US" w:bidi="en-US"/>
              </w:rPr>
              <w:lastRenderedPageBreak/>
              <w:t>России»</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pacing w:val="-4"/>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pacing w:val="-4"/>
                <w:sz w:val="24"/>
                <w:szCs w:val="24"/>
                <w:lang w:eastAsia="en-US" w:bidi="en-US"/>
              </w:rPr>
            </w:pPr>
          </w:p>
        </w:tc>
      </w:tr>
      <w:tr w:rsidR="00071925" w:rsidRPr="00071925" w:rsidTr="00071925">
        <w:trPr>
          <w:trHeight w:val="423"/>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pacing w:val="-4"/>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Участие в в деятельности клуба «Юный журналист», детской организации «Дончата»</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pacing w:val="-4"/>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pacing w:val="-4"/>
                <w:sz w:val="24"/>
                <w:szCs w:val="24"/>
                <w:lang w:eastAsia="en-US" w:bidi="en-US"/>
              </w:rPr>
            </w:pPr>
          </w:p>
        </w:tc>
      </w:tr>
    </w:tbl>
    <w:p w:rsidR="00071925" w:rsidRPr="00071925" w:rsidRDefault="00071925" w:rsidP="00071925">
      <w:pPr>
        <w:spacing w:after="0" w:line="240" w:lineRule="auto"/>
        <w:ind w:firstLine="709"/>
        <w:jc w:val="both"/>
        <w:rPr>
          <w:rFonts w:ascii="Times New Roman" w:eastAsia="Times New Roman" w:hAnsi="Times New Roman" w:cs="Times New Roman"/>
          <w:sz w:val="24"/>
          <w:szCs w:val="32"/>
          <w:lang w:eastAsia="en-US" w:bidi="en-US"/>
        </w:rPr>
      </w:pP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Экологическое воспитание</w:t>
      </w:r>
    </w:p>
    <w:tbl>
      <w:tblPr>
        <w:tblW w:w="14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49"/>
        <w:gridCol w:w="3919"/>
      </w:tblGrid>
      <w:tr w:rsidR="00071925" w:rsidRPr="00071925" w:rsidTr="00071925">
        <w:tc>
          <w:tcPr>
            <w:tcW w:w="10649"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содержание</w:t>
            </w:r>
          </w:p>
        </w:tc>
        <w:tc>
          <w:tcPr>
            <w:tcW w:w="3919"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Виды деятельности и формы занятий</w:t>
            </w:r>
          </w:p>
        </w:tc>
      </w:tr>
      <w:tr w:rsidR="00071925" w:rsidRPr="00071925" w:rsidTr="00071925">
        <w:tc>
          <w:tcPr>
            <w:tcW w:w="10649"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071925">
              <w:rPr>
                <w:rFonts w:ascii="Times New Roman" w:eastAsia="Times New Roman" w:hAnsi="Times New Roman" w:cs="Times New Roman"/>
                <w:spacing w:val="-2"/>
                <w:sz w:val="24"/>
                <w:szCs w:val="24"/>
                <w:lang w:eastAsia="en-US" w:bidi="en-US"/>
              </w:rPr>
              <w:t xml:space="preserve">культуре народов России, других стран, нормах экологической </w:t>
            </w:r>
            <w:r w:rsidRPr="00071925">
              <w:rPr>
                <w:rFonts w:ascii="Times New Roman" w:eastAsia="Times New Roman" w:hAnsi="Times New Roman" w:cs="Times New Roman"/>
                <w:sz w:val="24"/>
                <w:szCs w:val="24"/>
                <w:lang w:eastAsia="en-US" w:bidi="en-US"/>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071925" w:rsidRPr="00071925" w:rsidRDefault="00071925" w:rsidP="00071925">
            <w:pPr>
              <w:spacing w:after="0" w:line="240" w:lineRule="auto"/>
              <w:rPr>
                <w:rFonts w:ascii="Times New Roman" w:eastAsia="Times New Roman" w:hAnsi="Times New Roman" w:cs="Times New Roman"/>
                <w:spacing w:val="-4"/>
                <w:sz w:val="24"/>
                <w:szCs w:val="24"/>
                <w:lang w:eastAsia="en-US" w:bidi="en-US"/>
              </w:rPr>
            </w:pPr>
            <w:r w:rsidRPr="00071925">
              <w:rPr>
                <w:rFonts w:ascii="Times New Roman" w:eastAsia="Times New Roman" w:hAnsi="Times New Roman" w:cs="Times New Roman"/>
                <w:spacing w:val="-4"/>
                <w:sz w:val="24"/>
                <w:szCs w:val="24"/>
                <w:lang w:eastAsia="en-US" w:bidi="en-US"/>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071925" w:rsidRPr="00071925" w:rsidRDefault="00071925" w:rsidP="00071925">
            <w:pPr>
              <w:spacing w:after="0" w:line="240" w:lineRule="auto"/>
              <w:rPr>
                <w:rFonts w:ascii="Times New Roman" w:eastAsia="Times New Roman" w:hAnsi="Times New Roman" w:cs="Times New Roman"/>
                <w:spacing w:val="-5"/>
                <w:sz w:val="24"/>
                <w:szCs w:val="24"/>
                <w:lang w:eastAsia="en-US" w:bidi="en-US"/>
              </w:rPr>
            </w:pPr>
            <w:r w:rsidRPr="00071925">
              <w:rPr>
                <w:rFonts w:ascii="Times New Roman" w:eastAsia="Times New Roman" w:hAnsi="Times New Roman" w:cs="Times New Roman"/>
                <w:spacing w:val="-5"/>
                <w:sz w:val="24"/>
                <w:szCs w:val="24"/>
                <w:lang w:eastAsia="en-US" w:bidi="en-US"/>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071925">
              <w:rPr>
                <w:rFonts w:ascii="Times New Roman" w:eastAsia="Times New Roman" w:hAnsi="Times New Roman" w:cs="Times New Roman"/>
                <w:sz w:val="24"/>
                <w:szCs w:val="24"/>
                <w:lang w:eastAsia="en-US" w:bidi="en-US"/>
              </w:rPr>
              <w:t xml:space="preserve">клумб, очистка доступных территорий от мусора, подкормка </w:t>
            </w:r>
            <w:r w:rsidRPr="00071925">
              <w:rPr>
                <w:rFonts w:ascii="Times New Roman" w:eastAsia="Times New Roman" w:hAnsi="Times New Roman" w:cs="Times New Roman"/>
                <w:spacing w:val="-5"/>
                <w:sz w:val="24"/>
                <w:szCs w:val="24"/>
                <w:lang w:eastAsia="en-US" w:bidi="en-US"/>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071925">
              <w:rPr>
                <w:rFonts w:ascii="Times New Roman" w:eastAsia="Times New Roman" w:hAnsi="Times New Roman" w:cs="Times New Roman"/>
                <w:sz w:val="24"/>
                <w:szCs w:val="24"/>
                <w:lang w:eastAsia="en-US" w:bidi="en-US"/>
              </w:rPr>
              <w:t xml:space="preserve"> посильное участие в деятельности детско­юношеских организаций);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при поддержке школы усваивают в семье позитивные образцы взаимодействия с природой: совместно с родителями (законными представителями) расширяют опыт общения с природой, заботятся</w:t>
            </w:r>
            <w:r w:rsidRPr="00071925">
              <w:rPr>
                <w:rFonts w:ascii="Times New Roman" w:eastAsia="Times New Roman" w:hAnsi="Times New Roman" w:cs="Times New Roman"/>
                <w:spacing w:val="-2"/>
                <w:sz w:val="24"/>
                <w:szCs w:val="24"/>
                <w:lang w:eastAsia="en-US" w:bidi="en-US"/>
              </w:rPr>
              <w:t xml:space="preserve"> о животных и растениях, участвуют вместе с родителями (закон</w:t>
            </w:r>
            <w:r w:rsidRPr="00071925">
              <w:rPr>
                <w:rFonts w:ascii="Times New Roman" w:eastAsia="Times New Roman" w:hAnsi="Times New Roman" w:cs="Times New Roman"/>
                <w:sz w:val="24"/>
                <w:szCs w:val="24"/>
                <w:lang w:eastAsia="en-US" w:bidi="en-US"/>
              </w:rPr>
              <w:t>ными представителями) в экологических мероприятиях по месту жительства;</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sz w:val="24"/>
                <w:szCs w:val="24"/>
                <w:lang w:eastAsia="en-US" w:bidi="en-US"/>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xml:space="preserve">проведение исследований творчества поэтов-лириков и поэтов философов, а также писателей и художников-пейзажистов и анималистов, пейзажных и садовых архитекторов (как отечественных, </w:t>
            </w:r>
            <w:r w:rsidRPr="00071925">
              <w:rPr>
                <w:rFonts w:ascii="Times New Roman" w:eastAsia="Times New Roman" w:hAnsi="Times New Roman" w:cs="Times New Roman"/>
                <w:color w:val="000000"/>
                <w:sz w:val="24"/>
                <w:szCs w:val="24"/>
                <w:lang w:eastAsia="en-US" w:bidi="en-US"/>
              </w:rPr>
              <w:lastRenderedPageBreak/>
              <w:t>так и зарубежных), раскрывающих общность мира природы и мира человека;</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xml:space="preserve"> углубленное знакомство с публикациями Всемирного природного наследия ЮНЕСКО и подготовка по выбранным объектам специальных публичных презентаций; в этом же отношении могут оказаться полезными и другие богато иллюстрированные и снабженные научными текстами издания (а также кинофильмы), актуализирующие проблематику ценностного отношения к природе</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xml:space="preserve"> 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в деятельности школьных экологических центров, лесничеств, экологических патрулей;</w:t>
            </w:r>
          </w:p>
          <w:p w:rsidR="00071925" w:rsidRPr="00071925" w:rsidRDefault="00071925" w:rsidP="00071925">
            <w:pPr>
              <w:spacing w:after="0" w:line="240" w:lineRule="auto"/>
              <w:rPr>
                <w:rFonts w:ascii="Times New Roman" w:hAnsi="Times New Roman" w:cs="Times New Roman"/>
                <w:sz w:val="24"/>
                <w:szCs w:val="24"/>
                <w:lang w:eastAsia="en-US" w:bidi="en-US"/>
              </w:rPr>
            </w:pPr>
            <w:r w:rsidRPr="00071925">
              <w:rPr>
                <w:rFonts w:ascii="Times New Roman" w:eastAsia="Times New Roman" w:hAnsi="Times New Roman" w:cs="Times New Roman"/>
                <w:color w:val="000000"/>
                <w:sz w:val="24"/>
                <w:szCs w:val="24"/>
                <w:lang w:eastAsia="en-US" w:bidi="en-US"/>
              </w:rPr>
              <w:t xml:space="preserve"> участие в создании и реализации коллективных природоохранных проектов; усвоение принципов экологически грамотного поведения в природе (в ходе целевых экскурсий, походов и путешествий по родному краю и, возможно, за границей)</w:t>
            </w:r>
          </w:p>
        </w:tc>
        <w:tc>
          <w:tcPr>
            <w:tcW w:w="3919"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 xml:space="preserve">предметные уроки (урочная);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беседа, просмотр учебных фильмов (урочная, внеурочная, внешкольная),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экскурсий, прогулок, туристических походов и путешествий по родному краю, экологические акции, десанты, коллективные природоохранные проекты (внеурочная, внешкольная);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участие в деятельности детско-юношеских общественных экологических организаций (внешкольная)</w:t>
            </w:r>
          </w:p>
        </w:tc>
      </w:tr>
    </w:tbl>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p>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br w:type="page"/>
      </w:r>
      <w:r w:rsidRPr="00071925">
        <w:rPr>
          <w:rFonts w:ascii="Times New Roman" w:eastAsia="Times New Roman" w:hAnsi="Times New Roman" w:cs="Times New Roman"/>
          <w:i/>
          <w:sz w:val="24"/>
          <w:szCs w:val="24"/>
          <w:lang w:eastAsia="en-US" w:bidi="en-US"/>
        </w:rPr>
        <w:lastRenderedPageBreak/>
        <w:t>Мероприятия по осуществлению содержания раздела</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14"/>
        <w:gridCol w:w="3615"/>
        <w:gridCol w:w="3615"/>
        <w:gridCol w:w="3615"/>
      </w:tblGrid>
      <w:tr w:rsidR="00071925" w:rsidRPr="00071925" w:rsidTr="00071925">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урочная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внеурочная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внешкольная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Социально-полезная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w:t>
            </w:r>
          </w:p>
        </w:tc>
      </w:tr>
      <w:tr w:rsidR="00071925" w:rsidRPr="00071925" w:rsidTr="00071925">
        <w:trPr>
          <w:trHeight w:val="639"/>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Английский язык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Урок-игра «Мир растений»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Смотр знаний  «Защита окружающей среды»</w:t>
            </w: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«Осенние фантазии»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Конкурс экологических плакатов</w:t>
            </w: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Экскурсия в музеи Ростовской области  </w:t>
            </w: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День открытия «Аллеи одноклассников!» (посадка деревьев).</w:t>
            </w:r>
          </w:p>
        </w:tc>
      </w:tr>
      <w:tr w:rsidR="00071925" w:rsidRPr="00071925" w:rsidTr="00071925">
        <w:trPr>
          <w:trHeight w:val="720"/>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Литература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«И.С. Тургенев «Бежин луг»  (природа как воплощение прекрасного)</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Стихи поэтов о Родине</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Урок- концерт (сочинения собственных стихотворений)</w:t>
            </w: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Брейн-ринг «Знаешь ли ты животных»</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Виртуальная экскурсия в природный заповедник «Ростовский»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Конкурсы рисунков, плакатов: «Береги природу!»</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r w:rsidR="00071925" w:rsidRPr="00071925" w:rsidTr="00071925">
        <w:trPr>
          <w:trHeight w:val="424"/>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Биология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«Редкие растения нашей страны» Редкие животные нашей страны</w:t>
            </w: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«Экологический марафон»</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Экскурсия в историко-краеведческий музей Танаис»</w:t>
            </w: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Конкурс социальной рекламы «Мы выбираем жизнь»</w:t>
            </w:r>
          </w:p>
        </w:tc>
      </w:tr>
      <w:tr w:rsidR="00071925" w:rsidRPr="00071925" w:rsidTr="00071925">
        <w:trPr>
          <w:trHeight w:val="247"/>
        </w:trPr>
        <w:tc>
          <w:tcPr>
            <w:tcW w:w="3614" w:type="dxa"/>
            <w:vMerge w:val="restart"/>
            <w:tcBorders>
              <w:top w:val="single" w:sz="4" w:space="0" w:color="auto"/>
              <w:left w:val="single" w:sz="4" w:space="0" w:color="auto"/>
              <w:right w:val="single" w:sz="4" w:space="0" w:color="auto"/>
            </w:tcBorders>
            <w:shd w:val="clear" w:color="auto" w:fill="F2F2F2"/>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Французский  язык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«Планета Земля- наш общий дом» (защита проектов)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Литературная гостиная «Природа в творчестве французских писателей»</w:t>
            </w: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Пресс конференция «Красная книга Ростовской области» </w:t>
            </w: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Дни защиты от экологической </w:t>
            </w:r>
            <w:r w:rsidRPr="00071925">
              <w:rPr>
                <w:rFonts w:ascii="Times New Roman" w:eastAsia="Times New Roman" w:hAnsi="Times New Roman" w:cs="Times New Roman"/>
                <w:spacing w:val="-1"/>
                <w:sz w:val="24"/>
                <w:szCs w:val="24"/>
                <w:lang w:eastAsia="en-US" w:bidi="en-US"/>
              </w:rPr>
              <w:t>опасности в г. Ростове-на-Дону (</w:t>
            </w:r>
            <w:r w:rsidRPr="00071925">
              <w:rPr>
                <w:rFonts w:ascii="Times New Roman" w:eastAsia="Times New Roman" w:hAnsi="Times New Roman" w:cs="Times New Roman"/>
                <w:sz w:val="24"/>
                <w:szCs w:val="24"/>
                <w:lang w:eastAsia="en-US" w:bidi="en-US"/>
              </w:rPr>
              <w:t>22 марта – 5 июня</w:t>
            </w:r>
            <w:r w:rsidRPr="00071925">
              <w:rPr>
                <w:rFonts w:ascii="Times New Roman" w:eastAsia="Times New Roman" w:hAnsi="Times New Roman" w:cs="Times New Roman"/>
                <w:spacing w:val="-1"/>
                <w:sz w:val="24"/>
                <w:szCs w:val="24"/>
                <w:lang w:eastAsia="en-US" w:bidi="en-US"/>
              </w:rPr>
              <w:t>.)</w:t>
            </w: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color w:val="000000"/>
                <w:sz w:val="24"/>
                <w:szCs w:val="24"/>
                <w:lang w:bidi="en-US"/>
              </w:rPr>
              <w:t>Конкурс «</w:t>
            </w:r>
            <w:r w:rsidRPr="00071925">
              <w:rPr>
                <w:rFonts w:ascii="Times New Roman" w:eastAsia="Times New Roman" w:hAnsi="Times New Roman" w:cs="Times New Roman"/>
                <w:sz w:val="24"/>
                <w:szCs w:val="24"/>
                <w:lang w:eastAsia="en-US" w:bidi="en-US"/>
              </w:rPr>
              <w:t>Природа родного края»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r w:rsidR="00071925" w:rsidRPr="00071925" w:rsidTr="00071925">
        <w:trPr>
          <w:trHeight w:val="334"/>
        </w:trPr>
        <w:tc>
          <w:tcPr>
            <w:tcW w:w="3614" w:type="dxa"/>
            <w:vMerge/>
            <w:tcBorders>
              <w:left w:val="single" w:sz="4" w:space="0" w:color="auto"/>
              <w:right w:val="single" w:sz="4" w:space="0" w:color="auto"/>
            </w:tcBorders>
            <w:shd w:val="clear" w:color="auto" w:fill="F2F2F2"/>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Неделя экологии и здоровья</w:t>
            </w: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color w:val="000000"/>
                <w:sz w:val="24"/>
                <w:szCs w:val="24"/>
                <w:lang w:bidi="en-US"/>
              </w:rPr>
              <w:t xml:space="preserve">Проведение акции </w:t>
            </w:r>
            <w:r w:rsidRPr="00071925">
              <w:rPr>
                <w:rFonts w:ascii="Times New Roman" w:eastAsia="Times New Roman" w:hAnsi="Times New Roman" w:cs="Times New Roman"/>
                <w:sz w:val="24"/>
                <w:szCs w:val="24"/>
                <w:lang w:eastAsia="en-US" w:bidi="en-US"/>
              </w:rPr>
              <w:t>«Чистый родник»</w:t>
            </w:r>
          </w:p>
        </w:tc>
      </w:tr>
      <w:tr w:rsidR="00071925" w:rsidRPr="00071925" w:rsidTr="00071925">
        <w:trPr>
          <w:trHeight w:val="457"/>
        </w:trPr>
        <w:tc>
          <w:tcPr>
            <w:tcW w:w="3614" w:type="dxa"/>
            <w:vMerge/>
            <w:tcBorders>
              <w:left w:val="single" w:sz="4" w:space="0" w:color="auto"/>
              <w:bottom w:val="single" w:sz="4" w:space="0" w:color="auto"/>
              <w:right w:val="single" w:sz="4" w:space="0" w:color="auto"/>
            </w:tcBorders>
            <w:shd w:val="clear" w:color="auto" w:fill="F2F2F2"/>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День Земли, час экологии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071925" w:rsidRPr="00071925" w:rsidRDefault="00071925" w:rsidP="00071925">
            <w:pPr>
              <w:spacing w:after="0" w:line="240" w:lineRule="auto"/>
              <w:rPr>
                <w:rFonts w:ascii="Times New Roman" w:eastAsia="Times New Roman" w:hAnsi="Times New Roman" w:cs="Times New Roman"/>
                <w:color w:val="000000"/>
                <w:sz w:val="24"/>
                <w:szCs w:val="24"/>
                <w:lang w:bidi="en-US"/>
              </w:rPr>
            </w:pPr>
            <w:r w:rsidRPr="00071925">
              <w:rPr>
                <w:rFonts w:ascii="Times New Roman" w:eastAsia="Times New Roman" w:hAnsi="Times New Roman" w:cs="Times New Roman"/>
                <w:color w:val="000000"/>
                <w:sz w:val="24"/>
                <w:szCs w:val="24"/>
                <w:lang w:bidi="en-US"/>
              </w:rPr>
              <w:t>Проведение акции «Будущее Земли зависит от тебя»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bl>
    <w:p w:rsidR="00071925" w:rsidRPr="00071925" w:rsidRDefault="00071925" w:rsidP="00071925">
      <w:pPr>
        <w:spacing w:after="0" w:line="240" w:lineRule="auto"/>
        <w:rPr>
          <w:rFonts w:ascii="Times New Roman" w:eastAsiaTheme="minorEastAsia" w:hAnsi="Times New Roman" w:cs="Times New Roman"/>
          <w:sz w:val="24"/>
          <w:szCs w:val="24"/>
        </w:rPr>
      </w:pPr>
    </w:p>
    <w:p w:rsidR="00071925" w:rsidRPr="00071925" w:rsidRDefault="00071925" w:rsidP="00071925">
      <w:pPr>
        <w:spacing w:after="0" w:line="240" w:lineRule="auto"/>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ab/>
      </w:r>
    </w:p>
    <w:p w:rsidR="00071925" w:rsidRPr="00071925" w:rsidRDefault="00071925" w:rsidP="00071925">
      <w:pPr>
        <w:spacing w:after="0" w:line="240" w:lineRule="auto"/>
        <w:rPr>
          <w:rFonts w:ascii="Times New Roman" w:eastAsiaTheme="minorEastAsia" w:hAnsi="Times New Roman" w:cs="Times New Roman"/>
          <w:sz w:val="24"/>
          <w:szCs w:val="24"/>
        </w:rPr>
      </w:pPr>
    </w:p>
    <w:p w:rsidR="00071925" w:rsidRPr="00071925" w:rsidRDefault="00071925" w:rsidP="00071925">
      <w:pPr>
        <w:spacing w:after="0" w:line="240" w:lineRule="auto"/>
        <w:ind w:firstLine="709"/>
        <w:jc w:val="both"/>
        <w:rPr>
          <w:rFonts w:ascii="Times New Roman" w:eastAsia="Times New Roman" w:hAnsi="Times New Roman" w:cs="Times New Roman"/>
          <w:sz w:val="28"/>
          <w:szCs w:val="28"/>
          <w:lang w:eastAsia="en-US" w:bidi="en-US"/>
        </w:rPr>
      </w:pPr>
      <w:bookmarkStart w:id="531" w:name="_Toc410654050"/>
      <w:bookmarkStart w:id="532" w:name="_Toc414553260"/>
      <w:bookmarkStart w:id="533" w:name="_Toc409691722"/>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2.3.5. Формы индивидуальной и групповой организации</w:t>
      </w:r>
      <w:bookmarkStart w:id="534" w:name="_Toc410654051"/>
      <w:bookmarkStart w:id="535" w:name="_Toc410703053"/>
      <w:bookmarkStart w:id="536" w:name="_Toc414553261"/>
      <w:bookmarkEnd w:id="531"/>
      <w:bookmarkEnd w:id="532"/>
      <w:r w:rsidRPr="00071925">
        <w:rPr>
          <w:rFonts w:ascii="Times New Roman" w:eastAsia="Times New Roman" w:hAnsi="Times New Roman" w:cs="Times New Roman"/>
          <w:sz w:val="24"/>
          <w:szCs w:val="24"/>
          <w:lang w:eastAsia="en-US" w:bidi="en-US"/>
        </w:rPr>
        <w:t>профессиональной ориентации обучающихся</w:t>
      </w:r>
      <w:bookmarkEnd w:id="533"/>
      <w:bookmarkEnd w:id="534"/>
      <w:bookmarkEnd w:id="535"/>
      <w:bookmarkEnd w:id="536"/>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w:t>
      </w:r>
      <w:r w:rsidRPr="00071925">
        <w:rPr>
          <w:rFonts w:ascii="Times New Roman" w:eastAsia="Times New Roman" w:hAnsi="Times New Roman" w:cs="Times New Roman"/>
          <w:sz w:val="24"/>
          <w:szCs w:val="24"/>
          <w:lang w:eastAsia="en-US" w:bidi="en-US"/>
        </w:rPr>
        <w:lastRenderedPageBreak/>
        <w:t xml:space="preserve">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bookmarkStart w:id="537" w:name="_Toc414553262"/>
      <w:bookmarkStart w:id="538" w:name="_Toc410654052"/>
      <w:bookmarkStart w:id="539" w:name="_Toc409691723"/>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2.3.6. Организация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537"/>
      <w:bookmarkEnd w:id="538"/>
      <w:bookmarkEnd w:id="539"/>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Воспитание и социализация школьников осуществляются не только образовательным учреждением, но и  семьей, внешкольными учреждениями по месту жительства. В современных условиях на сознание подростка, процессы его духовно-нравственного, психо-эмоционального развития, социального созревания большое влияние оказывает содержание телевизионных программ, кинофильмов, компьютерных игр, Интернета. Взаимодействие школы и семьи имеет решающее значение для организации нравственного уклада жизни школьника. В формировании такого уклада свои традиционные позиции сохраняют учреждения дополнительного образования, культуры и спорта. Активное участие в процессах духовно-нравственного развития, воспитания и социализации учащихся на основе национальных ценностей и духовных приоритетов могут принимать традиционные российские религиозные организации.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Эффективность взаимодействия различных социальных субъектов духовно-нравственного развития и воспитания обучающихся зависит от систематической работы школы по повышению педагогической культуры родителей, согласованию содержания, форм и методов  педагогической работы с традиционными религиозными организациями, учреждениями дополнительного образования.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1. Совместная деятельность школы и семьи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как обладатель и распорядитель ресурсов для воспитания и социализации;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непосредственный воспитатель (в рамках школьного и семейного воспитания).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Педагогическая культура родителей – один из самых действенных факторов духовно-нравственного развития, воспитания и социализации младших школьников. 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 системе повышения педагогической культуры родителей (законных представителей) используются различные формы работы, в том числе: родительское собрание, родительская конференция, организационно -деятельностная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Данная работа представлена в подпроекте «Программа взаимодействия семьи и школы».</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ПРОГРАММА  «ВЗАИМОДЕЙСТВИЕ СЕМЬИ И ШКОЛЫ»</w:t>
      </w:r>
    </w:p>
    <w:p w:rsidR="00071925" w:rsidRPr="00071925" w:rsidRDefault="00071925" w:rsidP="00071925">
      <w:pPr>
        <w:spacing w:after="0" w:line="240" w:lineRule="auto"/>
        <w:rPr>
          <w:rFonts w:ascii="Times New Roman" w:eastAsia="Times New Roman" w:hAnsi="Times New Roman" w:cs="Times New Roman"/>
          <w:i/>
          <w:iCs/>
          <w:sz w:val="24"/>
          <w:szCs w:val="24"/>
          <w:lang w:eastAsia="en-US" w:bidi="en-US"/>
        </w:rPr>
      </w:pPr>
      <w:r w:rsidRPr="00071925">
        <w:rPr>
          <w:rFonts w:ascii="Times New Roman" w:eastAsia="Times New Roman" w:hAnsi="Times New Roman" w:cs="Times New Roman"/>
          <w:bCs/>
          <w:i/>
          <w:iCs/>
          <w:sz w:val="24"/>
          <w:szCs w:val="24"/>
          <w:lang w:eastAsia="en-US" w:bidi="en-US"/>
        </w:rPr>
        <w:t xml:space="preserve">Семья </w:t>
      </w:r>
      <w:r w:rsidRPr="00071925">
        <w:rPr>
          <w:rFonts w:ascii="Times New Roman" w:eastAsia="Times New Roman" w:hAnsi="Times New Roman" w:cs="Times New Roman"/>
          <w:i/>
          <w:iCs/>
          <w:sz w:val="24"/>
          <w:szCs w:val="24"/>
          <w:lang w:eastAsia="en-US" w:bidi="en-US"/>
        </w:rPr>
        <w:t xml:space="preserve">– это общество в миниатюре, </w:t>
      </w:r>
    </w:p>
    <w:p w:rsidR="00071925" w:rsidRPr="00071925" w:rsidRDefault="00071925" w:rsidP="00071925">
      <w:pPr>
        <w:spacing w:after="0" w:line="240" w:lineRule="auto"/>
        <w:rPr>
          <w:rFonts w:ascii="Times New Roman" w:eastAsia="Times New Roman" w:hAnsi="Times New Roman" w:cs="Times New Roman"/>
          <w:i/>
          <w:iCs/>
          <w:sz w:val="24"/>
          <w:szCs w:val="24"/>
          <w:lang w:eastAsia="en-US" w:bidi="en-US"/>
        </w:rPr>
      </w:pPr>
      <w:r w:rsidRPr="00071925">
        <w:rPr>
          <w:rFonts w:ascii="Times New Roman" w:eastAsia="Times New Roman" w:hAnsi="Times New Roman" w:cs="Times New Roman"/>
          <w:i/>
          <w:iCs/>
          <w:sz w:val="24"/>
          <w:szCs w:val="24"/>
          <w:lang w:eastAsia="en-US" w:bidi="en-US"/>
        </w:rPr>
        <w:t>от целостности которого зависит безопасность</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i/>
          <w:iCs/>
          <w:sz w:val="24"/>
          <w:szCs w:val="24"/>
          <w:lang w:eastAsia="en-US" w:bidi="en-US"/>
        </w:rPr>
        <w:t xml:space="preserve"> всего большого  человеческого общества</w:t>
      </w:r>
      <w:r w:rsidRPr="00071925">
        <w:rPr>
          <w:rFonts w:ascii="Times New Roman" w:eastAsia="Times New Roman" w:hAnsi="Times New Roman" w:cs="Times New Roman"/>
          <w:i/>
          <w:iCs/>
          <w:sz w:val="24"/>
          <w:szCs w:val="24"/>
          <w:lang w:eastAsia="en-US" w:bidi="en-US"/>
        </w:rPr>
        <w:br/>
        <w:t>И.Г.Песталоцци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Пояснительная записка</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xml:space="preserve">Работа учителя с родителями часто ограничивается эпизодическими встречами на родительских собраниях и в частных беседах. Причем, как правило, ограничивается собственно учебной деятельностью (точнее даже только одной его стороной - успеваемостью) ребенка и его поведением в школе. Многие из проблем, возникающих в школе, обусловлены не неспособностью ребенка учиться, не его интеллектуальными способностями, а способностью социальной адаптации, коммуникативными способностями, эмоциональными </w:t>
      </w:r>
      <w:r w:rsidRPr="00071925">
        <w:rPr>
          <w:rFonts w:ascii="Times New Roman" w:eastAsia="Times New Roman" w:hAnsi="Times New Roman" w:cs="Times New Roman"/>
          <w:color w:val="000000"/>
          <w:sz w:val="24"/>
          <w:szCs w:val="24"/>
          <w:lang w:eastAsia="en-US" w:bidi="en-US"/>
        </w:rPr>
        <w:lastRenderedPageBreak/>
        <w:t xml:space="preserve">отношениями в семье, взаимодействием со сверстниками. И здесь для педагога как нельзя более необходимо полноценное взаимодействие с родителями, ощущение их поддержки и желания сотрудничать в деле воспитания их ребенка. </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Добиться высоких результатов воспитательной работы невозможно без сотрудничества с родителями учеников, без информации о семье, в которой живет и воспитывается ученик.</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Ведь семья – это персональная среда жизни и развития ребенка, качество которой определяется рядом параметров:</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социально-культурный (зависит от образовательного уровня родителей и их участия в жизни общества);</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социально-экономический (определяется имущественными характеристиками и занятостью родителей на работе);</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технико-гигиенический (зависит от условий проживания, оборудованности жилища, особенностей образа жизни);</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демографический (определяется структурой семьи).</w:t>
      </w:r>
    </w:p>
    <w:p w:rsidR="00071925" w:rsidRPr="00071925" w:rsidRDefault="00071925" w:rsidP="00071925">
      <w:pPr>
        <w:spacing w:after="0" w:line="240" w:lineRule="auto"/>
        <w:rPr>
          <w:rFonts w:ascii="Times New Roman" w:eastAsia="Times New Roman" w:hAnsi="Times New Roman" w:cs="Times New Roman"/>
          <w:bCs/>
          <w:color w:val="000000"/>
          <w:sz w:val="24"/>
          <w:szCs w:val="24"/>
          <w:lang w:eastAsia="en-US" w:bidi="en-US"/>
        </w:rPr>
      </w:pPr>
      <w:r w:rsidRPr="00071925">
        <w:rPr>
          <w:rFonts w:ascii="Times New Roman" w:eastAsia="Times New Roman" w:hAnsi="Times New Roman" w:cs="Times New Roman"/>
          <w:bCs/>
          <w:color w:val="000000"/>
          <w:sz w:val="24"/>
          <w:szCs w:val="24"/>
          <w:lang w:eastAsia="en-US" w:bidi="en-US"/>
        </w:rPr>
        <w:t>Задачи семейного воспитания:</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Какую бы сторону развития ребенка мы не взяли, всегда окажется, что решающую роль в его эффективности на том или ином возрастном этапе играет семья, призванная решать следующие задачи семейного воспитания:</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xml:space="preserve">•         гармоническое развитие ребенка; </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xml:space="preserve">•         забота о здоровье детей; </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xml:space="preserve">•         помощь в учении; </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xml:space="preserve">•         трудовое воспитание и помощь в выборе профессии; </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xml:space="preserve">•         помощь в социализации личности и ее самореализации; </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xml:space="preserve">•         формирование опыта гуманных, эмоционально-нравственных отношений; </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xml:space="preserve">•         забота об общекультурном и интеллектуальном развитии; </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xml:space="preserve">•         развитие интересов, склонностей, способностей и творчества; </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xml:space="preserve">•         подготовка к самовоспитанию и саморазвитию; </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xml:space="preserve">•         половое воспитание, подготовка к будущей семейной жизни. </w:t>
      </w:r>
    </w:p>
    <w:p w:rsidR="00071925" w:rsidRPr="00071925" w:rsidRDefault="00071925" w:rsidP="00071925">
      <w:pPr>
        <w:spacing w:after="0" w:line="240" w:lineRule="auto"/>
        <w:rPr>
          <w:rFonts w:ascii="Times New Roman" w:eastAsia="Times New Roman" w:hAnsi="Times New Roman" w:cs="Times New Roman"/>
          <w:bCs/>
          <w:color w:val="000000"/>
          <w:sz w:val="24"/>
          <w:szCs w:val="24"/>
          <w:lang w:eastAsia="en-US" w:bidi="en-US"/>
        </w:rPr>
      </w:pPr>
      <w:r w:rsidRPr="00071925">
        <w:rPr>
          <w:rFonts w:ascii="Times New Roman" w:eastAsia="Times New Roman" w:hAnsi="Times New Roman" w:cs="Times New Roman"/>
          <w:bCs/>
          <w:color w:val="000000"/>
          <w:sz w:val="24"/>
          <w:szCs w:val="24"/>
          <w:lang w:eastAsia="en-US" w:bidi="en-US"/>
        </w:rPr>
        <w:t>Семейные проблемы:</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xml:space="preserve">Таким образом, семья как микромодель общества является важнейшим звеном многогранного процесса формирования личности ребенка. Именно семья должна служить проводником включения человека в сложный и противоречивый окружающий мир. </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Так должно быть, если семья в полной мере выполняет свои функции. Однако современные семьи развиваются в условиях качественной и противоречивой общественной ситуации. С одной стороны, наблюдается поворот общества к проблемам и нуждам семьи, разрабатываются и реализуются комплексные целевые программы по укреплению семьи и повышению ее значимости в воспитании детей.</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С другой стороны, наблюдаются процессы, которые приводят к обострению семейных проблем:</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1. Усиление расслоения общества (по уровню материального достатка и социальному статусу);</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2. Рост числа разводов, отрицательно влияющих на психику детей;</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lastRenderedPageBreak/>
        <w:t>       3. Увеличение числа семей, в которых детей воспитывает один родитель;</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4. Разрушение системы «родители-ребенок»,  усиливающее взаимное отчуждение детей и родителей;</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5. Мощное агрессивное воздействие СМИ и глобальной сети ИНТЕРНЕТ.</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Все это приводит к тому, что семья не всегда  может в полной мере или не хочет выполнять свои основные воспитательные функции:</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способствование успешной социализации и самореализации ребенка в современном обществе;</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обеспечение психологического комфорта и эмоционального благополучия ребенка;</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обеспечение защиты прав, жизни, здоровья и личной безопасности</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Следовательно, в сложных современных условиях семье требуется систематическая и квалифицированная помощь со стороны школы. Только в процессе взаимодействия педагогов и родителей и максимально полного использования воспитательного потенциала семьи можно успешно решать проблему развития личности школьника.</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Цель программы</w:t>
      </w:r>
      <w:r w:rsidRPr="00071925">
        <w:rPr>
          <w:rFonts w:ascii="Times New Roman" w:eastAsia="Times New Roman" w:hAnsi="Times New Roman" w:cs="Times New Roman"/>
          <w:i/>
          <w:color w:val="000000"/>
          <w:sz w:val="24"/>
          <w:szCs w:val="24"/>
          <w:lang w:eastAsia="en-US" w:bidi="en-US"/>
        </w:rPr>
        <w:t>: организовать процесс взаимодействия семьи и школы, который должен быть направлен на активное включение родителей в УВП, во внеурочную досуговую деятельность, сотрудничество с детьми и педагогами</w:t>
      </w:r>
      <w:r w:rsidRPr="00071925">
        <w:rPr>
          <w:rFonts w:ascii="Times New Roman" w:eastAsia="Times New Roman" w:hAnsi="Times New Roman" w:cs="Times New Roman"/>
          <w:color w:val="000000"/>
          <w:sz w:val="24"/>
          <w:szCs w:val="24"/>
          <w:lang w:eastAsia="en-US" w:bidi="en-US"/>
        </w:rPr>
        <w:t>.</w:t>
      </w:r>
    </w:p>
    <w:p w:rsidR="00071925" w:rsidRPr="00071925" w:rsidRDefault="00071925" w:rsidP="00071925">
      <w:pPr>
        <w:spacing w:after="0" w:line="240" w:lineRule="auto"/>
        <w:rPr>
          <w:rFonts w:ascii="Times New Roman" w:eastAsia="Times New Roman" w:hAnsi="Times New Roman" w:cs="Times New Roman"/>
          <w:bCs/>
          <w:color w:val="000000"/>
          <w:sz w:val="24"/>
          <w:szCs w:val="24"/>
          <w:lang w:eastAsia="en-US" w:bidi="en-US"/>
        </w:rPr>
      </w:pPr>
      <w:r w:rsidRPr="00071925">
        <w:rPr>
          <w:rFonts w:ascii="Times New Roman" w:eastAsia="Times New Roman" w:hAnsi="Times New Roman" w:cs="Times New Roman"/>
          <w:bCs/>
          <w:color w:val="000000"/>
          <w:sz w:val="24"/>
          <w:szCs w:val="24"/>
          <w:lang w:eastAsia="en-US" w:bidi="en-US"/>
        </w:rPr>
        <w:t>Задачи взаимодействия:</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xml:space="preserve"> сформировать психолого-педагогическую грамотность родителей;</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создавать условия для развития и укрепления у детей и взрослых чувства любви и уважения к другим людям, основанного на терпимости к особенностям окружающих, гордости за свою семью и край, изучения и сохранения семейных традиций и реликвий;</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пропагандировать знания о здоровом образе жизни;</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демонстрировать положительный опыт воспитания детей в семье;</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активизировать поиск новых средств и методов, повышающих эффективность воспитательного взаимодействия;</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повысить роль дополнительного образования детей в развитии форм семейного досуга, организации совместной деятельности детей и взрослых.</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Программа «Взаимодействие семьи и школы»  является организационной основой деятельности образовательного учреждения в сфере воспитания детей и молодежи, направлена на создание системы взаимодействия семьи и образовательного учреждения в интересах развития личности ребенка.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Программа представляет собой объединенный замыслом и целью комплекс нормативно-правовых, организационных, научно-исследовательских и методических мероприятий, призванных обеспечить решение основных задач в области семейного воспитания.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pacing w:val="-3"/>
          <w:sz w:val="24"/>
          <w:szCs w:val="24"/>
          <w:lang w:eastAsia="en-US" w:bidi="en-US"/>
        </w:rPr>
        <w:t xml:space="preserve">Комплекс программных мероприятий предусматривает взаимосвязанную деятельность  трех уровней: муниципального (г.Ростова-на-Дону), районного (Железнодорожный отдел образования, информационно-диагностический центр), школьного. При этом главный акцент делается на работу в образовательном учреждении как интегрирующему центру совместной воспитательной деятельности школы, семьи и общественных организаций.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 xml:space="preserve">           Программа адресована педагогам и родителям обучающихся в МБОУ школе № 64. Особое внимание уделено детям подросткового возраста, так как подростковый возраст является критическим не только с медицинской и психологической позиций, но и с социальной точки зрения, особенно в период интенсивных экономических и социальных перемен. Подросток находится под мощным влиянием двух неоднозначных процессов: активной физиологической перестройки организма и интенсивной социализации личности. В этот  период развитие организма  ребёнка  в значительной мере зависит от социальных факторов, темпов и направленности происходящих в обществе перемен.</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Однако практика показывает, что некоторые родители не имеют специальных знаний в области воспитания, испытывают трудности в установлении контактов с детьми. В создании союза родителей и педагогов важнейшая роль принадлежит последним. Перед ними стоит задача совместно найти наиболее эффективные способы решения этой проблемы, определяя содержание и формы педагогического просвещения.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Cs/>
          <w:sz w:val="24"/>
          <w:szCs w:val="24"/>
          <w:lang w:eastAsia="en-US" w:bidi="en-US"/>
        </w:rPr>
        <w:t>Содержание программы</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Организация работы с родителями обучающихся и педагогами предполагает практическую реализацию следующих целостных тематических блоков: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val="en-US" w:eastAsia="en-US" w:bidi="en-US"/>
        </w:rPr>
        <w:t>I</w:t>
      </w:r>
      <w:r w:rsidRPr="00071925">
        <w:rPr>
          <w:rFonts w:ascii="Times New Roman" w:eastAsia="Times New Roman" w:hAnsi="Times New Roman" w:cs="Times New Roman"/>
          <w:sz w:val="24"/>
          <w:szCs w:val="24"/>
          <w:lang w:eastAsia="en-US" w:bidi="en-US"/>
        </w:rPr>
        <w:t xml:space="preserve"> блок «Изучение семей учащихся»,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val="en-US" w:eastAsia="en-US" w:bidi="en-US"/>
        </w:rPr>
        <w:t>II</w:t>
      </w:r>
      <w:r w:rsidRPr="00071925">
        <w:rPr>
          <w:rFonts w:ascii="Times New Roman" w:eastAsia="Times New Roman" w:hAnsi="Times New Roman" w:cs="Times New Roman"/>
          <w:sz w:val="24"/>
          <w:szCs w:val="24"/>
          <w:lang w:eastAsia="en-US" w:bidi="en-US"/>
        </w:rPr>
        <w:t xml:space="preserve"> блок «Содружество» (подпроекты «Семья и здоровье», «Семья в обществе», «Семья и ценности»),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val="en-US" w:eastAsia="en-US" w:bidi="en-US"/>
        </w:rPr>
        <w:t>III</w:t>
      </w:r>
      <w:r w:rsidRPr="00071925">
        <w:rPr>
          <w:rFonts w:ascii="Times New Roman" w:eastAsia="Times New Roman" w:hAnsi="Times New Roman" w:cs="Times New Roman"/>
          <w:sz w:val="24"/>
          <w:szCs w:val="24"/>
          <w:lang w:eastAsia="en-US" w:bidi="en-US"/>
        </w:rPr>
        <w:t xml:space="preserve"> блок «Проблемные семьи», </w:t>
      </w:r>
    </w:p>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sz w:val="24"/>
          <w:szCs w:val="24"/>
          <w:lang w:val="en-US" w:eastAsia="en-US" w:bidi="en-US"/>
        </w:rPr>
        <w:t>IV</w:t>
      </w:r>
      <w:r w:rsidRPr="00071925">
        <w:rPr>
          <w:rFonts w:ascii="Times New Roman" w:eastAsia="Times New Roman" w:hAnsi="Times New Roman" w:cs="Times New Roman"/>
          <w:sz w:val="24"/>
          <w:szCs w:val="24"/>
          <w:lang w:eastAsia="en-US" w:bidi="en-US"/>
        </w:rPr>
        <w:t xml:space="preserve"> блок «Школа психологических знаний». </w:t>
      </w:r>
    </w:p>
    <w:p w:rsidR="00071925" w:rsidRPr="00071925" w:rsidRDefault="00071925" w:rsidP="00071925">
      <w:pPr>
        <w:spacing w:after="0" w:line="240" w:lineRule="auto"/>
        <w:rPr>
          <w:rFonts w:ascii="Times New Roman" w:eastAsiaTheme="minorEastAsia" w:hAnsi="Times New Roman" w:cs="Times New Roman"/>
          <w:sz w:val="24"/>
          <w:szCs w:val="24"/>
        </w:rPr>
      </w:pPr>
      <w:r w:rsidRPr="00071925">
        <w:rPr>
          <w:rFonts w:ascii="Times New Roman" w:eastAsiaTheme="minorEastAsia" w:hAnsi="Times New Roman" w:cs="Times New Roman"/>
          <w:sz w:val="24"/>
          <w:szCs w:val="24"/>
        </w:rPr>
        <w:tab/>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4111"/>
        <w:gridCol w:w="5811"/>
      </w:tblGrid>
      <w:tr w:rsidR="00071925" w:rsidRPr="00071925" w:rsidTr="00071925">
        <w:tc>
          <w:tcPr>
            <w:tcW w:w="14850" w:type="dxa"/>
            <w:gridSpan w:val="3"/>
            <w:shd w:val="clear" w:color="auto" w:fill="EEECE1"/>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sz w:val="24"/>
                <w:szCs w:val="24"/>
                <w:lang w:val="en-US" w:eastAsia="en-US" w:bidi="en-US"/>
              </w:rPr>
              <w:t>I</w:t>
            </w:r>
            <w:r w:rsidRPr="00071925">
              <w:rPr>
                <w:rFonts w:ascii="Times New Roman" w:eastAsia="Times New Roman" w:hAnsi="Times New Roman" w:cs="Times New Roman"/>
                <w:sz w:val="24"/>
                <w:szCs w:val="24"/>
                <w:lang w:eastAsia="en-US" w:bidi="en-US"/>
              </w:rPr>
              <w:t xml:space="preserve"> блок «Изучение семей учащихся»</w:t>
            </w:r>
          </w:p>
        </w:tc>
      </w:tr>
      <w:tr w:rsidR="00071925" w:rsidRPr="00071925" w:rsidTr="00071925">
        <w:tc>
          <w:tcPr>
            <w:tcW w:w="14850" w:type="dxa"/>
            <w:gridSpan w:val="3"/>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i/>
                <w:sz w:val="24"/>
                <w:szCs w:val="24"/>
                <w:lang w:eastAsia="en-US" w:bidi="en-US"/>
              </w:rPr>
              <w:t>Цель:</w:t>
            </w:r>
            <w:r w:rsidRPr="00071925">
              <w:rPr>
                <w:rFonts w:ascii="Times New Roman" w:eastAsia="Times New Roman" w:hAnsi="Times New Roman" w:cs="Times New Roman"/>
                <w:sz w:val="24"/>
                <w:szCs w:val="24"/>
                <w:lang w:eastAsia="en-US" w:bidi="en-US"/>
              </w:rPr>
              <w:t xml:space="preserve"> формирование единых педагогических требований, раннее выявление кризисных семей, создание банка данных, обеспечение плодотворного и полноценного сотрудничества с родителями в учебно-воспитательном процессе</w:t>
            </w:r>
          </w:p>
        </w:tc>
      </w:tr>
      <w:tr w:rsidR="00071925" w:rsidRPr="00071925" w:rsidTr="00071925">
        <w:tc>
          <w:tcPr>
            <w:tcW w:w="4928" w:type="dxa"/>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задачи</w:t>
            </w:r>
          </w:p>
        </w:tc>
        <w:tc>
          <w:tcPr>
            <w:tcW w:w="4111" w:type="dxa"/>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формы деятельности</w:t>
            </w:r>
          </w:p>
        </w:tc>
        <w:tc>
          <w:tcPr>
            <w:tcW w:w="5811" w:type="dxa"/>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содержание деятельности</w:t>
            </w:r>
          </w:p>
        </w:tc>
      </w:tr>
      <w:tr w:rsidR="00071925" w:rsidRPr="00071925" w:rsidTr="00071925">
        <w:tc>
          <w:tcPr>
            <w:tcW w:w="4928"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повысить уровень правовых знаний родителей в контексте организации учебно-воспитательного процесса;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выявить особенности семейного воспитания, изучить детско-родительские отношения;</w:t>
            </w:r>
          </w:p>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sz w:val="24"/>
                <w:szCs w:val="24"/>
                <w:lang w:eastAsia="en-US" w:bidi="en-US"/>
              </w:rPr>
              <w:t>способствовать развитию межличностных отношений, контактности, доброжелательности.</w:t>
            </w:r>
          </w:p>
        </w:tc>
        <w:tc>
          <w:tcPr>
            <w:tcW w:w="4111"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изучение семей учащихся с использованием диагностических методик, анкетирования, наблюдения, беседы;</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создание единого воспитательного пространства «родители – дети – учителя»;</w:t>
            </w:r>
          </w:p>
          <w:p w:rsidR="00071925" w:rsidRPr="00071925" w:rsidRDefault="00071925" w:rsidP="00071925">
            <w:pPr>
              <w:spacing w:after="0" w:line="240" w:lineRule="auto"/>
              <w:rPr>
                <w:rFonts w:ascii="Times New Roman" w:hAnsi="Times New Roman" w:cs="Times New Roman"/>
                <w:sz w:val="24"/>
                <w:szCs w:val="24"/>
                <w:lang w:eastAsia="en-US" w:bidi="en-US"/>
              </w:rPr>
            </w:pPr>
            <w:r w:rsidRPr="00071925">
              <w:rPr>
                <w:rFonts w:ascii="Times New Roman" w:hAnsi="Times New Roman" w:cs="Times New Roman"/>
                <w:sz w:val="24"/>
                <w:szCs w:val="24"/>
                <w:lang w:eastAsia="en-US" w:bidi="en-US"/>
              </w:rPr>
              <w:t xml:space="preserve">своевременное выявление детей, требующих внимания, оказание </w:t>
            </w:r>
            <w:r w:rsidRPr="00071925">
              <w:rPr>
                <w:rFonts w:ascii="Times New Roman" w:hAnsi="Times New Roman" w:cs="Times New Roman"/>
                <w:sz w:val="24"/>
                <w:szCs w:val="24"/>
                <w:lang w:eastAsia="en-US" w:bidi="en-US"/>
              </w:rPr>
              <w:lastRenderedPageBreak/>
              <w:t>помощи проблемным семьям</w:t>
            </w:r>
          </w:p>
        </w:tc>
        <w:tc>
          <w:tcPr>
            <w:tcW w:w="5811"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 xml:space="preserve">изучение семей будущих первоклассников, знакомство их с системой обучения в школе;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ежегодное составление социального паспорта школьника;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индивидуальные беседы с детьми, родителями, педагогами;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проведение анкетирования детей и родителей;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посещение семей учащихся;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привлечение родителей к анализу достижений </w:t>
            </w:r>
            <w:r w:rsidRPr="00071925">
              <w:rPr>
                <w:rFonts w:ascii="Times New Roman" w:eastAsia="Times New Roman" w:hAnsi="Times New Roman" w:cs="Times New Roman"/>
                <w:sz w:val="24"/>
                <w:szCs w:val="24"/>
                <w:lang w:eastAsia="en-US" w:bidi="en-US"/>
              </w:rPr>
              <w:lastRenderedPageBreak/>
              <w:t>ребёнка, его трудностей и проблем;</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поощрение, поддержка, пропаганда успехов и достижений родителей в воспитании детей;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психологические занятия.</w:t>
            </w:r>
          </w:p>
        </w:tc>
      </w:tr>
      <w:tr w:rsidR="00071925" w:rsidRPr="00071925" w:rsidTr="00071925">
        <w:tc>
          <w:tcPr>
            <w:tcW w:w="14850" w:type="dxa"/>
            <w:gridSpan w:val="3"/>
            <w:shd w:val="clear" w:color="auto" w:fill="DDD9C3"/>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sz w:val="24"/>
                <w:szCs w:val="24"/>
                <w:lang w:val="en-US" w:eastAsia="en-US" w:bidi="en-US"/>
              </w:rPr>
              <w:lastRenderedPageBreak/>
              <w:t>II</w:t>
            </w:r>
            <w:r w:rsidRPr="00071925">
              <w:rPr>
                <w:rFonts w:ascii="Times New Roman" w:eastAsia="Times New Roman" w:hAnsi="Times New Roman" w:cs="Times New Roman"/>
                <w:sz w:val="24"/>
                <w:szCs w:val="24"/>
                <w:lang w:eastAsia="en-US" w:bidi="en-US"/>
              </w:rPr>
              <w:t xml:space="preserve"> блок «Содружество»</w:t>
            </w:r>
          </w:p>
        </w:tc>
      </w:tr>
      <w:tr w:rsidR="00071925" w:rsidRPr="00071925" w:rsidTr="00071925">
        <w:tc>
          <w:tcPr>
            <w:tcW w:w="14850" w:type="dxa"/>
            <w:gridSpan w:val="3"/>
            <w:shd w:val="clear" w:color="auto" w:fill="FDE9D9"/>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Подпроект "Семья и здоровье"</w:t>
            </w:r>
          </w:p>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Цель:</w:t>
            </w:r>
            <w:r w:rsidRPr="00071925">
              <w:rPr>
                <w:rFonts w:ascii="Times New Roman" w:eastAsia="Times New Roman" w:hAnsi="Times New Roman" w:cs="Times New Roman"/>
                <w:sz w:val="24"/>
                <w:szCs w:val="24"/>
                <w:lang w:eastAsia="en-US" w:bidi="en-US"/>
              </w:rPr>
              <w:t xml:space="preserve"> формирование понимания значимости здоровья для воспитанника</w:t>
            </w:r>
          </w:p>
        </w:tc>
      </w:tr>
      <w:tr w:rsidR="00071925" w:rsidRPr="00071925" w:rsidTr="00071925">
        <w:tc>
          <w:tcPr>
            <w:tcW w:w="4928" w:type="dxa"/>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задачи</w:t>
            </w:r>
          </w:p>
        </w:tc>
        <w:tc>
          <w:tcPr>
            <w:tcW w:w="4111" w:type="dxa"/>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формы деятельности</w:t>
            </w:r>
          </w:p>
        </w:tc>
        <w:tc>
          <w:tcPr>
            <w:tcW w:w="5811" w:type="dxa"/>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содержание деятельности</w:t>
            </w:r>
          </w:p>
        </w:tc>
      </w:tr>
      <w:tr w:rsidR="00071925" w:rsidRPr="00071925" w:rsidTr="00071925">
        <w:tc>
          <w:tcPr>
            <w:tcW w:w="4928"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показать опасность и вред, наносимый здоровью малоподвижным образом жизни;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научить ради здоровья противостоять вредным привычкам;</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формировать у воспитанников потребность в самопознании, а также мотивационную сферу гигиенического поведения, безопасной жизни, физического воспитания;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способствовать развитию межличностных отношений, контактности, доброжелательности.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c>
          <w:tcPr>
            <w:tcW w:w="4111"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пропаганда здорового образа жизни</w:t>
            </w:r>
          </w:p>
        </w:tc>
        <w:tc>
          <w:tcPr>
            <w:tcW w:w="5811"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акции;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социальные рекламы и сюжеты;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тематические беседы с родителями,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игровые программы;</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конкурсы;</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выставки;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соревнования;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психологические занятия;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разработка памяток, буклетов по пропаганде здорового образа жизни для родителей, педагогов.</w:t>
            </w:r>
          </w:p>
        </w:tc>
      </w:tr>
      <w:tr w:rsidR="00071925" w:rsidRPr="00071925" w:rsidTr="00071925">
        <w:tc>
          <w:tcPr>
            <w:tcW w:w="14850" w:type="dxa"/>
            <w:gridSpan w:val="3"/>
            <w:shd w:val="clear" w:color="auto" w:fill="FDE9D9"/>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sz w:val="24"/>
                <w:szCs w:val="24"/>
                <w:lang w:eastAsia="en-US" w:bidi="en-US"/>
              </w:rPr>
              <w:br w:type="page"/>
            </w:r>
            <w:r w:rsidRPr="00071925">
              <w:rPr>
                <w:rFonts w:ascii="Times New Roman" w:eastAsia="Times New Roman" w:hAnsi="Times New Roman" w:cs="Times New Roman"/>
                <w:i/>
                <w:sz w:val="24"/>
                <w:szCs w:val="24"/>
                <w:lang w:eastAsia="en-US" w:bidi="en-US"/>
              </w:rPr>
              <w:t>Подпроект  «Семья в обществе»</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i/>
                <w:sz w:val="24"/>
                <w:szCs w:val="24"/>
                <w:lang w:eastAsia="en-US" w:bidi="en-US"/>
              </w:rPr>
              <w:t>Цель:</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повышение педагогической, правовой культуры родителей;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создание атмосферы доверия и личностного успеха в совместной деятельности;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формирование социально-активной личности гражданина.</w:t>
            </w:r>
          </w:p>
        </w:tc>
      </w:tr>
      <w:tr w:rsidR="00071925" w:rsidRPr="00071925" w:rsidTr="00071925">
        <w:tc>
          <w:tcPr>
            <w:tcW w:w="4928" w:type="dxa"/>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задачи</w:t>
            </w:r>
          </w:p>
        </w:tc>
        <w:tc>
          <w:tcPr>
            <w:tcW w:w="4111" w:type="dxa"/>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формы деятельности</w:t>
            </w:r>
          </w:p>
        </w:tc>
        <w:tc>
          <w:tcPr>
            <w:tcW w:w="5811" w:type="dxa"/>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содержание деятельности</w:t>
            </w:r>
          </w:p>
        </w:tc>
      </w:tr>
      <w:tr w:rsidR="00071925" w:rsidRPr="00071925" w:rsidTr="00071925">
        <w:tc>
          <w:tcPr>
            <w:tcW w:w="4928"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содействовать укреплению семьи и сохранению ее нравственных устоев;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сформировать модель единого культурного пространства «ребёнок – семья – социум»;</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ознакомить с нормативно-правовыми </w:t>
            </w:r>
            <w:r w:rsidRPr="00071925">
              <w:rPr>
                <w:rFonts w:ascii="Times New Roman" w:eastAsia="Times New Roman" w:hAnsi="Times New Roman" w:cs="Times New Roman"/>
                <w:sz w:val="24"/>
                <w:szCs w:val="24"/>
                <w:lang w:eastAsia="en-US" w:bidi="en-US"/>
              </w:rPr>
              <w:lastRenderedPageBreak/>
              <w:t>документами: Конституцией РФ, Законом об образовании, Конвенцией о правах ребенка, Декларацией прав ребёнка, Уставом образовательного учреждения;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сформировать представление о социальных правах и обязанностях;</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способствовать осознанию и осмыслению родителями своей позиции и методов воспитания;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активизировать поиск новых средств и методов, повышающих эффективность воспитательного процесса</w:t>
            </w:r>
          </w:p>
        </w:tc>
        <w:tc>
          <w:tcPr>
            <w:tcW w:w="4111"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психолого-педагогическое просвещение;</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правовое просвещение</w:t>
            </w:r>
          </w:p>
        </w:tc>
        <w:tc>
          <w:tcPr>
            <w:tcW w:w="5811"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совместные экскурсии с классом;</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копилка  советов для родителей "вопрос - ответ";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проведение совместных с родителями и учителями досугово - развлекательных игр, праздников, спортивных мероприятий;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участие в тематических конкурсах рисунков, фотографий;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тематические выставки;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лекции для родителей  на следующие темы: "Типы отношений в семье", "Опасные крайности родительской любви", "Право на жизнь", "Права и обязанности родителей", «Подросток и закон», «Три ступени, ведущие вниз» и т.п.;</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консультации для родителей по проблемам воспитания ребенка в семье;</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совместная деятельность родителей, детей и педагогов на основе общности интересов: «Клуб выходного дня», «Литературная гостиная», «Музыкальная гостиная»;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конкурс на лучшее генеалогическое древо и т.д.;</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День открытых дверей в образовательном учреждении: "Дети любимым родителям";</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телефон доверия.</w:t>
            </w:r>
          </w:p>
        </w:tc>
      </w:tr>
    </w:tbl>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br w:type="page"/>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4111"/>
        <w:gridCol w:w="5811"/>
      </w:tblGrid>
      <w:tr w:rsidR="00071925" w:rsidRPr="00071925" w:rsidTr="00071925">
        <w:tc>
          <w:tcPr>
            <w:tcW w:w="14850" w:type="dxa"/>
            <w:gridSpan w:val="3"/>
            <w:shd w:val="clear" w:color="auto" w:fill="FDE9D9"/>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lastRenderedPageBreak/>
              <w:t>Подпроект "Семья и ценности"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i/>
                <w:sz w:val="24"/>
                <w:szCs w:val="24"/>
                <w:lang w:eastAsia="en-US" w:bidi="en-US"/>
              </w:rPr>
              <w:t>Цель:</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развитие нравственных и духовных ценностей;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раскрытие возможностей личности через рациональное поведение, общую культуру и семейные традиции.</w:t>
            </w:r>
          </w:p>
        </w:tc>
      </w:tr>
      <w:tr w:rsidR="00071925" w:rsidRPr="00071925" w:rsidTr="00071925">
        <w:tc>
          <w:tcPr>
            <w:tcW w:w="4928" w:type="dxa"/>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задачи</w:t>
            </w:r>
          </w:p>
        </w:tc>
        <w:tc>
          <w:tcPr>
            <w:tcW w:w="4111" w:type="dxa"/>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формы деятельности</w:t>
            </w:r>
          </w:p>
        </w:tc>
        <w:tc>
          <w:tcPr>
            <w:tcW w:w="5811" w:type="dxa"/>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содержание деятельности</w:t>
            </w:r>
          </w:p>
        </w:tc>
      </w:tr>
      <w:tr w:rsidR="00071925" w:rsidRPr="00071925" w:rsidTr="00071925">
        <w:tc>
          <w:tcPr>
            <w:tcW w:w="4928"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развивать и воспитывать культуру общения;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содействовать укреплению семейных традиций;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включать воспитанников в активное познание мира этических категорий, простых норм нравственности, ориентируясь на рост его самосознания, стремление разобраться в самом себе и окружающих;</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помочь в выборе путей нравственного самосовершенствования;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развивать творческое воображение на основе соотношения индивидуального и коллективного.</w:t>
            </w:r>
          </w:p>
        </w:tc>
        <w:tc>
          <w:tcPr>
            <w:tcW w:w="4111"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укрепление детско-родительских отношений;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формирование семейных ценностей.</w:t>
            </w:r>
          </w:p>
        </w:tc>
        <w:tc>
          <w:tcPr>
            <w:tcW w:w="5811"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родительский лекторий;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игровые программы;</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совместные выставки;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конкурсы;</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творческие вечера;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родительские собрания;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экскурсии.</w:t>
            </w:r>
          </w:p>
        </w:tc>
      </w:tr>
      <w:tr w:rsidR="00071925" w:rsidRPr="00071925" w:rsidTr="00071925">
        <w:tc>
          <w:tcPr>
            <w:tcW w:w="14850" w:type="dxa"/>
            <w:gridSpan w:val="3"/>
            <w:shd w:val="clear" w:color="auto" w:fill="EEECE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Cs/>
                <w:sz w:val="24"/>
                <w:szCs w:val="24"/>
                <w:lang w:val="en-US" w:eastAsia="en-US" w:bidi="en-US"/>
              </w:rPr>
              <w:t>III</w:t>
            </w:r>
            <w:r w:rsidRPr="00071925">
              <w:rPr>
                <w:rFonts w:ascii="Times New Roman" w:eastAsia="Times New Roman" w:hAnsi="Times New Roman" w:cs="Times New Roman"/>
                <w:bCs/>
                <w:sz w:val="24"/>
                <w:szCs w:val="24"/>
                <w:lang w:eastAsia="en-US" w:bidi="en-US"/>
              </w:rPr>
              <w:t xml:space="preserve"> блок </w:t>
            </w:r>
            <w:r w:rsidRPr="00071925">
              <w:rPr>
                <w:rFonts w:ascii="Times New Roman" w:eastAsia="Times New Roman" w:hAnsi="Times New Roman" w:cs="Times New Roman"/>
                <w:sz w:val="24"/>
                <w:szCs w:val="24"/>
                <w:lang w:eastAsia="en-US" w:bidi="en-US"/>
              </w:rPr>
              <w:t>«Проблемные дети и семьи»</w:t>
            </w:r>
          </w:p>
        </w:tc>
      </w:tr>
      <w:tr w:rsidR="00071925" w:rsidRPr="00071925" w:rsidTr="00071925">
        <w:tc>
          <w:tcPr>
            <w:tcW w:w="14850" w:type="dxa"/>
            <w:gridSpan w:val="3"/>
          </w:tcPr>
          <w:p w:rsidR="00071925" w:rsidRPr="00071925" w:rsidRDefault="00071925" w:rsidP="00071925">
            <w:pPr>
              <w:spacing w:after="0" w:line="240" w:lineRule="auto"/>
              <w:rPr>
                <w:rFonts w:ascii="Times New Roman" w:eastAsia="Times New Roman" w:hAnsi="Times New Roman" w:cs="Times New Roman"/>
                <w:bCs/>
                <w:sz w:val="24"/>
                <w:szCs w:val="24"/>
                <w:lang w:eastAsia="en-US" w:bidi="en-US"/>
              </w:rPr>
            </w:pPr>
            <w:r w:rsidRPr="00071925">
              <w:rPr>
                <w:rFonts w:ascii="Times New Roman" w:eastAsia="Times New Roman" w:hAnsi="Times New Roman" w:cs="Times New Roman"/>
                <w:bCs/>
                <w:i/>
                <w:sz w:val="24"/>
                <w:szCs w:val="24"/>
                <w:lang w:eastAsia="en-US" w:bidi="en-US"/>
              </w:rPr>
              <w:t>Цель</w:t>
            </w:r>
            <w:r w:rsidRPr="00071925">
              <w:rPr>
                <w:rFonts w:ascii="Times New Roman" w:eastAsia="Times New Roman" w:hAnsi="Times New Roman" w:cs="Times New Roman"/>
                <w:bCs/>
                <w:sz w:val="24"/>
                <w:szCs w:val="24"/>
                <w:lang w:eastAsia="en-US" w:bidi="en-US"/>
              </w:rPr>
              <w:t>: включение "трудного" воспитанника в социальные и внутриколлективные отношения, в систему ответственных зависимостей с обществом и коллективом, нормализация и регуляция взаимоотношений воспитателей и воспитуемых и создание единых педагогических позиций по отношению к "трудным" детям.</w:t>
            </w:r>
          </w:p>
        </w:tc>
      </w:tr>
      <w:tr w:rsidR="00071925" w:rsidRPr="00071925" w:rsidTr="00071925">
        <w:tc>
          <w:tcPr>
            <w:tcW w:w="4928" w:type="dxa"/>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задачи</w:t>
            </w:r>
          </w:p>
        </w:tc>
        <w:tc>
          <w:tcPr>
            <w:tcW w:w="4111" w:type="dxa"/>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формы деятельности</w:t>
            </w:r>
          </w:p>
        </w:tc>
        <w:tc>
          <w:tcPr>
            <w:tcW w:w="5811" w:type="dxa"/>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содержание деятельности</w:t>
            </w:r>
          </w:p>
        </w:tc>
      </w:tr>
      <w:tr w:rsidR="00071925" w:rsidRPr="00071925" w:rsidTr="00071925">
        <w:tc>
          <w:tcPr>
            <w:tcW w:w="4928"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воспитывать невосприимчивость к отрицательному поступку;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формировать чувство коллективизма и предупреждать эгоистичность, вырабатывая адекватную самооценку;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создавать "ситуации успеха" в учебном процессе;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организовать оценочную деятельность, </w:t>
            </w:r>
            <w:r w:rsidRPr="00071925">
              <w:rPr>
                <w:rFonts w:ascii="Times New Roman" w:eastAsia="Times New Roman" w:hAnsi="Times New Roman" w:cs="Times New Roman"/>
                <w:sz w:val="24"/>
                <w:szCs w:val="24"/>
                <w:lang w:eastAsia="en-US" w:bidi="en-US"/>
              </w:rPr>
              <w:lastRenderedPageBreak/>
              <w:t>предупреждение невротических расстройств и патологических влечений</w:t>
            </w:r>
          </w:p>
          <w:p w:rsidR="00071925" w:rsidRPr="00071925" w:rsidRDefault="00071925" w:rsidP="00071925">
            <w:pPr>
              <w:spacing w:after="0" w:line="240" w:lineRule="auto"/>
              <w:rPr>
                <w:rFonts w:ascii="Times New Roman" w:hAnsi="Times New Roman" w:cs="Times New Roman"/>
                <w:sz w:val="24"/>
                <w:szCs w:val="24"/>
                <w:lang w:eastAsia="en-US" w:bidi="en-US"/>
              </w:rPr>
            </w:pPr>
            <w:r w:rsidRPr="00071925">
              <w:rPr>
                <w:rFonts w:ascii="Times New Roman" w:hAnsi="Times New Roman" w:cs="Times New Roman"/>
                <w:sz w:val="24"/>
                <w:szCs w:val="24"/>
                <w:lang w:eastAsia="en-US" w:bidi="en-US"/>
              </w:rPr>
              <w:t>обучить  подростков  саморегуляции поведения;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способствовать снятию  ребенка с внутришкольного учета  в КДН, ПДН.</w:t>
            </w:r>
          </w:p>
        </w:tc>
        <w:tc>
          <w:tcPr>
            <w:tcW w:w="4111"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 xml:space="preserve">деятельность, направленная на самопознание и самоопределение учащихся,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формирование потребности в постоянном самовоспитании,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активное приобщение к труду для личных и общественных целей.</w:t>
            </w:r>
          </w:p>
        </w:tc>
        <w:tc>
          <w:tcPr>
            <w:tcW w:w="5811"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родительский лекторий;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игровые программы;</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организация внеурочной занятости;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конкурсы;</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творческие вечера;</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организация психолого-педагогической службы;</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организация отдыха и трудоустройство в период каникул.</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tc>
      </w:tr>
      <w:tr w:rsidR="00071925" w:rsidRPr="00071925" w:rsidTr="00071925">
        <w:tc>
          <w:tcPr>
            <w:tcW w:w="14850" w:type="dxa"/>
            <w:gridSpan w:val="3"/>
            <w:shd w:val="clear" w:color="auto" w:fill="EEECE1"/>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Cs/>
                <w:sz w:val="24"/>
                <w:szCs w:val="24"/>
                <w:lang w:val="en-US" w:eastAsia="en-US" w:bidi="en-US"/>
              </w:rPr>
              <w:lastRenderedPageBreak/>
              <w:t>IV</w:t>
            </w:r>
            <w:r w:rsidRPr="00071925">
              <w:rPr>
                <w:rFonts w:ascii="Times New Roman" w:eastAsia="Times New Roman" w:hAnsi="Times New Roman" w:cs="Times New Roman"/>
                <w:bCs/>
                <w:sz w:val="24"/>
                <w:szCs w:val="24"/>
                <w:lang w:eastAsia="en-US" w:bidi="en-US"/>
              </w:rPr>
              <w:t xml:space="preserve"> блок: Школа психологических знаний</w:t>
            </w:r>
          </w:p>
        </w:tc>
      </w:tr>
      <w:tr w:rsidR="00071925" w:rsidRPr="00071925" w:rsidTr="00071925">
        <w:tc>
          <w:tcPr>
            <w:tcW w:w="14850" w:type="dxa"/>
            <w:gridSpan w:val="3"/>
          </w:tcPr>
          <w:p w:rsidR="00071925" w:rsidRPr="00071925" w:rsidRDefault="00071925" w:rsidP="00071925">
            <w:pPr>
              <w:spacing w:after="0" w:line="240" w:lineRule="auto"/>
              <w:rPr>
                <w:rFonts w:ascii="Times New Roman" w:eastAsia="Times New Roman" w:hAnsi="Times New Roman" w:cs="Times New Roman"/>
                <w:bCs/>
                <w:sz w:val="24"/>
                <w:szCs w:val="24"/>
                <w:lang w:eastAsia="en-US" w:bidi="en-US"/>
              </w:rPr>
            </w:pPr>
            <w:r w:rsidRPr="00071925">
              <w:rPr>
                <w:rFonts w:ascii="Times New Roman" w:eastAsia="Times New Roman" w:hAnsi="Times New Roman" w:cs="Times New Roman"/>
                <w:i/>
                <w:sz w:val="24"/>
                <w:szCs w:val="24"/>
                <w:lang w:eastAsia="en-US" w:bidi="en-US"/>
              </w:rPr>
              <w:t>Цель:</w:t>
            </w:r>
            <w:r w:rsidRPr="00071925">
              <w:rPr>
                <w:rFonts w:ascii="Times New Roman" w:eastAsia="Times New Roman" w:hAnsi="Times New Roman" w:cs="Times New Roman"/>
                <w:sz w:val="24"/>
                <w:szCs w:val="24"/>
                <w:lang w:eastAsia="en-US" w:bidi="en-US"/>
              </w:rPr>
              <w:t xml:space="preserve"> Организация просветительской работы по овладению родителями психолого-педагогических знаний в области семейного воспитания.</w:t>
            </w:r>
          </w:p>
        </w:tc>
      </w:tr>
      <w:tr w:rsidR="00071925" w:rsidRPr="00071925" w:rsidTr="00071925">
        <w:tc>
          <w:tcPr>
            <w:tcW w:w="4928" w:type="dxa"/>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задачи</w:t>
            </w:r>
          </w:p>
        </w:tc>
        <w:tc>
          <w:tcPr>
            <w:tcW w:w="4111" w:type="dxa"/>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формы деятельности</w:t>
            </w:r>
          </w:p>
        </w:tc>
        <w:tc>
          <w:tcPr>
            <w:tcW w:w="5811" w:type="dxa"/>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содержание деятельности</w:t>
            </w:r>
          </w:p>
        </w:tc>
      </w:tr>
      <w:tr w:rsidR="00071925" w:rsidRPr="00071925" w:rsidTr="00071925">
        <w:tc>
          <w:tcPr>
            <w:tcW w:w="4928"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разработать систему единых требований и основных направлений школьного и домашнего воспитания;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оказать практическую помощь и педагогическую поддержку семье;</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изучить эффективные инновационные формы и методы взаимодействия школы с семьёй с привлечением заинтересованных общественных организаций;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ознакомить с передовым отечественным и зарубежным опытом работы с семьёй.</w:t>
            </w:r>
          </w:p>
        </w:tc>
        <w:tc>
          <w:tcPr>
            <w:tcW w:w="4111"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психолого-педагогическое просвещение родителей;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правовое просвещение;</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укрепление детско-родительских отношений</w:t>
            </w:r>
          </w:p>
        </w:tc>
        <w:tc>
          <w:tcPr>
            <w:tcW w:w="5811"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просвещение родителей по вопросам семейного воспитания, знакомство   с положительным опытом воспитания детей;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сбор и систематизация информационных материалов, литературы по вопросам семейного воспитания, изучение законодательных и иных правовых актов, организация пользования ими;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распространение информации, оказание помощи по созданию опекунских, приёмных семей;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диагностирование и определение социально - педагогических и психологических проблем, оказывающих негативное воздействие на становление и развитие личности ребёнка в семье;</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осуществление посредничества в кризисных ситуациях для семьи и ребёнка, мобилизация потенциальных возможностей семьи;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организация совместной работы по предупреждению социального сиротства при тесном взаимодействии школы и социально-реабилитационного центра для несовершеннолетних;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организация лектория для родителей «Школа семейного воспитания»;</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 xml:space="preserve">создание системы родительского всеобуча с целью повышения педагогической культуры и просвещения родителей;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обобщение опыта педагогов по работе с семьей;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проведение серии просветительских семинаров - совещаний для классных руководителей в рамках программ педагогического сопровождения семьи;</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создание семейных страничек и информационно-методических материалов на сайте образовательного учреждения.</w:t>
            </w:r>
          </w:p>
        </w:tc>
      </w:tr>
    </w:tbl>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Cs/>
          <w:sz w:val="24"/>
          <w:szCs w:val="24"/>
          <w:lang w:eastAsia="en-US" w:bidi="en-US"/>
        </w:rPr>
        <w:lastRenderedPageBreak/>
        <w:t>Ожидаемые результаты:</w:t>
      </w:r>
    </w:p>
    <w:p w:rsidR="00071925" w:rsidRPr="00071925" w:rsidRDefault="00071925" w:rsidP="00071925">
      <w:pPr>
        <w:spacing w:after="0" w:line="240" w:lineRule="auto"/>
        <w:rPr>
          <w:rFonts w:ascii="Times New Roman" w:eastAsia="Times New Roman" w:hAnsi="Times New Roman" w:cs="Times New Roman"/>
          <w:color w:val="000000"/>
          <w:sz w:val="24"/>
          <w:szCs w:val="24"/>
          <w:lang w:eastAsia="en-US" w:bidi="en-US"/>
        </w:rPr>
      </w:pPr>
      <w:r w:rsidRPr="00071925">
        <w:rPr>
          <w:rFonts w:ascii="Times New Roman" w:eastAsia="Times New Roman" w:hAnsi="Times New Roman" w:cs="Times New Roman"/>
          <w:color w:val="000000"/>
          <w:sz w:val="24"/>
          <w:szCs w:val="24"/>
          <w:lang w:eastAsia="en-US" w:bidi="en-US"/>
        </w:rPr>
        <w:t xml:space="preserve">сформированость активной педагогической позиции родителей; </w:t>
      </w:r>
      <w:r w:rsidRPr="00071925">
        <w:rPr>
          <w:rFonts w:ascii="Times New Roman" w:eastAsia="Times New Roman" w:hAnsi="Times New Roman" w:cs="Times New Roman"/>
          <w:sz w:val="24"/>
          <w:szCs w:val="24"/>
          <w:lang w:eastAsia="en-US" w:bidi="en-US"/>
        </w:rPr>
        <w:t>психолого-педагогическая поддержка семье в воспитании детей;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возрождение и развитие положительных традиций семейного воспитания; утверждение здорового образа жизни; активизация педагогического, культурного, образовательного потенциала родителей; создание высокоэффективной системы социального партнерства семьи исистемы дополнительного образования по формированию у подрастающего поколения ценностей, ориентированных на всестороннее гармоничное развитие личности. </w:t>
      </w:r>
      <w:r w:rsidRPr="00071925">
        <w:rPr>
          <w:rFonts w:ascii="Times New Roman" w:eastAsia="Times New Roman" w:hAnsi="Times New Roman" w:cs="Times New Roman"/>
          <w:bCs/>
          <w:sz w:val="24"/>
          <w:szCs w:val="24"/>
          <w:lang w:eastAsia="en-US" w:bidi="en-US"/>
        </w:rPr>
        <w:t>Оценка предполагаемых результатов:</w:t>
      </w:r>
      <w:r w:rsidRPr="00071925">
        <w:rPr>
          <w:rFonts w:ascii="Times New Roman" w:eastAsia="Times New Roman" w:hAnsi="Times New Roman" w:cs="Times New Roman"/>
          <w:sz w:val="24"/>
          <w:szCs w:val="24"/>
          <w:lang w:eastAsia="en-US" w:bidi="en-US"/>
        </w:rPr>
        <w:t xml:space="preserve">  наблюдение и анализ межличностных отношений;</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контроль развития личности методом анкетирования и диагностики; участие в мероприятиях, смотрах, конкурсах, выставках;</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sectPr w:rsidR="00071925" w:rsidRPr="00071925" w:rsidSect="00071925">
          <w:pgSz w:w="16838" w:h="11906" w:orient="landscape"/>
          <w:pgMar w:top="851" w:right="1134" w:bottom="1701" w:left="1134" w:header="709" w:footer="709" w:gutter="0"/>
          <w:cols w:space="708"/>
          <w:docGrid w:linePitch="360"/>
        </w:sectPr>
      </w:pPr>
      <w:r w:rsidRPr="00071925">
        <w:rPr>
          <w:rFonts w:ascii="Times New Roman" w:eastAsia="Times New Roman" w:hAnsi="Times New Roman" w:cs="Times New Roman"/>
          <w:sz w:val="24"/>
          <w:szCs w:val="24"/>
          <w:lang w:eastAsia="en-US" w:bidi="en-US"/>
        </w:rPr>
        <w:t>отзывы детей, родителей.</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2.3.7.  Взаимодействие школы с общественными и традиционными религиозными организациями</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Формы взаимодействия:</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участие представителей общественных организаций и объединений с согласия обучающихся и их родителей (законных представителей) в проведении отдельных мероприятий в рамках реализации направлений Программы воспитания и социализации обучающихся основной школы;</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реализация педагогической работы указанных организаций и объединений с учащимися в рамках отдельных программ, согласованных с Программой воспитания и социализации обучающихся основной школы и одобренных Педагогическим советом школы и родительским комитетом;</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проведение совместных мероприятий по направлениям духовно-нравственного развития и воспитания младших школьников;</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привлечение квалифицированных представителей общественных организаций и объединений к разработке Программы воспитания и социализации обучающихся основной школы.</w:t>
      </w:r>
    </w:p>
    <w:p w:rsidR="00071925" w:rsidRPr="00071925" w:rsidRDefault="00071925" w:rsidP="00071925">
      <w:pPr>
        <w:spacing w:after="0" w:line="240" w:lineRule="auto"/>
        <w:jc w:val="both"/>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sz w:val="24"/>
          <w:szCs w:val="24"/>
          <w:lang w:eastAsia="en-US" w:bidi="en-US"/>
        </w:rPr>
        <w:t xml:space="preserve">Школа активно взаимодействует с социальными партнерами в целях реализации программы воспитания и социализации обучающихся. </w:t>
      </w:r>
      <w:r w:rsidRPr="00071925">
        <w:rPr>
          <w:rFonts w:ascii="Times New Roman" w:eastAsia="Times New Roman" w:hAnsi="Times New Roman" w:cs="Times New Roman"/>
          <w:i/>
          <w:sz w:val="24"/>
          <w:szCs w:val="24"/>
          <w:lang w:eastAsia="en-US" w:bidi="en-US"/>
        </w:rPr>
        <w:t xml:space="preserve">Схема 2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осуществление социальной деятельности в процессе реализации договоров школы с социальными партнерами;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sectPr w:rsidR="00071925" w:rsidRPr="00071925" w:rsidSect="00071925">
          <w:pgSz w:w="16838" w:h="11906" w:orient="landscape"/>
          <w:pgMar w:top="1701" w:right="1134" w:bottom="851" w:left="1134" w:header="709" w:footer="709" w:gutter="0"/>
          <w:cols w:space="708"/>
          <w:docGrid w:linePitch="360"/>
        </w:sectPr>
      </w:pP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Схема 2</w:t>
      </w:r>
    </w:p>
    <w:p w:rsidR="00071925" w:rsidRPr="00071925" w:rsidRDefault="00071925" w:rsidP="00071925">
      <w:pPr>
        <w:spacing w:after="0" w:line="240" w:lineRule="auto"/>
        <w:rPr>
          <w:rFonts w:ascii="Times New Roman" w:eastAsia="Times New Roman" w:hAnsi="Times New Roman" w:cs="Times New Roman"/>
          <w:color w:val="FF0000"/>
          <w:sz w:val="24"/>
          <w:szCs w:val="24"/>
          <w:lang w:eastAsia="en-US" w:bidi="en-US"/>
        </w:rPr>
      </w:pPr>
      <w:r w:rsidRPr="00071925">
        <w:rPr>
          <w:rFonts w:ascii="Times New Roman" w:eastAsia="Times New Roman" w:hAnsi="Times New Roman" w:cs="Times New Roman"/>
          <w:sz w:val="24"/>
          <w:szCs w:val="24"/>
          <w:lang w:eastAsia="en-US" w:bidi="en-US"/>
        </w:rPr>
        <w:t xml:space="preserve">Образовательная среда школы представляет собой социальное взаимодействие следующих компонентов </w:t>
      </w:r>
      <w:r w:rsidRPr="00071925">
        <w:rPr>
          <w:rFonts w:ascii="Times New Roman" w:eastAsia="Times New Roman" w:hAnsi="Times New Roman" w:cs="Times New Roman"/>
          <w:noProof/>
          <w:sz w:val="24"/>
          <w:szCs w:val="24"/>
        </w:rPr>
        <w:drawing>
          <wp:inline distT="0" distB="0" distL="0" distR="0">
            <wp:extent cx="9097645" cy="4640580"/>
            <wp:effectExtent l="0" t="0" r="65405" b="26670"/>
            <wp:docPr id="1"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071925" w:rsidRPr="00071925" w:rsidRDefault="00071925" w:rsidP="00071925">
      <w:pPr>
        <w:spacing w:after="0" w:line="240" w:lineRule="auto"/>
        <w:rPr>
          <w:rFonts w:ascii="Times New Roman" w:eastAsia="Times New Roman" w:hAnsi="Times New Roman" w:cs="Times New Roman"/>
          <w:color w:val="FF0000"/>
          <w:sz w:val="24"/>
          <w:szCs w:val="24"/>
          <w:lang w:eastAsia="en-US" w:bidi="en-US"/>
        </w:rPr>
        <w:sectPr w:rsidR="00071925" w:rsidRPr="00071925" w:rsidSect="00071925">
          <w:pgSz w:w="16838" w:h="11906" w:orient="landscape"/>
          <w:pgMar w:top="851" w:right="1134" w:bottom="1701" w:left="1134" w:header="709" w:footer="709" w:gutter="0"/>
          <w:cols w:space="708"/>
          <w:docGrid w:linePitch="360"/>
        </w:sectPr>
      </w:pPr>
      <w:bookmarkStart w:id="540" w:name="_Toc410654056"/>
      <w:bookmarkStart w:id="541" w:name="_Toc414553263"/>
      <w:bookmarkStart w:id="542" w:name="_Toc409691724"/>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2.3.8. Основные формы организации педагогической поддержки</w:t>
      </w:r>
      <w:bookmarkEnd w:id="540"/>
      <w:bookmarkEnd w:id="541"/>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bookmarkStart w:id="543" w:name="_Toc410654057"/>
      <w:bookmarkStart w:id="544" w:name="_Toc414553264"/>
      <w:r w:rsidRPr="00071925">
        <w:rPr>
          <w:rFonts w:ascii="Times New Roman" w:eastAsia="Times New Roman" w:hAnsi="Times New Roman" w:cs="Times New Roman"/>
          <w:sz w:val="24"/>
          <w:szCs w:val="24"/>
          <w:lang w:eastAsia="en-US" w:bidi="en-US"/>
        </w:rPr>
        <w:t>социализации обучающихся</w:t>
      </w:r>
      <w:bookmarkEnd w:id="542"/>
      <w:bookmarkEnd w:id="543"/>
      <w:r w:rsidRPr="00071925">
        <w:rPr>
          <w:rFonts w:ascii="Times New Roman" w:eastAsia="Times New Roman" w:hAnsi="Times New Roman" w:cs="Times New Roman"/>
          <w:sz w:val="24"/>
          <w:szCs w:val="24"/>
          <w:lang w:eastAsia="en-US" w:bidi="en-US"/>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544"/>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sz w:val="24"/>
          <w:szCs w:val="24"/>
          <w:shd w:val="clear" w:color="auto" w:fill="FFFFFF"/>
          <w:lang w:eastAsia="en-US" w:bidi="en-US"/>
        </w:rPr>
        <w:t>Ролевые игры.</w:t>
      </w:r>
      <w:r w:rsidRPr="00071925">
        <w:rPr>
          <w:rFonts w:ascii="Times New Roman" w:eastAsia="Times New Roman" w:hAnsi="Times New Roman" w:cs="Times New Roman"/>
          <w:sz w:val="24"/>
          <w:szCs w:val="24"/>
          <w:lang w:eastAsia="en-US" w:bidi="en-US"/>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sz w:val="24"/>
          <w:szCs w:val="24"/>
          <w:shd w:val="clear" w:color="auto" w:fill="FFFFFF"/>
          <w:lang w:eastAsia="en-US" w:bidi="en-US"/>
        </w:rPr>
        <w:t>Педагогическая поддержка социализации обучающихся в ходе познавательной деятельности.</w:t>
      </w:r>
      <w:r w:rsidRPr="00071925">
        <w:rPr>
          <w:rFonts w:ascii="Times New Roman" w:eastAsia="Times New Roman" w:hAnsi="Times New Roman" w:cs="Times New Roman"/>
          <w:sz w:val="24"/>
          <w:szCs w:val="24"/>
          <w:lang w:eastAsia="en-US" w:bidi="en-US"/>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sz w:val="24"/>
          <w:szCs w:val="24"/>
          <w:shd w:val="clear" w:color="auto" w:fill="FFFFFF"/>
          <w:lang w:eastAsia="en-US" w:bidi="en-US"/>
        </w:rPr>
        <w:t>Педагогическая поддержка социализации обучающихсясредствами общественной деятельности.</w:t>
      </w:r>
      <w:r w:rsidRPr="00071925">
        <w:rPr>
          <w:rFonts w:ascii="Times New Roman" w:eastAsia="Times New Roman" w:hAnsi="Times New Roman" w:cs="Times New Roman"/>
          <w:sz w:val="24"/>
          <w:szCs w:val="24"/>
          <w:lang w:eastAsia="en-US" w:bidi="en-US"/>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участвовать в принятии решений Совета школы;</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решать вопросы, связанные с самообслуживанием, поддержанием порядка, дисциплины, дежурства и работы в школе;</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контролировать выполнение обучающимися основных прав и обязанностей;</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 защищать права обучающихся на всех уровнях управления школой.</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придания общественного характера системе управления образовательным процессом;</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создания общешкольного уклада, комфортного для учеников и педагогов, способствующего активной общественной жизни школы.</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Педагогическая поддержка социализации обучающихся средствами трудовой деятельности.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 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bidi="en-US"/>
        </w:rPr>
      </w:pP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bidi="en-US"/>
        </w:rPr>
      </w:pPr>
      <w:r w:rsidRPr="00071925">
        <w:rPr>
          <w:rFonts w:ascii="Times New Roman" w:eastAsia="Times New Roman" w:hAnsi="Times New Roman" w:cs="Times New Roman"/>
          <w:sz w:val="24"/>
          <w:szCs w:val="24"/>
          <w:lang w:bidi="en-US"/>
        </w:rPr>
        <w:t>Со стороны взрослых (педагогов, классных руководителей, специалистов школы (психолога, социолога), родителей) 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1) эмоционально-волевой поддержки обучающегося (повышение уверенности </w:t>
      </w:r>
      <w:r w:rsidRPr="00071925">
        <w:rPr>
          <w:rFonts w:ascii="Times New Roman" w:eastAsia="Times New Roman" w:hAnsi="Times New Roman" w:cs="Times New Roman"/>
          <w:sz w:val="24"/>
          <w:szCs w:val="24"/>
          <w:lang w:eastAsia="en-US" w:bidi="en-US"/>
        </w:rPr>
        <w:lastRenderedPageBreak/>
        <w:t>школьника в себе, своих силах, убежденности в возможности преодолеть трудности);</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2) информационной поддержки обучающегося (обеспечение школьника сведениями, необходимыми для разрешения проблемной ситуации);</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Формы участия специалистов и социальных партнеров по направлениям социального воспитания.</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bookmarkStart w:id="545" w:name="_Toc410654058"/>
      <w:bookmarkStart w:id="546" w:name="_Toc284663454"/>
      <w:bookmarkStart w:id="547" w:name="_Toc414553265"/>
      <w:bookmarkStart w:id="548" w:name="_Toc409691725"/>
      <w:r w:rsidRPr="00071925">
        <w:rPr>
          <w:rFonts w:ascii="Times New Roman" w:eastAsia="Times New Roman" w:hAnsi="Times New Roman" w:cs="Times New Roman"/>
          <w:sz w:val="24"/>
          <w:szCs w:val="24"/>
          <w:lang w:eastAsia="en-US" w:bidi="en-US"/>
        </w:rPr>
        <w:t>2.3.9. Модели организации работы по формированию экологически</w:t>
      </w:r>
      <w:bookmarkEnd w:id="545"/>
      <w:bookmarkEnd w:id="546"/>
      <w:bookmarkEnd w:id="547"/>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bookmarkStart w:id="549" w:name="_Toc410654059"/>
      <w:bookmarkStart w:id="550" w:name="_Toc410703058"/>
      <w:bookmarkStart w:id="551" w:name="_Toc414553266"/>
      <w:r w:rsidRPr="00071925">
        <w:rPr>
          <w:rFonts w:ascii="Times New Roman" w:eastAsia="Times New Roman" w:hAnsi="Times New Roman" w:cs="Times New Roman"/>
          <w:sz w:val="24"/>
          <w:szCs w:val="24"/>
          <w:lang w:eastAsia="en-US" w:bidi="en-US"/>
        </w:rPr>
        <w:t>целесообразного, здорового и безопасного образа жизни</w:t>
      </w:r>
      <w:bookmarkEnd w:id="548"/>
      <w:bookmarkEnd w:id="549"/>
      <w:bookmarkEnd w:id="550"/>
      <w:bookmarkEnd w:id="551"/>
    </w:p>
    <w:p w:rsidR="00071925" w:rsidRPr="00071925" w:rsidRDefault="00071925" w:rsidP="00071925">
      <w:pPr>
        <w:widowControl w:val="0"/>
        <w:spacing w:after="0" w:line="240" w:lineRule="auto"/>
        <w:ind w:firstLine="967"/>
        <w:jc w:val="both"/>
        <w:rPr>
          <w:rFonts w:ascii="Times New Roman" w:eastAsia="Times New Roman" w:hAnsi="Times New Roman" w:cs="Times New Roman"/>
          <w:bCs/>
          <w:sz w:val="24"/>
          <w:szCs w:val="24"/>
          <w:lang w:eastAsia="en-US" w:bidi="en-US"/>
        </w:rPr>
      </w:pPr>
      <w:r w:rsidRPr="00071925">
        <w:rPr>
          <w:rFonts w:ascii="Times New Roman" w:eastAsia="Times New Roman" w:hAnsi="Times New Roman" w:cs="Times New Roman"/>
          <w:bCs/>
          <w:sz w:val="24"/>
          <w:szCs w:val="24"/>
          <w:lang w:eastAsia="en-US" w:bidi="en-US"/>
        </w:rPr>
        <w:t>В школе реализуются несколько моделей организации образовательного пространства по формированию экологически целесообразного, здорового и безопасного образа жизни для обучающихся основной школы:</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модель обеспечения рациональной организации учебно-воспитательного процесса и образовательной среде;</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модель организации физкультурно-спортивной и оздоровительной работы;</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модель профилактической работы;</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модель просветительской и методической работы.</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Модель обеспечения рациональной организации учебно-воспитательного процесса и образовательной среде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w:t>
      </w:r>
      <w:r w:rsidRPr="00071925">
        <w:rPr>
          <w:rFonts w:ascii="Times New Roman" w:eastAsia="Times New Roman" w:hAnsi="Times New Roman" w:cs="Times New Roman"/>
          <w:sz w:val="24"/>
          <w:szCs w:val="24"/>
          <w:lang w:eastAsia="en-US" w:bidi="en-US"/>
        </w:rPr>
        <w:lastRenderedPageBreak/>
        <w:t xml:space="preserve">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организация занятий (уроков);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обеспечение использования различных каналов восприятия информации;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учет зоны работоспособности обучающихся;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распределение интенсивности умственной деятельности;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использование здоровьесберегающих технологий.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день здоровья, спартакиада, спортивная эстафета, спортивный праздник.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используются информационные ресурсы сети Интернет (сайт школы).</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bookmarkStart w:id="552" w:name="_Toc410654062"/>
      <w:bookmarkStart w:id="553" w:name="_Toc409691727"/>
      <w:bookmarkStart w:id="554" w:name="_Toc414553269"/>
      <w:r w:rsidRPr="00071925">
        <w:rPr>
          <w:rFonts w:ascii="Times New Roman" w:eastAsia="Times New Roman" w:hAnsi="Times New Roman" w:cs="Times New Roman"/>
          <w:sz w:val="24"/>
          <w:szCs w:val="24"/>
          <w:lang w:eastAsia="en-US" w:bidi="en-US"/>
        </w:rPr>
        <w:lastRenderedPageBreak/>
        <w:t>2.3.10. Система поощрения социальной успешности и проявлений активной</w:t>
      </w:r>
      <w:bookmarkStart w:id="555" w:name="_Toc410654063"/>
      <w:bookmarkEnd w:id="552"/>
      <w:r w:rsidRPr="00071925">
        <w:rPr>
          <w:rFonts w:ascii="Times New Roman" w:eastAsia="Times New Roman" w:hAnsi="Times New Roman" w:cs="Times New Roman"/>
          <w:sz w:val="24"/>
          <w:szCs w:val="24"/>
          <w:lang w:eastAsia="en-US" w:bidi="en-US"/>
        </w:rPr>
        <w:t xml:space="preserve"> жизненной позиции обучающихся</w:t>
      </w:r>
      <w:bookmarkEnd w:id="553"/>
      <w:bookmarkEnd w:id="554"/>
      <w:bookmarkEnd w:id="555"/>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Поскольку предметом деятельности в сфере духовно-нравственного развития и воспитания является становящийся человек во всей его многомерности (личностно индивидуальной,  гражданской,  социально-культурной и многие другие), то оценке,  в идеале, подлежат его жизнедеятельностные проявления в каждом из этих измерений. Эти проявления суть не что иное, как система его  отношений к самому себе, обществу и  природе. В интегрированном виде эта система отношений предстает перед воспитателями (учителями, родителями) и просто «чужими людьми»  в виде поведения человека в различных ситуациях.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sz w:val="24"/>
          <w:szCs w:val="24"/>
          <w:lang w:eastAsia="en-US" w:bidi="en-US"/>
        </w:rPr>
        <w:t xml:space="preserve">При этом очевидно, что людьми (обществом) качество поведения каждого конкретного человека оценивается, прежде всего (а часто – и исключительно), именно по его духовно-нравственной составляющей. Таким образом,   поведение человека в значительной степени есть результирующая его собственной духовно-нравственной деятельности (даже если он сам этого не сознает), которая генерируется объективным процессом социализации. Это очень важный момент для деятельности нашего ОУ:  </w:t>
      </w:r>
      <w:r w:rsidRPr="00071925">
        <w:rPr>
          <w:rFonts w:ascii="Times New Roman" w:eastAsia="Times New Roman" w:hAnsi="Times New Roman" w:cs="Times New Roman"/>
          <w:i/>
          <w:sz w:val="24"/>
          <w:szCs w:val="24"/>
          <w:lang w:eastAsia="en-US" w:bidi="en-US"/>
        </w:rPr>
        <w:t xml:space="preserve">духовно-нравственная зрелость человека не имеет и не может иметь собственной, независимой, абсолютно объективной шкалы оценок: оценивание всегда происходит в той системе  норм, которая принята в данномсообществе.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При разработке программы духовно-нравственного развития и воспитания педагогический коллектив опирался на  наблюдения за индивидуальным поведением учащихся.  Именно ученики должны не только знать и понимать мотивацию организуемого образовательным учреждением процесса их  духовно-нравственного развития и воспитания,  но и (сразу или постепенно) принять ее как свою собственную. Без субъектной включенности подростков в программу, без становления их в качестве экспертов по мониторингу изменений,  происходящих в их собственной духовно-нравственной сфере,  Программа обесценится, а ее «реализация»  превращается в набор формальных мероприятий,  ведущим  к  результатам, прямо противоположным задуманным и дискредитирующим идею.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Таким образом, </w:t>
      </w:r>
      <w:r w:rsidRPr="00071925">
        <w:rPr>
          <w:rFonts w:ascii="Times New Roman" w:eastAsia="Times New Roman" w:hAnsi="Times New Roman" w:cs="Times New Roman"/>
          <w:i/>
          <w:sz w:val="24"/>
          <w:szCs w:val="24"/>
          <w:lang w:eastAsia="en-US" w:bidi="en-US"/>
        </w:rPr>
        <w:t>результаты и эффекты</w:t>
      </w:r>
      <w:r w:rsidRPr="00071925">
        <w:rPr>
          <w:rFonts w:ascii="Times New Roman" w:eastAsia="Times New Roman" w:hAnsi="Times New Roman" w:cs="Times New Roman"/>
          <w:sz w:val="24"/>
          <w:szCs w:val="24"/>
          <w:lang w:eastAsia="en-US" w:bidi="en-US"/>
        </w:rPr>
        <w:t xml:space="preserve"> Программы должны оценивать обе группы ее участников: подростки  и взрослые (воспитатели, родители). При этом периодические открытые совместные обсуждения происходящих перемен (их глубины, характера, индивидуального и общественного значения и т.п.)  необходимо рассматривать как важнейший элемент рефлексии программной деятельности.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Результаты реализации Программы фиксируются: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в виде персональных характеристик,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в качестве личных достижений для пополнения своего портфолио,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в виде благодарностей, вынесенных не от имени администрации, а от имени всего детско-взрослого «программного сообщества».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Разумеется,  речь при этом идет исключительно о </w:t>
      </w:r>
      <w:r w:rsidRPr="00071925">
        <w:rPr>
          <w:rFonts w:ascii="Times New Roman" w:eastAsia="Times New Roman" w:hAnsi="Times New Roman" w:cs="Times New Roman"/>
          <w:i/>
          <w:sz w:val="24"/>
          <w:szCs w:val="24"/>
          <w:lang w:eastAsia="en-US" w:bidi="en-US"/>
        </w:rPr>
        <w:t>качественном оценивании</w:t>
      </w:r>
      <w:r w:rsidRPr="00071925">
        <w:rPr>
          <w:rFonts w:ascii="Times New Roman" w:eastAsia="Times New Roman" w:hAnsi="Times New Roman" w:cs="Times New Roman"/>
          <w:sz w:val="24"/>
          <w:szCs w:val="24"/>
          <w:lang w:eastAsia="en-US" w:bidi="en-US"/>
        </w:rPr>
        <w:t xml:space="preserve">   индивидуального «продвижения»  каждого подростка   относительно самого себя;  никакие «баллы», «проценты» и другие подобные измерители считаются неприемлемыми. Из публичного пространства должно быть категорически исключено обсуждение тех сторон духовно-нравственной сферы подростков, которые затрагивают личностно-чувствительные моменты –  такие, как вопросы веры, этничности, интимных отношений и др.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Учитывая исключительную социокультурную важность данной Программы для оценки результативности и эффективности деятельности МБОУ «Школы № 64»,  нами </w:t>
      </w:r>
      <w:r w:rsidRPr="00071925">
        <w:rPr>
          <w:rFonts w:ascii="Times New Roman" w:eastAsia="Times New Roman" w:hAnsi="Times New Roman" w:cs="Times New Roman"/>
          <w:sz w:val="24"/>
          <w:szCs w:val="24"/>
          <w:lang w:eastAsia="en-US" w:bidi="en-US"/>
        </w:rPr>
        <w:lastRenderedPageBreak/>
        <w:t xml:space="preserve">планируется рассматривать прогресс обучающихся,  достигнутый в этой сфере, как реальное достижение участвовавших в этой деятельности педагогов. Они приобретают неоспоримое (публично подтвержденное) право претендовать на материальное поощрение из стимулирующей части фонда оплаты труда. И что особенно важно – причины этого поощрения прозрачны и понятны не только педагогическому коллективу, но всем ученикам и их родителям. Кроме того, эти педагоги получают дополнительный убедительный аргумент при прохождении аттестации на более высокую  категорию.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В МБОУ «Школы № 64» такая деятельность будет успешно осуществляться преемственно, год за годом.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Система поощрения социальной успешности и проявлений активной жизненной позиции обучающихся в школе строится на следующих принципах: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i/>
          <w:sz w:val="24"/>
          <w:szCs w:val="24"/>
          <w:lang w:eastAsia="en-US" w:bidi="en-US"/>
        </w:rPr>
        <w:t>публичность поощрения</w:t>
      </w:r>
      <w:r w:rsidRPr="00071925">
        <w:rPr>
          <w:rFonts w:ascii="Times New Roman" w:eastAsia="Times New Roman" w:hAnsi="Times New Roman" w:cs="Times New Roman"/>
          <w:sz w:val="24"/>
          <w:szCs w:val="24"/>
          <w:lang w:eastAsia="en-US" w:bidi="en-US"/>
        </w:rPr>
        <w:t xml:space="preserve"> (информирование всех обучающихся о награждении, проведение процедуры награждения в присутствии значительного числа школьников);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i/>
          <w:sz w:val="24"/>
          <w:szCs w:val="24"/>
          <w:lang w:eastAsia="en-US" w:bidi="en-US"/>
        </w:rPr>
        <w:t>соответствие артефактов и процедур награжденияукладу жизни школы</w:t>
      </w:r>
      <w:r w:rsidRPr="00071925">
        <w:rPr>
          <w:rFonts w:ascii="Times New Roman" w:eastAsia="Times New Roman" w:hAnsi="Times New Roman" w:cs="Times New Roman"/>
          <w:sz w:val="24"/>
          <w:szCs w:val="24"/>
          <w:lang w:eastAsia="en-US" w:bidi="en-US"/>
        </w:rPr>
        <w:t xml:space="preserve">, специфической символике, выработанной и существующей в сообществе в виде традиции;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i/>
          <w:sz w:val="24"/>
          <w:szCs w:val="24"/>
          <w:lang w:eastAsia="en-US" w:bidi="en-US"/>
        </w:rPr>
        <w:t>прозрачность правил поощрения</w:t>
      </w:r>
      <w:r w:rsidRPr="00071925">
        <w:rPr>
          <w:rFonts w:ascii="Times New Roman" w:eastAsia="Times New Roman" w:hAnsi="Times New Roman" w:cs="Times New Roman"/>
          <w:sz w:val="24"/>
          <w:szCs w:val="24"/>
          <w:lang w:eastAsia="en-US" w:bidi="en-US"/>
        </w:rPr>
        <w:t xml:space="preserve">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i/>
          <w:sz w:val="24"/>
          <w:szCs w:val="24"/>
          <w:lang w:eastAsia="en-US" w:bidi="en-US"/>
        </w:rPr>
        <w:t>регулирование частоты награждений</w:t>
      </w:r>
      <w:r w:rsidRPr="00071925">
        <w:rPr>
          <w:rFonts w:ascii="Times New Roman" w:eastAsia="Times New Roman" w:hAnsi="Times New Roman" w:cs="Times New Roman"/>
          <w:sz w:val="24"/>
          <w:szCs w:val="24"/>
          <w:lang w:eastAsia="en-US" w:bidi="en-US"/>
        </w:rPr>
        <w:t xml:space="preserve"> (недопущение избыточности в поощрениях – недостаточно длительные периоды ожидания и чрезмерно большие группы поощряемых);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i/>
          <w:spacing w:val="-2"/>
          <w:sz w:val="24"/>
          <w:szCs w:val="24"/>
          <w:lang w:eastAsia="en-US" w:bidi="en-US"/>
        </w:rPr>
        <w:t>сочетание индивидуального и коллективного поощрения</w:t>
      </w:r>
      <w:r w:rsidRPr="00071925">
        <w:rPr>
          <w:rFonts w:ascii="Times New Roman" w:eastAsia="Times New Roman" w:hAnsi="Times New Roman" w:cs="Times New Roman"/>
          <w:spacing w:val="-2"/>
          <w:sz w:val="24"/>
          <w:szCs w:val="24"/>
          <w:lang w:eastAsia="en-US" w:bidi="en-US"/>
        </w:rPr>
        <w:t xml:space="preserve">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071925">
        <w:rPr>
          <w:rFonts w:ascii="Times New Roman" w:eastAsia="Times New Roman" w:hAnsi="Times New Roman" w:cs="Times New Roman"/>
          <w:sz w:val="24"/>
          <w:szCs w:val="24"/>
          <w:lang w:eastAsia="en-US" w:bidi="en-US"/>
        </w:rPr>
        <w:t xml:space="preserve">;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i/>
          <w:sz w:val="24"/>
          <w:szCs w:val="24"/>
          <w:lang w:eastAsia="en-US" w:bidi="en-US"/>
        </w:rPr>
        <w:t>дифференцированность поощрений</w:t>
      </w:r>
      <w:r w:rsidRPr="00071925">
        <w:rPr>
          <w:rFonts w:ascii="Times New Roman" w:eastAsia="Times New Roman" w:hAnsi="Times New Roman" w:cs="Times New Roman"/>
          <w:sz w:val="24"/>
          <w:szCs w:val="24"/>
          <w:lang w:eastAsia="en-US" w:bidi="en-US"/>
        </w:rPr>
        <w:t xml:space="preserve"> (наличие уровней и типов наград позволяет продлить стимулирующее действие системы поощрения).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Формами поощрения социальной успешности и проявлений активной жизненной позиции обучающихся являются рейтинг, формирование портфолио и т. п.</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В школе разработана система рейтингового отслеживания результатов по направлениям и возрастным особенностям обучающихся:</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учебная деятельность (по классам в параллели)</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внеурочная деятельность: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участие в общешкольных мероприятиях;</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участие в волонтёрском движении;</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участие в делах детской общественной организации «Дончата» или юношеской организации «Лидер»;</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участие в общественном движении «ЮИД» и др.;</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участие в конкурсах и олимпиадах (в индивидуальном лидерстве)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обучающегося МБОУ «Школы № 64» включает:</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 xml:space="preserve">- раздел «Мои достижения»: артефакты признания (грамоты, поощрительные письма, фотографии призов и т. д.), </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раздел «Мои работы»:  артефакты деятельности (рефераты, доклады, статьи, чертежи или фото изделий и т. д.).</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Артефакты по видам деятельности представлены в разделе 2.3.12.</w:t>
      </w:r>
    </w:p>
    <w:p w:rsidR="00071925" w:rsidRPr="00071925" w:rsidRDefault="00071925" w:rsidP="00071925">
      <w:pPr>
        <w:widowControl w:val="0"/>
        <w:spacing w:after="0" w:line="240" w:lineRule="auto"/>
        <w:ind w:firstLine="967"/>
        <w:jc w:val="both"/>
        <w:rPr>
          <w:rFonts w:ascii="Times New Roman" w:eastAsia="Times New Roman" w:hAnsi="Times New Roman" w:cs="Times New Roman"/>
          <w:sz w:val="24"/>
          <w:szCs w:val="24"/>
          <w:lang w:eastAsia="en-US" w:bidi="en-US"/>
        </w:rPr>
      </w:pP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sectPr w:rsidR="00071925" w:rsidRPr="00071925" w:rsidSect="00071925">
          <w:pgSz w:w="11906" w:h="16838"/>
          <w:pgMar w:top="1134" w:right="851" w:bottom="1134" w:left="1701" w:header="708" w:footer="708" w:gutter="0"/>
          <w:cols w:space="708"/>
          <w:docGrid w:linePitch="360"/>
        </w:sectPr>
      </w:pPr>
      <w:bookmarkStart w:id="556" w:name="_Toc410654064"/>
      <w:bookmarkStart w:id="557" w:name="_Toc409691728"/>
      <w:bookmarkStart w:id="558" w:name="_Toc414553270"/>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 xml:space="preserve">2.3.11. Критерии, показатели эффективности деятельности </w:t>
      </w:r>
      <w:bookmarkStart w:id="559" w:name="_Toc410654065"/>
      <w:bookmarkEnd w:id="556"/>
      <w:r w:rsidRPr="00071925">
        <w:rPr>
          <w:rFonts w:ascii="Times New Roman" w:eastAsia="Times New Roman" w:hAnsi="Times New Roman" w:cs="Times New Roman"/>
          <w:sz w:val="24"/>
          <w:szCs w:val="24"/>
          <w:lang w:eastAsia="en-US" w:bidi="en-US"/>
        </w:rPr>
        <w:t>школы в части духовно-нравственного развития, воспитания и</w:t>
      </w:r>
      <w:bookmarkStart w:id="560" w:name="_Toc410654066"/>
      <w:bookmarkEnd w:id="559"/>
      <w:r w:rsidRPr="00071925">
        <w:rPr>
          <w:rFonts w:ascii="Times New Roman" w:eastAsia="Times New Roman" w:hAnsi="Times New Roman" w:cs="Times New Roman"/>
          <w:sz w:val="24"/>
          <w:szCs w:val="24"/>
          <w:lang w:eastAsia="en-US" w:bidi="en-US"/>
        </w:rPr>
        <w:t>социализации обучающихся</w:t>
      </w:r>
      <w:bookmarkEnd w:id="557"/>
      <w:bookmarkEnd w:id="558"/>
      <w:bookmarkEnd w:id="56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3260"/>
        <w:gridCol w:w="3511"/>
        <w:gridCol w:w="3244"/>
        <w:gridCol w:w="3245"/>
      </w:tblGrid>
      <w:tr w:rsidR="00071925" w:rsidRPr="00071925" w:rsidTr="00071925">
        <w:tc>
          <w:tcPr>
            <w:tcW w:w="1526"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p>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Показатели эффективности деятельности</w:t>
            </w:r>
          </w:p>
        </w:tc>
        <w:tc>
          <w:tcPr>
            <w:tcW w:w="3260" w:type="dxa"/>
          </w:tcPr>
          <w:p w:rsidR="00071925" w:rsidRPr="00071925" w:rsidRDefault="00071925" w:rsidP="00071925">
            <w:pPr>
              <w:spacing w:after="0" w:line="240" w:lineRule="auto"/>
              <w:rPr>
                <w:rFonts w:ascii="Times New Roman" w:eastAsia="Times New Roman" w:hAnsi="Times New Roman" w:cs="Times New Roman"/>
                <w:color w:val="FF0000"/>
                <w:sz w:val="24"/>
                <w:szCs w:val="24"/>
                <w:lang w:eastAsia="en-US" w:bidi="en-US"/>
              </w:rPr>
            </w:pPr>
            <w:r w:rsidRPr="00071925">
              <w:rPr>
                <w:rFonts w:ascii="Times New Roman" w:eastAsia="Times New Roman" w:hAnsi="Times New Roman" w:cs="Times New Roman"/>
                <w:sz w:val="24"/>
                <w:szCs w:val="24"/>
                <w:lang w:eastAsia="en-US" w:bidi="en-US"/>
              </w:rPr>
              <w:t>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w:t>
            </w:r>
          </w:p>
        </w:tc>
        <w:tc>
          <w:tcPr>
            <w:tcW w:w="3511" w:type="dxa"/>
          </w:tcPr>
          <w:p w:rsidR="00071925" w:rsidRPr="00071925" w:rsidRDefault="00071925" w:rsidP="00071925">
            <w:pPr>
              <w:spacing w:after="0" w:line="240" w:lineRule="auto"/>
              <w:rPr>
                <w:rFonts w:ascii="Times New Roman" w:eastAsia="Times New Roman" w:hAnsi="Times New Roman" w:cs="Times New Roman"/>
                <w:color w:val="FF0000"/>
                <w:sz w:val="24"/>
                <w:szCs w:val="24"/>
                <w:lang w:eastAsia="en-US" w:bidi="en-US"/>
              </w:rPr>
            </w:pPr>
            <w:r w:rsidRPr="00071925">
              <w:rPr>
                <w:rFonts w:ascii="Times New Roman" w:eastAsia="Times New Roman" w:hAnsi="Times New Roman" w:cs="Times New Roman"/>
                <w:sz w:val="24"/>
                <w:szCs w:val="24"/>
                <w:lang w:eastAsia="en-US" w:bidi="en-US"/>
              </w:rPr>
              <w:t>Второй критерий – степень обеспечения в образовательной организации позитивных межличностных отношений обучающихся</w:t>
            </w:r>
          </w:p>
        </w:tc>
        <w:tc>
          <w:tcPr>
            <w:tcW w:w="3244" w:type="dxa"/>
          </w:tcPr>
          <w:p w:rsidR="00071925" w:rsidRPr="00071925" w:rsidRDefault="00071925" w:rsidP="00071925">
            <w:pPr>
              <w:spacing w:after="0" w:line="240" w:lineRule="auto"/>
              <w:rPr>
                <w:rFonts w:ascii="Times New Roman" w:eastAsia="Times New Roman" w:hAnsi="Times New Roman" w:cs="Times New Roman"/>
                <w:color w:val="FF0000"/>
                <w:sz w:val="24"/>
                <w:szCs w:val="24"/>
                <w:lang w:eastAsia="en-US" w:bidi="en-US"/>
              </w:rPr>
            </w:pPr>
            <w:r w:rsidRPr="00071925">
              <w:rPr>
                <w:rFonts w:ascii="Times New Roman" w:eastAsia="Times New Roman" w:hAnsi="Times New Roman" w:cs="Times New Roman"/>
                <w:sz w:val="24"/>
                <w:szCs w:val="24"/>
                <w:lang w:eastAsia="en-US" w:bidi="en-US"/>
              </w:rPr>
              <w:t>Третий критерий – степень содействия обучающимся в освоении программ общего и дополнительного образования</w:t>
            </w:r>
          </w:p>
        </w:tc>
        <w:tc>
          <w:tcPr>
            <w:tcW w:w="3245" w:type="dxa"/>
          </w:tcPr>
          <w:p w:rsidR="00071925" w:rsidRPr="00071925" w:rsidRDefault="00071925" w:rsidP="00071925">
            <w:pPr>
              <w:spacing w:after="0" w:line="240" w:lineRule="auto"/>
              <w:rPr>
                <w:rFonts w:ascii="Times New Roman" w:eastAsia="Times New Roman" w:hAnsi="Times New Roman" w:cs="Times New Roman"/>
                <w:color w:val="FF0000"/>
                <w:sz w:val="24"/>
                <w:szCs w:val="24"/>
                <w:lang w:eastAsia="en-US" w:bidi="en-US"/>
              </w:rPr>
            </w:pPr>
            <w:r w:rsidRPr="00071925">
              <w:rPr>
                <w:rFonts w:ascii="Times New Roman" w:eastAsia="Times New Roman" w:hAnsi="Times New Roman" w:cs="Times New Roman"/>
                <w:sz w:val="24"/>
                <w:szCs w:val="24"/>
                <w:lang w:eastAsia="en-US" w:bidi="en-US"/>
              </w:rPr>
              <w:t>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на Дону</w:t>
            </w:r>
          </w:p>
        </w:tc>
      </w:tr>
      <w:tr w:rsidR="00071925" w:rsidRPr="00071925" w:rsidTr="00071925">
        <w:tc>
          <w:tcPr>
            <w:tcW w:w="1526" w:type="dxa"/>
          </w:tcPr>
          <w:p w:rsidR="00071925" w:rsidRPr="00071925" w:rsidRDefault="00071925" w:rsidP="00071925">
            <w:pPr>
              <w:spacing w:after="0" w:line="240" w:lineRule="auto"/>
              <w:rPr>
                <w:rFonts w:ascii="Times New Roman" w:eastAsia="Times New Roman" w:hAnsi="Times New Roman" w:cs="Times New Roman"/>
                <w:i/>
                <w:color w:val="FF0000"/>
                <w:sz w:val="24"/>
                <w:szCs w:val="24"/>
                <w:lang w:eastAsia="en-US" w:bidi="en-US"/>
              </w:rPr>
            </w:pPr>
            <w:r w:rsidRPr="00071925">
              <w:rPr>
                <w:rFonts w:ascii="Times New Roman" w:eastAsia="Times New Roman" w:hAnsi="Times New Roman" w:cs="Times New Roman"/>
                <w:i/>
                <w:sz w:val="24"/>
                <w:szCs w:val="24"/>
                <w:lang w:eastAsia="en-US" w:bidi="en-US"/>
              </w:rPr>
              <w:t>уровень информированностипедагогов</w:t>
            </w:r>
          </w:p>
        </w:tc>
        <w:tc>
          <w:tcPr>
            <w:tcW w:w="3260"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tc>
        <w:tc>
          <w:tcPr>
            <w:tcW w:w="3511" w:type="dxa"/>
          </w:tcPr>
          <w:p w:rsidR="00071925" w:rsidRPr="00071925" w:rsidRDefault="00071925" w:rsidP="00071925">
            <w:pPr>
              <w:spacing w:after="0" w:line="240" w:lineRule="auto"/>
              <w:rPr>
                <w:rFonts w:ascii="Times New Roman" w:eastAsia="Times New Roman" w:hAnsi="Times New Roman" w:cs="Times New Roman"/>
                <w:color w:val="FF0000"/>
                <w:sz w:val="24"/>
                <w:szCs w:val="24"/>
                <w:lang w:eastAsia="en-US" w:bidi="en-US"/>
              </w:rPr>
            </w:pPr>
            <w:r w:rsidRPr="00071925">
              <w:rPr>
                <w:rFonts w:ascii="Times New Roman" w:eastAsia="Times New Roman" w:hAnsi="Times New Roman" w:cs="Times New Roman"/>
                <w:sz w:val="24"/>
                <w:szCs w:val="24"/>
                <w:lang w:eastAsia="en-US" w:bidi="en-US"/>
              </w:rPr>
              <w:t xml:space="preserve">(прежде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w:t>
            </w:r>
            <w:r w:rsidRPr="00071925">
              <w:rPr>
                <w:rFonts w:ascii="Times New Roman" w:eastAsia="Times New Roman" w:hAnsi="Times New Roman" w:cs="Times New Roman"/>
                <w:sz w:val="24"/>
                <w:szCs w:val="24"/>
                <w:lang w:eastAsia="en-US" w:bidi="en-US"/>
              </w:rPr>
              <w:lastRenderedPageBreak/>
              <w:t>ученических классах</w:t>
            </w:r>
          </w:p>
        </w:tc>
        <w:tc>
          <w:tcPr>
            <w:tcW w:w="3244" w:type="dxa"/>
          </w:tcPr>
          <w:p w:rsidR="00071925" w:rsidRPr="00071925" w:rsidRDefault="00071925" w:rsidP="00071925">
            <w:pPr>
              <w:spacing w:after="0" w:line="240" w:lineRule="auto"/>
              <w:rPr>
                <w:rFonts w:ascii="Times New Roman" w:eastAsia="Times New Roman" w:hAnsi="Times New Roman" w:cs="Times New Roman"/>
                <w:color w:val="FF0000"/>
                <w:sz w:val="24"/>
                <w:szCs w:val="24"/>
                <w:lang w:eastAsia="en-US" w:bidi="en-US"/>
              </w:rPr>
            </w:pPr>
            <w:r w:rsidRPr="00071925">
              <w:rPr>
                <w:rFonts w:ascii="Times New Roman" w:eastAsia="Times New Roman" w:hAnsi="Times New Roman" w:cs="Times New Roman"/>
                <w:sz w:val="24"/>
                <w:szCs w:val="24"/>
                <w:lang w:eastAsia="en-US" w:bidi="en-US"/>
              </w:rPr>
              <w:lastRenderedPageBreak/>
              <w:t>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w:t>
            </w:r>
          </w:p>
        </w:tc>
        <w:tc>
          <w:tcPr>
            <w:tcW w:w="3245" w:type="dxa"/>
          </w:tcPr>
          <w:p w:rsidR="00071925" w:rsidRPr="00071925" w:rsidRDefault="00071925" w:rsidP="00071925">
            <w:pPr>
              <w:spacing w:after="0" w:line="240" w:lineRule="auto"/>
              <w:rPr>
                <w:rFonts w:ascii="Times New Roman" w:eastAsia="Times New Roman" w:hAnsi="Times New Roman" w:cs="Times New Roman"/>
                <w:color w:val="FF0000"/>
                <w:sz w:val="24"/>
                <w:szCs w:val="24"/>
                <w:lang w:eastAsia="en-US" w:bidi="en-US"/>
              </w:rPr>
            </w:pPr>
            <w:r w:rsidRPr="00071925">
              <w:rPr>
                <w:rFonts w:ascii="Times New Roman" w:eastAsia="Times New Roman" w:hAnsi="Times New Roman" w:cs="Times New Roman"/>
                <w:sz w:val="24"/>
                <w:szCs w:val="24"/>
                <w:lang w:eastAsia="en-US" w:bidi="en-US"/>
              </w:rPr>
              <w:t>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w:t>
            </w:r>
          </w:p>
        </w:tc>
      </w:tr>
      <w:tr w:rsidR="00071925" w:rsidRPr="00071925" w:rsidTr="00071925">
        <w:tc>
          <w:tcPr>
            <w:tcW w:w="1526" w:type="dxa"/>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lastRenderedPageBreak/>
              <w:t>степень конкретности и измеримости задач</w:t>
            </w:r>
          </w:p>
        </w:tc>
        <w:tc>
          <w:tcPr>
            <w:tcW w:w="3260"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по обеспечению жизни и здоровья обучающихся, уровень обусловленности задач анализом ситуации в школе, ученическом классе, учебной группе, уровень дифференциации работы исходя из состояния здоровья отдельных категорий обучающихся</w:t>
            </w:r>
          </w:p>
        </w:tc>
        <w:tc>
          <w:tcPr>
            <w:tcW w:w="3511" w:type="dxa"/>
          </w:tcPr>
          <w:p w:rsidR="00071925" w:rsidRPr="00071925" w:rsidRDefault="00071925" w:rsidP="00071925">
            <w:pPr>
              <w:spacing w:after="0" w:line="240" w:lineRule="auto"/>
              <w:rPr>
                <w:rFonts w:ascii="Times New Roman" w:eastAsia="Times New Roman" w:hAnsi="Times New Roman" w:cs="Times New Roman"/>
                <w:color w:val="FF0000"/>
                <w:sz w:val="24"/>
                <w:szCs w:val="24"/>
                <w:lang w:eastAsia="en-US" w:bidi="en-US"/>
              </w:rPr>
            </w:pPr>
            <w:r w:rsidRPr="00071925">
              <w:rPr>
                <w:rFonts w:ascii="Times New Roman" w:eastAsia="Times New Roman" w:hAnsi="Times New Roman" w:cs="Times New Roman"/>
                <w:sz w:val="24"/>
                <w:szCs w:val="24"/>
                <w:lang w:eastAsia="en-US" w:bidi="en-US"/>
              </w:rPr>
              <w:t>по обеспечению в школе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w:t>
            </w:r>
          </w:p>
        </w:tc>
        <w:tc>
          <w:tcPr>
            <w:tcW w:w="3244" w:type="dxa"/>
          </w:tcPr>
          <w:p w:rsidR="00071925" w:rsidRPr="00071925" w:rsidRDefault="00071925" w:rsidP="00071925">
            <w:pPr>
              <w:spacing w:after="0" w:line="240" w:lineRule="auto"/>
              <w:rPr>
                <w:rFonts w:ascii="Times New Roman" w:eastAsia="Times New Roman" w:hAnsi="Times New Roman" w:cs="Times New Roman"/>
                <w:color w:val="FF0000"/>
                <w:sz w:val="24"/>
                <w:szCs w:val="24"/>
                <w:lang w:eastAsia="en-US" w:bidi="en-US"/>
              </w:rPr>
            </w:pPr>
            <w:r w:rsidRPr="00071925">
              <w:rPr>
                <w:rFonts w:ascii="Times New Roman" w:eastAsia="Times New Roman" w:hAnsi="Times New Roman" w:cs="Times New Roman"/>
                <w:sz w:val="24"/>
                <w:szCs w:val="24"/>
                <w:lang w:eastAsia="en-US" w:bidi="en-US"/>
              </w:rPr>
              <w:t>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w:t>
            </w:r>
          </w:p>
        </w:tc>
        <w:tc>
          <w:tcPr>
            <w:tcW w:w="3245" w:type="dxa"/>
          </w:tcPr>
          <w:p w:rsidR="00071925" w:rsidRPr="00071925" w:rsidRDefault="00071925" w:rsidP="00071925">
            <w:pPr>
              <w:spacing w:after="0" w:line="240" w:lineRule="auto"/>
              <w:rPr>
                <w:rFonts w:ascii="Times New Roman" w:eastAsia="Times New Roman" w:hAnsi="Times New Roman" w:cs="Times New Roman"/>
                <w:color w:val="FF0000"/>
                <w:sz w:val="24"/>
                <w:szCs w:val="24"/>
                <w:lang w:eastAsia="en-US" w:bidi="en-US"/>
              </w:rPr>
            </w:pPr>
            <w:r w:rsidRPr="00071925">
              <w:rPr>
                <w:rFonts w:ascii="Times New Roman" w:eastAsia="Times New Roman" w:hAnsi="Times New Roman" w:cs="Times New Roman"/>
                <w:spacing w:val="-2"/>
                <w:sz w:val="24"/>
                <w:szCs w:val="24"/>
                <w:lang w:eastAsia="en-US" w:bidi="en-US"/>
              </w:rPr>
              <w:t>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071925">
              <w:rPr>
                <w:rFonts w:ascii="Times New Roman" w:eastAsia="Times New Roman" w:hAnsi="Times New Roman" w:cs="Times New Roman"/>
                <w:sz w:val="24"/>
                <w:szCs w:val="24"/>
                <w:lang w:eastAsia="en-US" w:bidi="en-US"/>
              </w:rPr>
              <w:t>а</w:t>
            </w:r>
          </w:p>
        </w:tc>
      </w:tr>
      <w:tr w:rsidR="00071925" w:rsidRPr="00071925" w:rsidTr="00071925">
        <w:tc>
          <w:tcPr>
            <w:tcW w:w="1526" w:type="dxa"/>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реалистичностьколичества и достаточность мероприятий</w:t>
            </w:r>
          </w:p>
        </w:tc>
        <w:tc>
          <w:tcPr>
            <w:tcW w:w="3260"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w:t>
            </w:r>
            <w:r w:rsidRPr="00071925">
              <w:rPr>
                <w:rFonts w:ascii="Times New Roman" w:eastAsia="Times New Roman" w:hAnsi="Times New Roman" w:cs="Times New Roman"/>
                <w:sz w:val="24"/>
                <w:szCs w:val="24"/>
                <w:lang w:eastAsia="en-US" w:bidi="en-US"/>
              </w:rPr>
              <w:lastRenderedPageBreak/>
              <w:t>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tc>
        <w:tc>
          <w:tcPr>
            <w:tcW w:w="3511" w:type="dxa"/>
          </w:tcPr>
          <w:p w:rsidR="00071925" w:rsidRPr="00071925" w:rsidRDefault="00071925" w:rsidP="00071925">
            <w:pPr>
              <w:spacing w:after="0" w:line="240" w:lineRule="auto"/>
              <w:rPr>
                <w:rFonts w:ascii="Times New Roman" w:eastAsia="Times New Roman" w:hAnsi="Times New Roman" w:cs="Times New Roman"/>
                <w:color w:val="FF0000"/>
                <w:sz w:val="24"/>
                <w:szCs w:val="24"/>
                <w:lang w:eastAsia="en-US" w:bidi="en-US"/>
              </w:rPr>
            </w:pPr>
            <w:r w:rsidRPr="00071925">
              <w:rPr>
                <w:rFonts w:ascii="Times New Roman" w:eastAsia="Times New Roman" w:hAnsi="Times New Roman" w:cs="Times New Roman"/>
                <w:sz w:val="24"/>
                <w:szCs w:val="24"/>
                <w:lang w:eastAsia="en-US" w:bidi="en-US"/>
              </w:rPr>
              <w:lastRenderedPageBreak/>
              <w:t xml:space="preserve">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w:t>
            </w:r>
            <w:r w:rsidRPr="00071925">
              <w:rPr>
                <w:rFonts w:ascii="Times New Roman" w:eastAsia="Times New Roman" w:hAnsi="Times New Roman" w:cs="Times New Roman"/>
                <w:sz w:val="24"/>
                <w:szCs w:val="24"/>
                <w:lang w:eastAsia="en-US" w:bidi="en-US"/>
              </w:rPr>
              <w:lastRenderedPageBreak/>
              <w:t>обучающихся)</w:t>
            </w:r>
          </w:p>
        </w:tc>
        <w:tc>
          <w:tcPr>
            <w:tcW w:w="3244" w:type="dxa"/>
          </w:tcPr>
          <w:p w:rsidR="00071925" w:rsidRPr="00071925" w:rsidRDefault="00071925" w:rsidP="00071925">
            <w:pPr>
              <w:spacing w:after="0" w:line="240" w:lineRule="auto"/>
              <w:rPr>
                <w:rFonts w:ascii="Times New Roman" w:eastAsia="Times New Roman" w:hAnsi="Times New Roman" w:cs="Times New Roman"/>
                <w:color w:val="FF0000"/>
                <w:sz w:val="24"/>
                <w:szCs w:val="24"/>
                <w:lang w:eastAsia="en-US" w:bidi="en-US"/>
              </w:rPr>
            </w:pPr>
            <w:r w:rsidRPr="00071925">
              <w:rPr>
                <w:rFonts w:ascii="Times New Roman" w:eastAsia="Times New Roman" w:hAnsi="Times New Roman" w:cs="Times New Roman"/>
                <w:sz w:val="24"/>
                <w:szCs w:val="24"/>
                <w:lang w:eastAsia="en-US" w:bidi="en-US"/>
              </w:rPr>
              <w:lastRenderedPageBreak/>
              <w:t xml:space="preserve">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w:t>
            </w:r>
            <w:r w:rsidRPr="00071925">
              <w:rPr>
                <w:rFonts w:ascii="Times New Roman" w:eastAsia="Times New Roman" w:hAnsi="Times New Roman" w:cs="Times New Roman"/>
                <w:sz w:val="24"/>
                <w:szCs w:val="24"/>
                <w:lang w:eastAsia="en-US" w:bidi="en-US"/>
              </w:rPr>
              <w:lastRenderedPageBreak/>
              <w:t>образования;</w:t>
            </w:r>
          </w:p>
        </w:tc>
        <w:tc>
          <w:tcPr>
            <w:tcW w:w="3245" w:type="dxa"/>
          </w:tcPr>
          <w:p w:rsidR="00071925" w:rsidRPr="00071925" w:rsidRDefault="00071925" w:rsidP="00071925">
            <w:pPr>
              <w:spacing w:after="0" w:line="240" w:lineRule="auto"/>
              <w:rPr>
                <w:rFonts w:ascii="Times New Roman" w:eastAsia="Times New Roman" w:hAnsi="Times New Roman" w:cs="Times New Roman"/>
                <w:color w:val="FF0000"/>
                <w:sz w:val="24"/>
                <w:szCs w:val="24"/>
                <w:lang w:eastAsia="en-US" w:bidi="en-US"/>
              </w:rPr>
            </w:pPr>
            <w:r w:rsidRPr="00071925">
              <w:rPr>
                <w:rFonts w:ascii="Times New Roman" w:eastAsia="Times New Roman" w:hAnsi="Times New Roman" w:cs="Times New Roman"/>
                <w:sz w:val="24"/>
                <w:szCs w:val="24"/>
                <w:lang w:eastAsia="en-US" w:bidi="en-US"/>
              </w:rPr>
              <w:lastRenderedPageBreak/>
              <w:t>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w:t>
            </w:r>
          </w:p>
        </w:tc>
      </w:tr>
      <w:tr w:rsidR="00071925" w:rsidRPr="00071925" w:rsidTr="00071925">
        <w:tc>
          <w:tcPr>
            <w:tcW w:w="1526" w:type="dxa"/>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lastRenderedPageBreak/>
              <w:t>уровень безопасности</w:t>
            </w:r>
          </w:p>
        </w:tc>
        <w:tc>
          <w:tcPr>
            <w:tcW w:w="3260"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для обучающихся среды образовательной организации, реалистичность количества и достаточность мероприятий</w:t>
            </w:r>
          </w:p>
        </w:tc>
        <w:tc>
          <w:tcPr>
            <w:tcW w:w="3511" w:type="dxa"/>
          </w:tcPr>
          <w:p w:rsidR="00071925" w:rsidRPr="00071925" w:rsidRDefault="00071925" w:rsidP="00071925">
            <w:pPr>
              <w:spacing w:after="0" w:line="240" w:lineRule="auto"/>
              <w:rPr>
                <w:rFonts w:ascii="Times New Roman" w:eastAsia="Times New Roman" w:hAnsi="Times New Roman" w:cs="Times New Roman"/>
                <w:color w:val="FF0000"/>
                <w:sz w:val="24"/>
                <w:szCs w:val="24"/>
                <w:lang w:eastAsia="en-US" w:bidi="en-US"/>
              </w:rPr>
            </w:pPr>
            <w:r w:rsidRPr="00071925">
              <w:rPr>
                <w:rFonts w:ascii="Times New Roman" w:eastAsia="Times New Roman" w:hAnsi="Times New Roman" w:cs="Times New Roman"/>
                <w:sz w:val="24"/>
                <w:szCs w:val="24"/>
                <w:lang w:eastAsia="en-US" w:bidi="en-US"/>
              </w:rPr>
              <w:t>состояние межличностных отношений обучающихся в ученических классах (позитивные, индифферентные, враждебные)</w:t>
            </w:r>
          </w:p>
        </w:tc>
        <w:tc>
          <w:tcPr>
            <w:tcW w:w="3244" w:type="dxa"/>
          </w:tcPr>
          <w:p w:rsidR="00071925" w:rsidRPr="00071925" w:rsidRDefault="00071925" w:rsidP="00071925">
            <w:pPr>
              <w:spacing w:after="0" w:line="240" w:lineRule="auto"/>
              <w:rPr>
                <w:rFonts w:ascii="Times New Roman" w:eastAsia="Times New Roman" w:hAnsi="Times New Roman" w:cs="Times New Roman"/>
                <w:color w:val="FF0000"/>
                <w:sz w:val="24"/>
                <w:szCs w:val="24"/>
                <w:lang w:eastAsia="en-US" w:bidi="en-US"/>
              </w:rPr>
            </w:pPr>
          </w:p>
        </w:tc>
        <w:tc>
          <w:tcPr>
            <w:tcW w:w="3245" w:type="dxa"/>
          </w:tcPr>
          <w:p w:rsidR="00071925" w:rsidRPr="00071925" w:rsidRDefault="00071925" w:rsidP="00071925">
            <w:pPr>
              <w:spacing w:after="0" w:line="240" w:lineRule="auto"/>
              <w:rPr>
                <w:rFonts w:ascii="Times New Roman" w:eastAsia="Times New Roman" w:hAnsi="Times New Roman" w:cs="Times New Roman"/>
                <w:color w:val="FF0000"/>
                <w:sz w:val="24"/>
                <w:szCs w:val="24"/>
                <w:lang w:eastAsia="en-US" w:bidi="en-US"/>
              </w:rPr>
            </w:pPr>
          </w:p>
        </w:tc>
      </w:tr>
      <w:tr w:rsidR="00071925" w:rsidRPr="00071925" w:rsidTr="00071925">
        <w:tc>
          <w:tcPr>
            <w:tcW w:w="1526" w:type="dxa"/>
          </w:tcPr>
          <w:p w:rsidR="00071925" w:rsidRPr="00071925" w:rsidRDefault="00071925" w:rsidP="00071925">
            <w:pPr>
              <w:spacing w:after="0" w:line="240" w:lineRule="auto"/>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i/>
                <w:sz w:val="24"/>
                <w:szCs w:val="24"/>
                <w:lang w:eastAsia="en-US" w:bidi="en-US"/>
              </w:rPr>
              <w:t>согласованность мероприятий</w:t>
            </w:r>
          </w:p>
        </w:tc>
        <w:tc>
          <w:tcPr>
            <w:tcW w:w="3260" w:type="dxa"/>
          </w:tcPr>
          <w:p w:rsidR="00071925" w:rsidRPr="00071925" w:rsidRDefault="00071925" w:rsidP="00071925">
            <w:pPr>
              <w:spacing w:after="0" w:line="240" w:lineRule="auto"/>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w:t>
            </w:r>
          </w:p>
        </w:tc>
        <w:tc>
          <w:tcPr>
            <w:tcW w:w="3511" w:type="dxa"/>
          </w:tcPr>
          <w:p w:rsidR="00071925" w:rsidRPr="00071925" w:rsidRDefault="00071925" w:rsidP="00071925">
            <w:pPr>
              <w:spacing w:after="0" w:line="240" w:lineRule="auto"/>
              <w:rPr>
                <w:rFonts w:ascii="Times New Roman" w:eastAsia="Times New Roman" w:hAnsi="Times New Roman" w:cs="Times New Roman"/>
                <w:color w:val="FF0000"/>
                <w:sz w:val="24"/>
                <w:szCs w:val="24"/>
                <w:lang w:eastAsia="en-US" w:bidi="en-US"/>
              </w:rPr>
            </w:pPr>
            <w:r w:rsidRPr="00071925">
              <w:rPr>
                <w:rFonts w:ascii="Times New Roman" w:eastAsia="Times New Roman" w:hAnsi="Times New Roman" w:cs="Times New Roman"/>
                <w:sz w:val="24"/>
                <w:szCs w:val="24"/>
                <w:lang w:eastAsia="en-US" w:bidi="en-US"/>
              </w:rPr>
              <w:t>обеспечивающих позитивные межличностные отношения обучающихся, с психологом</w:t>
            </w:r>
          </w:p>
        </w:tc>
        <w:tc>
          <w:tcPr>
            <w:tcW w:w="3244" w:type="dxa"/>
          </w:tcPr>
          <w:p w:rsidR="00071925" w:rsidRPr="00071925" w:rsidRDefault="00071925" w:rsidP="00071925">
            <w:pPr>
              <w:spacing w:after="0" w:line="240" w:lineRule="auto"/>
              <w:rPr>
                <w:rFonts w:ascii="Times New Roman" w:eastAsia="Times New Roman" w:hAnsi="Times New Roman" w:cs="Times New Roman"/>
                <w:color w:val="FF0000"/>
                <w:sz w:val="24"/>
                <w:szCs w:val="24"/>
                <w:lang w:eastAsia="en-US" w:bidi="en-US"/>
              </w:rPr>
            </w:pPr>
            <w:r w:rsidRPr="00071925">
              <w:rPr>
                <w:rFonts w:ascii="Times New Roman" w:eastAsia="Times New Roman" w:hAnsi="Times New Roman" w:cs="Times New Roman"/>
                <w:sz w:val="24"/>
                <w:szCs w:val="24"/>
                <w:lang w:eastAsia="en-US" w:bidi="en-US"/>
              </w:rPr>
              <w:t>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w:t>
            </w:r>
          </w:p>
        </w:tc>
        <w:tc>
          <w:tcPr>
            <w:tcW w:w="3245" w:type="dxa"/>
          </w:tcPr>
          <w:p w:rsidR="00071925" w:rsidRPr="00071925" w:rsidRDefault="00071925" w:rsidP="00071925">
            <w:pPr>
              <w:spacing w:after="0" w:line="240" w:lineRule="auto"/>
              <w:rPr>
                <w:rFonts w:ascii="Times New Roman" w:eastAsia="Times New Roman" w:hAnsi="Times New Roman" w:cs="Times New Roman"/>
                <w:color w:val="FF0000"/>
                <w:sz w:val="24"/>
                <w:szCs w:val="24"/>
                <w:lang w:eastAsia="en-US" w:bidi="en-US"/>
              </w:rPr>
            </w:pPr>
            <w:r w:rsidRPr="00071925">
              <w:rPr>
                <w:rFonts w:ascii="Times New Roman" w:eastAsia="Times New Roman" w:hAnsi="Times New Roman" w:cs="Times New Roman"/>
                <w:sz w:val="24"/>
                <w:szCs w:val="24"/>
                <w:lang w:eastAsia="en-US" w:bidi="en-US"/>
              </w:rPr>
              <w:t>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tc>
      </w:tr>
    </w:tbl>
    <w:p w:rsidR="00071925" w:rsidRPr="00071925" w:rsidRDefault="00071925" w:rsidP="00071925">
      <w:pPr>
        <w:spacing w:after="0" w:line="240" w:lineRule="auto"/>
        <w:rPr>
          <w:rFonts w:ascii="Times New Roman" w:eastAsia="Times New Roman" w:hAnsi="Times New Roman" w:cs="Times New Roman"/>
          <w:color w:val="FF0000"/>
          <w:sz w:val="24"/>
          <w:szCs w:val="24"/>
          <w:lang w:eastAsia="en-US" w:bidi="en-US"/>
        </w:rPr>
        <w:sectPr w:rsidR="00071925" w:rsidRPr="00071925" w:rsidSect="00071925">
          <w:pgSz w:w="16838" w:h="11906" w:orient="landscape"/>
          <w:pgMar w:top="851" w:right="1134" w:bottom="1701" w:left="1134" w:header="709" w:footer="709" w:gutter="0"/>
          <w:cols w:space="708"/>
          <w:docGrid w:linePitch="360"/>
        </w:sectPr>
      </w:pPr>
      <w:bookmarkStart w:id="561" w:name="_Toc410654067"/>
      <w:bookmarkStart w:id="562" w:name="_Toc409691729"/>
      <w:bookmarkStart w:id="563" w:name="_Toc414553271"/>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2.3.12. Мониторинг духовно-нравственного</w:t>
      </w:r>
      <w:bookmarkStart w:id="564" w:name="_Toc410654068"/>
      <w:bookmarkEnd w:id="561"/>
      <w:r w:rsidRPr="00071925">
        <w:rPr>
          <w:rFonts w:ascii="Times New Roman" w:eastAsia="Times New Roman" w:hAnsi="Times New Roman" w:cs="Times New Roman"/>
          <w:sz w:val="24"/>
          <w:szCs w:val="24"/>
          <w:lang w:eastAsia="en-US" w:bidi="en-US"/>
        </w:rPr>
        <w:t>развития, воспитания и социализации обучающихся</w:t>
      </w:r>
      <w:bookmarkEnd w:id="562"/>
      <w:bookmarkEnd w:id="563"/>
      <w:bookmarkEnd w:id="564"/>
    </w:p>
    <w:p w:rsidR="00071925" w:rsidRPr="00071925" w:rsidRDefault="00071925" w:rsidP="00071925">
      <w:pPr>
        <w:spacing w:after="0" w:line="240" w:lineRule="auto"/>
        <w:jc w:val="both"/>
        <w:rPr>
          <w:rFonts w:ascii="Times New Roman" w:eastAsia="Times New Roman" w:hAnsi="Times New Roman" w:cs="Times New Roman"/>
          <w:i/>
          <w:sz w:val="24"/>
          <w:szCs w:val="24"/>
          <w:lang w:eastAsia="en-US" w:bidi="en-US"/>
        </w:rPr>
      </w:pPr>
      <w:r w:rsidRPr="00071925">
        <w:rPr>
          <w:rFonts w:ascii="Times New Roman" w:eastAsia="Times New Roman" w:hAnsi="Times New Roman" w:cs="Times New Roman"/>
          <w:sz w:val="24"/>
          <w:szCs w:val="24"/>
          <w:lang w:eastAsia="en-US" w:bidi="en-US"/>
        </w:rPr>
        <w:t xml:space="preserve">Критериями эффективности реализации  школы Программы является мониторинг  основных показателей воспитания и социализации обучающихся школы. Методологический инструментарий мониторинга воспитания и социализации обучающихся предусматривает использование методов </w:t>
      </w:r>
      <w:r w:rsidRPr="00071925">
        <w:rPr>
          <w:rFonts w:ascii="Times New Roman" w:eastAsia="Times New Roman" w:hAnsi="Times New Roman" w:cs="Times New Roman"/>
          <w:i/>
          <w:sz w:val="24"/>
          <w:szCs w:val="24"/>
          <w:lang w:eastAsia="en-US" w:bidi="en-US"/>
        </w:rPr>
        <w:t>тестирования, опроса и наблюдения по следующим критериям:</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1. Школьный уровень. Личное участие в видах деятельности: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развитие и поддержка гуманистического уклада школьной жизни и системы школьного самоуправления;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поддержание благоустройства школьного и пришкольного  пространства;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участие в подготовке и поддержании школьного сайта;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участие в подготовке и выпуске печатной или электронной версии школьной газеты;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участие в общешкольной поисковой, природозащитной, волонтерской и т.д. деятельности (школьный театр, КВН, дискуссионный клуб и др.);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участие в массовых мероприятиях,  связанных с престижем школы (спорт,  олимпиады, конкурсы и т.д.);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сознательное и ответственное участие в реализации образовательной программы школы (например, участие в школьном театре, в подготовке публичных презентаций для младших и старших товарищей и т.д.).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2. Уровень местного социума (муниципальный уровень). Личное участие в видах деятельности: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участие в изучении и сохранении культурно-исторического наследия и достояния и подготовка публичных презентаций по этой работе;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участие в выставках изобразительного и фотоискусства, в конкурсах юных журналистов и т.д., посвященных актуальным социальным проблемам родного края;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участие в исследовательских проектах (возможно, с участием и под руководством старших школьников или взрослых),  посвященных изучению на местном материале таких феноменов, как «органы власти и управления», (структура, функционирование, связь с социумом и др.), «общественные организации и творческие союзы», «учреждения культуры, здравоохранения, внутренних дел и т.д. и их роль в организации жизни общества»  и др.;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проблематика востребованных и невостребованных профессий, трудоустройства,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проблематика социального здоровья (преступности,  употребления наркотиков,  алкоголизма и их социальных последствий);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проблематика уровня и качества жизни местного населения;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этнокультурные сообщества (народы),  проживающие в   родном краю (в том числе мигранты), их традиции и праздники; личное участие в  развитии межкультурного диалога;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экологическая проблематика;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проблематика местных молодёжных субкультур и мн. др.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3. Региональный, общероссийский и глобальный уровень. Личное участие в видах деятельности: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lastRenderedPageBreak/>
        <w:t xml:space="preserve">– разновозрастные диспуты (в том числе в Интернет-пространстве), по актуальным социальным и социокультурным проблемам, определяемым самими участниками (молодёжные движения, глобальные проблемы человечества, патриотизм и национализм, молодежь и рынок труда и др;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участие в исследовательских проектах,  связанных с проблематикой поликультурных сообществ (крайне актуально для России),   взаимовлияния культурных традиций, ценности памятников исторического и культурного наследия родного и близких и дальних народов, культур и цивилизаций;  материального, культурного и духовного наследия народов России и их ближайших соседей.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4. Персональный уровень. Развитость  способности: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сохранять и поддерживать собственное здоровье и не иметь дурных привычек (т.е. вредных для здоровья физического, нравственного и психического – своего и окружающих);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поддерживать и развивать товарищеские деловые отношения со всеми старшими и младшими, входящими в круг актуального общения;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критически воспринимать информацию, транслируемую печатными и электронными СМИ; иметь устойчивый интерес к материалам социальной и социально-культурной проблематики;</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занимать социально ответственную позицию в отношении социально негативных событий и явлений окружающей жизни; реагировать на них в соответствии со своими убеждениями в рамках правовых и нравственных норм;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быть толерантным и эмпатически настроенным к носителям иных культурных традиций;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относиться к образованию как универсальной человеческой ценности нашего века;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 публично выражать свое мнение, умело используя богатый арсенал вербальных и невербальных средств коммуникации.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Показатели по всем уровням дают полную характеристику обучающегося в его духовно-нравственном развитии и социализации как личности.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i/>
          <w:sz w:val="24"/>
          <w:szCs w:val="24"/>
          <w:lang w:eastAsia="en-US" w:bidi="en-US"/>
        </w:rPr>
        <w:t>профессиональная и общественная экспертиза планов и программ</w:t>
      </w:r>
      <w:r w:rsidRPr="00071925">
        <w:rPr>
          <w:rFonts w:ascii="Times New Roman" w:eastAsia="Times New Roman" w:hAnsi="Times New Roman" w:cs="Times New Roman"/>
          <w:sz w:val="24"/>
          <w:szCs w:val="24"/>
          <w:lang w:eastAsia="en-US" w:bidi="en-US"/>
        </w:rPr>
        <w:t xml:space="preserve">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i/>
          <w:sz w:val="24"/>
          <w:szCs w:val="24"/>
          <w:lang w:eastAsia="en-US" w:bidi="en-US"/>
        </w:rPr>
        <w:t>периодический контроль за исполнением планов деятельности</w:t>
      </w:r>
      <w:r w:rsidRPr="00071925">
        <w:rPr>
          <w:rFonts w:ascii="Times New Roman" w:eastAsia="Times New Roman" w:hAnsi="Times New Roman" w:cs="Times New Roman"/>
          <w:sz w:val="24"/>
          <w:szCs w:val="24"/>
          <w:lang w:eastAsia="en-US" w:bidi="en-US"/>
        </w:rPr>
        <w:t xml:space="preserve">, обеспечивающей духовно-нравственное развитие, воспитание и социализацию обучающихся;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i/>
          <w:sz w:val="24"/>
          <w:szCs w:val="24"/>
          <w:lang w:eastAsia="en-US" w:bidi="en-US"/>
        </w:rPr>
        <w:t>профессиональная и общественная экспертиза отчетов</w:t>
      </w:r>
      <w:r w:rsidRPr="00071925">
        <w:rPr>
          <w:rFonts w:ascii="Times New Roman" w:eastAsia="Times New Roman" w:hAnsi="Times New Roman" w:cs="Times New Roman"/>
          <w:sz w:val="24"/>
          <w:szCs w:val="24"/>
          <w:lang w:eastAsia="en-US" w:bidi="en-US"/>
        </w:rPr>
        <w:t xml:space="preserve">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2.3.13 . Этапы реализации Программы воспитания и социализации  обучающихся на ступени основного общего образования</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Организация работы по Программе осуществляется в последовательности следующих этапов.</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i/>
          <w:iCs/>
          <w:sz w:val="24"/>
          <w:szCs w:val="24"/>
          <w:lang w:eastAsia="en-US" w:bidi="en-US"/>
        </w:rPr>
        <w:lastRenderedPageBreak/>
        <w:t>Организационно-административный этап</w:t>
      </w:r>
      <w:r w:rsidRPr="00071925">
        <w:rPr>
          <w:rFonts w:ascii="Times New Roman" w:eastAsia="Times New Roman" w:hAnsi="Times New Roman" w:cs="Times New Roman"/>
          <w:i/>
          <w:iCs/>
          <w:sz w:val="24"/>
          <w:szCs w:val="24"/>
          <w:lang w:eastAsia="en-US" w:bidi="en-US"/>
        </w:rPr>
        <w:t xml:space="preserve"> (ведущий субъект — администрация школы) включает:</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sz w:val="24"/>
          <w:szCs w:val="24"/>
          <w:lang w:eastAsia="en-US" w:bidi="en-US"/>
        </w:rPr>
        <w:t>• </w:t>
      </w:r>
      <w:r w:rsidRPr="00071925">
        <w:rPr>
          <w:rFonts w:ascii="Times New Roman" w:eastAsia="Times New Roman" w:hAnsi="Times New Roman" w:cs="Times New Roman"/>
          <w:sz w:val="24"/>
          <w:szCs w:val="24"/>
          <w:lang w:eastAsia="en-US" w:bidi="en-US"/>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создание условий для организованной деятельности школьных социальных групп;</w:t>
      </w:r>
      <w:r w:rsidRPr="00071925">
        <w:rPr>
          <w:rFonts w:ascii="Times New Roman" w:eastAsia="Times New Roman" w:hAnsi="Times New Roman" w:cs="Times New Roman"/>
          <w:sz w:val="24"/>
          <w:szCs w:val="24"/>
          <w:lang w:eastAsia="en-US" w:bidi="en-US"/>
        </w:rPr>
        <w:br/>
      </w: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i/>
          <w:iCs/>
          <w:sz w:val="24"/>
          <w:szCs w:val="24"/>
          <w:lang w:eastAsia="en-US" w:bidi="en-US"/>
        </w:rPr>
        <w:t>Организационно-педагогический этап</w:t>
      </w:r>
      <w:r w:rsidRPr="00071925">
        <w:rPr>
          <w:rFonts w:ascii="Times New Roman" w:eastAsia="Times New Roman" w:hAnsi="Times New Roman" w:cs="Times New Roman"/>
          <w:i/>
          <w:iCs/>
          <w:sz w:val="24"/>
          <w:szCs w:val="24"/>
          <w:lang w:eastAsia="en-US" w:bidi="en-US"/>
        </w:rPr>
        <w:t xml:space="preserve"> (ведущий субъект — педагогический коллектив школы) включает:</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обеспечение целенаправленности, системности и непрерывности процесса социализации обучающихся;</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создание условий для социальной деятельности обучающихся в процессе обучения и воспитания;</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определение динамики выполняемых обучающимися социальных ролей для оценивания эффективности их вхождения в систему общественных отношений;</w:t>
      </w:r>
      <w:r w:rsidRPr="00071925">
        <w:rPr>
          <w:rFonts w:ascii="Times New Roman" w:eastAsia="Times New Roman" w:hAnsi="Times New Roman" w:cs="Times New Roman"/>
          <w:sz w:val="24"/>
          <w:szCs w:val="24"/>
          <w:lang w:eastAsia="en-US" w:bidi="en-US"/>
        </w:rPr>
        <w:br/>
      </w: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использование социальной деятельности как ведущего фактора формирования личности обучающегося;</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использование роли коллектива в формировании идейно-нравственной ориентации личности обучающегося, его социальной и гражданской позиции;</w:t>
      </w:r>
      <w:r w:rsidRPr="00071925">
        <w:rPr>
          <w:rFonts w:ascii="Times New Roman" w:eastAsia="Times New Roman" w:hAnsi="Times New Roman" w:cs="Times New Roman"/>
          <w:sz w:val="24"/>
          <w:szCs w:val="24"/>
          <w:lang w:eastAsia="en-US" w:bidi="en-US"/>
        </w:rPr>
        <w:br/>
      </w: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i/>
          <w:iCs/>
          <w:sz w:val="24"/>
          <w:szCs w:val="24"/>
          <w:lang w:eastAsia="en-US" w:bidi="en-US"/>
        </w:rPr>
        <w:t xml:space="preserve">Этап социализации обучающихся </w:t>
      </w:r>
      <w:r w:rsidRPr="00071925">
        <w:rPr>
          <w:rFonts w:ascii="Times New Roman" w:eastAsia="Times New Roman" w:hAnsi="Times New Roman" w:cs="Times New Roman"/>
          <w:i/>
          <w:iCs/>
          <w:sz w:val="24"/>
          <w:szCs w:val="24"/>
          <w:lang w:eastAsia="en-US" w:bidi="en-US"/>
        </w:rPr>
        <w:t>включает:</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sz w:val="24"/>
          <w:szCs w:val="24"/>
          <w:lang w:eastAsia="en-US" w:bidi="en-US"/>
        </w:rPr>
        <w:lastRenderedPageBreak/>
        <w:t>•</w:t>
      </w:r>
      <w:r w:rsidRPr="00071925">
        <w:rPr>
          <w:rFonts w:ascii="Times New Roman" w:eastAsia="Times New Roman" w:hAnsi="Times New Roman" w:cs="Times New Roman"/>
          <w:sz w:val="24"/>
          <w:szCs w:val="24"/>
          <w:lang w:eastAsia="en-US" w:bidi="en-US"/>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r w:rsidRPr="00071925">
        <w:rPr>
          <w:rFonts w:ascii="Times New Roman" w:eastAsia="Times New Roman" w:hAnsi="Times New Roman" w:cs="Times New Roman"/>
          <w:sz w:val="24"/>
          <w:szCs w:val="24"/>
          <w:lang w:eastAsia="en-US" w:bidi="en-US"/>
        </w:rPr>
        <w:br/>
      </w: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r w:rsidRPr="00071925">
        <w:rPr>
          <w:rFonts w:ascii="Times New Roman" w:eastAsia="Times New Roman" w:hAnsi="Times New Roman" w:cs="Times New Roman"/>
          <w:sz w:val="24"/>
          <w:szCs w:val="24"/>
          <w:lang w:eastAsia="en-US" w:bidi="en-US"/>
        </w:rPr>
        <w:br/>
      </w: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достижение уровня физического, социального и духовного развития, адекватного своему возрасту;</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умение решать социально-культурные задачи (познавательные, морально-нравственные, ценностно-смысловые), специфичные для возраста обучающегося;</w:t>
      </w:r>
      <w:r w:rsidRPr="00071925">
        <w:rPr>
          <w:rFonts w:ascii="Times New Roman" w:eastAsia="Times New Roman" w:hAnsi="Times New Roman" w:cs="Times New Roman"/>
          <w:sz w:val="24"/>
          <w:szCs w:val="24"/>
          <w:lang w:eastAsia="en-US" w:bidi="en-US"/>
        </w:rPr>
        <w:br/>
      </w: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активное участие в изменении школьной среды и в изменении доступных сфер жизни окружающего социума;</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осознание мотивов своей социальной деятельности;</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sz w:val="24"/>
          <w:szCs w:val="24"/>
          <w:lang w:eastAsia="en-US" w:bidi="en-US"/>
        </w:rPr>
        <w:t>•</w:t>
      </w:r>
      <w:r w:rsidRPr="00071925">
        <w:rPr>
          <w:rFonts w:ascii="Times New Roman" w:eastAsia="Times New Roman" w:hAnsi="Times New Roman" w:cs="Times New Roman"/>
          <w:sz w:val="24"/>
          <w:szCs w:val="24"/>
          <w:lang w:eastAsia="en-US" w:bidi="en-US"/>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b/>
          <w:bCs/>
          <w:i/>
          <w:iCs/>
          <w:sz w:val="24"/>
          <w:szCs w:val="24"/>
          <w:lang w:eastAsia="en-US" w:bidi="en-US"/>
        </w:rPr>
        <w:t>Миссия школы в контексте социальной деятельности</w:t>
      </w:r>
      <w:r w:rsidRPr="00071925">
        <w:rPr>
          <w:rFonts w:ascii="Times New Roman" w:eastAsia="Times New Roman" w:hAnsi="Times New Roman" w:cs="Times New Roman"/>
          <w:sz w:val="24"/>
          <w:szCs w:val="24"/>
          <w:lang w:eastAsia="en-US" w:bidi="en-US"/>
        </w:rPr>
        <w:t>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sz w:val="24"/>
          <w:szCs w:val="24"/>
          <w:lang w:eastAsia="en-US" w:bidi="en-US"/>
        </w:rPr>
        <w:t>2.3.14. Функциональное обеспечение Программы воспитания и социализации  обучающихся на ступени основного общего образования</w:t>
      </w:r>
    </w:p>
    <w:p w:rsidR="00071925" w:rsidRPr="00071925" w:rsidRDefault="00071925" w:rsidP="00071925">
      <w:pPr>
        <w:spacing w:after="0" w:line="240" w:lineRule="auto"/>
        <w:jc w:val="both"/>
        <w:rPr>
          <w:rFonts w:ascii="Times New Roman" w:eastAsia="Times New Roman" w:hAnsi="Times New Roman" w:cs="Times New Roman"/>
          <w:sz w:val="24"/>
          <w:szCs w:val="24"/>
          <w:u w:val="single"/>
          <w:lang w:eastAsia="en-US"/>
        </w:rPr>
      </w:pPr>
      <w:r w:rsidRPr="00071925">
        <w:rPr>
          <w:rFonts w:ascii="Times New Roman" w:eastAsia="Times New Roman" w:hAnsi="Times New Roman" w:cs="Times New Roman"/>
          <w:sz w:val="24"/>
          <w:szCs w:val="24"/>
          <w:u w:val="single"/>
          <w:lang w:eastAsia="en-US"/>
        </w:rPr>
        <w:t xml:space="preserve">Директор </w:t>
      </w:r>
    </w:p>
    <w:p w:rsidR="00071925" w:rsidRPr="00071925" w:rsidRDefault="00071925" w:rsidP="00071925">
      <w:pPr>
        <w:spacing w:after="0" w:line="240" w:lineRule="auto"/>
        <w:jc w:val="both"/>
        <w:rPr>
          <w:rFonts w:ascii="Times New Roman" w:eastAsia="Times New Roman" w:hAnsi="Times New Roman" w:cs="Times New Roman"/>
          <w:sz w:val="24"/>
          <w:szCs w:val="24"/>
          <w:u w:val="single"/>
          <w:lang w:eastAsia="en-US" w:bidi="en-US"/>
        </w:rPr>
      </w:pPr>
      <w:r w:rsidRPr="00071925">
        <w:rPr>
          <w:rFonts w:ascii="Times New Roman" w:eastAsia="Times New Roman" w:hAnsi="Times New Roman" w:cs="Times New Roman"/>
          <w:i/>
          <w:sz w:val="24"/>
          <w:szCs w:val="24"/>
          <w:u w:val="single"/>
          <w:lang w:eastAsia="en-US" w:bidi="en-US"/>
        </w:rPr>
        <w:t>Функции</w:t>
      </w:r>
      <w:r w:rsidRPr="00071925">
        <w:rPr>
          <w:rFonts w:ascii="Times New Roman" w:eastAsia="Times New Roman" w:hAnsi="Times New Roman" w:cs="Times New Roman"/>
          <w:i/>
          <w:sz w:val="24"/>
          <w:szCs w:val="24"/>
          <w:lang w:eastAsia="en-US" w:bidi="en-US"/>
        </w:rPr>
        <w:t>:</w:t>
      </w:r>
      <w:r w:rsidRPr="00071925">
        <w:rPr>
          <w:rFonts w:ascii="Times New Roman" w:eastAsia="Times New Roman" w:hAnsi="Times New Roman" w:cs="Times New Roman"/>
          <w:sz w:val="24"/>
          <w:szCs w:val="24"/>
          <w:lang w:eastAsia="en-US" w:bidi="en-US"/>
        </w:rPr>
        <w:t xml:space="preserve"> Обеспечение системного подхода к организации воспитательного процесса, создание необходимых условий для проявления активной жизненной позиции, гражданственности и патриотизма, духовно-нравственного воспитания обучающихся, обеспечение эффективного взаимодействия и сотрудничество с органами местного самоуправления, общественностью, родителями; анализ состояния и совершенствование идеологической и воспитательной работы с учащимися,  педагогами и родителями.</w:t>
      </w:r>
    </w:p>
    <w:p w:rsidR="00071925" w:rsidRPr="00071925" w:rsidRDefault="00071925" w:rsidP="00071925">
      <w:pPr>
        <w:spacing w:after="0" w:line="240" w:lineRule="auto"/>
        <w:jc w:val="both"/>
        <w:rPr>
          <w:rFonts w:ascii="Times New Roman" w:eastAsia="Times New Roman" w:hAnsi="Times New Roman" w:cs="Times New Roman"/>
          <w:sz w:val="24"/>
          <w:szCs w:val="24"/>
          <w:u w:val="single"/>
          <w:lang w:eastAsia="en-US" w:bidi="en-US"/>
        </w:rPr>
      </w:pPr>
      <w:r w:rsidRPr="00071925">
        <w:rPr>
          <w:rFonts w:ascii="Times New Roman" w:eastAsia="Times New Roman" w:hAnsi="Times New Roman" w:cs="Times New Roman"/>
          <w:sz w:val="24"/>
          <w:szCs w:val="24"/>
          <w:u w:val="single"/>
          <w:lang w:eastAsia="en-US" w:bidi="en-US"/>
        </w:rPr>
        <w:t>Заместитель директора по воспитательной работе</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i/>
          <w:sz w:val="24"/>
          <w:szCs w:val="24"/>
          <w:u w:val="single"/>
          <w:lang w:eastAsia="en-US" w:bidi="en-US"/>
        </w:rPr>
        <w:t>Функции</w:t>
      </w:r>
      <w:r w:rsidRPr="00071925">
        <w:rPr>
          <w:rFonts w:ascii="Times New Roman" w:eastAsia="Times New Roman" w:hAnsi="Times New Roman" w:cs="Times New Roman"/>
          <w:i/>
          <w:sz w:val="24"/>
          <w:szCs w:val="24"/>
          <w:lang w:eastAsia="en-US" w:bidi="en-US"/>
        </w:rPr>
        <w:t xml:space="preserve">: </w:t>
      </w:r>
      <w:r w:rsidRPr="00071925">
        <w:rPr>
          <w:rFonts w:ascii="Times New Roman" w:eastAsia="Times New Roman" w:hAnsi="Times New Roman" w:cs="Times New Roman"/>
          <w:sz w:val="24"/>
          <w:szCs w:val="24"/>
          <w:lang w:eastAsia="en-US" w:bidi="en-US"/>
        </w:rPr>
        <w:t xml:space="preserve">Организация мониторинга эффективности идеологической и воспитательной работы в школе; взаимодействие с органами государственного управления по проблемам гражданско-патриотического и духовно-нравственного воспитания обучающихся; анализ результатов изучения ценностных ориентаций, интересов, потребностей, идеалов обучающихся. Организация условий для реализации учащимися активной жизненной позиции, социальных устремлений, качеств гражданина, патриота, труженика; координация деятельности всех участников воспитательного процесса, родителей, учащихся, направленная на реализацию </w:t>
      </w:r>
      <w:r w:rsidRPr="00071925">
        <w:rPr>
          <w:rFonts w:ascii="Times New Roman" w:eastAsia="Times New Roman" w:hAnsi="Times New Roman" w:cs="Times New Roman"/>
          <w:spacing w:val="-4"/>
          <w:sz w:val="24"/>
          <w:szCs w:val="24"/>
          <w:lang w:eastAsia="en-US" w:bidi="en-US"/>
        </w:rPr>
        <w:t xml:space="preserve">идеологии и поддержку государственной </w:t>
      </w:r>
      <w:r w:rsidRPr="00071925">
        <w:rPr>
          <w:rFonts w:ascii="Times New Roman" w:eastAsia="Times New Roman" w:hAnsi="Times New Roman" w:cs="Times New Roman"/>
          <w:spacing w:val="-4"/>
          <w:sz w:val="24"/>
          <w:szCs w:val="24"/>
          <w:lang w:eastAsia="en-US" w:bidi="en-US"/>
        </w:rPr>
        <w:lastRenderedPageBreak/>
        <w:t>политики в условиях гимназии; разработка оптимальной модели воспитательного</w:t>
      </w:r>
      <w:r w:rsidRPr="00071925">
        <w:rPr>
          <w:rFonts w:ascii="Times New Roman" w:eastAsia="Times New Roman" w:hAnsi="Times New Roman" w:cs="Times New Roman"/>
          <w:sz w:val="24"/>
          <w:szCs w:val="24"/>
          <w:lang w:eastAsia="en-US" w:bidi="en-US"/>
        </w:rPr>
        <w:t xml:space="preserve"> процесса и идеологической работы с учётом специфики учебного заведения, контингента обучающихся.</w:t>
      </w:r>
    </w:p>
    <w:p w:rsidR="00071925" w:rsidRPr="00071925" w:rsidRDefault="00071925" w:rsidP="00071925">
      <w:pPr>
        <w:spacing w:after="0" w:line="240" w:lineRule="auto"/>
        <w:jc w:val="both"/>
        <w:rPr>
          <w:rFonts w:ascii="Times New Roman" w:eastAsia="Times New Roman" w:hAnsi="Times New Roman" w:cs="Times New Roman"/>
          <w:sz w:val="24"/>
          <w:szCs w:val="24"/>
          <w:u w:val="single"/>
          <w:lang w:eastAsia="en-US" w:bidi="en-US"/>
        </w:rPr>
      </w:pPr>
      <w:r w:rsidRPr="00071925">
        <w:rPr>
          <w:rFonts w:ascii="Times New Roman" w:eastAsia="Times New Roman" w:hAnsi="Times New Roman" w:cs="Times New Roman"/>
          <w:sz w:val="24"/>
          <w:szCs w:val="24"/>
          <w:u w:val="single"/>
          <w:lang w:eastAsia="en-US" w:bidi="en-US"/>
        </w:rPr>
        <w:t>Заместитель директора по учебно-воспитательной работе</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i/>
          <w:sz w:val="24"/>
          <w:szCs w:val="24"/>
          <w:u w:val="single"/>
          <w:lang w:eastAsia="en-US" w:bidi="en-US"/>
        </w:rPr>
        <w:t xml:space="preserve">Функции: </w:t>
      </w:r>
      <w:r w:rsidRPr="00071925">
        <w:rPr>
          <w:rFonts w:ascii="Times New Roman" w:eastAsia="Times New Roman" w:hAnsi="Times New Roman" w:cs="Times New Roman"/>
          <w:sz w:val="24"/>
          <w:szCs w:val="24"/>
          <w:u w:val="single"/>
          <w:lang w:eastAsia="en-US" w:bidi="en-US"/>
        </w:rPr>
        <w:t>О</w:t>
      </w:r>
      <w:r w:rsidRPr="00071925">
        <w:rPr>
          <w:rFonts w:ascii="Times New Roman" w:eastAsia="Times New Roman" w:hAnsi="Times New Roman" w:cs="Times New Roman"/>
          <w:sz w:val="24"/>
          <w:szCs w:val="24"/>
          <w:lang w:eastAsia="en-US" w:bidi="en-US"/>
        </w:rPr>
        <w:t>существление контроля за качеством и содержанием образования и воспитания обучающихся; создание условий для обеспечения качества воспитательной и идеологической работы, для  проведения профилактической работы по преодолению асоциального поведения учащихся, для организации изучения личностного и социального развития учащихся, психологического климата в группах, во взаимодействии с родителями и общественностью в целях оптимизации процесса воспитания.</w:t>
      </w:r>
    </w:p>
    <w:p w:rsidR="00071925" w:rsidRPr="00071925" w:rsidRDefault="00071925" w:rsidP="00071925">
      <w:pPr>
        <w:spacing w:after="0" w:line="240" w:lineRule="auto"/>
        <w:jc w:val="both"/>
        <w:rPr>
          <w:rFonts w:ascii="Times New Roman" w:eastAsia="Times New Roman" w:hAnsi="Times New Roman" w:cs="Times New Roman"/>
          <w:sz w:val="24"/>
          <w:szCs w:val="24"/>
          <w:u w:val="single"/>
          <w:lang w:eastAsia="en-US" w:bidi="en-US"/>
        </w:rPr>
      </w:pPr>
      <w:r w:rsidRPr="00071925">
        <w:rPr>
          <w:rFonts w:ascii="Times New Roman" w:eastAsia="Times New Roman" w:hAnsi="Times New Roman" w:cs="Times New Roman"/>
          <w:sz w:val="24"/>
          <w:szCs w:val="24"/>
          <w:u w:val="single"/>
          <w:lang w:eastAsia="en-US" w:bidi="en-US"/>
        </w:rPr>
        <w:t>Классный руководитель</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i/>
          <w:spacing w:val="-20"/>
          <w:sz w:val="24"/>
          <w:szCs w:val="24"/>
          <w:u w:val="single"/>
          <w:lang w:eastAsia="en-US" w:bidi="en-US"/>
        </w:rPr>
        <w:t>Функции</w:t>
      </w:r>
      <w:r w:rsidRPr="00071925">
        <w:rPr>
          <w:rFonts w:ascii="Times New Roman" w:eastAsia="Times New Roman" w:hAnsi="Times New Roman" w:cs="Times New Roman"/>
          <w:i/>
          <w:spacing w:val="-20"/>
          <w:sz w:val="24"/>
          <w:szCs w:val="24"/>
          <w:lang w:eastAsia="en-US" w:bidi="en-US"/>
        </w:rPr>
        <w:t xml:space="preserve">: </w:t>
      </w:r>
      <w:r w:rsidRPr="00071925">
        <w:rPr>
          <w:rFonts w:ascii="Times New Roman" w:eastAsia="Times New Roman" w:hAnsi="Times New Roman" w:cs="Times New Roman"/>
          <w:sz w:val="24"/>
          <w:szCs w:val="24"/>
          <w:lang w:eastAsia="en-US" w:bidi="en-US"/>
        </w:rPr>
        <w:t>Создание системы духовно-нравственного воспитания с классом на весь период обучения; постоянный мониторинг эффективности воспитательной деятельности и динамики личностного развития учащихся; стимулирование планов самовоспитания и саморазвития учащихся; взаимодействие в воспитательной и идеологической работе  с учащимися родителей, представителей органов государственного управления, правоохранительных, распорядительной и исполнительной власти, депутатов, авторитетных деятелей культуры, науки, искусства; формирование активной жизненной позиции, создание условий для социальной адаптации учащихся, формирования гражданственности, патриотизма, коллективизма, участие в создании воспитывающей среды учебного заведения, обеспечение социального, профессионального, личностного становления учащихся; участие в семинарах, конференциях, повышение квалификации, овладение новыми формами и технологиями воспитательной и идеологической работы; организация работы органов самоуправления в группе, использование потенциала информационных часов для систематического и своевременного ознакомления с общественно- политической жизнью страны.</w:t>
      </w:r>
    </w:p>
    <w:p w:rsidR="00071925" w:rsidRPr="00071925" w:rsidRDefault="00071925" w:rsidP="00071925">
      <w:pPr>
        <w:spacing w:after="0" w:line="240" w:lineRule="auto"/>
        <w:jc w:val="both"/>
        <w:rPr>
          <w:rFonts w:ascii="Times New Roman" w:eastAsia="Times New Roman" w:hAnsi="Times New Roman" w:cs="Times New Roman"/>
          <w:sz w:val="24"/>
          <w:szCs w:val="24"/>
          <w:u w:val="single"/>
          <w:lang w:eastAsia="en-US" w:bidi="en-US"/>
        </w:rPr>
      </w:pPr>
      <w:r w:rsidRPr="00071925">
        <w:rPr>
          <w:rFonts w:ascii="Times New Roman" w:eastAsia="Times New Roman" w:hAnsi="Times New Roman" w:cs="Times New Roman"/>
          <w:sz w:val="24"/>
          <w:szCs w:val="24"/>
          <w:u w:val="single"/>
          <w:lang w:eastAsia="en-US" w:bidi="en-US"/>
        </w:rPr>
        <w:t>Преподаватель–предметник</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i/>
          <w:sz w:val="24"/>
          <w:szCs w:val="24"/>
          <w:u w:val="single"/>
          <w:lang w:eastAsia="en-US" w:bidi="en-US"/>
        </w:rPr>
        <w:t>Функции</w:t>
      </w:r>
      <w:r w:rsidRPr="00071925">
        <w:rPr>
          <w:rFonts w:ascii="Times New Roman" w:eastAsia="Times New Roman" w:hAnsi="Times New Roman" w:cs="Times New Roman"/>
          <w:sz w:val="24"/>
          <w:szCs w:val="24"/>
          <w:lang w:eastAsia="en-US" w:bidi="en-US"/>
        </w:rPr>
        <w:t>: Анализ содержания и изучение, в рамках учебных дисциплин, вопросов духовно-нравственного воспитания, функционирования государства, государственной политики и идеологии; формулировка и реализация воспитательной цели каждого урока; элективных курсов; разработка примерной тематики рефератов, отражающих углубленное изучение учащимися проблем идеологии, деятельность по формированию мировоззрения; обучение учащихся навыкам ведения дискуссии, формирование убеждений, высказываний собственного мнения, формирование инициативы, ответственности, гражданственности, патриотизма, трудолюбия учащихся; пропаганда активной жизненной позиции, аргументированное разъяснение государственной политики и интересов страны; использование дополнительных источников информации.</w:t>
      </w:r>
    </w:p>
    <w:p w:rsidR="00071925" w:rsidRPr="00071925" w:rsidRDefault="00071925" w:rsidP="00071925">
      <w:pPr>
        <w:spacing w:after="0" w:line="240" w:lineRule="auto"/>
        <w:jc w:val="both"/>
        <w:rPr>
          <w:rFonts w:ascii="Times New Roman" w:eastAsia="Times New Roman" w:hAnsi="Times New Roman" w:cs="Times New Roman"/>
          <w:sz w:val="24"/>
          <w:szCs w:val="24"/>
          <w:u w:val="single"/>
          <w:lang w:eastAsia="en-US" w:bidi="en-US"/>
        </w:rPr>
      </w:pPr>
      <w:r w:rsidRPr="00071925">
        <w:rPr>
          <w:rFonts w:ascii="Times New Roman" w:eastAsia="Times New Roman" w:hAnsi="Times New Roman" w:cs="Times New Roman"/>
          <w:sz w:val="24"/>
          <w:szCs w:val="24"/>
          <w:u w:val="single"/>
          <w:lang w:eastAsia="en-US" w:bidi="en-US"/>
        </w:rPr>
        <w:t>Руководитель детского объединения</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i/>
          <w:spacing w:val="-20"/>
          <w:sz w:val="24"/>
          <w:szCs w:val="24"/>
          <w:u w:val="single"/>
          <w:lang w:eastAsia="en-US" w:bidi="en-US"/>
        </w:rPr>
        <w:t>Функции</w:t>
      </w:r>
      <w:r w:rsidRPr="00071925">
        <w:rPr>
          <w:rFonts w:ascii="Times New Roman" w:eastAsia="Times New Roman" w:hAnsi="Times New Roman" w:cs="Times New Roman"/>
          <w:spacing w:val="-20"/>
          <w:sz w:val="24"/>
          <w:szCs w:val="24"/>
          <w:lang w:eastAsia="en-US" w:bidi="en-US"/>
        </w:rPr>
        <w:t>:</w:t>
      </w:r>
      <w:r w:rsidRPr="00071925">
        <w:rPr>
          <w:rFonts w:ascii="Times New Roman" w:eastAsia="Times New Roman" w:hAnsi="Times New Roman" w:cs="Times New Roman"/>
          <w:sz w:val="24"/>
          <w:szCs w:val="24"/>
          <w:lang w:eastAsia="en-US" w:bidi="en-US"/>
        </w:rPr>
        <w:t>Организация работы кружка, секции, направленная на формирование социальной активности и духовно-нравственного воспитания учащихся; оказание помощи нуждающимися через изготовление продукции, организация выставок, оказание услуг населению; планирование мероприятий, направленных на поддержку и пропаганду культуры, национальных традиций, государственности; шефство над подростками группы риска, пропаганда здорового образа жизни; участие семей учащихся в массовых мероприятиях, организация участия молодежи в общественно – полезной деятельности.</w:t>
      </w:r>
    </w:p>
    <w:p w:rsidR="00071925" w:rsidRPr="00071925" w:rsidRDefault="00071925" w:rsidP="00071925">
      <w:pPr>
        <w:spacing w:after="0" w:line="240" w:lineRule="auto"/>
        <w:jc w:val="both"/>
        <w:rPr>
          <w:rFonts w:ascii="Times New Roman" w:eastAsia="Times New Roman" w:hAnsi="Times New Roman" w:cs="Times New Roman"/>
          <w:sz w:val="24"/>
          <w:szCs w:val="24"/>
          <w:u w:val="single"/>
          <w:lang w:eastAsia="en-US" w:bidi="en-US"/>
        </w:rPr>
      </w:pPr>
      <w:r w:rsidRPr="00071925">
        <w:rPr>
          <w:rFonts w:ascii="Times New Roman" w:eastAsia="Times New Roman" w:hAnsi="Times New Roman" w:cs="Times New Roman"/>
          <w:sz w:val="24"/>
          <w:szCs w:val="24"/>
          <w:u w:val="single"/>
          <w:lang w:eastAsia="en-US" w:bidi="en-US"/>
        </w:rPr>
        <w:t>Библиотекарь</w:t>
      </w:r>
    </w:p>
    <w:p w:rsidR="00071925" w:rsidRPr="00071925" w:rsidRDefault="00071925" w:rsidP="00071925">
      <w:pPr>
        <w:spacing w:after="0" w:line="240" w:lineRule="auto"/>
        <w:jc w:val="both"/>
        <w:rPr>
          <w:rFonts w:ascii="Times New Roman" w:eastAsia="Times New Roman" w:hAnsi="Times New Roman" w:cs="Times New Roman"/>
          <w:sz w:val="24"/>
          <w:szCs w:val="24"/>
          <w:lang w:eastAsia="en-US" w:bidi="en-US"/>
        </w:rPr>
      </w:pPr>
      <w:r w:rsidRPr="00071925">
        <w:rPr>
          <w:rFonts w:ascii="Times New Roman" w:eastAsia="Times New Roman" w:hAnsi="Times New Roman" w:cs="Times New Roman"/>
          <w:i/>
          <w:spacing w:val="-20"/>
          <w:sz w:val="24"/>
          <w:szCs w:val="24"/>
          <w:u w:val="single"/>
          <w:lang w:eastAsia="en-US" w:bidi="en-US"/>
        </w:rPr>
        <w:t>Функции</w:t>
      </w:r>
      <w:r w:rsidRPr="00071925">
        <w:rPr>
          <w:rFonts w:ascii="Times New Roman" w:eastAsia="Times New Roman" w:hAnsi="Times New Roman" w:cs="Times New Roman"/>
          <w:i/>
          <w:spacing w:val="-20"/>
          <w:sz w:val="24"/>
          <w:szCs w:val="24"/>
          <w:lang w:eastAsia="en-US" w:bidi="en-US"/>
        </w:rPr>
        <w:t xml:space="preserve">: </w:t>
      </w:r>
      <w:r w:rsidRPr="00071925">
        <w:rPr>
          <w:rFonts w:ascii="Times New Roman" w:eastAsia="Times New Roman" w:hAnsi="Times New Roman" w:cs="Times New Roman"/>
          <w:sz w:val="24"/>
          <w:szCs w:val="24"/>
          <w:lang w:eastAsia="en-US" w:bidi="en-US"/>
        </w:rPr>
        <w:t xml:space="preserve">Анализ и обобщение содержания библиотечного фонда школы по вопросам духовно-нравственного воспитания, изучение интересов учащихся; организация постоянно действующих выставок, посвященных наиболее важным событиям жизни государства, общества; </w:t>
      </w:r>
      <w:r w:rsidRPr="00071925">
        <w:rPr>
          <w:rFonts w:ascii="Times New Roman" w:eastAsia="Times New Roman" w:hAnsi="Times New Roman" w:cs="Times New Roman"/>
          <w:sz w:val="24"/>
          <w:szCs w:val="24"/>
          <w:lang w:eastAsia="en-US" w:bidi="en-US"/>
        </w:rPr>
        <w:lastRenderedPageBreak/>
        <w:t>разработка списков рекомендуемой литературы по проблемам духовно-нравственного и гражданско-патриотического воспитания, подготовка аннотаций и выставок новых поступлений; участие в организации воспитательных мероприятий; пропаганда содержания газет и других периодических изданий по проблемам общественно – полезной жизни страны.</w:t>
      </w:r>
    </w:p>
    <w:p w:rsidR="00071925" w:rsidRPr="00071925" w:rsidRDefault="00071925" w:rsidP="00071925">
      <w:pPr>
        <w:spacing w:after="0" w:line="240" w:lineRule="auto"/>
        <w:ind w:firstLine="709"/>
        <w:jc w:val="both"/>
        <w:rPr>
          <w:rFonts w:ascii="Times New Roman" w:eastAsia="Times New Roman" w:hAnsi="Times New Roman" w:cs="Times New Roman"/>
          <w:sz w:val="24"/>
          <w:szCs w:val="32"/>
          <w:lang w:eastAsia="en-US" w:bidi="en-US"/>
        </w:rPr>
      </w:pPr>
    </w:p>
    <w:p w:rsidR="00071925" w:rsidRPr="00071925" w:rsidRDefault="00071925" w:rsidP="00071925">
      <w:pPr>
        <w:tabs>
          <w:tab w:val="left" w:pos="1932"/>
        </w:tabs>
        <w:spacing w:after="160" w:line="259" w:lineRule="auto"/>
        <w:rPr>
          <w:rFonts w:asciiTheme="minorHAnsi" w:eastAsiaTheme="minorEastAsia" w:hAnsiTheme="minorHAnsi" w:cstheme="minorBidi"/>
        </w:rPr>
      </w:pPr>
    </w:p>
    <w:p w:rsidR="003A5126" w:rsidRDefault="003A5126" w:rsidP="00D163B7">
      <w:pPr>
        <w:pStyle w:val="220"/>
        <w:ind w:right="-285"/>
        <w:sectPr w:rsidR="003A5126" w:rsidSect="00463F84">
          <w:headerReference w:type="even" r:id="rId33"/>
          <w:headerReference w:type="default" r:id="rId34"/>
          <w:footerReference w:type="even" r:id="rId35"/>
          <w:footerReference w:type="default" r:id="rId36"/>
          <w:headerReference w:type="first" r:id="rId37"/>
          <w:footerReference w:type="first" r:id="rId38"/>
          <w:pgSz w:w="16838" w:h="11906" w:orient="landscape"/>
          <w:pgMar w:top="1135" w:right="1134" w:bottom="1134" w:left="1134" w:header="680" w:footer="567" w:gutter="0"/>
          <w:cols w:space="720"/>
        </w:sectPr>
      </w:pPr>
    </w:p>
    <w:p w:rsidR="00CA1760" w:rsidRPr="00D163B7" w:rsidRDefault="00CA1760" w:rsidP="00D163B7">
      <w:pPr>
        <w:pStyle w:val="220"/>
        <w:ind w:right="-285"/>
        <w:rPr>
          <w:sz w:val="24"/>
          <w:szCs w:val="24"/>
        </w:rPr>
      </w:pPr>
      <w:bookmarkStart w:id="565" w:name="_wnyagw" w:colFirst="0" w:colLast="0"/>
      <w:bookmarkStart w:id="566" w:name="_Toc56193110"/>
      <w:bookmarkStart w:id="567" w:name="_Toc467858827"/>
      <w:bookmarkEnd w:id="565"/>
      <w:r w:rsidRPr="00D163B7">
        <w:rPr>
          <w:sz w:val="24"/>
          <w:szCs w:val="24"/>
        </w:rPr>
        <w:lastRenderedPageBreak/>
        <w:t>2.4. Программа коррекционной работы</w:t>
      </w:r>
      <w:bookmarkEnd w:id="566"/>
      <w:bookmarkEnd w:id="567"/>
    </w:p>
    <w:p w:rsidR="000016AE" w:rsidRPr="004D3A74" w:rsidRDefault="000016AE" w:rsidP="00965A23">
      <w:pPr>
        <w:spacing w:after="0" w:line="240" w:lineRule="auto"/>
        <w:jc w:val="center"/>
        <w:rPr>
          <w:rFonts w:ascii="Times New Roman" w:eastAsia="Times New Roman" w:hAnsi="Times New Roman" w:cs="Times New Roman"/>
          <w:b/>
          <w:bCs/>
          <w:sz w:val="24"/>
          <w:szCs w:val="24"/>
        </w:rPr>
      </w:pPr>
      <w:r w:rsidRPr="004D3A74">
        <w:rPr>
          <w:rFonts w:ascii="Times New Roman" w:eastAsia="Times New Roman" w:hAnsi="Times New Roman" w:cs="Times New Roman"/>
          <w:b/>
          <w:bCs/>
          <w:sz w:val="24"/>
          <w:szCs w:val="24"/>
        </w:rPr>
        <w:t>Пояснительная записка</w:t>
      </w:r>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bCs/>
          <w:sz w:val="24"/>
          <w:szCs w:val="24"/>
        </w:rPr>
        <w:t>Программа коррекционной работы (</w:t>
      </w:r>
      <w:r w:rsidRPr="004D3A74">
        <w:rPr>
          <w:rFonts w:ascii="Times New Roman" w:eastAsia="Times New Roman" w:hAnsi="Times New Roman" w:cs="Times New Roman"/>
          <w:sz w:val="24"/>
          <w:szCs w:val="24"/>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w:t>
      </w:r>
      <w:r w:rsidR="00D115F4">
        <w:rPr>
          <w:rFonts w:ascii="Times New Roman" w:eastAsia="Times New Roman" w:hAnsi="Times New Roman" w:cs="Times New Roman"/>
          <w:sz w:val="24"/>
          <w:szCs w:val="24"/>
        </w:rPr>
        <w:t xml:space="preserve">с </w:t>
      </w:r>
      <w:r w:rsidRPr="004D3A74">
        <w:rPr>
          <w:rFonts w:ascii="Times New Roman" w:eastAsia="Times New Roman" w:hAnsi="Times New Roman" w:cs="Times New Roman"/>
          <w:sz w:val="24"/>
          <w:szCs w:val="24"/>
        </w:rPr>
        <w:t>РАС, о</w:t>
      </w:r>
      <w:r w:rsidR="00D115F4">
        <w:rPr>
          <w:rFonts w:ascii="Times New Roman" w:eastAsia="Times New Roman" w:hAnsi="Times New Roman" w:cs="Times New Roman"/>
          <w:sz w:val="24"/>
          <w:szCs w:val="24"/>
        </w:rPr>
        <w:t>бучающийся с</w:t>
      </w:r>
      <w:r w:rsidRPr="004D3A74">
        <w:rPr>
          <w:rFonts w:ascii="Times New Roman" w:eastAsia="Times New Roman" w:hAnsi="Times New Roman" w:cs="Times New Roman"/>
          <w:sz w:val="24"/>
          <w:szCs w:val="24"/>
        </w:rPr>
        <w:t xml:space="preserve"> РАС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Содержание образования и условия организации обучени</w:t>
      </w:r>
      <w:r w:rsidR="00D115F4">
        <w:rPr>
          <w:rFonts w:ascii="Times New Roman" w:eastAsia="Times New Roman" w:hAnsi="Times New Roman" w:cs="Times New Roman"/>
          <w:sz w:val="24"/>
          <w:szCs w:val="24"/>
        </w:rPr>
        <w:t xml:space="preserve">я и воспитания обучающихся с </w:t>
      </w:r>
      <w:r w:rsidRPr="004D3A74">
        <w:rPr>
          <w:rFonts w:ascii="Times New Roman" w:eastAsia="Times New Roman" w:hAnsi="Times New Roman" w:cs="Times New Roman"/>
          <w:sz w:val="24"/>
          <w:szCs w:val="24"/>
        </w:rPr>
        <w:t xml:space="preserve">РАС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w:t>
      </w:r>
      <w:r w:rsidR="00D115F4" w:rsidRPr="004D3A74">
        <w:rPr>
          <w:rFonts w:ascii="Times New Roman" w:eastAsia="Times New Roman" w:hAnsi="Times New Roman" w:cs="Times New Roman"/>
          <w:sz w:val="24"/>
          <w:szCs w:val="24"/>
        </w:rPr>
        <w:t>РАС</w:t>
      </w:r>
      <w:r w:rsidRPr="004D3A74">
        <w:rPr>
          <w:rFonts w:ascii="Times New Roman" w:eastAsia="Times New Roman" w:hAnsi="Times New Roman" w:cs="Times New Roman"/>
          <w:sz w:val="24"/>
          <w:szCs w:val="24"/>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ПКР разрабатывается на период получения основного общего образования и включает в себя следующие разделы. </w:t>
      </w:r>
      <w:bookmarkStart w:id="568" w:name="_Toc414553276"/>
    </w:p>
    <w:p w:rsidR="000016AE" w:rsidRPr="004D3A74" w:rsidRDefault="000016AE" w:rsidP="00965A23">
      <w:pPr>
        <w:spacing w:after="0" w:line="240" w:lineRule="auto"/>
        <w:ind w:firstLine="709"/>
        <w:rPr>
          <w:rFonts w:ascii="Times New Roman" w:eastAsia="Times New Roman" w:hAnsi="Times New Roman" w:cs="Times New Roman"/>
          <w:i/>
          <w:sz w:val="24"/>
          <w:szCs w:val="24"/>
        </w:rPr>
      </w:pPr>
      <w:r w:rsidRPr="004D3A74">
        <w:rPr>
          <w:rFonts w:ascii="Times New Roman" w:eastAsia="Times New Roman" w:hAnsi="Times New Roman" w:cs="Times New Roman"/>
          <w:i/>
          <w:sz w:val="24"/>
          <w:szCs w:val="24"/>
        </w:rPr>
        <w:t>Цели и задачи программы коррекционной работы с обучающимися при получении основного общего образования</w:t>
      </w:r>
      <w:bookmarkEnd w:id="568"/>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Цель программы коррекционной работы заключается в определении комплексной системы психолого-медико-педагогической и соц</w:t>
      </w:r>
      <w:r w:rsidR="00D115F4">
        <w:rPr>
          <w:rFonts w:ascii="Times New Roman" w:eastAsia="Times New Roman" w:hAnsi="Times New Roman" w:cs="Times New Roman"/>
          <w:sz w:val="24"/>
          <w:szCs w:val="24"/>
        </w:rPr>
        <w:t xml:space="preserve">иальной помощи обучающимся с </w:t>
      </w:r>
      <w:r w:rsidRPr="004D3A74">
        <w:rPr>
          <w:rFonts w:ascii="Times New Roman" w:eastAsia="Times New Roman" w:hAnsi="Times New Roman" w:cs="Times New Roman"/>
          <w:sz w:val="24"/>
          <w:szCs w:val="24"/>
        </w:rPr>
        <w:t xml:space="preserve">РАС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w:t>
      </w:r>
    </w:p>
    <w:p w:rsidR="000016AE" w:rsidRPr="004D3A74" w:rsidRDefault="000016AE" w:rsidP="00965A23">
      <w:pPr>
        <w:spacing w:after="0" w:line="240" w:lineRule="auto"/>
        <w:ind w:firstLine="709"/>
        <w:rPr>
          <w:rFonts w:ascii="Times New Roman" w:eastAsia="Times New Roman" w:hAnsi="Times New Roman" w:cs="Times New Roman"/>
          <w:b/>
          <w:sz w:val="24"/>
          <w:szCs w:val="24"/>
        </w:rPr>
      </w:pPr>
      <w:r w:rsidRPr="004D3A74">
        <w:rPr>
          <w:rFonts w:ascii="Times New Roman" w:eastAsia="Times New Roman" w:hAnsi="Times New Roman" w:cs="Times New Roman"/>
          <w:i/>
          <w:sz w:val="24"/>
          <w:szCs w:val="24"/>
        </w:rPr>
        <w:t>Выделены следующие задачи</w:t>
      </w:r>
      <w:r w:rsidRPr="004D3A74">
        <w:rPr>
          <w:rFonts w:ascii="Times New Roman" w:eastAsia="Times New Roman" w:hAnsi="Times New Roman" w:cs="Times New Roman"/>
          <w:b/>
          <w:sz w:val="24"/>
          <w:szCs w:val="24"/>
        </w:rPr>
        <w:t>:</w:t>
      </w:r>
    </w:p>
    <w:p w:rsidR="000016AE" w:rsidRPr="004D3A74" w:rsidRDefault="000016AE" w:rsidP="00544845">
      <w:pPr>
        <w:pStyle w:val="af"/>
        <w:numPr>
          <w:ilvl w:val="0"/>
          <w:numId w:val="212"/>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определение особых образовательны</w:t>
      </w:r>
      <w:r w:rsidR="00D115F4">
        <w:rPr>
          <w:rFonts w:ascii="Times New Roman" w:eastAsia="Times New Roman" w:hAnsi="Times New Roman" w:cs="Times New Roman"/>
          <w:sz w:val="24"/>
          <w:szCs w:val="24"/>
        </w:rPr>
        <w:t xml:space="preserve">х потребностей обучающихся с </w:t>
      </w:r>
      <w:r w:rsidRPr="004D3A74">
        <w:rPr>
          <w:rFonts w:ascii="Times New Roman" w:eastAsia="Times New Roman" w:hAnsi="Times New Roman" w:cs="Times New Roman"/>
          <w:sz w:val="24"/>
          <w:szCs w:val="24"/>
        </w:rPr>
        <w:t xml:space="preserve">РАС и оказание им специализированной помощи при освоении основной образовательной программы основного общего образования; </w:t>
      </w:r>
    </w:p>
    <w:p w:rsidR="000016AE" w:rsidRPr="004D3A74" w:rsidRDefault="000016AE" w:rsidP="00544845">
      <w:pPr>
        <w:pStyle w:val="af"/>
        <w:numPr>
          <w:ilvl w:val="0"/>
          <w:numId w:val="212"/>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определение оптимальных специальных условий для получения основного общего</w:t>
      </w:r>
      <w:r w:rsidR="00D115F4">
        <w:rPr>
          <w:rFonts w:ascii="Times New Roman" w:eastAsia="Times New Roman" w:hAnsi="Times New Roman" w:cs="Times New Roman"/>
          <w:sz w:val="24"/>
          <w:szCs w:val="24"/>
        </w:rPr>
        <w:t xml:space="preserve"> образования обучающимися с </w:t>
      </w:r>
      <w:r w:rsidRPr="004D3A74">
        <w:rPr>
          <w:rFonts w:ascii="Times New Roman" w:eastAsia="Times New Roman" w:hAnsi="Times New Roman" w:cs="Times New Roman"/>
          <w:sz w:val="24"/>
          <w:szCs w:val="24"/>
        </w:rPr>
        <w:t xml:space="preserve">РАС для развития их личностных, познавательных, коммуникативных способностей; </w:t>
      </w:r>
    </w:p>
    <w:p w:rsidR="000016AE" w:rsidRPr="004D3A74" w:rsidRDefault="000016AE" w:rsidP="00544845">
      <w:pPr>
        <w:pStyle w:val="af"/>
        <w:numPr>
          <w:ilvl w:val="0"/>
          <w:numId w:val="212"/>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разработка и использование индивидуально-ориентированных коррекционных образовательных программ, учебных план</w:t>
      </w:r>
      <w:r w:rsidR="00D115F4">
        <w:rPr>
          <w:rFonts w:ascii="Times New Roman" w:eastAsia="Times New Roman" w:hAnsi="Times New Roman" w:cs="Times New Roman"/>
          <w:sz w:val="24"/>
          <w:szCs w:val="24"/>
        </w:rPr>
        <w:t xml:space="preserve">ов для обучения школьников с </w:t>
      </w:r>
      <w:r w:rsidRPr="004D3A74">
        <w:rPr>
          <w:rFonts w:ascii="Times New Roman" w:eastAsia="Times New Roman" w:hAnsi="Times New Roman" w:cs="Times New Roman"/>
          <w:sz w:val="24"/>
          <w:szCs w:val="24"/>
        </w:rPr>
        <w:t xml:space="preserve">РАС с учетом особенностей их психофизического развития, индивидуальных возможностей; </w:t>
      </w:r>
    </w:p>
    <w:p w:rsidR="000016AE" w:rsidRPr="004D3A74" w:rsidRDefault="000016AE" w:rsidP="00544845">
      <w:pPr>
        <w:pStyle w:val="af"/>
        <w:numPr>
          <w:ilvl w:val="0"/>
          <w:numId w:val="212"/>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реализация комплексного психолого-медико-социального</w:t>
      </w:r>
      <w:r w:rsidR="00D115F4">
        <w:rPr>
          <w:rFonts w:ascii="Times New Roman" w:eastAsia="Times New Roman" w:hAnsi="Times New Roman" w:cs="Times New Roman"/>
          <w:sz w:val="24"/>
          <w:szCs w:val="24"/>
        </w:rPr>
        <w:t xml:space="preserve"> сопровождения обучающихся с </w:t>
      </w:r>
      <w:r w:rsidRPr="004D3A74">
        <w:rPr>
          <w:rFonts w:ascii="Times New Roman" w:eastAsia="Times New Roman" w:hAnsi="Times New Roman" w:cs="Times New Roman"/>
          <w:sz w:val="24"/>
          <w:szCs w:val="24"/>
        </w:rPr>
        <w:t xml:space="preserve">РАС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0016AE" w:rsidRPr="004D3A74" w:rsidRDefault="000016AE" w:rsidP="00544845">
      <w:pPr>
        <w:pStyle w:val="af"/>
        <w:numPr>
          <w:ilvl w:val="0"/>
          <w:numId w:val="212"/>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реализация комплексной системы мероприятий по социальной адаптации и профессиональ</w:t>
      </w:r>
      <w:r w:rsidR="00D115F4">
        <w:rPr>
          <w:rFonts w:ascii="Times New Roman" w:eastAsia="Times New Roman" w:hAnsi="Times New Roman" w:cs="Times New Roman"/>
          <w:sz w:val="24"/>
          <w:szCs w:val="24"/>
        </w:rPr>
        <w:t xml:space="preserve">ной ориентации обучающихся с </w:t>
      </w:r>
      <w:r w:rsidRPr="004D3A74">
        <w:rPr>
          <w:rFonts w:ascii="Times New Roman" w:eastAsia="Times New Roman" w:hAnsi="Times New Roman" w:cs="Times New Roman"/>
          <w:sz w:val="24"/>
          <w:szCs w:val="24"/>
        </w:rPr>
        <w:t xml:space="preserve">РАС; </w:t>
      </w:r>
    </w:p>
    <w:p w:rsidR="000016AE" w:rsidRPr="004D3A74" w:rsidRDefault="000016AE" w:rsidP="00544845">
      <w:pPr>
        <w:pStyle w:val="af"/>
        <w:numPr>
          <w:ilvl w:val="0"/>
          <w:numId w:val="212"/>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lastRenderedPageBreak/>
        <w:t xml:space="preserve">обеспечение сетевого взаимодействия специалистов разного профиля в комплексной работе с обучающимися </w:t>
      </w:r>
      <w:r w:rsidR="00D115F4">
        <w:rPr>
          <w:rFonts w:ascii="Times New Roman" w:eastAsia="Times New Roman" w:hAnsi="Times New Roman" w:cs="Times New Roman"/>
          <w:sz w:val="24"/>
          <w:szCs w:val="24"/>
        </w:rPr>
        <w:t xml:space="preserve">с </w:t>
      </w:r>
      <w:r w:rsidRPr="004D3A74">
        <w:rPr>
          <w:rFonts w:ascii="Times New Roman" w:eastAsia="Times New Roman" w:hAnsi="Times New Roman" w:cs="Times New Roman"/>
          <w:sz w:val="24"/>
          <w:szCs w:val="24"/>
        </w:rPr>
        <w:t xml:space="preserve">РАС; </w:t>
      </w:r>
    </w:p>
    <w:p w:rsidR="000016AE" w:rsidRPr="004D3A74" w:rsidRDefault="000016AE" w:rsidP="00544845">
      <w:pPr>
        <w:pStyle w:val="af"/>
        <w:numPr>
          <w:ilvl w:val="0"/>
          <w:numId w:val="212"/>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осуществление информационно-просветительской и консультативной работы с родителями (законными пр</w:t>
      </w:r>
      <w:r w:rsidR="00D115F4">
        <w:rPr>
          <w:rFonts w:ascii="Times New Roman" w:eastAsia="Times New Roman" w:hAnsi="Times New Roman" w:cs="Times New Roman"/>
          <w:sz w:val="24"/>
          <w:szCs w:val="24"/>
        </w:rPr>
        <w:t xml:space="preserve">едставителями) обучающихся с </w:t>
      </w:r>
      <w:r w:rsidRPr="004D3A74">
        <w:rPr>
          <w:rFonts w:ascii="Times New Roman" w:eastAsia="Times New Roman" w:hAnsi="Times New Roman" w:cs="Times New Roman"/>
          <w:sz w:val="24"/>
          <w:szCs w:val="24"/>
        </w:rPr>
        <w:t xml:space="preserve">РАС. </w:t>
      </w:r>
    </w:p>
    <w:p w:rsidR="000016AE" w:rsidRPr="004D3A74" w:rsidRDefault="000016AE" w:rsidP="00965A23">
      <w:pPr>
        <w:spacing w:after="0" w:line="240" w:lineRule="auto"/>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В программу включены и специальные принципы, ориентированные на уче</w:t>
      </w:r>
      <w:r w:rsidR="00D115F4">
        <w:rPr>
          <w:rFonts w:ascii="Times New Roman" w:eastAsia="Times New Roman" w:hAnsi="Times New Roman" w:cs="Times New Roman"/>
          <w:sz w:val="24"/>
          <w:szCs w:val="24"/>
        </w:rPr>
        <w:t xml:space="preserve">т особенностей обучающихся с </w:t>
      </w:r>
      <w:r w:rsidRPr="004D3A74">
        <w:rPr>
          <w:rFonts w:ascii="Times New Roman" w:eastAsia="Times New Roman" w:hAnsi="Times New Roman" w:cs="Times New Roman"/>
          <w:sz w:val="24"/>
          <w:szCs w:val="24"/>
        </w:rPr>
        <w:t xml:space="preserve">РАС, такие, как: </w:t>
      </w:r>
    </w:p>
    <w:p w:rsidR="000016AE" w:rsidRPr="004D3A74" w:rsidRDefault="000016AE" w:rsidP="00544845">
      <w:pPr>
        <w:pStyle w:val="af"/>
        <w:numPr>
          <w:ilvl w:val="0"/>
          <w:numId w:val="211"/>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принцип системности – единство в подходах к диагностике, обучению и коррекции нарушений детей с ЗПР, РАС взаимодействие учителей и специалистов различного профиля в решении проблем этих детей; </w:t>
      </w:r>
    </w:p>
    <w:p w:rsidR="000016AE" w:rsidRPr="004D3A74" w:rsidRDefault="000016AE" w:rsidP="00544845">
      <w:pPr>
        <w:pStyle w:val="af"/>
        <w:numPr>
          <w:ilvl w:val="0"/>
          <w:numId w:val="211"/>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принцип обходного пути – формирование новой функциональной системы в обход пострадавшего звена, опоры на сохранные анализаторы; </w:t>
      </w:r>
    </w:p>
    <w:p w:rsidR="000016AE" w:rsidRPr="004D3A74" w:rsidRDefault="000016AE" w:rsidP="00544845">
      <w:pPr>
        <w:pStyle w:val="af"/>
        <w:numPr>
          <w:ilvl w:val="0"/>
          <w:numId w:val="211"/>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(педагог-психолог, учитель-логопед, учитель-дефектолог, медицинские работники, социальный педагог и др.). </w:t>
      </w:r>
    </w:p>
    <w:p w:rsidR="000016AE" w:rsidRPr="004D3A74" w:rsidRDefault="000016AE" w:rsidP="00965A23">
      <w:pPr>
        <w:spacing w:after="0" w:line="240" w:lineRule="auto"/>
        <w:jc w:val="both"/>
        <w:rPr>
          <w:rFonts w:ascii="Times New Roman" w:eastAsia="Times New Roman" w:hAnsi="Times New Roman" w:cs="Times New Roman"/>
          <w:sz w:val="24"/>
          <w:szCs w:val="24"/>
        </w:rPr>
      </w:pPr>
      <w:bookmarkStart w:id="569" w:name="_Toc414553277"/>
      <w:r w:rsidRPr="004D3A74">
        <w:rPr>
          <w:rFonts w:ascii="Times New Roman" w:eastAsia="Times New Roman" w:hAnsi="Times New Roman" w:cs="Times New Roman"/>
          <w:sz w:val="24"/>
          <w:szCs w:val="24"/>
        </w:rPr>
        <w:t>Перечень и содержание индивидуально ориентированных коррекционных направлений работы, способству</w:t>
      </w:r>
      <w:r w:rsidR="00D115F4">
        <w:rPr>
          <w:rFonts w:ascii="Times New Roman" w:eastAsia="Times New Roman" w:hAnsi="Times New Roman" w:cs="Times New Roman"/>
          <w:sz w:val="24"/>
          <w:szCs w:val="24"/>
        </w:rPr>
        <w:t xml:space="preserve">ющих освоению обучающимися с </w:t>
      </w:r>
      <w:r w:rsidRPr="004D3A74">
        <w:rPr>
          <w:rFonts w:ascii="Times New Roman" w:eastAsia="Times New Roman" w:hAnsi="Times New Roman" w:cs="Times New Roman"/>
          <w:sz w:val="24"/>
          <w:szCs w:val="24"/>
        </w:rPr>
        <w:t>РАС образовательными потребностями основной образовательной программы основного общего образования</w:t>
      </w:r>
      <w:bookmarkEnd w:id="569"/>
    </w:p>
    <w:p w:rsidR="000016AE" w:rsidRPr="004D3A74" w:rsidRDefault="000016AE" w:rsidP="00965A23">
      <w:pPr>
        <w:spacing w:after="0" w:line="240" w:lineRule="auto"/>
        <w:ind w:firstLine="709"/>
        <w:rPr>
          <w:rFonts w:ascii="Times New Roman" w:eastAsia="Times New Roman" w:hAnsi="Times New Roman" w:cs="Times New Roman"/>
          <w:sz w:val="24"/>
          <w:szCs w:val="24"/>
        </w:rPr>
      </w:pPr>
      <w:r w:rsidRPr="004D3A74">
        <w:rPr>
          <w:rFonts w:ascii="Times New Roman" w:eastAsia="Times New Roman" w:hAnsi="Times New Roman" w:cs="Times New Roman"/>
          <w:b/>
          <w:bCs/>
          <w:sz w:val="24"/>
          <w:szCs w:val="24"/>
        </w:rPr>
        <w:t>Характеристика содержания направлений коррекционной работы</w:t>
      </w:r>
    </w:p>
    <w:p w:rsidR="000016AE" w:rsidRPr="004D3A74" w:rsidRDefault="000016AE" w:rsidP="00965A23">
      <w:pPr>
        <w:spacing w:after="0" w:line="240" w:lineRule="auto"/>
        <w:ind w:firstLine="709"/>
        <w:rPr>
          <w:rFonts w:ascii="Times New Roman" w:eastAsia="Times New Roman" w:hAnsi="Times New Roman" w:cs="Times New Roman"/>
          <w:sz w:val="24"/>
          <w:szCs w:val="24"/>
        </w:rPr>
      </w:pPr>
      <w:r w:rsidRPr="004D3A74">
        <w:rPr>
          <w:rFonts w:ascii="Times New Roman" w:eastAsia="Times New Roman" w:hAnsi="Times New Roman" w:cs="Times New Roman"/>
          <w:i/>
          <w:sz w:val="24"/>
          <w:szCs w:val="24"/>
        </w:rPr>
        <w:t>Диагностическая работа</w:t>
      </w:r>
      <w:r w:rsidRPr="004D3A74">
        <w:rPr>
          <w:rFonts w:ascii="Times New Roman" w:eastAsia="Times New Roman" w:hAnsi="Times New Roman" w:cs="Times New Roman"/>
          <w:sz w:val="24"/>
          <w:szCs w:val="24"/>
        </w:rPr>
        <w:t xml:space="preserve">включает в себя следующее: </w:t>
      </w:r>
    </w:p>
    <w:p w:rsidR="000016AE" w:rsidRPr="004D3A74" w:rsidRDefault="000016AE" w:rsidP="00544845">
      <w:pPr>
        <w:pStyle w:val="af"/>
        <w:numPr>
          <w:ilvl w:val="0"/>
          <w:numId w:val="210"/>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выявление особых образовательных потребностей обуч</w:t>
      </w:r>
      <w:r w:rsidR="00D115F4">
        <w:rPr>
          <w:rFonts w:ascii="Times New Roman" w:eastAsia="Times New Roman" w:hAnsi="Times New Roman" w:cs="Times New Roman"/>
          <w:sz w:val="24"/>
          <w:szCs w:val="24"/>
        </w:rPr>
        <w:t xml:space="preserve">ающихся с </w:t>
      </w:r>
      <w:r w:rsidRPr="004D3A74">
        <w:rPr>
          <w:rFonts w:ascii="Times New Roman" w:eastAsia="Times New Roman" w:hAnsi="Times New Roman" w:cs="Times New Roman"/>
          <w:sz w:val="24"/>
          <w:szCs w:val="24"/>
        </w:rPr>
        <w:t xml:space="preserve">РАС при освоении основной образовательной программы основного общего образования; </w:t>
      </w:r>
    </w:p>
    <w:p w:rsidR="000016AE" w:rsidRPr="004D3A74" w:rsidRDefault="000016AE" w:rsidP="00544845">
      <w:pPr>
        <w:pStyle w:val="af"/>
        <w:numPr>
          <w:ilvl w:val="0"/>
          <w:numId w:val="210"/>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проведение комплексной социально-психолого-педагогической диагностики нарушений в психическом и (или) физич</w:t>
      </w:r>
      <w:r w:rsidR="00D115F4">
        <w:rPr>
          <w:rFonts w:ascii="Times New Roman" w:eastAsia="Times New Roman" w:hAnsi="Times New Roman" w:cs="Times New Roman"/>
          <w:sz w:val="24"/>
          <w:szCs w:val="24"/>
        </w:rPr>
        <w:t xml:space="preserve">еском развитии обучающихся с </w:t>
      </w:r>
      <w:r w:rsidRPr="004D3A74">
        <w:rPr>
          <w:rFonts w:ascii="Times New Roman" w:eastAsia="Times New Roman" w:hAnsi="Times New Roman" w:cs="Times New Roman"/>
          <w:sz w:val="24"/>
          <w:szCs w:val="24"/>
        </w:rPr>
        <w:t xml:space="preserve">РАС; </w:t>
      </w:r>
    </w:p>
    <w:p w:rsidR="000016AE" w:rsidRPr="004D3A74" w:rsidRDefault="000016AE" w:rsidP="00544845">
      <w:pPr>
        <w:pStyle w:val="af"/>
        <w:numPr>
          <w:ilvl w:val="0"/>
          <w:numId w:val="210"/>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определение уровня актуального и зоны ближайшего развития обучающегося с ЗПР, РАС выявление его резервных возможностей; </w:t>
      </w:r>
    </w:p>
    <w:p w:rsidR="000016AE" w:rsidRPr="004D3A74" w:rsidRDefault="000016AE" w:rsidP="00544845">
      <w:pPr>
        <w:pStyle w:val="af"/>
        <w:numPr>
          <w:ilvl w:val="0"/>
          <w:numId w:val="210"/>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изучение развития эмоционально-волевой, познавательной, речевой сфер и личностных особенностей обучающихся; </w:t>
      </w:r>
    </w:p>
    <w:p w:rsidR="000016AE" w:rsidRPr="004D3A74" w:rsidRDefault="000016AE" w:rsidP="00544845">
      <w:pPr>
        <w:pStyle w:val="af"/>
        <w:numPr>
          <w:ilvl w:val="0"/>
          <w:numId w:val="210"/>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изучение социальной ситуации развития и условий семейного воспитания ребенка; </w:t>
      </w:r>
    </w:p>
    <w:p w:rsidR="000016AE" w:rsidRPr="004D3A74" w:rsidRDefault="000016AE" w:rsidP="00544845">
      <w:pPr>
        <w:pStyle w:val="af"/>
        <w:numPr>
          <w:ilvl w:val="0"/>
          <w:numId w:val="210"/>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изучение адаптивных возможностей и у</w:t>
      </w:r>
      <w:r w:rsidR="00D115F4">
        <w:rPr>
          <w:rFonts w:ascii="Times New Roman" w:eastAsia="Times New Roman" w:hAnsi="Times New Roman" w:cs="Times New Roman"/>
          <w:sz w:val="24"/>
          <w:szCs w:val="24"/>
        </w:rPr>
        <w:t xml:space="preserve">ровня социализации ребенка с </w:t>
      </w:r>
      <w:r w:rsidRPr="004D3A74">
        <w:rPr>
          <w:rFonts w:ascii="Times New Roman" w:eastAsia="Times New Roman" w:hAnsi="Times New Roman" w:cs="Times New Roman"/>
          <w:sz w:val="24"/>
          <w:szCs w:val="24"/>
        </w:rPr>
        <w:t xml:space="preserve">РАС; </w:t>
      </w:r>
    </w:p>
    <w:p w:rsidR="000016AE" w:rsidRPr="004D3A74" w:rsidRDefault="000016AE" w:rsidP="00544845">
      <w:pPr>
        <w:pStyle w:val="af"/>
        <w:numPr>
          <w:ilvl w:val="0"/>
          <w:numId w:val="210"/>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мониторинг динамики развития, успешности освоения образовательных программ основного общего образования. </w:t>
      </w:r>
    </w:p>
    <w:p w:rsidR="000016AE" w:rsidRPr="004D3A74" w:rsidRDefault="000016AE" w:rsidP="00965A23">
      <w:pPr>
        <w:spacing w:after="0" w:line="240" w:lineRule="auto"/>
        <w:jc w:val="both"/>
        <w:rPr>
          <w:rFonts w:ascii="Times New Roman" w:eastAsia="Times New Roman" w:hAnsi="Times New Roman" w:cs="Times New Roman"/>
          <w:sz w:val="24"/>
          <w:szCs w:val="24"/>
        </w:rPr>
      </w:pPr>
      <w:r w:rsidRPr="004D3A74">
        <w:rPr>
          <w:rFonts w:ascii="Times New Roman" w:eastAsia="Times New Roman" w:hAnsi="Times New Roman" w:cs="Times New Roman"/>
          <w:i/>
          <w:sz w:val="24"/>
          <w:szCs w:val="24"/>
        </w:rPr>
        <w:t>Коррекционно-развивающая работа</w:t>
      </w:r>
      <w:r w:rsidRPr="004D3A74">
        <w:rPr>
          <w:rFonts w:ascii="Times New Roman" w:eastAsia="Times New Roman" w:hAnsi="Times New Roman" w:cs="Times New Roman"/>
          <w:sz w:val="24"/>
          <w:szCs w:val="24"/>
        </w:rPr>
        <w:t xml:space="preserve">включает в себя следующее: </w:t>
      </w:r>
    </w:p>
    <w:p w:rsidR="000016AE" w:rsidRPr="004D3A74" w:rsidRDefault="000016AE" w:rsidP="00544845">
      <w:pPr>
        <w:pStyle w:val="af"/>
        <w:numPr>
          <w:ilvl w:val="0"/>
          <w:numId w:val="213"/>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сРАС; </w:t>
      </w:r>
    </w:p>
    <w:p w:rsidR="000016AE" w:rsidRPr="004D3A74" w:rsidRDefault="000016AE" w:rsidP="00544845">
      <w:pPr>
        <w:pStyle w:val="af"/>
        <w:numPr>
          <w:ilvl w:val="0"/>
          <w:numId w:val="213"/>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0016AE" w:rsidRPr="004D3A74" w:rsidRDefault="000016AE" w:rsidP="00544845">
      <w:pPr>
        <w:pStyle w:val="af"/>
        <w:numPr>
          <w:ilvl w:val="0"/>
          <w:numId w:val="213"/>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коррекцию и развитие высших психических функций, эмоционально-волевой, познавательной и коммуникативно-речевой сфер; </w:t>
      </w:r>
    </w:p>
    <w:p w:rsidR="000016AE" w:rsidRPr="004D3A74" w:rsidRDefault="000016AE" w:rsidP="00544845">
      <w:pPr>
        <w:pStyle w:val="af"/>
        <w:numPr>
          <w:ilvl w:val="0"/>
          <w:numId w:val="213"/>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0016AE" w:rsidRPr="004D3A74" w:rsidRDefault="000016AE" w:rsidP="00544845">
      <w:pPr>
        <w:pStyle w:val="af"/>
        <w:numPr>
          <w:ilvl w:val="0"/>
          <w:numId w:val="213"/>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формирование способов регуляции поведения и эмоциональных состояний; </w:t>
      </w:r>
    </w:p>
    <w:p w:rsidR="000016AE" w:rsidRPr="004D3A74" w:rsidRDefault="000016AE" w:rsidP="00544845">
      <w:pPr>
        <w:pStyle w:val="af"/>
        <w:numPr>
          <w:ilvl w:val="0"/>
          <w:numId w:val="213"/>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развитие форм и навыков личностного общения в группе сверстников, коммуникативной компетенции; </w:t>
      </w:r>
    </w:p>
    <w:p w:rsidR="000016AE" w:rsidRPr="004D3A74" w:rsidRDefault="000016AE" w:rsidP="00544845">
      <w:pPr>
        <w:pStyle w:val="af"/>
        <w:numPr>
          <w:ilvl w:val="0"/>
          <w:numId w:val="213"/>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развитие компетенций, необходимых для продолжения образования и профессионального самоопределения; </w:t>
      </w:r>
    </w:p>
    <w:p w:rsidR="000016AE" w:rsidRPr="004D3A74" w:rsidRDefault="000016AE" w:rsidP="00544845">
      <w:pPr>
        <w:pStyle w:val="af"/>
        <w:numPr>
          <w:ilvl w:val="0"/>
          <w:numId w:val="213"/>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0016AE" w:rsidRPr="004D3A74" w:rsidRDefault="000016AE" w:rsidP="00544845">
      <w:pPr>
        <w:pStyle w:val="af"/>
        <w:numPr>
          <w:ilvl w:val="0"/>
          <w:numId w:val="213"/>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социальную защиту ребенка в случаях неблагоприятных условий жизни при психотравмирующих обстоятельствах. </w:t>
      </w:r>
    </w:p>
    <w:p w:rsidR="000016AE" w:rsidRPr="004D3A74" w:rsidRDefault="000016AE" w:rsidP="00965A23">
      <w:pPr>
        <w:pStyle w:val="af"/>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i/>
          <w:sz w:val="24"/>
          <w:szCs w:val="24"/>
        </w:rPr>
        <w:lastRenderedPageBreak/>
        <w:t>Консультативная работа</w:t>
      </w:r>
      <w:r w:rsidRPr="004D3A74">
        <w:rPr>
          <w:rFonts w:ascii="Times New Roman" w:eastAsia="Times New Roman" w:hAnsi="Times New Roman" w:cs="Times New Roman"/>
          <w:sz w:val="24"/>
          <w:szCs w:val="24"/>
        </w:rPr>
        <w:t xml:space="preserve">включает в себя следующее: </w:t>
      </w:r>
    </w:p>
    <w:p w:rsidR="000016AE" w:rsidRPr="004D3A74" w:rsidRDefault="000016AE" w:rsidP="00544845">
      <w:pPr>
        <w:pStyle w:val="af"/>
        <w:numPr>
          <w:ilvl w:val="0"/>
          <w:numId w:val="214"/>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выработку совместных обоснованных рекомендаций по основным направлен</w:t>
      </w:r>
      <w:r w:rsidR="00D115F4">
        <w:rPr>
          <w:rFonts w:ascii="Times New Roman" w:eastAsia="Times New Roman" w:hAnsi="Times New Roman" w:cs="Times New Roman"/>
          <w:sz w:val="24"/>
          <w:szCs w:val="24"/>
        </w:rPr>
        <w:t xml:space="preserve">иям работы с обучающимися с </w:t>
      </w:r>
      <w:r w:rsidRPr="004D3A74">
        <w:rPr>
          <w:rFonts w:ascii="Times New Roman" w:eastAsia="Times New Roman" w:hAnsi="Times New Roman" w:cs="Times New Roman"/>
          <w:sz w:val="24"/>
          <w:szCs w:val="24"/>
        </w:rPr>
        <w:t xml:space="preserve">РАС единых для всех участников образовательного процесса; </w:t>
      </w:r>
    </w:p>
    <w:p w:rsidR="000016AE" w:rsidRPr="004D3A74" w:rsidRDefault="000016AE" w:rsidP="00544845">
      <w:pPr>
        <w:pStyle w:val="af"/>
        <w:numPr>
          <w:ilvl w:val="0"/>
          <w:numId w:val="214"/>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консультирование специалистами педагогов по выбору индивидуально ориентированных методов и приемов работы с обучающимися с </w:t>
      </w:r>
      <w:r w:rsidR="00D115F4" w:rsidRPr="004D3A74">
        <w:rPr>
          <w:rFonts w:ascii="Times New Roman" w:eastAsia="Times New Roman" w:hAnsi="Times New Roman" w:cs="Times New Roman"/>
          <w:sz w:val="24"/>
          <w:szCs w:val="24"/>
        </w:rPr>
        <w:t>РАС</w:t>
      </w:r>
      <w:r w:rsidRPr="004D3A74">
        <w:rPr>
          <w:rFonts w:ascii="Times New Roman" w:eastAsia="Times New Roman" w:hAnsi="Times New Roman" w:cs="Times New Roman"/>
          <w:sz w:val="24"/>
          <w:szCs w:val="24"/>
        </w:rPr>
        <w:t xml:space="preserve">, отбора и адаптации содержания предметных программ; </w:t>
      </w:r>
    </w:p>
    <w:p w:rsidR="000016AE" w:rsidRPr="004D3A74" w:rsidRDefault="000016AE" w:rsidP="00544845">
      <w:pPr>
        <w:pStyle w:val="af"/>
        <w:numPr>
          <w:ilvl w:val="0"/>
          <w:numId w:val="214"/>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консультативную помощь семье в вопросах выбора стратегии воспитания и приемов корре</w:t>
      </w:r>
      <w:r w:rsidR="00D115F4">
        <w:rPr>
          <w:rFonts w:ascii="Times New Roman" w:eastAsia="Times New Roman" w:hAnsi="Times New Roman" w:cs="Times New Roman"/>
          <w:sz w:val="24"/>
          <w:szCs w:val="24"/>
        </w:rPr>
        <w:t xml:space="preserve">кционного обучения ребенка с </w:t>
      </w:r>
      <w:r w:rsidRPr="004D3A74">
        <w:rPr>
          <w:rFonts w:ascii="Times New Roman" w:eastAsia="Times New Roman" w:hAnsi="Times New Roman" w:cs="Times New Roman"/>
          <w:sz w:val="24"/>
          <w:szCs w:val="24"/>
        </w:rPr>
        <w:t xml:space="preserve">РАС; </w:t>
      </w:r>
    </w:p>
    <w:p w:rsidR="000016AE" w:rsidRPr="004D3A74" w:rsidRDefault="000016AE" w:rsidP="00544845">
      <w:pPr>
        <w:pStyle w:val="af"/>
        <w:numPr>
          <w:ilvl w:val="0"/>
          <w:numId w:val="214"/>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консультационную поддержку и помощь, направленные на содействие свободному и осозн</w:t>
      </w:r>
      <w:r w:rsidR="00D115F4">
        <w:rPr>
          <w:rFonts w:ascii="Times New Roman" w:eastAsia="Times New Roman" w:hAnsi="Times New Roman" w:cs="Times New Roman"/>
          <w:sz w:val="24"/>
          <w:szCs w:val="24"/>
        </w:rPr>
        <w:t xml:space="preserve">анному выбору обучающимися с </w:t>
      </w:r>
      <w:r w:rsidRPr="004D3A74">
        <w:rPr>
          <w:rFonts w:ascii="Times New Roman" w:eastAsia="Times New Roman" w:hAnsi="Times New Roman" w:cs="Times New Roman"/>
          <w:sz w:val="24"/>
          <w:szCs w:val="24"/>
        </w:rPr>
        <w:t xml:space="preserve">РАС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0016AE" w:rsidRPr="004D3A74" w:rsidRDefault="000016AE" w:rsidP="00965A23">
      <w:pPr>
        <w:pStyle w:val="af"/>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i/>
          <w:sz w:val="24"/>
          <w:szCs w:val="24"/>
        </w:rPr>
        <w:t>Информационно-просветительская работа</w:t>
      </w:r>
      <w:r w:rsidRPr="004D3A74">
        <w:rPr>
          <w:rFonts w:ascii="Times New Roman" w:eastAsia="Times New Roman" w:hAnsi="Times New Roman" w:cs="Times New Roman"/>
          <w:sz w:val="24"/>
          <w:szCs w:val="24"/>
        </w:rPr>
        <w:t xml:space="preserve">включает в себя следующее: </w:t>
      </w:r>
    </w:p>
    <w:p w:rsidR="000016AE" w:rsidRPr="004D3A74" w:rsidRDefault="000016AE" w:rsidP="00544845">
      <w:pPr>
        <w:pStyle w:val="af"/>
        <w:numPr>
          <w:ilvl w:val="0"/>
          <w:numId w:val="215"/>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0016AE" w:rsidRPr="004D3A74" w:rsidRDefault="000016AE" w:rsidP="00544845">
      <w:pPr>
        <w:pStyle w:val="af"/>
        <w:numPr>
          <w:ilvl w:val="0"/>
          <w:numId w:val="215"/>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w:t>
      </w:r>
      <w:r w:rsidR="00D115F4">
        <w:rPr>
          <w:rFonts w:ascii="Times New Roman" w:eastAsia="Times New Roman" w:hAnsi="Times New Roman" w:cs="Times New Roman"/>
          <w:sz w:val="24"/>
          <w:szCs w:val="24"/>
        </w:rPr>
        <w:t xml:space="preserve"> сопровождения обучающихся с </w:t>
      </w:r>
      <w:r w:rsidRPr="004D3A74">
        <w:rPr>
          <w:rFonts w:ascii="Times New Roman" w:eastAsia="Times New Roman" w:hAnsi="Times New Roman" w:cs="Times New Roman"/>
          <w:sz w:val="24"/>
          <w:szCs w:val="24"/>
        </w:rPr>
        <w:t xml:space="preserve">РАС; </w:t>
      </w:r>
    </w:p>
    <w:p w:rsidR="000016AE" w:rsidRPr="004D3A74" w:rsidRDefault="000016AE" w:rsidP="00544845">
      <w:pPr>
        <w:pStyle w:val="af"/>
        <w:numPr>
          <w:ilvl w:val="0"/>
          <w:numId w:val="215"/>
        </w:numPr>
        <w:spacing w:after="0" w:line="240" w:lineRule="auto"/>
        <w:ind w:left="0"/>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w:t>
      </w:r>
      <w:r w:rsidR="00D115F4">
        <w:rPr>
          <w:rFonts w:ascii="Times New Roman" w:eastAsia="Times New Roman" w:hAnsi="Times New Roman" w:cs="Times New Roman"/>
          <w:sz w:val="24"/>
          <w:szCs w:val="24"/>
        </w:rPr>
        <w:t xml:space="preserve">различных категорий детей  с </w:t>
      </w:r>
      <w:r w:rsidRPr="004D3A74">
        <w:rPr>
          <w:rFonts w:ascii="Times New Roman" w:eastAsia="Times New Roman" w:hAnsi="Times New Roman" w:cs="Times New Roman"/>
          <w:sz w:val="24"/>
          <w:szCs w:val="24"/>
        </w:rPr>
        <w:t xml:space="preserve">РАС. </w:t>
      </w:r>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bookmarkStart w:id="570" w:name="_Toc414553278"/>
      <w:r w:rsidRPr="004D3A74">
        <w:rPr>
          <w:rFonts w:ascii="Times New Roman" w:eastAsia="Times New Roman" w:hAnsi="Times New Roman" w:cs="Times New Roman"/>
          <w:b/>
          <w:sz w:val="24"/>
          <w:szCs w:val="24"/>
        </w:rPr>
        <w:t>Система комплексного психолого-медико-социального сопровождени</w:t>
      </w:r>
      <w:r w:rsidR="00D115F4">
        <w:rPr>
          <w:rFonts w:ascii="Times New Roman" w:eastAsia="Times New Roman" w:hAnsi="Times New Roman" w:cs="Times New Roman"/>
          <w:b/>
          <w:sz w:val="24"/>
          <w:szCs w:val="24"/>
        </w:rPr>
        <w:t xml:space="preserve">я и поддержки обучающихся с </w:t>
      </w:r>
      <w:r w:rsidRPr="004D3A74">
        <w:rPr>
          <w:rFonts w:ascii="Times New Roman" w:eastAsia="Times New Roman" w:hAnsi="Times New Roman" w:cs="Times New Roman"/>
          <w:b/>
          <w:sz w:val="24"/>
          <w:szCs w:val="24"/>
        </w:rPr>
        <w:t>РАС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570"/>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Для реализации требований к программе коррекционного развития, обозначенных в ФГОС ООО, в МБОУ «Школа №64» создана рабочая группа, в которую наряду с основными учителями включен педагог-психолог. ПКР разрабатывается рабочей группой МБОУ «Школа №64» поэтапно. На подготовительном этапе определяется нормативно-правовое обеспечение коррекционной работы, </w:t>
      </w:r>
      <w:r w:rsidR="00D115F4">
        <w:rPr>
          <w:rFonts w:ascii="Times New Roman" w:eastAsia="Times New Roman" w:hAnsi="Times New Roman" w:cs="Times New Roman"/>
          <w:sz w:val="24"/>
          <w:szCs w:val="24"/>
        </w:rPr>
        <w:t xml:space="preserve">анализируется состав детей с </w:t>
      </w:r>
      <w:r w:rsidRPr="004D3A74">
        <w:rPr>
          <w:rFonts w:ascii="Times New Roman" w:eastAsia="Times New Roman" w:hAnsi="Times New Roman" w:cs="Times New Roman"/>
          <w:sz w:val="24"/>
          <w:szCs w:val="24"/>
        </w:rPr>
        <w:t>РАС в школе,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w:t>
      </w:r>
      <w:r w:rsidR="00D115F4">
        <w:rPr>
          <w:rFonts w:ascii="Times New Roman" w:eastAsia="Times New Roman" w:hAnsi="Times New Roman" w:cs="Times New Roman"/>
          <w:sz w:val="24"/>
          <w:szCs w:val="24"/>
        </w:rPr>
        <w:t xml:space="preserve">нных категорий обучающихся с </w:t>
      </w:r>
      <w:r w:rsidRPr="004D3A74">
        <w:rPr>
          <w:rFonts w:ascii="Times New Roman" w:eastAsia="Times New Roman" w:hAnsi="Times New Roman" w:cs="Times New Roman"/>
          <w:sz w:val="24"/>
          <w:szCs w:val="24"/>
        </w:rPr>
        <w:t xml:space="preserve"> РАС. </w:t>
      </w:r>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На основном этапе разрабатываются общая стратегия обучения и воспитания, о</w:t>
      </w:r>
      <w:r w:rsidR="00D115F4">
        <w:rPr>
          <w:rFonts w:ascii="Times New Roman" w:eastAsia="Times New Roman" w:hAnsi="Times New Roman" w:cs="Times New Roman"/>
          <w:sz w:val="24"/>
          <w:szCs w:val="24"/>
        </w:rPr>
        <w:t xml:space="preserve">бучающихся с </w:t>
      </w:r>
      <w:r w:rsidRPr="004D3A74">
        <w:rPr>
          <w:rFonts w:ascii="Times New Roman" w:eastAsia="Times New Roman" w:hAnsi="Times New Roman" w:cs="Times New Roman"/>
          <w:sz w:val="24"/>
          <w:szCs w:val="24"/>
        </w:rPr>
        <w:t xml:space="preserve">РАС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представлены в рабочих коррекционных программах. </w:t>
      </w:r>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w:t>
      </w:r>
      <w:r w:rsidR="00D115F4">
        <w:rPr>
          <w:rFonts w:ascii="Times New Roman" w:eastAsia="Times New Roman" w:hAnsi="Times New Roman" w:cs="Times New Roman"/>
          <w:sz w:val="24"/>
          <w:szCs w:val="24"/>
        </w:rPr>
        <w:t xml:space="preserve">истов, работающих с детьми с </w:t>
      </w:r>
      <w:r w:rsidRPr="004D3A74">
        <w:rPr>
          <w:rFonts w:ascii="Times New Roman" w:eastAsia="Times New Roman" w:hAnsi="Times New Roman" w:cs="Times New Roman"/>
          <w:sz w:val="24"/>
          <w:szCs w:val="24"/>
        </w:rPr>
        <w:t xml:space="preserve">РАС; принимается итоговое решение. </w:t>
      </w:r>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lastRenderedPageBreak/>
        <w:t>Комплексное психолого-медико-социальное сопровожден</w:t>
      </w:r>
      <w:r w:rsidR="00D115F4">
        <w:rPr>
          <w:rFonts w:ascii="Times New Roman" w:eastAsia="Times New Roman" w:hAnsi="Times New Roman" w:cs="Times New Roman"/>
          <w:sz w:val="24"/>
          <w:szCs w:val="24"/>
        </w:rPr>
        <w:t xml:space="preserve">ие и поддержка обучающихся с </w:t>
      </w:r>
      <w:r w:rsidRPr="004D3A74">
        <w:rPr>
          <w:rFonts w:ascii="Times New Roman" w:eastAsia="Times New Roman" w:hAnsi="Times New Roman" w:cs="Times New Roman"/>
          <w:sz w:val="24"/>
          <w:szCs w:val="24"/>
        </w:rPr>
        <w:t xml:space="preserve">РАС обеспечиваются специалистами образовательной организации (педагогом-психологом, медицинским работником, социальным педагогом,),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Медицинская поддержка и</w:t>
      </w:r>
      <w:r w:rsidR="00D115F4">
        <w:rPr>
          <w:rFonts w:ascii="Times New Roman" w:eastAsia="Times New Roman" w:hAnsi="Times New Roman" w:cs="Times New Roman"/>
          <w:sz w:val="24"/>
          <w:szCs w:val="24"/>
        </w:rPr>
        <w:t xml:space="preserve"> сопровождение обучающихся с </w:t>
      </w:r>
      <w:r w:rsidRPr="004D3A74">
        <w:rPr>
          <w:rFonts w:ascii="Times New Roman" w:eastAsia="Times New Roman" w:hAnsi="Times New Roman" w:cs="Times New Roman"/>
          <w:sz w:val="24"/>
          <w:szCs w:val="24"/>
        </w:rPr>
        <w:t xml:space="preserve">РАС в МБОУ «Школа №64» осуществляются медицинским работником (медицинской сестрой) на регулярной Социально-педагогическое </w:t>
      </w:r>
      <w:r w:rsidR="00D115F4">
        <w:rPr>
          <w:rFonts w:ascii="Times New Roman" w:eastAsia="Times New Roman" w:hAnsi="Times New Roman" w:cs="Times New Roman"/>
          <w:sz w:val="24"/>
          <w:szCs w:val="24"/>
        </w:rPr>
        <w:t xml:space="preserve">сопровождение школьников с </w:t>
      </w:r>
      <w:r w:rsidRPr="004D3A74">
        <w:rPr>
          <w:rFonts w:ascii="Times New Roman" w:eastAsia="Times New Roman" w:hAnsi="Times New Roman" w:cs="Times New Roman"/>
          <w:sz w:val="24"/>
          <w:szCs w:val="24"/>
        </w:rPr>
        <w:t>РАС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w:t>
      </w:r>
      <w:r w:rsidR="00D115F4">
        <w:rPr>
          <w:rFonts w:ascii="Times New Roman" w:eastAsia="Times New Roman" w:hAnsi="Times New Roman" w:cs="Times New Roman"/>
          <w:sz w:val="24"/>
          <w:szCs w:val="24"/>
        </w:rPr>
        <w:t xml:space="preserve">и особенностей школьников с </w:t>
      </w:r>
      <w:r w:rsidRPr="004D3A74">
        <w:rPr>
          <w:rFonts w:ascii="Times New Roman" w:eastAsia="Times New Roman" w:hAnsi="Times New Roman" w:cs="Times New Roman"/>
          <w:sz w:val="24"/>
          <w:szCs w:val="24"/>
        </w:rPr>
        <w:t>РАС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w:t>
      </w:r>
      <w:r w:rsidR="00D115F4">
        <w:rPr>
          <w:rFonts w:ascii="Times New Roman" w:eastAsia="Times New Roman" w:hAnsi="Times New Roman" w:cs="Times New Roman"/>
          <w:sz w:val="24"/>
          <w:szCs w:val="24"/>
        </w:rPr>
        <w:t xml:space="preserve">вающих интересы подростков с </w:t>
      </w:r>
      <w:r w:rsidRPr="004D3A74">
        <w:rPr>
          <w:rFonts w:ascii="Times New Roman" w:eastAsia="Times New Roman" w:hAnsi="Times New Roman" w:cs="Times New Roman"/>
          <w:sz w:val="24"/>
          <w:szCs w:val="24"/>
        </w:rPr>
        <w:t>РАС. Психологическое сопров</w:t>
      </w:r>
      <w:r w:rsidR="00D115F4">
        <w:rPr>
          <w:rFonts w:ascii="Times New Roman" w:eastAsia="Times New Roman" w:hAnsi="Times New Roman" w:cs="Times New Roman"/>
          <w:sz w:val="24"/>
          <w:szCs w:val="24"/>
        </w:rPr>
        <w:t xml:space="preserve">ождение обучающихся с </w:t>
      </w:r>
      <w:r w:rsidRPr="004D3A74">
        <w:rPr>
          <w:rFonts w:ascii="Times New Roman" w:eastAsia="Times New Roman" w:hAnsi="Times New Roman" w:cs="Times New Roman"/>
          <w:sz w:val="24"/>
          <w:szCs w:val="24"/>
        </w:rPr>
        <w:t>РАС осуществляется в рамках реализации основных направлений психологической службы. Педагогу-психологу рекомендуется проводить занятия по комплексному изучению и ра</w:t>
      </w:r>
      <w:r w:rsidR="00D115F4">
        <w:rPr>
          <w:rFonts w:ascii="Times New Roman" w:eastAsia="Times New Roman" w:hAnsi="Times New Roman" w:cs="Times New Roman"/>
          <w:sz w:val="24"/>
          <w:szCs w:val="24"/>
        </w:rPr>
        <w:t>звитию личности школьников с</w:t>
      </w:r>
      <w:r w:rsidRPr="004D3A74">
        <w:rPr>
          <w:rFonts w:ascii="Times New Roman" w:eastAsia="Times New Roman" w:hAnsi="Times New Roman" w:cs="Times New Roman"/>
          <w:sz w:val="24"/>
          <w:szCs w:val="24"/>
        </w:rPr>
        <w:t xml:space="preserve"> РАС.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разработке и осуществлении развивающих программ; психологической профилактике, направленной на сохранение, укрепление и развитие психологическ</w:t>
      </w:r>
      <w:r w:rsidR="00D115F4">
        <w:rPr>
          <w:rFonts w:ascii="Times New Roman" w:eastAsia="Times New Roman" w:hAnsi="Times New Roman" w:cs="Times New Roman"/>
          <w:sz w:val="24"/>
          <w:szCs w:val="24"/>
        </w:rPr>
        <w:t xml:space="preserve">ого здоровья обучающихся с </w:t>
      </w:r>
      <w:r w:rsidRPr="004D3A74">
        <w:rPr>
          <w:rFonts w:ascii="Times New Roman" w:eastAsia="Times New Roman" w:hAnsi="Times New Roman" w:cs="Times New Roman"/>
          <w:sz w:val="24"/>
          <w:szCs w:val="24"/>
        </w:rPr>
        <w:t>РАС.</w:t>
      </w:r>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В реализации диагностического направления работы могут принимать участие как учителя класса (аттестация обучающихся в начале, середине и конце учебного года), так и специалисты (проведение диагностики в начале, середине и в конце учебного года). </w:t>
      </w:r>
    </w:p>
    <w:p w:rsidR="000016AE" w:rsidRPr="004D3A74" w:rsidRDefault="000016AE" w:rsidP="00965A23">
      <w:pPr>
        <w:spacing w:after="0" w:line="240" w:lineRule="auto"/>
        <w:ind w:firstLine="709"/>
        <w:jc w:val="both"/>
        <w:rPr>
          <w:rFonts w:ascii="Times New Roman" w:eastAsia="Times New Roman" w:hAnsi="Times New Roman" w:cs="Times New Roman"/>
          <w:b/>
          <w:sz w:val="24"/>
          <w:szCs w:val="24"/>
        </w:rPr>
      </w:pPr>
      <w:r w:rsidRPr="004D3A74">
        <w:rPr>
          <w:rFonts w:ascii="Times New Roman" w:eastAsia="Times New Roman" w:hAnsi="Times New Roman" w:cs="Times New Roman"/>
          <w:b/>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w:t>
      </w:r>
      <w:r w:rsidR="00D115F4">
        <w:rPr>
          <w:rFonts w:ascii="Times New Roman" w:eastAsia="Times New Roman" w:hAnsi="Times New Roman" w:cs="Times New Roman"/>
          <w:sz w:val="24"/>
          <w:szCs w:val="24"/>
        </w:rPr>
        <w:t xml:space="preserve">х потребностей обучающихся с </w:t>
      </w:r>
      <w:r w:rsidRPr="004D3A74">
        <w:rPr>
          <w:rFonts w:ascii="Times New Roman" w:eastAsia="Times New Roman" w:hAnsi="Times New Roman" w:cs="Times New Roman"/>
          <w:sz w:val="24"/>
          <w:szCs w:val="24"/>
        </w:rPr>
        <w:t xml:space="preserve">РАС.  </w:t>
      </w:r>
      <w:r w:rsidRPr="004D3A74">
        <w:rPr>
          <w:rFonts w:ascii="Times New Roman" w:eastAsia="Times New Roman" w:hAnsi="Times New Roman" w:cs="Times New Roman"/>
          <w:sz w:val="24"/>
          <w:szCs w:val="24"/>
        </w:rPr>
        <w:lastRenderedPageBreak/>
        <w:t xml:space="preserve">Освоение учебного материала этими школьниками осуществляется с помощью внеучебной внеурочной деятельности планируются коррекционные занятия со специалистами по индивидуально ориентированным коррекционным программам. </w:t>
      </w:r>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w:t>
      </w:r>
      <w:r w:rsidR="00D115F4">
        <w:rPr>
          <w:rFonts w:ascii="Times New Roman" w:eastAsia="Times New Roman" w:hAnsi="Times New Roman" w:cs="Times New Roman"/>
          <w:sz w:val="24"/>
          <w:szCs w:val="24"/>
        </w:rPr>
        <w:t xml:space="preserve">рующих развитие школьников с </w:t>
      </w:r>
      <w:r w:rsidRPr="004D3A74">
        <w:rPr>
          <w:rFonts w:ascii="Times New Roman" w:eastAsia="Times New Roman" w:hAnsi="Times New Roman" w:cs="Times New Roman"/>
          <w:sz w:val="24"/>
          <w:szCs w:val="24"/>
        </w:rPr>
        <w:t>РАС.</w:t>
      </w:r>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Для разви</w:t>
      </w:r>
      <w:r w:rsidR="00D115F4">
        <w:rPr>
          <w:rFonts w:ascii="Times New Roman" w:eastAsia="Times New Roman" w:hAnsi="Times New Roman" w:cs="Times New Roman"/>
          <w:sz w:val="24"/>
          <w:szCs w:val="24"/>
        </w:rPr>
        <w:t xml:space="preserve">тия потенциала обучающихся с </w:t>
      </w:r>
      <w:r w:rsidRPr="004D3A74">
        <w:rPr>
          <w:rFonts w:ascii="Times New Roman" w:eastAsia="Times New Roman" w:hAnsi="Times New Roman" w:cs="Times New Roman"/>
          <w:sz w:val="24"/>
          <w:szCs w:val="24"/>
        </w:rPr>
        <w:t xml:space="preserve">РАС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При реализации содержания коррекционной работы в школе распределены зоны ответственности между учителями и разными специалистами, описать их согласованные действи</w:t>
      </w:r>
      <w:r w:rsidR="00D115F4">
        <w:rPr>
          <w:rFonts w:ascii="Times New Roman" w:eastAsia="Times New Roman" w:hAnsi="Times New Roman" w:cs="Times New Roman"/>
          <w:sz w:val="24"/>
          <w:szCs w:val="24"/>
        </w:rPr>
        <w:t xml:space="preserve">я (план обследования детей с </w:t>
      </w:r>
      <w:r w:rsidRPr="004D3A74">
        <w:rPr>
          <w:rFonts w:ascii="Times New Roman" w:eastAsia="Times New Roman" w:hAnsi="Times New Roman" w:cs="Times New Roman"/>
          <w:sz w:val="24"/>
          <w:szCs w:val="24"/>
        </w:rPr>
        <w:t>РАС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Механизм реализации ПКР раскрывается в учебном плане, во взаимосвязи ПКР и рабочих коррекционных программ, во взаимодействии разных педагогов (учителя, педагог дополнительного образования и др.) и специалистов (педагог-психолог, медицинский работник) внутри школы.</w:t>
      </w:r>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b/>
          <w:sz w:val="24"/>
          <w:szCs w:val="24"/>
        </w:rPr>
        <w:t>В рамках ПКР для обучающихся основной школы (5-9 классы)  разработан коррекционно-развивающий курс «Психокоррекционные занятия»</w:t>
      </w:r>
    </w:p>
    <w:p w:rsidR="000016AE" w:rsidRPr="004D3A74" w:rsidRDefault="000016AE" w:rsidP="00965A23">
      <w:pPr>
        <w:spacing w:after="0" w:line="240" w:lineRule="auto"/>
        <w:ind w:right="141"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Коррекционный курс «Психокоррекционные занятия» является обязательной частью коррекционно-развивающей области. Курс должен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w:t>
      </w:r>
      <w:r w:rsidR="00D115F4">
        <w:rPr>
          <w:rFonts w:ascii="Times New Roman" w:eastAsia="Times New Roman" w:hAnsi="Times New Roman" w:cs="Times New Roman"/>
          <w:sz w:val="24"/>
          <w:szCs w:val="24"/>
        </w:rPr>
        <w:t xml:space="preserve">провождение обучающегося с </w:t>
      </w:r>
      <w:r w:rsidRPr="004D3A74">
        <w:rPr>
          <w:rFonts w:ascii="Times New Roman" w:eastAsia="Times New Roman" w:hAnsi="Times New Roman" w:cs="Times New Roman"/>
          <w:sz w:val="24"/>
          <w:szCs w:val="24"/>
        </w:rPr>
        <w:t>РАС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0016AE" w:rsidRPr="004D3A74" w:rsidRDefault="00D115F4" w:rsidP="00965A23">
      <w:pPr>
        <w:spacing w:after="0" w:line="240" w:lineRule="auto"/>
        <w:ind w:right="141"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подростков с </w:t>
      </w:r>
      <w:r w:rsidR="000016AE" w:rsidRPr="004D3A74">
        <w:rPr>
          <w:rFonts w:ascii="Times New Roman" w:eastAsia="Times New Roman" w:hAnsi="Times New Roman" w:cs="Times New Roman"/>
          <w:sz w:val="24"/>
          <w:szCs w:val="24"/>
        </w:rPr>
        <w:t>РАС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школьников снижены, что затрудняет социализацию в целом, создает трудности в процессе самостоятельного осуществления жизненных выборов.</w:t>
      </w:r>
    </w:p>
    <w:p w:rsidR="000016AE" w:rsidRPr="004D3A74" w:rsidRDefault="000016AE" w:rsidP="00965A23">
      <w:pPr>
        <w:spacing w:after="0" w:line="240" w:lineRule="auto"/>
        <w:ind w:right="141"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w:t>
      </w:r>
      <w:r w:rsidR="00D115F4">
        <w:rPr>
          <w:rFonts w:ascii="Times New Roman" w:eastAsia="Times New Roman" w:hAnsi="Times New Roman" w:cs="Times New Roman"/>
          <w:sz w:val="24"/>
          <w:szCs w:val="24"/>
        </w:rPr>
        <w:t xml:space="preserve">гося поведения обучающихся с </w:t>
      </w:r>
      <w:r w:rsidRPr="004D3A74">
        <w:rPr>
          <w:rFonts w:ascii="Times New Roman" w:eastAsia="Times New Roman" w:hAnsi="Times New Roman" w:cs="Times New Roman"/>
          <w:sz w:val="24"/>
          <w:szCs w:val="24"/>
        </w:rPr>
        <w:t>РАС.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0016AE" w:rsidRPr="004D3A74" w:rsidRDefault="000016AE" w:rsidP="00965A23">
      <w:pPr>
        <w:spacing w:after="0" w:line="240" w:lineRule="auto"/>
        <w:ind w:right="141"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Педагог-психолог работает в тесном сотрудничестве с другими специалистами сопровождения (учителем-логопедом, учителем-дефектологом), а также с родителями подростка, что обеспечивает комплексный подход в решении задач предотвращения/минимизац</w:t>
      </w:r>
      <w:r w:rsidR="00D115F4">
        <w:rPr>
          <w:rFonts w:ascii="Times New Roman" w:eastAsia="Times New Roman" w:hAnsi="Times New Roman" w:cs="Times New Roman"/>
          <w:sz w:val="24"/>
          <w:szCs w:val="24"/>
        </w:rPr>
        <w:t xml:space="preserve">ии трудностей обучающегося с </w:t>
      </w:r>
      <w:r w:rsidRPr="004D3A74">
        <w:rPr>
          <w:rFonts w:ascii="Times New Roman" w:eastAsia="Times New Roman" w:hAnsi="Times New Roman" w:cs="Times New Roman"/>
          <w:sz w:val="24"/>
          <w:szCs w:val="24"/>
        </w:rPr>
        <w:t>РАС. Проведение коррекционно-развивающих занятий обеспечивает реализацию возрастных и индивидуальных возможностей психофизического раз</w:t>
      </w:r>
      <w:r w:rsidR="00D115F4">
        <w:rPr>
          <w:rFonts w:ascii="Times New Roman" w:eastAsia="Times New Roman" w:hAnsi="Times New Roman" w:cs="Times New Roman"/>
          <w:sz w:val="24"/>
          <w:szCs w:val="24"/>
        </w:rPr>
        <w:t xml:space="preserve">вития обучающихся с </w:t>
      </w:r>
      <w:r w:rsidRPr="004D3A74">
        <w:rPr>
          <w:rFonts w:ascii="Times New Roman" w:eastAsia="Times New Roman" w:hAnsi="Times New Roman" w:cs="Times New Roman"/>
          <w:sz w:val="24"/>
          <w:szCs w:val="24"/>
        </w:rPr>
        <w:t xml:space="preserve">РАС посредством индивидуализации содержания курса с учетом их особых образовательных потребностей. </w:t>
      </w:r>
    </w:p>
    <w:p w:rsidR="000016AE" w:rsidRPr="004D3A74" w:rsidRDefault="000016AE" w:rsidP="00965A23">
      <w:pPr>
        <w:spacing w:after="0" w:line="240" w:lineRule="auto"/>
        <w:ind w:right="141"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lastRenderedPageBreak/>
        <w:t xml:space="preserve">Программа коррекционно-развивающего курса направлена на </w:t>
      </w:r>
      <w:r w:rsidRPr="004D3A74">
        <w:rPr>
          <w:rFonts w:ascii="Times New Roman" w:eastAsia="Times New Roman" w:hAnsi="Times New Roman" w:cs="Times New Roman"/>
          <w:color w:val="000000"/>
          <w:sz w:val="24"/>
          <w:szCs w:val="24"/>
          <w:lang w:eastAsia="zh-CN"/>
        </w:rPr>
        <w:t>развитие личности подростка, его коммуникативных и социальных компетенций, гармонизацию его взаимоотношений с социумом.</w:t>
      </w:r>
    </w:p>
    <w:p w:rsidR="000016AE" w:rsidRPr="004D3A74" w:rsidRDefault="000016AE" w:rsidP="00965A23">
      <w:pPr>
        <w:spacing w:after="0" w:line="240" w:lineRule="auto"/>
        <w:ind w:right="141"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i/>
          <w:sz w:val="24"/>
          <w:szCs w:val="24"/>
        </w:rPr>
        <w:t>Организация коррекционно-развивающей работы</w:t>
      </w:r>
      <w:r w:rsidRPr="004D3A74">
        <w:rPr>
          <w:rFonts w:ascii="Times New Roman" w:eastAsia="Times New Roman" w:hAnsi="Times New Roman" w:cs="Times New Roman"/>
          <w:sz w:val="24"/>
          <w:szCs w:val="24"/>
        </w:rPr>
        <w:t xml:space="preserve"> предполагает проведение занятий в подгруппах от 2 до 10 человек продолжительностью 30 – 40 минут и периодичностью 2 раза в неделю.</w:t>
      </w:r>
    </w:p>
    <w:p w:rsidR="000016AE" w:rsidRPr="004D3A74" w:rsidRDefault="000016AE" w:rsidP="00965A23">
      <w:pPr>
        <w:spacing w:after="0" w:line="240" w:lineRule="auto"/>
        <w:ind w:right="141"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i/>
          <w:sz w:val="24"/>
          <w:szCs w:val="24"/>
        </w:rPr>
        <w:t>Цель курса</w:t>
      </w:r>
      <w:r w:rsidRPr="004D3A74">
        <w:rPr>
          <w:rFonts w:ascii="Times New Roman" w:eastAsia="Times New Roman" w:hAnsi="Times New Roman" w:cs="Times New Roman"/>
          <w:sz w:val="24"/>
          <w:szCs w:val="24"/>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0016AE" w:rsidRPr="004D3A74" w:rsidRDefault="000016AE" w:rsidP="00965A23">
      <w:pPr>
        <w:spacing w:after="0" w:line="240" w:lineRule="auto"/>
        <w:ind w:right="141" w:firstLine="709"/>
        <w:jc w:val="both"/>
        <w:rPr>
          <w:rFonts w:ascii="Times New Roman" w:eastAsia="Times New Roman" w:hAnsi="Times New Roman" w:cs="Times New Roman"/>
          <w:i/>
          <w:sz w:val="24"/>
          <w:szCs w:val="24"/>
        </w:rPr>
      </w:pPr>
      <w:r w:rsidRPr="004D3A74">
        <w:rPr>
          <w:rFonts w:ascii="Times New Roman" w:eastAsia="Times New Roman" w:hAnsi="Times New Roman" w:cs="Times New Roman"/>
          <w:i/>
          <w:sz w:val="24"/>
          <w:szCs w:val="24"/>
        </w:rPr>
        <w:t>Задачи курса:</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Формирование учебной мотивации, стимуляция развития познавательных процессов.</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Коррекция недостатков осознанной саморегуляции познавательной деятельности, эмоций и поведения, формирование навыков самоконтроля.</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Развитие личностного и профессионального самоопределения, формирование целостного «образа Я».</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Развитие различных коммуникативных умений, приемов конструктивного общения и навыков сотрудничества.</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Стимулирование интереса к себе и социальному окружению.</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Развитие продуктивных видов взаимоотношений с окружающими сверстниками и взрослыми.</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Предупреждение школьной и социальной дезадаптации.</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Становление и расширение сферы жизненной компетенции.</w:t>
      </w:r>
    </w:p>
    <w:p w:rsidR="000016AE" w:rsidRPr="004D3A74" w:rsidRDefault="000016AE" w:rsidP="00965A23">
      <w:pPr>
        <w:spacing w:after="0" w:line="240" w:lineRule="auto"/>
        <w:ind w:right="141"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Коррекция трудностей психологического развития и социальной адаптации осуществляется с учетом особых образовательны</w:t>
      </w:r>
      <w:r w:rsidR="00D115F4">
        <w:rPr>
          <w:rFonts w:ascii="Times New Roman" w:eastAsia="Times New Roman" w:hAnsi="Times New Roman" w:cs="Times New Roman"/>
          <w:sz w:val="24"/>
          <w:szCs w:val="24"/>
        </w:rPr>
        <w:t xml:space="preserve">х потребностей обучающихся с </w:t>
      </w:r>
      <w:r w:rsidRPr="004D3A74">
        <w:rPr>
          <w:rFonts w:ascii="Times New Roman" w:eastAsia="Times New Roman" w:hAnsi="Times New Roman" w:cs="Times New Roman"/>
          <w:sz w:val="24"/>
          <w:szCs w:val="24"/>
        </w:rPr>
        <w:t xml:space="preserve">РАС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0016AE" w:rsidRPr="004D3A74" w:rsidRDefault="000016AE" w:rsidP="00965A23">
      <w:pPr>
        <w:spacing w:after="0" w:line="240" w:lineRule="auto"/>
        <w:ind w:right="141"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Содержание занятий направлено на развитие и расширение жизне</w:t>
      </w:r>
      <w:r w:rsidR="00D115F4">
        <w:rPr>
          <w:rFonts w:ascii="Times New Roman" w:eastAsia="Times New Roman" w:hAnsi="Times New Roman" w:cs="Times New Roman"/>
          <w:sz w:val="24"/>
          <w:szCs w:val="24"/>
        </w:rPr>
        <w:t xml:space="preserve">нных компетенций подростка с </w:t>
      </w:r>
      <w:r w:rsidRPr="004D3A74">
        <w:rPr>
          <w:rFonts w:ascii="Times New Roman" w:eastAsia="Times New Roman" w:hAnsi="Times New Roman" w:cs="Times New Roman"/>
          <w:sz w:val="24"/>
          <w:szCs w:val="24"/>
        </w:rPr>
        <w:t xml:space="preserve">РАС. </w:t>
      </w:r>
    </w:p>
    <w:p w:rsidR="000016AE" w:rsidRPr="004D3A74" w:rsidRDefault="000016AE" w:rsidP="00965A23">
      <w:pPr>
        <w:spacing w:after="0" w:line="240" w:lineRule="auto"/>
        <w:ind w:right="141"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Программа коррекционно-развивающего курса строится по модульному принципу и предусматривает гибкость содержательного наполнения модулей и конкретных тем.</w:t>
      </w:r>
    </w:p>
    <w:p w:rsidR="000016AE" w:rsidRPr="004D3A74" w:rsidRDefault="000016AE" w:rsidP="00965A23">
      <w:pPr>
        <w:spacing w:after="0" w:line="240" w:lineRule="auto"/>
        <w:ind w:right="141"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РАС в соответствии с направленностью соответствующего модуля.</w:t>
      </w:r>
    </w:p>
    <w:p w:rsidR="000016AE" w:rsidRPr="004D3A74" w:rsidRDefault="000016AE" w:rsidP="00965A23">
      <w:pPr>
        <w:spacing w:after="0" w:line="240" w:lineRule="auto"/>
        <w:ind w:right="141"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w:t>
      </w:r>
      <w:r w:rsidR="00D115F4">
        <w:rPr>
          <w:rFonts w:ascii="Times New Roman" w:eastAsia="Times New Roman" w:hAnsi="Times New Roman" w:cs="Times New Roman"/>
          <w:sz w:val="24"/>
          <w:szCs w:val="24"/>
        </w:rPr>
        <w:t xml:space="preserve">ей конкретных обучающихся с </w:t>
      </w:r>
      <w:r w:rsidRPr="004D3A74">
        <w:rPr>
          <w:rFonts w:ascii="Times New Roman" w:eastAsia="Times New Roman" w:hAnsi="Times New Roman" w:cs="Times New Roman"/>
          <w:sz w:val="24"/>
          <w:szCs w:val="24"/>
        </w:rPr>
        <w:t xml:space="preserve">РАС зачисленных на психокоррекционные занятия. За счет этого возможно формирование </w:t>
      </w:r>
      <w:r w:rsidRPr="004D3A74">
        <w:rPr>
          <w:rFonts w:ascii="Times New Roman" w:eastAsia="Times New Roman" w:hAnsi="Times New Roman" w:cs="Times New Roman"/>
          <w:sz w:val="24"/>
          <w:szCs w:val="24"/>
        </w:rPr>
        <w:lastRenderedPageBreak/>
        <w:t>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w:t>
      </w:r>
      <w:r w:rsidR="00D115F4">
        <w:rPr>
          <w:rFonts w:ascii="Times New Roman" w:eastAsia="Times New Roman" w:hAnsi="Times New Roman" w:cs="Times New Roman"/>
          <w:sz w:val="24"/>
          <w:szCs w:val="24"/>
        </w:rPr>
        <w:t xml:space="preserve">ции и развития обучающихся с </w:t>
      </w:r>
      <w:r w:rsidRPr="004D3A74">
        <w:rPr>
          <w:rFonts w:ascii="Times New Roman" w:eastAsia="Times New Roman" w:hAnsi="Times New Roman" w:cs="Times New Roman"/>
          <w:sz w:val="24"/>
          <w:szCs w:val="24"/>
        </w:rPr>
        <w:t>РАС.</w:t>
      </w:r>
    </w:p>
    <w:p w:rsidR="000016AE" w:rsidRPr="004D3A74" w:rsidRDefault="000016AE" w:rsidP="00965A23">
      <w:pPr>
        <w:spacing w:after="0" w:line="240" w:lineRule="auto"/>
        <w:ind w:right="141"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В соответствии с целями и задачами коррекционно-развивающего курса выделяются следующие модули и разделы программы:</w:t>
      </w:r>
    </w:p>
    <w:p w:rsidR="000016AE" w:rsidRPr="004D3A74" w:rsidRDefault="000016AE" w:rsidP="00965A23">
      <w:pPr>
        <w:spacing w:after="0" w:line="240" w:lineRule="auto"/>
        <w:ind w:right="141"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Модуль 1 «Развитие саморегуляции познавательной деятельности и поведения»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0016AE" w:rsidRPr="004D3A74" w:rsidRDefault="000016AE" w:rsidP="00965A23">
      <w:pPr>
        <w:spacing w:after="0" w:line="240" w:lineRule="auto"/>
        <w:ind w:right="141"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0016AE" w:rsidRPr="004D3A74" w:rsidRDefault="000016AE" w:rsidP="00965A23">
      <w:pPr>
        <w:spacing w:after="0" w:line="240" w:lineRule="auto"/>
        <w:ind w:right="141" w:firstLine="709"/>
        <w:jc w:val="both"/>
        <w:rPr>
          <w:rFonts w:ascii="Times New Roman" w:eastAsia="Times New Roman" w:hAnsi="Times New Roman" w:cs="Times New Roman"/>
          <w:color w:val="000000"/>
          <w:sz w:val="24"/>
          <w:szCs w:val="24"/>
          <w:lang w:eastAsia="zh-CN"/>
        </w:rPr>
      </w:pPr>
      <w:r w:rsidRPr="004D3A74">
        <w:rPr>
          <w:rFonts w:ascii="Times New Roman" w:eastAsia="Times New Roman" w:hAnsi="Times New Roman" w:cs="Times New Roman"/>
          <w:sz w:val="24"/>
          <w:szCs w:val="24"/>
        </w:rPr>
        <w:t xml:space="preserve">Модуль 2 «Формирование личностного самоопределения» состоит из разделов «Развитие личностного самоопределения» и «Развитие профессионального самоопределения» и </w:t>
      </w:r>
      <w:r w:rsidRPr="004D3A74">
        <w:rPr>
          <w:rFonts w:ascii="Times New Roman" w:eastAsia="Times New Roman" w:hAnsi="Times New Roman" w:cs="Times New Roman"/>
          <w:color w:val="000000"/>
          <w:sz w:val="24"/>
          <w:szCs w:val="24"/>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0016AE" w:rsidRPr="004D3A74" w:rsidRDefault="000016AE" w:rsidP="00965A23">
      <w:pPr>
        <w:spacing w:after="0" w:line="240" w:lineRule="auto"/>
        <w:ind w:right="141" w:firstLine="709"/>
        <w:jc w:val="both"/>
        <w:rPr>
          <w:rFonts w:ascii="Times New Roman" w:eastAsia="Times New Roman" w:hAnsi="Times New Roman" w:cs="Times New Roman"/>
          <w:color w:val="000000"/>
          <w:sz w:val="24"/>
          <w:szCs w:val="24"/>
          <w:lang w:eastAsia="zh-CN"/>
        </w:rPr>
      </w:pPr>
      <w:r w:rsidRPr="004D3A74">
        <w:rPr>
          <w:rFonts w:ascii="Times New Roman" w:eastAsia="Times New Roman" w:hAnsi="Times New Roman" w:cs="Times New Roman"/>
          <w:color w:val="000000"/>
          <w:sz w:val="24"/>
          <w:szCs w:val="24"/>
          <w:lang w:eastAsia="zh-CN"/>
        </w:rPr>
        <w:t xml:space="preserve">Значимым в коррекционно-развивающей работе является развитие осознания и принятия общепринятых жизненные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0016AE" w:rsidRPr="004D3A74" w:rsidRDefault="000016AE" w:rsidP="00965A23">
      <w:pPr>
        <w:spacing w:after="0" w:line="240" w:lineRule="auto"/>
        <w:ind w:right="141" w:firstLine="709"/>
        <w:jc w:val="both"/>
        <w:rPr>
          <w:rFonts w:ascii="Times New Roman" w:hAnsi="Times New Roman" w:cs="Times New Roman"/>
          <w:color w:val="000000"/>
          <w:sz w:val="24"/>
          <w:szCs w:val="24"/>
          <w:lang w:eastAsia="zh-CN"/>
        </w:rPr>
      </w:pPr>
      <w:r w:rsidRPr="004D3A74">
        <w:rPr>
          <w:rFonts w:ascii="Times New Roman" w:eastAsia="Times New Roman" w:hAnsi="Times New Roman" w:cs="Times New Roman"/>
          <w:i/>
          <w:sz w:val="24"/>
          <w:szCs w:val="24"/>
        </w:rPr>
        <w:t>Модуль 3 «Развитие коммуникативной деятельности»</w:t>
      </w:r>
      <w:r w:rsidRPr="004D3A74">
        <w:rPr>
          <w:rFonts w:ascii="Times New Roman" w:eastAsia="Times New Roman" w:hAnsi="Times New Roman" w:cs="Times New Roman"/>
          <w:sz w:val="24"/>
          <w:szCs w:val="24"/>
        </w:rPr>
        <w:t xml:space="preserve"> состоит из разделов «Развитие коммуникативных навыков» и «Развитие навыков сотрудничества» и </w:t>
      </w:r>
      <w:r w:rsidRPr="004D3A74">
        <w:rPr>
          <w:rFonts w:ascii="Times New Roman" w:hAnsi="Times New Roman" w:cs="Times New Roman"/>
          <w:color w:val="000000"/>
          <w:sz w:val="24"/>
          <w:szCs w:val="24"/>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0016AE" w:rsidRPr="004D3A74" w:rsidRDefault="000016AE" w:rsidP="00965A23">
      <w:pPr>
        <w:spacing w:after="0" w:line="240" w:lineRule="auto"/>
        <w:ind w:right="141" w:firstLine="709"/>
        <w:jc w:val="both"/>
        <w:rPr>
          <w:rFonts w:ascii="Times New Roman" w:hAnsi="Times New Roman" w:cs="Times New Roman"/>
          <w:color w:val="000000"/>
          <w:sz w:val="24"/>
          <w:szCs w:val="24"/>
          <w:lang w:eastAsia="zh-CN"/>
        </w:rPr>
      </w:pPr>
      <w:r w:rsidRPr="004D3A74">
        <w:rPr>
          <w:rFonts w:ascii="Times New Roman" w:hAnsi="Times New Roman" w:cs="Times New Roman"/>
          <w:color w:val="000000"/>
          <w:sz w:val="24"/>
          <w:szCs w:val="24"/>
          <w:lang w:eastAsia="zh-CN"/>
        </w:rPr>
        <w:t xml:space="preserve">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w:t>
      </w:r>
      <w:r w:rsidRPr="004D3A74">
        <w:rPr>
          <w:rFonts w:ascii="Times New Roman" w:hAnsi="Times New Roman" w:cs="Times New Roman"/>
          <w:color w:val="000000"/>
          <w:sz w:val="24"/>
          <w:szCs w:val="24"/>
          <w:lang w:eastAsia="zh-CN"/>
        </w:rPr>
        <w:lastRenderedPageBreak/>
        <w:t>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0016AE" w:rsidRPr="004D3A74" w:rsidRDefault="000016AE" w:rsidP="00965A23">
      <w:pPr>
        <w:spacing w:after="0" w:line="240" w:lineRule="auto"/>
        <w:ind w:right="141" w:firstLine="709"/>
        <w:jc w:val="both"/>
        <w:rPr>
          <w:rFonts w:ascii="Times New Roman" w:eastAsia="Times New Roman" w:hAnsi="Times New Roman" w:cs="Times New Roman"/>
          <w:i/>
          <w:sz w:val="24"/>
          <w:szCs w:val="24"/>
        </w:rPr>
      </w:pPr>
      <w:r w:rsidRPr="004D3A74">
        <w:rPr>
          <w:rFonts w:ascii="Times New Roman" w:eastAsia="Times New Roman" w:hAnsi="Times New Roman" w:cs="Times New Roman"/>
          <w:i/>
          <w:sz w:val="24"/>
          <w:szCs w:val="24"/>
        </w:rPr>
        <w:t>Содержание курса на уровне основного общего образования</w:t>
      </w:r>
    </w:p>
    <w:p w:rsidR="000016AE" w:rsidRPr="004D3A74" w:rsidRDefault="000016AE" w:rsidP="00965A23">
      <w:pPr>
        <w:spacing w:after="0" w:line="240" w:lineRule="auto"/>
        <w:ind w:right="141" w:firstLine="709"/>
        <w:jc w:val="both"/>
        <w:rPr>
          <w:rFonts w:ascii="Times New Roman" w:hAnsi="Times New Roman" w:cs="Times New Roman"/>
          <w:i/>
          <w:color w:val="000000"/>
          <w:sz w:val="24"/>
          <w:szCs w:val="24"/>
        </w:rPr>
      </w:pPr>
      <w:r w:rsidRPr="004D3A74">
        <w:rPr>
          <w:rFonts w:ascii="Times New Roman" w:hAnsi="Times New Roman" w:cs="Times New Roman"/>
          <w:i/>
          <w:color w:val="000000"/>
          <w:sz w:val="24"/>
          <w:szCs w:val="24"/>
        </w:rPr>
        <w:t xml:space="preserve">Модуль 1 «Развитие саморегуляции познавательной деятельности и поведения» </w:t>
      </w:r>
    </w:p>
    <w:p w:rsidR="000016AE" w:rsidRPr="004D3A74" w:rsidRDefault="000016AE" w:rsidP="00965A23">
      <w:pPr>
        <w:spacing w:after="0" w:line="240" w:lineRule="auto"/>
        <w:ind w:right="141" w:firstLine="709"/>
        <w:jc w:val="both"/>
        <w:rPr>
          <w:rFonts w:ascii="Times New Roman" w:hAnsi="Times New Roman" w:cs="Times New Roman"/>
          <w:color w:val="000000"/>
          <w:sz w:val="24"/>
          <w:szCs w:val="24"/>
        </w:rPr>
      </w:pPr>
      <w:r w:rsidRPr="004D3A74">
        <w:rPr>
          <w:rFonts w:ascii="Times New Roman" w:hAnsi="Times New Roman" w:cs="Times New Roman"/>
          <w:color w:val="000000"/>
          <w:sz w:val="24"/>
          <w:szCs w:val="24"/>
        </w:rPr>
        <w:t>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(с использованием цифробуквенного материала).</w:t>
      </w:r>
    </w:p>
    <w:p w:rsidR="000016AE" w:rsidRPr="004D3A74" w:rsidRDefault="000016AE" w:rsidP="00965A23">
      <w:pPr>
        <w:spacing w:after="0" w:line="240" w:lineRule="auto"/>
        <w:ind w:right="141" w:firstLine="709"/>
        <w:jc w:val="both"/>
        <w:rPr>
          <w:rFonts w:ascii="Times New Roman" w:hAnsi="Times New Roman" w:cs="Times New Roman"/>
          <w:color w:val="000000"/>
          <w:sz w:val="24"/>
          <w:szCs w:val="24"/>
        </w:rPr>
      </w:pPr>
      <w:r w:rsidRPr="004D3A74">
        <w:rPr>
          <w:rFonts w:ascii="Times New Roman" w:hAnsi="Times New Roman" w:cs="Times New Roman"/>
          <w:color w:val="000000"/>
          <w:sz w:val="24"/>
          <w:szCs w:val="24"/>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соответствующие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0016AE" w:rsidRPr="004D3A74" w:rsidRDefault="000016AE" w:rsidP="00965A23">
      <w:pPr>
        <w:spacing w:after="0" w:line="240" w:lineRule="auto"/>
        <w:ind w:right="141" w:firstLine="709"/>
        <w:jc w:val="both"/>
        <w:rPr>
          <w:rFonts w:ascii="Times New Roman" w:hAnsi="Times New Roman" w:cs="Times New Roman"/>
          <w:color w:val="000000"/>
          <w:sz w:val="24"/>
          <w:szCs w:val="24"/>
        </w:rPr>
      </w:pPr>
      <w:r w:rsidRPr="004D3A74">
        <w:rPr>
          <w:rFonts w:ascii="Times New Roman" w:hAnsi="Times New Roman" w:cs="Times New Roman"/>
          <w:color w:val="000000"/>
          <w:sz w:val="24"/>
          <w:szCs w:val="24"/>
        </w:rPr>
        <w:t xml:space="preserve">Модуль 2 «Формирование личностного самоопределения» </w:t>
      </w:r>
    </w:p>
    <w:p w:rsidR="000016AE" w:rsidRPr="004D3A74" w:rsidRDefault="000016AE" w:rsidP="00965A23">
      <w:pPr>
        <w:spacing w:after="0" w:line="240" w:lineRule="auto"/>
        <w:ind w:right="141" w:firstLine="709"/>
        <w:jc w:val="both"/>
        <w:rPr>
          <w:rFonts w:ascii="Times New Roman" w:hAnsi="Times New Roman" w:cs="Times New Roman"/>
          <w:b/>
          <w:color w:val="000000"/>
          <w:sz w:val="24"/>
          <w:szCs w:val="24"/>
        </w:rPr>
      </w:pPr>
      <w:r w:rsidRPr="004D3A74">
        <w:rPr>
          <w:rFonts w:ascii="Times New Roman" w:hAnsi="Times New Roman" w:cs="Times New Roman"/>
          <w:color w:val="000000"/>
          <w:sz w:val="24"/>
          <w:szCs w:val="24"/>
        </w:rPr>
        <w:t>Социальные роли в обществе, вариативность моделей поведения в соответствии с социальными ролями, правилами и нормами поведения.</w:t>
      </w:r>
      <w:r w:rsidRPr="004D3A74">
        <w:rPr>
          <w:rFonts w:ascii="Times New Roman" w:eastAsia="Times New Roman" w:hAnsi="Times New Roman" w:cs="Times New Roman"/>
          <w:sz w:val="24"/>
          <w:szCs w:val="24"/>
        </w:rPr>
        <w:t xml:space="preserve"> Отработка навыков самопрезентации. Отработка навыков самооценивания в моделируемых ситуациях (учебные ситуации). </w:t>
      </w:r>
      <w:r w:rsidRPr="004D3A74">
        <w:rPr>
          <w:rFonts w:ascii="Times New Roman" w:hAnsi="Times New Roman" w:cs="Times New Roman"/>
          <w:color w:val="000000"/>
          <w:sz w:val="24"/>
          <w:szCs w:val="24"/>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уровень притязаний, связь уровня притязаний и реальных возможностей. Способность противостоять </w:t>
      </w:r>
      <w:r w:rsidRPr="004D3A74">
        <w:rPr>
          <w:rFonts w:ascii="Times New Roman" w:hAnsi="Times New Roman" w:cs="Times New Roman"/>
          <w:sz w:val="24"/>
          <w:szCs w:val="24"/>
        </w:rPr>
        <w:t>негативным воздействиям среды, окружающих людей на собственное поведение.</w:t>
      </w:r>
      <w:r w:rsidRPr="004D3A74">
        <w:rPr>
          <w:rFonts w:ascii="Times New Roman" w:hAnsi="Times New Roman" w:cs="Times New Roman"/>
          <w:color w:val="000000"/>
          <w:sz w:val="24"/>
          <w:szCs w:val="24"/>
        </w:rPr>
        <w:t xml:space="preserve"> 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w:t>
      </w:r>
      <w:r w:rsidRPr="004D3A74">
        <w:rPr>
          <w:rFonts w:ascii="Times New Roman" w:hAnsi="Times New Roman" w:cs="Times New Roman"/>
          <w:sz w:val="24"/>
          <w:szCs w:val="24"/>
        </w:rPr>
        <w:t xml:space="preserve">Оценка себя и </w:t>
      </w:r>
      <w:r w:rsidR="00D115F4" w:rsidRPr="004D3A74">
        <w:rPr>
          <w:rFonts w:ascii="Times New Roman" w:hAnsi="Times New Roman" w:cs="Times New Roman"/>
          <w:sz w:val="24"/>
          <w:szCs w:val="24"/>
        </w:rPr>
        <w:t>своих поступков с учетом общепринятых социальных норм,</w:t>
      </w:r>
      <w:r w:rsidRPr="004D3A74">
        <w:rPr>
          <w:rFonts w:ascii="Times New Roman" w:hAnsi="Times New Roman" w:cs="Times New Roman"/>
          <w:sz w:val="24"/>
          <w:szCs w:val="24"/>
        </w:rPr>
        <w:t xml:space="preserve"> и правил. Понятие жизненного плана и его временных перспектив. Планирование путей и средств достижения жизненных планов.</w:t>
      </w:r>
    </w:p>
    <w:p w:rsidR="000016AE" w:rsidRPr="004D3A74" w:rsidRDefault="000016AE" w:rsidP="00965A23">
      <w:pPr>
        <w:spacing w:after="0" w:line="240" w:lineRule="auto"/>
        <w:ind w:right="141" w:firstLine="709"/>
        <w:jc w:val="both"/>
        <w:rPr>
          <w:rFonts w:ascii="Times New Roman" w:hAnsi="Times New Roman" w:cs="Times New Roman"/>
          <w:color w:val="000000"/>
          <w:sz w:val="24"/>
          <w:szCs w:val="24"/>
        </w:rPr>
      </w:pPr>
      <w:r w:rsidRPr="004D3A74">
        <w:rPr>
          <w:rFonts w:ascii="Times New Roman" w:hAnsi="Times New Roman" w:cs="Times New Roman"/>
          <w:color w:val="000000"/>
          <w:sz w:val="24"/>
          <w:szCs w:val="24"/>
        </w:rPr>
        <w:t xml:space="preserve">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w:t>
      </w:r>
      <w:r w:rsidRPr="004D3A74">
        <w:rPr>
          <w:rFonts w:ascii="Times New Roman" w:hAnsi="Times New Roman" w:cs="Times New Roman"/>
          <w:sz w:val="24"/>
          <w:szCs w:val="24"/>
        </w:rPr>
        <w:t xml:space="preserve">определении направления профессиональной </w:t>
      </w:r>
      <w:r w:rsidRPr="004D3A74">
        <w:rPr>
          <w:rFonts w:ascii="Times New Roman" w:hAnsi="Times New Roman" w:cs="Times New Roman"/>
          <w:sz w:val="24"/>
          <w:szCs w:val="24"/>
        </w:rPr>
        <w:lastRenderedPageBreak/>
        <w:t>деятельности.</w:t>
      </w:r>
      <w:r w:rsidRPr="004D3A74">
        <w:rPr>
          <w:rFonts w:ascii="Times New Roman" w:hAnsi="Times New Roman" w:cs="Times New Roman"/>
          <w:color w:val="000000"/>
          <w:sz w:val="24"/>
          <w:szCs w:val="24"/>
        </w:rPr>
        <w:t xml:space="preserve"> Профессиональная направленность личности. </w:t>
      </w:r>
      <w:r w:rsidRPr="004D3A74">
        <w:rPr>
          <w:rFonts w:ascii="Times New Roman" w:hAnsi="Times New Roman" w:cs="Times New Roman"/>
          <w:sz w:val="24"/>
          <w:szCs w:val="24"/>
        </w:rPr>
        <w:t xml:space="preserve">Профессиональные склонности и профессиональный потенциал. </w:t>
      </w:r>
      <w:r w:rsidRPr="004D3A74">
        <w:rPr>
          <w:rFonts w:ascii="Times New Roman" w:hAnsi="Times New Roman" w:cs="Times New Roman"/>
          <w:color w:val="000000"/>
          <w:sz w:val="24"/>
          <w:szCs w:val="24"/>
        </w:rPr>
        <w:t xml:space="preserve">Выделение собственных интересов и склонностей, соотнесение их с </w:t>
      </w:r>
      <w:r w:rsidRPr="004D3A74">
        <w:rPr>
          <w:rFonts w:ascii="Times New Roman" w:hAnsi="Times New Roman" w:cs="Times New Roman"/>
          <w:sz w:val="24"/>
          <w:szCs w:val="24"/>
        </w:rPr>
        <w:t>будущей профессиональной деятельностью. Карьера как профессиональный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0016AE" w:rsidRPr="004D3A74" w:rsidRDefault="000016AE" w:rsidP="00965A23">
      <w:pPr>
        <w:spacing w:after="0" w:line="240" w:lineRule="auto"/>
        <w:ind w:right="141" w:firstLine="709"/>
        <w:jc w:val="both"/>
        <w:rPr>
          <w:rFonts w:ascii="Times New Roman" w:hAnsi="Times New Roman" w:cs="Times New Roman"/>
          <w:color w:val="000000"/>
          <w:sz w:val="24"/>
          <w:szCs w:val="24"/>
        </w:rPr>
      </w:pPr>
      <w:r w:rsidRPr="004D3A74">
        <w:rPr>
          <w:rFonts w:ascii="Times New Roman" w:hAnsi="Times New Roman" w:cs="Times New Roman"/>
          <w:color w:val="000000"/>
          <w:sz w:val="24"/>
          <w:szCs w:val="24"/>
        </w:rPr>
        <w:t xml:space="preserve">Модуль 3 «Развитие коммуникативной деятельности» </w:t>
      </w:r>
    </w:p>
    <w:p w:rsidR="000016AE" w:rsidRPr="004D3A74" w:rsidRDefault="000016AE" w:rsidP="00965A23">
      <w:pPr>
        <w:spacing w:after="0" w:line="240" w:lineRule="auto"/>
        <w:ind w:right="141" w:firstLine="709"/>
        <w:jc w:val="both"/>
        <w:rPr>
          <w:rFonts w:ascii="Times New Roman" w:hAnsi="Times New Roman" w:cs="Times New Roman"/>
          <w:sz w:val="24"/>
          <w:szCs w:val="24"/>
        </w:rPr>
      </w:pPr>
      <w:r w:rsidRPr="004D3A74">
        <w:rPr>
          <w:rFonts w:ascii="Times New Roman" w:hAnsi="Times New Roman" w:cs="Times New Roman"/>
          <w:color w:val="000000"/>
          <w:sz w:val="24"/>
          <w:szCs w:val="24"/>
        </w:rPr>
        <w:t xml:space="preserve">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w:t>
      </w:r>
      <w:r w:rsidRPr="004D3A74">
        <w:rPr>
          <w:rFonts w:ascii="Times New Roman" w:hAnsi="Times New Roman" w:cs="Times New Roman"/>
          <w:sz w:val="24"/>
          <w:szCs w:val="24"/>
        </w:rPr>
        <w:t xml:space="preserve">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w:t>
      </w:r>
      <w:r w:rsidRPr="004D3A74">
        <w:rPr>
          <w:rFonts w:ascii="Times New Roman" w:hAnsi="Times New Roman" w:cs="Times New Roman"/>
          <w:color w:val="000000"/>
          <w:sz w:val="24"/>
          <w:szCs w:val="24"/>
        </w:rPr>
        <w:t>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0016AE" w:rsidRPr="004D3A74" w:rsidRDefault="000016AE" w:rsidP="00965A23">
      <w:pPr>
        <w:spacing w:after="0" w:line="240" w:lineRule="auto"/>
        <w:ind w:right="141" w:firstLine="709"/>
        <w:jc w:val="both"/>
        <w:rPr>
          <w:rFonts w:ascii="Times New Roman" w:hAnsi="Times New Roman" w:cs="Times New Roman"/>
          <w:sz w:val="24"/>
          <w:szCs w:val="24"/>
        </w:rPr>
      </w:pPr>
      <w:r w:rsidRPr="004D3A74">
        <w:rPr>
          <w:rFonts w:ascii="Times New Roman" w:hAnsi="Times New Roman" w:cs="Times New Roman"/>
          <w:sz w:val="24"/>
          <w:szCs w:val="24"/>
        </w:rPr>
        <w:t xml:space="preserve">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w:t>
      </w:r>
      <w:r w:rsidRPr="004D3A74">
        <w:rPr>
          <w:rFonts w:ascii="Times New Roman" w:hAnsi="Times New Roman" w:cs="Times New Roman"/>
          <w:color w:val="000000"/>
          <w:sz w:val="24"/>
          <w:szCs w:val="24"/>
        </w:rPr>
        <w:t>Планирование и реализация общих способов работы</w:t>
      </w:r>
      <w:r w:rsidRPr="004D3A74">
        <w:rPr>
          <w:rFonts w:ascii="Times New Roman" w:hAnsi="Times New Roman" w:cs="Times New Roman"/>
          <w:sz w:val="24"/>
          <w:szCs w:val="24"/>
        </w:rPr>
        <w:t xml:space="preserve">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w:t>
      </w:r>
      <w:r w:rsidRPr="004D3A74">
        <w:rPr>
          <w:rFonts w:ascii="Times New Roman" w:hAnsi="Times New Roman" w:cs="Times New Roman"/>
          <w:color w:val="000000"/>
          <w:sz w:val="24"/>
          <w:szCs w:val="24"/>
        </w:rPr>
        <w:t xml:space="preserve"> Конфликт: причины, виды, структура. </w:t>
      </w:r>
      <w:r w:rsidRPr="004D3A74">
        <w:rPr>
          <w:rFonts w:ascii="Times New Roman" w:hAnsi="Times New Roman" w:cs="Times New Roman"/>
          <w:sz w:val="24"/>
          <w:szCs w:val="24"/>
        </w:rPr>
        <w:t>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0016AE" w:rsidRPr="004D3A74" w:rsidRDefault="000016AE" w:rsidP="00965A23">
      <w:pPr>
        <w:spacing w:after="0" w:line="240" w:lineRule="auto"/>
        <w:ind w:right="141"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i/>
          <w:sz w:val="24"/>
          <w:szCs w:val="24"/>
        </w:rPr>
        <w:t>Организация занятий</w:t>
      </w:r>
    </w:p>
    <w:p w:rsidR="000016AE" w:rsidRPr="004D3A74" w:rsidRDefault="000016AE" w:rsidP="00965A23">
      <w:pPr>
        <w:spacing w:after="0" w:line="240" w:lineRule="auto"/>
        <w:ind w:right="141"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Педагог-психолог выстраивает коррекционно-развивающее занятие в соответствии с особыми образовательными</w:t>
      </w:r>
      <w:r w:rsidR="00D115F4">
        <w:rPr>
          <w:rFonts w:ascii="Times New Roman" w:eastAsia="Times New Roman" w:hAnsi="Times New Roman" w:cs="Times New Roman"/>
          <w:sz w:val="24"/>
          <w:szCs w:val="24"/>
        </w:rPr>
        <w:t xml:space="preserve"> потребностями подростка с</w:t>
      </w:r>
      <w:r w:rsidRPr="004D3A74">
        <w:rPr>
          <w:rFonts w:ascii="Times New Roman" w:eastAsia="Times New Roman" w:hAnsi="Times New Roman" w:cs="Times New Roman"/>
          <w:sz w:val="24"/>
          <w:szCs w:val="24"/>
        </w:rPr>
        <w:t xml:space="preserve"> РАС.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школьника,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w:t>
      </w:r>
      <w:r w:rsidR="00D115F4">
        <w:rPr>
          <w:rFonts w:ascii="Times New Roman" w:eastAsia="Times New Roman" w:hAnsi="Times New Roman" w:cs="Times New Roman"/>
          <w:sz w:val="24"/>
          <w:szCs w:val="24"/>
        </w:rPr>
        <w:t xml:space="preserve">ых сфер личности подростка с </w:t>
      </w:r>
      <w:r w:rsidRPr="004D3A74">
        <w:rPr>
          <w:rFonts w:ascii="Times New Roman" w:eastAsia="Times New Roman" w:hAnsi="Times New Roman" w:cs="Times New Roman"/>
          <w:sz w:val="24"/>
          <w:szCs w:val="24"/>
        </w:rPr>
        <w:t>РАС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0016AE" w:rsidRPr="004D3A74" w:rsidRDefault="000016AE" w:rsidP="00965A23">
      <w:pPr>
        <w:spacing w:after="0" w:line="240" w:lineRule="auto"/>
        <w:ind w:right="141"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lastRenderedPageBreak/>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0016AE" w:rsidRPr="004D3A74" w:rsidRDefault="000016AE" w:rsidP="00965A23">
      <w:pPr>
        <w:spacing w:after="0" w:line="240" w:lineRule="auto"/>
        <w:ind w:right="141" w:firstLine="709"/>
        <w:jc w:val="both"/>
        <w:rPr>
          <w:rFonts w:ascii="Times New Roman" w:hAnsi="Times New Roman" w:cs="Times New Roman"/>
          <w:i/>
          <w:color w:val="000000"/>
          <w:sz w:val="24"/>
          <w:szCs w:val="24"/>
        </w:rPr>
      </w:pPr>
      <w:r w:rsidRPr="004D3A74">
        <w:rPr>
          <w:rFonts w:ascii="Times New Roman" w:hAnsi="Times New Roman" w:cs="Times New Roman"/>
          <w:i/>
          <w:color w:val="000000"/>
          <w:sz w:val="24"/>
          <w:szCs w:val="24"/>
        </w:rPr>
        <w:t>Планируемые результаты освоения коррекционного курса «Психокоррекционные занятия» на уровень основного общего образования</w:t>
      </w:r>
    </w:p>
    <w:p w:rsidR="000016AE" w:rsidRPr="004D3A74" w:rsidRDefault="000016AE" w:rsidP="00965A23">
      <w:pPr>
        <w:spacing w:after="0" w:line="240" w:lineRule="auto"/>
        <w:ind w:right="141" w:firstLine="709"/>
        <w:jc w:val="both"/>
        <w:rPr>
          <w:rFonts w:ascii="Times New Roman" w:hAnsi="Times New Roman" w:cs="Times New Roman"/>
          <w:color w:val="000000"/>
          <w:sz w:val="24"/>
          <w:szCs w:val="24"/>
        </w:rPr>
      </w:pPr>
      <w:r w:rsidRPr="004D3A74">
        <w:rPr>
          <w:rFonts w:ascii="Times New Roman" w:hAnsi="Times New Roman" w:cs="Times New Roman"/>
          <w:color w:val="000000"/>
          <w:sz w:val="24"/>
          <w:szCs w:val="24"/>
        </w:rPr>
        <w:t xml:space="preserve">В результате изучения модуля </w:t>
      </w:r>
      <w:r w:rsidRPr="004D3A74">
        <w:rPr>
          <w:rFonts w:ascii="Times New Roman" w:hAnsi="Times New Roman" w:cs="Times New Roman"/>
          <w:b/>
          <w:color w:val="000000"/>
          <w:sz w:val="24"/>
          <w:szCs w:val="24"/>
        </w:rPr>
        <w:t xml:space="preserve">«Развитие саморегуляции познавательной деятельности и поведения» </w:t>
      </w:r>
      <w:r w:rsidRPr="004D3A74">
        <w:rPr>
          <w:rFonts w:ascii="Times New Roman" w:hAnsi="Times New Roman" w:cs="Times New Roman"/>
          <w:color w:val="000000"/>
          <w:sz w:val="24"/>
          <w:szCs w:val="24"/>
        </w:rPr>
        <w:t>обучающийся научится и будет (сможет):</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уметь планировать свою деятельность и следовать плану, контролировать и корректировать свои действия при необходимости;</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самостоятельно определять цели и задачи собственной деятельности;</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осуществлять промежуточный и итоговый контроль результата деятельности, объективно оценивать собственные достижения;</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сдерживать проявление негативных эмоций в отношении собеседника в ситуации возникновения разногласий, дискуссии, учебного спора;</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владеть техниками контроля своего эмоционального состояния в ситуации экзамена, уметь минимизировать волнение;</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уметь 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сохранять устойчивость социально приемлемой позиции в ситуациях негативного воздействия со стороны окружающих.</w:t>
      </w:r>
    </w:p>
    <w:p w:rsidR="000016AE" w:rsidRPr="004D3A74" w:rsidRDefault="000016AE" w:rsidP="00965A23">
      <w:pPr>
        <w:spacing w:after="0" w:line="240" w:lineRule="auto"/>
        <w:ind w:right="141" w:firstLine="709"/>
        <w:jc w:val="both"/>
        <w:rPr>
          <w:rFonts w:ascii="Times New Roman" w:hAnsi="Times New Roman" w:cs="Times New Roman"/>
          <w:color w:val="000000"/>
          <w:sz w:val="24"/>
          <w:szCs w:val="24"/>
        </w:rPr>
      </w:pPr>
      <w:r w:rsidRPr="004D3A74">
        <w:rPr>
          <w:rFonts w:ascii="Times New Roman" w:hAnsi="Times New Roman" w:cs="Times New Roman"/>
          <w:color w:val="000000"/>
          <w:sz w:val="24"/>
          <w:szCs w:val="24"/>
        </w:rPr>
        <w:t xml:space="preserve">В результате изучения модуля </w:t>
      </w:r>
      <w:r w:rsidRPr="004D3A74">
        <w:rPr>
          <w:rFonts w:ascii="Times New Roman" w:hAnsi="Times New Roman" w:cs="Times New Roman"/>
          <w:b/>
          <w:color w:val="000000"/>
          <w:sz w:val="24"/>
          <w:szCs w:val="24"/>
        </w:rPr>
        <w:t xml:space="preserve">«Формирование личностного самоопределения» </w:t>
      </w:r>
      <w:r w:rsidRPr="004D3A74">
        <w:rPr>
          <w:rFonts w:ascii="Times New Roman" w:hAnsi="Times New Roman" w:cs="Times New Roman"/>
          <w:color w:val="000000"/>
          <w:sz w:val="24"/>
          <w:szCs w:val="24"/>
        </w:rPr>
        <w:t>обучающийся научится и будет (сможет):</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демонстрировать мотивацию к самопознанию, потребность к саморазвитию;</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иметь представление о своих личностных особенностях;</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оценивать свои возможности, осознавать собственные склонности, интересы и увлечения;</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оценивать себя и свои поступки с учетом общепринятых социальных норм и правил;</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выстраивать с помощью взрослого жизненную перспективу, жизненные планы, включающие последовательность целей и задач в их взаимосвязи;</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 xml:space="preserve">иметь представления о собственных профессиональных склонностях, способностях и профессиональном потенциале; </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знать об ограничениях при выборе профессии, учитывать ограничения профессиональной пригодности при выборе будущей профессии;</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иметь конкретные реалистичные представления о перспективах своего профессионального образования и будущей профессиональной деятельности;</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0016AE" w:rsidRPr="004D3A74" w:rsidRDefault="000016AE" w:rsidP="00965A23">
      <w:pPr>
        <w:spacing w:after="0" w:line="240" w:lineRule="auto"/>
        <w:ind w:right="141" w:firstLine="709"/>
        <w:jc w:val="both"/>
        <w:rPr>
          <w:rFonts w:ascii="Times New Roman" w:hAnsi="Times New Roman" w:cs="Times New Roman"/>
          <w:color w:val="000000"/>
          <w:sz w:val="24"/>
          <w:szCs w:val="24"/>
        </w:rPr>
      </w:pPr>
      <w:r w:rsidRPr="004D3A74">
        <w:rPr>
          <w:rFonts w:ascii="Times New Roman" w:hAnsi="Times New Roman" w:cs="Times New Roman"/>
          <w:color w:val="000000"/>
          <w:sz w:val="24"/>
          <w:szCs w:val="24"/>
        </w:rPr>
        <w:lastRenderedPageBreak/>
        <w:t xml:space="preserve">В результате изучения модуля </w:t>
      </w:r>
      <w:r w:rsidRPr="004D3A74">
        <w:rPr>
          <w:rFonts w:ascii="Times New Roman" w:hAnsi="Times New Roman" w:cs="Times New Roman"/>
          <w:b/>
          <w:color w:val="000000"/>
          <w:sz w:val="24"/>
          <w:szCs w:val="24"/>
        </w:rPr>
        <w:t xml:space="preserve">«Развитие коммуникативной деятельности» </w:t>
      </w:r>
      <w:r w:rsidRPr="004D3A74">
        <w:rPr>
          <w:rFonts w:ascii="Times New Roman" w:hAnsi="Times New Roman" w:cs="Times New Roman"/>
          <w:color w:val="000000"/>
          <w:sz w:val="24"/>
          <w:szCs w:val="24"/>
        </w:rPr>
        <w:t>обучающийся научится и будет (сможет):</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владеть навыками конструктивного общения;</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использовать вербальные и невербальные средства общения адекватные социально-эмоциональному контексту ситуации;</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выстраивать коммуникацию в разных жизненных ситуациях с учетом статуса, возраста, социальной роли и особенностей собеседника;</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владеть навыками эффективного сотрудничества в различных учебных и социальных ситуациях;</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конструктивно и корректно доносить свою позицию до других участников коммуникации;</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критически относиться к своему мнению, признавать ошибочность своего мнения (если оно таково) и корректировать его;</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0016AE" w:rsidRPr="004D3A74" w:rsidRDefault="000016AE" w:rsidP="00544845">
      <w:pPr>
        <w:numPr>
          <w:ilvl w:val="0"/>
          <w:numId w:val="209"/>
        </w:numPr>
        <w:suppressAutoHyphens/>
        <w:spacing w:after="0" w:line="240" w:lineRule="auto"/>
        <w:ind w:left="0" w:right="141" w:firstLine="709"/>
        <w:jc w:val="both"/>
        <w:rPr>
          <w:rFonts w:ascii="Times New Roman" w:hAnsi="Times New Roman" w:cs="Times New Roman"/>
          <w:sz w:val="24"/>
          <w:szCs w:val="24"/>
          <w:shd w:val="clear" w:color="auto" w:fill="FFFFFF"/>
        </w:rPr>
      </w:pPr>
      <w:r w:rsidRPr="004D3A74">
        <w:rPr>
          <w:rFonts w:ascii="Times New Roman" w:hAnsi="Times New Roman" w:cs="Times New Roman"/>
          <w:sz w:val="24"/>
          <w:szCs w:val="24"/>
          <w:shd w:val="clear" w:color="auto" w:fill="FFFFFF"/>
        </w:rPr>
        <w:t>находить общее решение и разрешать конфликтные ситуации на основе согласования позиций и учета интересов участников группы.</w:t>
      </w:r>
    </w:p>
    <w:p w:rsidR="000016AE" w:rsidRPr="004D3A74" w:rsidRDefault="000016AE" w:rsidP="00965A23">
      <w:pPr>
        <w:spacing w:after="0" w:line="240" w:lineRule="auto"/>
        <w:ind w:right="141" w:firstLine="709"/>
        <w:jc w:val="both"/>
        <w:rPr>
          <w:rFonts w:ascii="Times New Roman" w:eastAsia="Times New Roman" w:hAnsi="Times New Roman" w:cs="Times New Roman"/>
          <w:i/>
          <w:sz w:val="24"/>
          <w:szCs w:val="24"/>
        </w:rPr>
      </w:pPr>
      <w:r w:rsidRPr="004D3A74">
        <w:rPr>
          <w:rFonts w:ascii="Times New Roman" w:eastAsia="Times New Roman" w:hAnsi="Times New Roman" w:cs="Times New Roman"/>
          <w:i/>
          <w:sz w:val="24"/>
          <w:szCs w:val="24"/>
        </w:rPr>
        <w:t>Подходы к оценке достижения планируемых результатов освоения программы коррекционного курса</w:t>
      </w:r>
    </w:p>
    <w:p w:rsidR="000016AE" w:rsidRPr="004D3A74" w:rsidRDefault="000016AE" w:rsidP="00965A23">
      <w:pPr>
        <w:spacing w:after="0" w:line="240" w:lineRule="auto"/>
        <w:ind w:right="141"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D115F4">
        <w:rPr>
          <w:rFonts w:ascii="Times New Roman" w:eastAsia="Times New Roman" w:hAnsi="Times New Roman" w:cs="Times New Roman"/>
          <w:sz w:val="24"/>
          <w:szCs w:val="24"/>
        </w:rPr>
        <w:t xml:space="preserve">подростков с </w:t>
      </w:r>
      <w:r w:rsidRPr="004D3A74">
        <w:rPr>
          <w:rFonts w:ascii="Times New Roman" w:eastAsia="Times New Roman" w:hAnsi="Times New Roman" w:cs="Times New Roman"/>
          <w:sz w:val="24"/>
          <w:szCs w:val="24"/>
        </w:rPr>
        <w:t xml:space="preserve">РАС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 </w:t>
      </w:r>
    </w:p>
    <w:p w:rsidR="000016AE" w:rsidRPr="004D3A74" w:rsidRDefault="000016AE" w:rsidP="00965A23">
      <w:pPr>
        <w:spacing w:after="0" w:line="240" w:lineRule="auto"/>
        <w:ind w:right="141"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0016AE" w:rsidRPr="004D3A74" w:rsidRDefault="000016AE" w:rsidP="00965A23">
      <w:pPr>
        <w:spacing w:after="0" w:line="240" w:lineRule="auto"/>
        <w:ind w:right="141"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0016AE" w:rsidRPr="004D3A74" w:rsidRDefault="000016AE" w:rsidP="00965A23">
      <w:pPr>
        <w:spacing w:after="0" w:line="240" w:lineRule="auto"/>
        <w:ind w:right="141"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0016AE" w:rsidRPr="004D3A74" w:rsidRDefault="000016AE" w:rsidP="00965A23">
      <w:pPr>
        <w:spacing w:after="0" w:line="240" w:lineRule="auto"/>
        <w:ind w:right="141"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w:t>
      </w:r>
      <w:r w:rsidRPr="004D3A74">
        <w:rPr>
          <w:rFonts w:ascii="Times New Roman" w:eastAsia="Times New Roman" w:hAnsi="Times New Roman" w:cs="Times New Roman"/>
          <w:sz w:val="24"/>
          <w:szCs w:val="24"/>
        </w:rPr>
        <w:lastRenderedPageBreak/>
        <w:t xml:space="preserve">группе сверстников, оценочные отношения членов группы, преобладающий тип отношений к окружающим). </w:t>
      </w:r>
    </w:p>
    <w:p w:rsidR="000016AE" w:rsidRPr="004D3A74" w:rsidRDefault="000016AE" w:rsidP="00965A23">
      <w:pPr>
        <w:spacing w:after="0" w:line="240" w:lineRule="auto"/>
        <w:ind w:firstLine="709"/>
        <w:jc w:val="center"/>
        <w:rPr>
          <w:rFonts w:ascii="Times New Roman" w:eastAsia="Times New Roman" w:hAnsi="Times New Roman" w:cs="Times New Roman"/>
          <w:b/>
          <w:sz w:val="24"/>
          <w:szCs w:val="24"/>
        </w:rPr>
      </w:pPr>
      <w:r w:rsidRPr="004D3A74">
        <w:rPr>
          <w:rFonts w:ascii="Times New Roman" w:eastAsia="Times New Roman" w:hAnsi="Times New Roman" w:cs="Times New Roman"/>
          <w:b/>
          <w:sz w:val="24"/>
          <w:szCs w:val="24"/>
        </w:rPr>
        <w:t>Планируемые результаты коррекционной работы</w:t>
      </w:r>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Программа коррекционной работы МБОУ «Школа № 64» предусматривает выполнение требований к результатам, определенным ФГОС ООО. </w:t>
      </w:r>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w:t>
      </w:r>
      <w:r w:rsidR="00D115F4">
        <w:rPr>
          <w:rFonts w:ascii="Times New Roman" w:eastAsia="Times New Roman" w:hAnsi="Times New Roman" w:cs="Times New Roman"/>
          <w:sz w:val="24"/>
          <w:szCs w:val="24"/>
        </w:rPr>
        <w:t xml:space="preserve"> с </w:t>
      </w:r>
      <w:r w:rsidRPr="004D3A74">
        <w:rPr>
          <w:rFonts w:ascii="Times New Roman" w:eastAsia="Times New Roman" w:hAnsi="Times New Roman" w:cs="Times New Roman"/>
          <w:sz w:val="24"/>
          <w:szCs w:val="24"/>
        </w:rPr>
        <w:t xml:space="preserve">РАС.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сРАС; индивидуальные достижения по отдельным учебным предметам</w:t>
      </w:r>
    </w:p>
    <w:p w:rsidR="000016AE" w:rsidRPr="004D3A74" w:rsidRDefault="000016AE" w:rsidP="00965A23">
      <w:pPr>
        <w:spacing w:after="0" w:line="240" w:lineRule="auto"/>
        <w:ind w:firstLine="709"/>
        <w:jc w:val="both"/>
        <w:rPr>
          <w:rFonts w:ascii="Times New Roman" w:eastAsia="Times New Roman" w:hAnsi="Times New Roman" w:cs="Times New Roman"/>
          <w:sz w:val="24"/>
          <w:szCs w:val="24"/>
        </w:rPr>
      </w:pPr>
      <w:r w:rsidRPr="004D3A74">
        <w:rPr>
          <w:rFonts w:ascii="Times New Roman" w:eastAsia="Times New Roman" w:hAnsi="Times New Roman" w:cs="Times New Roman"/>
          <w:sz w:val="24"/>
          <w:szCs w:val="24"/>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0016AE" w:rsidRPr="004D3A74" w:rsidRDefault="00D115F4" w:rsidP="00965A2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Достижения обучающихся  с </w:t>
      </w:r>
      <w:r w:rsidR="000016AE" w:rsidRPr="004D3A74">
        <w:rPr>
          <w:rFonts w:ascii="Times New Roman" w:eastAsia="Times New Roman" w:hAnsi="Times New Roman" w:cs="Times New Roman"/>
          <w:sz w:val="24"/>
          <w:szCs w:val="24"/>
        </w:rPr>
        <w:t xml:space="preserve">РАС с учетом их предыдущих индивидуальных достижений, а не в сравнении с успеваемостью обучающихся класса. </w:t>
      </w:r>
    </w:p>
    <w:p w:rsidR="00CA1760" w:rsidRPr="00C85B08" w:rsidRDefault="00CA1760" w:rsidP="00965A23">
      <w:pPr>
        <w:spacing w:line="240" w:lineRule="auto"/>
        <w:ind w:right="-285"/>
        <w:rPr>
          <w:rFonts w:ascii="Times New Roman" w:hAnsi="Times New Roman" w:cs="Times New Roman"/>
        </w:rPr>
      </w:pPr>
    </w:p>
    <w:p w:rsidR="00CA1760" w:rsidRPr="00C85B08" w:rsidRDefault="00CA1760" w:rsidP="00965A23">
      <w:pPr>
        <w:pStyle w:val="33"/>
        <w:ind w:right="-285" w:hanging="426"/>
        <w:jc w:val="both"/>
        <w:rPr>
          <w:bCs/>
          <w:iCs/>
          <w:sz w:val="24"/>
          <w:szCs w:val="24"/>
        </w:rPr>
      </w:pPr>
      <w:bookmarkStart w:id="571" w:name="_Toc56193119"/>
      <w:bookmarkStart w:id="572" w:name="_Toc466930190"/>
      <w:bookmarkStart w:id="573" w:name="_Toc466984475"/>
      <w:bookmarkStart w:id="574" w:name="_Toc467858836"/>
      <w:r w:rsidRPr="00A96C6E">
        <w:rPr>
          <w:bCs/>
          <w:sz w:val="24"/>
          <w:szCs w:val="24"/>
        </w:rPr>
        <w:t>Программа коррекционного курса «Развитие коммуникативного поведения»</w:t>
      </w:r>
      <w:bookmarkEnd w:id="571"/>
      <w:bookmarkEnd w:id="572"/>
      <w:bookmarkEnd w:id="573"/>
      <w:bookmarkEnd w:id="574"/>
    </w:p>
    <w:p w:rsidR="00CA1760" w:rsidRPr="00A96C6E" w:rsidRDefault="00CA1760" w:rsidP="00965A23">
      <w:pPr>
        <w:spacing w:line="240" w:lineRule="auto"/>
        <w:ind w:right="-285" w:hanging="426"/>
        <w:rPr>
          <w:rFonts w:ascii="Times New Roman" w:hAnsi="Times New Roman" w:cs="Times New Roman"/>
          <w:b/>
          <w:bCs/>
          <w:sz w:val="24"/>
          <w:szCs w:val="24"/>
        </w:rPr>
      </w:pPr>
      <w:r w:rsidRPr="00A96C6E">
        <w:rPr>
          <w:rFonts w:ascii="Times New Roman" w:hAnsi="Times New Roman" w:cs="Times New Roman"/>
          <w:b/>
          <w:bCs/>
          <w:sz w:val="24"/>
          <w:szCs w:val="24"/>
        </w:rPr>
        <w:t>Пояснительная записка</w:t>
      </w:r>
    </w:p>
    <w:p w:rsidR="00CA1760" w:rsidRPr="00A96C6E" w:rsidRDefault="00CA1760" w:rsidP="00965A23">
      <w:pPr>
        <w:pBdr>
          <w:top w:val="nil"/>
          <w:left w:val="nil"/>
          <w:bottom w:val="nil"/>
          <w:right w:val="nil"/>
          <w:between w:val="nil"/>
        </w:pBdr>
        <w:spacing w:line="240" w:lineRule="auto"/>
        <w:ind w:right="-285" w:hanging="426"/>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b/>
          <w:color w:val="000000"/>
          <w:sz w:val="24"/>
          <w:szCs w:val="24"/>
        </w:rPr>
        <w:tab/>
      </w:r>
      <w:r w:rsidRPr="00A96C6E">
        <w:rPr>
          <w:rFonts w:ascii="Times New Roman" w:eastAsia="Times New Roman" w:hAnsi="Times New Roman" w:cs="Times New Roman"/>
          <w:sz w:val="24"/>
          <w:szCs w:val="24"/>
        </w:rPr>
        <w:t>В основной школе происходит дальнейшее социально-личностное развитие учащихся с РАС, на основе которого не только продолжается развитие их самосознания, саморегуляции и самооценки, но и формируется новый тип отношений с взрослыми и сверстниками, основанный на усвоении подростком морально-этических норм. В зависимости от индивидуальных психофизических особенностей школьники с РАС демонстрируют различные по сформированности первоначальные представления о себе и об окружающих людях, им характерны трудности в получении и присвоении социального опыта, в вычленении, усвоении и переносе в практику общения морально-этических правил, регулирующих социальные отношения с взрослыми и детьми.</w:t>
      </w:r>
    </w:p>
    <w:p w:rsidR="00CA1760" w:rsidRPr="00A96C6E" w:rsidRDefault="00CA1760" w:rsidP="00965A23">
      <w:pPr>
        <w:pBdr>
          <w:top w:val="nil"/>
          <w:left w:val="nil"/>
          <w:bottom w:val="nil"/>
          <w:right w:val="nil"/>
          <w:between w:val="nil"/>
        </w:pBdr>
        <w:spacing w:line="240" w:lineRule="auto"/>
        <w:ind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Даже для детей с РАС, успешно закончивших начальную школу, характерна задержка развития сотрудничества с учителем, что выражается в том, что они склонны к точному исполнению и воспроизведению образцов, и буквальному выполнению требований учителя, а также в недостаточной гибкости таких отношений</w:t>
      </w:r>
      <w:r w:rsidRPr="00A96C6E">
        <w:rPr>
          <w:rFonts w:ascii="Times New Roman" w:hAnsi="Times New Roman" w:cs="Times New Roman"/>
          <w:color w:val="000000"/>
          <w:sz w:val="24"/>
          <w:szCs w:val="24"/>
        </w:rPr>
        <w:t xml:space="preserve">. </w:t>
      </w:r>
    </w:p>
    <w:p w:rsidR="00CA1760" w:rsidRPr="00A96C6E" w:rsidRDefault="00CA1760" w:rsidP="00965A23">
      <w:pPr>
        <w:pBdr>
          <w:top w:val="nil"/>
          <w:left w:val="nil"/>
          <w:bottom w:val="nil"/>
          <w:right w:val="nil"/>
          <w:between w:val="nil"/>
        </w:pBdr>
        <w:spacing w:line="240" w:lineRule="auto"/>
        <w:ind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В силу того, что ребенок с РАС ограничен в возможностях формировать глубокие дружеские связи, которые свойственны типично развивающимся подросткам, также задерживается формирование сотрудничества со сверстниками. </w:t>
      </w:r>
    </w:p>
    <w:p w:rsidR="00CA1760" w:rsidRPr="00A96C6E" w:rsidRDefault="00CA1760" w:rsidP="00965A23">
      <w:pPr>
        <w:pBdr>
          <w:top w:val="nil"/>
          <w:left w:val="nil"/>
          <w:bottom w:val="nil"/>
          <w:right w:val="nil"/>
          <w:between w:val="nil"/>
        </w:pBdr>
        <w:spacing w:line="240" w:lineRule="auto"/>
        <w:ind w:right="-285" w:hanging="426"/>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Специфическими для подростков с РАС являются трудности коммуникации, связанные с его «захваченностью» собственными аффективными переживаниями, его негибкость и «монологичность», отсутствие спонтанности в поддержании диалога. Еще одной </w:t>
      </w:r>
      <w:r w:rsidRPr="00A96C6E">
        <w:rPr>
          <w:rFonts w:ascii="Times New Roman" w:eastAsia="Times New Roman" w:hAnsi="Times New Roman" w:cs="Times New Roman"/>
          <w:sz w:val="24"/>
          <w:szCs w:val="24"/>
        </w:rPr>
        <w:lastRenderedPageBreak/>
        <w:t>трудностью, затрудняющей развитие социального взаимодействия у подростков с РАС, является крайне низкая стрессоустойчивость, а также трудности в понимании контекста и скрытого смысла речевого высказывания собеседника, специфическая «социальная наивность» и недостаточное понимание правил социальных отношений в среде сверстников. Все это, зачастую, может привести к изоляции подростка с РАС в школьном коллективе, либо приводит к ситуациям возникновения негативно окрашенных отношений, случаям манипулирования подростком с РАС и делает необходимым введение специального курса, направленного на преодоление этих дефицитов.</w:t>
      </w:r>
    </w:p>
    <w:p w:rsidR="00CA1760" w:rsidRPr="00A96C6E" w:rsidRDefault="00CA1760" w:rsidP="00965A23">
      <w:pPr>
        <w:spacing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Негативное влияние на развитие коммуникации и социального взаимодействия у подростков с РАС оказывают трудности восприятия и оценки ими эмоционального состояния другого человека, собеседника.</w:t>
      </w:r>
    </w:p>
    <w:p w:rsidR="00CA1760" w:rsidRPr="00A96C6E" w:rsidRDefault="00CA1760" w:rsidP="00965A23">
      <w:pPr>
        <w:spacing w:line="240" w:lineRule="auto"/>
        <w:ind w:right="-285"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 учащихся с РАС отмечается наличие выраженных трудностей в области установления и поддержания социально приемлемых форм коммуникации с взрослыми и со сверстниками. Аутичным детям и подросткам не только трудно начать общение с другим, особенно незнакомым, человеком, но и трудно поддерживать такой контакт и даже завершать его. Значительные затруднения вызывают также недостаточность понимания «негласных» правил поддержания диалога, трудности в установлении приемлемой дистанции в межличностном общении, плохая ориентировка в установлении обратной связи от партнера по общению.</w:t>
      </w:r>
    </w:p>
    <w:p w:rsidR="00CA1760" w:rsidRPr="00A96C6E" w:rsidRDefault="00CA1760" w:rsidP="00965A23">
      <w:pPr>
        <w:spacing w:line="240" w:lineRule="auto"/>
        <w:ind w:right="-285" w:hanging="426"/>
        <w:jc w:val="both"/>
        <w:rPr>
          <w:rFonts w:ascii="Times New Roman" w:eastAsia="Times New Roman" w:hAnsi="Times New Roman" w:cs="Times New Roman"/>
          <w:sz w:val="24"/>
          <w:szCs w:val="24"/>
        </w:rPr>
      </w:pPr>
      <w:r w:rsidRPr="00A96C6E">
        <w:rPr>
          <w:rStyle w:val="aff7"/>
          <w:rFonts w:ascii="Times New Roman" w:hAnsi="Times New Roman" w:cs="Times New Roman"/>
          <w:b w:val="0"/>
          <w:bCs w:val="0"/>
          <w:color w:val="333333"/>
          <w:sz w:val="24"/>
          <w:szCs w:val="24"/>
        </w:rPr>
        <w:t>Таким образом, развитие общения и коммуникативного поведения является как необходимым условием для общего развития учащихся с РАС, так и обладает огромными возможностями для поддержки освоения ими адаптированной основной образовательной программы. Программа реализуется во внеурочное время.</w:t>
      </w:r>
    </w:p>
    <w:p w:rsidR="00CA1760" w:rsidRPr="00A96C6E" w:rsidRDefault="00CA1760" w:rsidP="00965A23">
      <w:pPr>
        <w:spacing w:line="240" w:lineRule="auto"/>
        <w:ind w:right="-285" w:hanging="426"/>
        <w:jc w:val="both"/>
        <w:rPr>
          <w:rFonts w:ascii="Times New Roman" w:eastAsia="Times New Roman" w:hAnsi="Times New Roman" w:cs="Times New Roman"/>
          <w:sz w:val="24"/>
          <w:szCs w:val="24"/>
        </w:rPr>
      </w:pPr>
      <w:r w:rsidRPr="00A96C6E">
        <w:rPr>
          <w:rFonts w:ascii="Times New Roman" w:hAnsi="Times New Roman" w:cs="Times New Roman"/>
          <w:b/>
          <w:sz w:val="24"/>
          <w:szCs w:val="24"/>
        </w:rPr>
        <w:t xml:space="preserve">Цели курса: </w:t>
      </w:r>
      <w:r w:rsidRPr="00A96C6E">
        <w:rPr>
          <w:rFonts w:ascii="Times New Roman" w:hAnsi="Times New Roman" w:cs="Times New Roman"/>
          <w:sz w:val="24"/>
          <w:szCs w:val="24"/>
        </w:rPr>
        <w:t>развитие социально приемлемых форм коммуникации и социального взаимодействия обучающихся с РАС в условиях образовательной организации.</w:t>
      </w:r>
    </w:p>
    <w:p w:rsidR="00CA1760" w:rsidRPr="00A96C6E" w:rsidRDefault="00CA1760" w:rsidP="00965A23">
      <w:pPr>
        <w:spacing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 xml:space="preserve">Задачи курса: </w:t>
      </w:r>
    </w:p>
    <w:p w:rsidR="00CA1760" w:rsidRPr="00A96C6E" w:rsidRDefault="00CA1760" w:rsidP="00544845">
      <w:pPr>
        <w:numPr>
          <w:ilvl w:val="0"/>
          <w:numId w:val="159"/>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формирование коммуникативной мотивации, создание положительного эмоционального настроя и доверительных отношений учащегося с РАС с взрослыми и сверстниками;</w:t>
      </w:r>
    </w:p>
    <w:p w:rsidR="00CA1760" w:rsidRPr="00A96C6E" w:rsidRDefault="00CA1760" w:rsidP="00544845">
      <w:pPr>
        <w:numPr>
          <w:ilvl w:val="0"/>
          <w:numId w:val="159"/>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преодоление дефицитарности и специфических особенностей коммуникативного и социального взаимодействия у обучающихся с РАС, характерных для среднего школьного возраста;</w:t>
      </w:r>
    </w:p>
    <w:p w:rsidR="00CA1760" w:rsidRPr="00A96C6E" w:rsidRDefault="00CA1760" w:rsidP="00544845">
      <w:pPr>
        <w:numPr>
          <w:ilvl w:val="0"/>
          <w:numId w:val="159"/>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формирование и развитие навыков речевой коммуникации (усвоение социальных норм речевого общения, формирование правил ведения диалога и полилога);</w:t>
      </w:r>
    </w:p>
    <w:p w:rsidR="00CA1760" w:rsidRPr="00A96C6E" w:rsidRDefault="00CA1760" w:rsidP="00544845">
      <w:pPr>
        <w:numPr>
          <w:ilvl w:val="0"/>
          <w:numId w:val="159"/>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формирование и развитие навыков невербальной коммуникации (жестов, мимики и пантомимики);</w:t>
      </w:r>
    </w:p>
    <w:p w:rsidR="00CA1760" w:rsidRPr="00A96C6E" w:rsidRDefault="00CA1760" w:rsidP="00544845">
      <w:pPr>
        <w:numPr>
          <w:ilvl w:val="0"/>
          <w:numId w:val="159"/>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обучение способности ориентации на партнера по общению, умения оценивать его эмоциональное состояния;</w:t>
      </w:r>
    </w:p>
    <w:p w:rsidR="00CA1760" w:rsidRPr="00A96C6E" w:rsidRDefault="00CA1760" w:rsidP="00544845">
      <w:pPr>
        <w:numPr>
          <w:ilvl w:val="0"/>
          <w:numId w:val="159"/>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формирование и развитие инициативности в общении, умения принимать различные коммуникативные роли в общении;</w:t>
      </w:r>
    </w:p>
    <w:p w:rsidR="00CA1760" w:rsidRPr="00A96C6E" w:rsidRDefault="00CA1760" w:rsidP="00544845">
      <w:pPr>
        <w:numPr>
          <w:ilvl w:val="0"/>
          <w:numId w:val="159"/>
        </w:numPr>
        <w:spacing w:after="0" w:line="240" w:lineRule="auto"/>
        <w:ind w:left="0" w:right="-285" w:hanging="426"/>
        <w:contextualSpacing/>
        <w:jc w:val="both"/>
        <w:rPr>
          <w:rFonts w:ascii="Times New Roman" w:hAnsi="Times New Roman" w:cs="Times New Roman"/>
          <w:sz w:val="24"/>
          <w:szCs w:val="24"/>
        </w:rPr>
      </w:pPr>
      <w:r w:rsidRPr="00A96C6E">
        <w:rPr>
          <w:rFonts w:ascii="Times New Roman" w:hAnsi="Times New Roman" w:cs="Times New Roman"/>
          <w:sz w:val="24"/>
          <w:szCs w:val="24"/>
        </w:rPr>
        <w:t>формирование и развитие навыков сотрудничества в группе с опорой на социально приемлемые формы поведения.</w:t>
      </w:r>
    </w:p>
    <w:p w:rsidR="00CA1760" w:rsidRPr="00A96C6E" w:rsidRDefault="00CA1760" w:rsidP="00965A23">
      <w:pPr>
        <w:spacing w:after="0" w:line="240" w:lineRule="auto"/>
        <w:ind w:right="-285" w:hanging="426"/>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Организационные условия реализации коррекционного курса</w:t>
      </w:r>
    </w:p>
    <w:p w:rsidR="00CA1760" w:rsidRPr="00A96C6E" w:rsidRDefault="00CA1760" w:rsidP="00965A23">
      <w:pPr>
        <w:spacing w:line="240" w:lineRule="auto"/>
        <w:ind w:right="-285" w:hanging="426"/>
        <w:jc w:val="both"/>
        <w:rPr>
          <w:rFonts w:ascii="Times New Roman" w:hAnsi="Times New Roman" w:cs="Times New Roman"/>
          <w:color w:val="333333"/>
          <w:sz w:val="24"/>
          <w:szCs w:val="24"/>
        </w:rPr>
      </w:pPr>
      <w:r w:rsidRPr="00A96C6E">
        <w:rPr>
          <w:rStyle w:val="aff7"/>
          <w:rFonts w:ascii="Times New Roman" w:hAnsi="Times New Roman" w:cs="Times New Roman"/>
          <w:b w:val="0"/>
          <w:bCs w:val="0"/>
          <w:color w:val="333333"/>
          <w:sz w:val="24"/>
          <w:szCs w:val="24"/>
        </w:rPr>
        <w:t xml:space="preserve">Коррекционный курс «Развитие коммуникативного поведения» реализуется во внеурочное время в форме индивидуальных и групповых коррекционно-развивающих занятий. Курс может быть реализован как в учебный период, так и в период каникулярного времени. Курс может быть реализован как специалистами образовательной организации (педагогом-психологом, тьютором), так и специалистами сетевого взаимодействия </w:t>
      </w:r>
      <w:r w:rsidRPr="00A96C6E">
        <w:rPr>
          <w:rStyle w:val="aff7"/>
          <w:rFonts w:ascii="Times New Roman" w:hAnsi="Times New Roman" w:cs="Times New Roman"/>
          <w:b w:val="0"/>
          <w:bCs w:val="0"/>
          <w:color w:val="333333"/>
          <w:sz w:val="24"/>
          <w:szCs w:val="24"/>
        </w:rPr>
        <w:lastRenderedPageBreak/>
        <w:t>образовательной организации с организациями дополнительного образования, психолого-медико-социальными центрами.</w:t>
      </w:r>
    </w:p>
    <w:p w:rsidR="00CA1760" w:rsidRPr="00A96C6E" w:rsidRDefault="00CA1760" w:rsidP="00965A23">
      <w:pPr>
        <w:spacing w:line="240" w:lineRule="auto"/>
        <w:ind w:right="-285" w:hanging="426"/>
        <w:jc w:val="both"/>
        <w:rPr>
          <w:rFonts w:ascii="Times New Roman" w:hAnsi="Times New Roman" w:cs="Times New Roman"/>
          <w:color w:val="333333"/>
          <w:sz w:val="24"/>
          <w:szCs w:val="24"/>
        </w:rPr>
      </w:pPr>
      <w:r w:rsidRPr="00A96C6E">
        <w:rPr>
          <w:rFonts w:ascii="Times New Roman" w:hAnsi="Times New Roman" w:cs="Times New Roman"/>
          <w:b/>
          <w:sz w:val="24"/>
          <w:szCs w:val="24"/>
        </w:rPr>
        <w:t>Коррекционный курс «Развитие познавательной деятельности»</w:t>
      </w:r>
    </w:p>
    <w:p w:rsidR="00CA1760" w:rsidRPr="00A96C6E" w:rsidRDefault="00CA1760" w:rsidP="00965A23">
      <w:pPr>
        <w:spacing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Пояснительная записка</w:t>
      </w:r>
    </w:p>
    <w:p w:rsidR="00CA1760" w:rsidRPr="00A96C6E" w:rsidRDefault="00CA1760" w:rsidP="00965A23">
      <w:pPr>
        <w:spacing w:line="240" w:lineRule="auto"/>
        <w:ind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Коррекционный курс «Развитие познавательной деятельности» реализуется в рамках программы коррекционной работы. Необходимость введения данного курса обусловлена прогнозируемыми трудностями процессов адаптации школьника с РАС к новым усложняющимся учебным задачам на уровне основного общего образования, особенностями достижения школьниками с РАС предметных, метапредметных результатов и особенностями формирования универсальных учебных действий у данной группы учащихся. Основой формирования содержания данного курса являются данные о результатах овладения школьником с РАС адаптированной основной общеобразовательной программой начального общего образования, результаты итоговой диагностики, в том числе, независимой итоговой диагностики, и результаты стартовой психолого-педагогической диагностики на уровне основного общего образования.</w:t>
      </w:r>
    </w:p>
    <w:p w:rsidR="00CA1760" w:rsidRPr="00A96C6E" w:rsidRDefault="00CA1760" w:rsidP="00965A23">
      <w:pPr>
        <w:spacing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Цель реализации коррекционного курса</w:t>
      </w:r>
    </w:p>
    <w:p w:rsidR="00CA1760" w:rsidRPr="00A96C6E" w:rsidRDefault="00CA1760" w:rsidP="00965A23">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Основной целью реализации курса является поддержка достижения всего комплекса образовательных  результатов обучающимися с расстройствами аутистического спектра (РАС) в предметных областях с наиболее выраженными дефицитарными результатами освоения в соответствие с требованиями ФГОС ООО, и с учетом их особых образовательных потребностей.</w:t>
      </w:r>
    </w:p>
    <w:p w:rsidR="00CA1760" w:rsidRPr="00A96C6E" w:rsidRDefault="00CA1760" w:rsidP="00965A23">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b/>
          <w:sz w:val="24"/>
          <w:szCs w:val="24"/>
        </w:rPr>
        <w:t>Задачами реализации коррекционного курса</w:t>
      </w:r>
      <w:r w:rsidRPr="00A96C6E">
        <w:rPr>
          <w:rFonts w:ascii="Times New Roman" w:hAnsi="Times New Roman" w:cs="Times New Roman"/>
          <w:sz w:val="24"/>
          <w:szCs w:val="24"/>
        </w:rPr>
        <w:t xml:space="preserve"> являются:</w:t>
      </w:r>
    </w:p>
    <w:p w:rsidR="00CA1760" w:rsidRPr="00A96C6E" w:rsidRDefault="00CA1760" w:rsidP="00965A23">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 содействие достижению необходимых образовательных результатов в различных предметных областях, наиболее дефицитарных для обучающегося с РАС:</w:t>
      </w:r>
    </w:p>
    <w:p w:rsidR="00CA1760" w:rsidRPr="00A96C6E" w:rsidRDefault="00CA1760" w:rsidP="00965A23">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создание учебных ситуаций в рамках индивидуальных и подгрупповых занятий, направленных на преодоление указанных дефицитов, </w:t>
      </w:r>
    </w:p>
    <w:p w:rsidR="00CA1760" w:rsidRPr="00A96C6E" w:rsidRDefault="00CA1760" w:rsidP="00965A23">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расширение у обучающихся с РАС возможностей формирования навыков активной переработки учебной информации и учебного материала различных предметных областей;</w:t>
      </w:r>
    </w:p>
    <w:p w:rsidR="00CA1760" w:rsidRPr="00A96C6E" w:rsidRDefault="00CA1760" w:rsidP="00965A23">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 xml:space="preserve">- развитие познавательной активности и мотивации </w:t>
      </w:r>
      <w:r w:rsidR="00D115F4">
        <w:rPr>
          <w:rFonts w:ascii="Times New Roman" w:hAnsi="Times New Roman" w:cs="Times New Roman"/>
          <w:sz w:val="24"/>
          <w:szCs w:val="24"/>
        </w:rPr>
        <w:t>к обучению у обучающихся с РАС.</w:t>
      </w:r>
    </w:p>
    <w:p w:rsidR="00CA1760" w:rsidRPr="00A96C6E" w:rsidRDefault="00CA1760" w:rsidP="00965A23">
      <w:pPr>
        <w:spacing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 xml:space="preserve">Содержание и планируемые результаты коррекционного курса </w:t>
      </w:r>
    </w:p>
    <w:p w:rsidR="00CA1760" w:rsidRPr="00A96C6E" w:rsidRDefault="00CA1760" w:rsidP="00965A23">
      <w:pPr>
        <w:spacing w:line="240" w:lineRule="auto"/>
        <w:ind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 xml:space="preserve">Содержание коррекционного курса максимально индивидуализировано (в соответствие с выделенными дефицитами). В работе также необходимо опираться на сильные стороны, специфические интересы обучающихся с РАС. </w:t>
      </w:r>
    </w:p>
    <w:p w:rsidR="00CA1760" w:rsidRPr="00A96C6E" w:rsidRDefault="00CA1760" w:rsidP="00965A23">
      <w:pPr>
        <w:spacing w:line="240" w:lineRule="auto"/>
        <w:ind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Основой тематического планирования коррекционного курса являются рабочие программы педагогов по учебным предметам образовательных областей. При составлении индивидуальной/подгрупповой программы курса рекомендуется обратить особое внимание на такие предметы как русский язык, литература, обществознание, история, поскольку при изучении этих предметов специфическая дефицитарность обучающегося с РАС, их особый когнитивный профиль может проявиться в максимальной степени.</w:t>
      </w:r>
    </w:p>
    <w:p w:rsidR="00CA1760" w:rsidRPr="00A96C6E" w:rsidRDefault="00CA1760" w:rsidP="00965A23">
      <w:pPr>
        <w:spacing w:line="240" w:lineRule="auto"/>
        <w:ind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 xml:space="preserve">Содержание курса направлено на формирование /развитие у обучающихся с РАС необходимых </w:t>
      </w:r>
      <w:r w:rsidRPr="00A96C6E">
        <w:rPr>
          <w:rFonts w:ascii="Times New Roman" w:hAnsi="Times New Roman" w:cs="Times New Roman"/>
          <w:b/>
          <w:sz w:val="24"/>
          <w:szCs w:val="24"/>
        </w:rPr>
        <w:t>умений</w:t>
      </w:r>
      <w:r w:rsidRPr="00A96C6E">
        <w:rPr>
          <w:rFonts w:ascii="Times New Roman" w:hAnsi="Times New Roman" w:cs="Times New Roman"/>
          <w:bCs/>
          <w:sz w:val="24"/>
          <w:szCs w:val="24"/>
        </w:rPr>
        <w:t xml:space="preserve"> (которые соотносятся с достижением необходимого уровня </w:t>
      </w:r>
      <w:r w:rsidRPr="00A96C6E">
        <w:rPr>
          <w:rFonts w:ascii="Times New Roman" w:hAnsi="Times New Roman" w:cs="Times New Roman"/>
          <w:bCs/>
          <w:sz w:val="24"/>
          <w:szCs w:val="24"/>
        </w:rPr>
        <w:lastRenderedPageBreak/>
        <w:t xml:space="preserve">метапредметных результатов освоения АООП) </w:t>
      </w:r>
      <w:r w:rsidRPr="00A96C6E">
        <w:rPr>
          <w:rFonts w:ascii="Times New Roman" w:hAnsi="Times New Roman" w:cs="Times New Roman"/>
          <w:sz w:val="24"/>
          <w:szCs w:val="24"/>
        </w:rPr>
        <w:t>с учетом их индивидуальных особенностей и особых образовательных потребностей. Это такие умения, как:</w:t>
      </w:r>
    </w:p>
    <w:p w:rsidR="00CA1760" w:rsidRPr="00A96C6E" w:rsidRDefault="00CA1760" w:rsidP="00965A23">
      <w:pPr>
        <w:spacing w:line="240" w:lineRule="auto"/>
        <w:ind w:right="-285" w:hanging="426"/>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развитие владения навыками информационной переработки прослушанного и прочитанного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p>
    <w:p w:rsidR="00CA1760" w:rsidRPr="00A96C6E" w:rsidRDefault="00CA1760" w:rsidP="00965A23">
      <w:pPr>
        <w:spacing w:line="240" w:lineRule="auto"/>
        <w:ind w:right="-285" w:hanging="426"/>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развитие владения изучающим видом чтения;</w:t>
      </w:r>
    </w:p>
    <w:p w:rsidR="00CA1760" w:rsidRPr="00A96C6E" w:rsidRDefault="00CA1760" w:rsidP="00965A23">
      <w:pPr>
        <w:spacing w:line="240" w:lineRule="auto"/>
        <w:ind w:right="-285" w:hanging="426"/>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развитие умения письменно формулировать тему и главную мысль текста, вопросы по    содержанию текста и отвечать на них; подробно, сжато и выборочно;</w:t>
      </w:r>
    </w:p>
    <w:p w:rsidR="00CA1760" w:rsidRPr="00A96C6E" w:rsidRDefault="00CA1760" w:rsidP="00965A23">
      <w:pPr>
        <w:spacing w:line="240" w:lineRule="auto"/>
        <w:ind w:right="-285" w:hanging="426"/>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развитие умения выделять главную и второстепенную информацию в прослушанном и прочитанном тексте;</w:t>
      </w:r>
    </w:p>
    <w:p w:rsidR="00CA1760" w:rsidRPr="00A96C6E" w:rsidRDefault="00CA1760" w:rsidP="00965A23">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color w:val="000000"/>
          <w:sz w:val="24"/>
          <w:szCs w:val="24"/>
        </w:rPr>
        <w:t xml:space="preserve">- развитие умения подробно и сжато передавать устно, а также в письменной форме, содержание исходного текста, преимущественно предметной направленности; </w:t>
      </w:r>
    </w:p>
    <w:p w:rsidR="00CA1760" w:rsidRPr="00A96C6E" w:rsidRDefault="00CA1760" w:rsidP="00965A23">
      <w:pPr>
        <w:spacing w:line="240" w:lineRule="auto"/>
        <w:ind w:right="-285" w:hanging="426"/>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 развитие умения представлять содержание научно-учебного текста, текста задачи в виде таблицы, схемы; </w:t>
      </w:r>
    </w:p>
    <w:p w:rsidR="00CA1760" w:rsidRPr="00A96C6E" w:rsidRDefault="00CA1760" w:rsidP="00965A23">
      <w:pPr>
        <w:spacing w:line="240" w:lineRule="auto"/>
        <w:ind w:right="-285" w:hanging="426"/>
        <w:jc w:val="both"/>
        <w:rPr>
          <w:rFonts w:ascii="Times New Roman" w:hAnsi="Times New Roman" w:cs="Times New Roman"/>
          <w:b/>
          <w:sz w:val="24"/>
          <w:szCs w:val="24"/>
        </w:rPr>
      </w:pPr>
      <w:r w:rsidRPr="00A96C6E">
        <w:rPr>
          <w:rFonts w:ascii="Times New Roman" w:hAnsi="Times New Roman" w:cs="Times New Roman"/>
          <w:b/>
          <w:sz w:val="24"/>
          <w:szCs w:val="24"/>
        </w:rPr>
        <w:t>Организационные условия реализации коррекционного курса</w:t>
      </w:r>
    </w:p>
    <w:p w:rsidR="00CA1760" w:rsidRPr="00A96C6E" w:rsidRDefault="00CA1760" w:rsidP="00965A23">
      <w:pPr>
        <w:spacing w:line="240" w:lineRule="auto"/>
        <w:ind w:right="-285" w:hanging="426"/>
        <w:jc w:val="both"/>
        <w:rPr>
          <w:rFonts w:ascii="Times New Roman" w:hAnsi="Times New Roman" w:cs="Times New Roman"/>
          <w:bCs/>
          <w:sz w:val="24"/>
          <w:szCs w:val="24"/>
        </w:rPr>
      </w:pPr>
      <w:r w:rsidRPr="00A96C6E">
        <w:rPr>
          <w:rFonts w:ascii="Times New Roman" w:hAnsi="Times New Roman" w:cs="Times New Roman"/>
          <w:bCs/>
          <w:sz w:val="24"/>
          <w:szCs w:val="24"/>
        </w:rPr>
        <w:t>Индивидуальные /подгрупповые коррекционно-развивающие занятия планируются и проводятся специалистами школьной службы психолого-педагогического сопровождения на основе принципов междисциплинарного взаимодействия. Важным является привлечение к планированию содержания и реализации данного курса педагогов-предметников. Модульный принцип реализации коррекционного курса позволяет, при необходимости, распределить часы курса между педагогом-психологом, учителем-дефектологом и учителем-логопедом, учителем-предметником, имеющим соответствующие дополнительные профессиональные компетенции. Такое распределение рекомендуется проводить на основе обсуждения результатов комплексной диагностики на заседании психолого-педагогического консилиума образовательной организации.</w:t>
      </w:r>
    </w:p>
    <w:p w:rsidR="00CA1760" w:rsidRPr="00D115F4" w:rsidRDefault="00CA1760" w:rsidP="00965A23">
      <w:pPr>
        <w:pStyle w:val="33"/>
        <w:ind w:right="-285" w:hanging="426"/>
        <w:jc w:val="both"/>
        <w:rPr>
          <w:b w:val="0"/>
          <w:sz w:val="24"/>
          <w:szCs w:val="24"/>
        </w:rPr>
      </w:pPr>
      <w:bookmarkStart w:id="575" w:name="_Toc56193120"/>
      <w:bookmarkStart w:id="576" w:name="_Toc466930191"/>
      <w:bookmarkStart w:id="577" w:name="_Toc466984476"/>
      <w:bookmarkStart w:id="578" w:name="_Toc467858837"/>
      <w:r w:rsidRPr="00C85B08">
        <w:rPr>
          <w:b w:val="0"/>
          <w:i/>
          <w:sz w:val="24"/>
          <w:szCs w:val="24"/>
        </w:rPr>
        <w:t xml:space="preserve">Организационный раздел Программы коррекционной работы </w:t>
      </w:r>
      <w:r w:rsidRPr="00C85B08">
        <w:rPr>
          <w:b w:val="0"/>
          <w:iCs/>
          <w:sz w:val="24"/>
          <w:szCs w:val="24"/>
        </w:rPr>
        <w:t>содержит описание</w:t>
      </w:r>
      <w:r w:rsidRPr="00C85B08">
        <w:rPr>
          <w:b w:val="0"/>
          <w:i/>
          <w:sz w:val="24"/>
          <w:szCs w:val="24"/>
        </w:rPr>
        <w:t xml:space="preserve"> с</w:t>
      </w:r>
      <w:r w:rsidRPr="00C85B08">
        <w:rPr>
          <w:b w:val="0"/>
          <w:sz w:val="24"/>
          <w:szCs w:val="24"/>
        </w:rPr>
        <w:t>истемы комплексного психолого-медико-социального сопровождения и поддержки обучающихся с ограниченными возможностями здоровья, включающее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bookmarkStart w:id="579" w:name="_Toc31893494"/>
      <w:bookmarkEnd w:id="575"/>
      <w:bookmarkEnd w:id="576"/>
      <w:bookmarkEnd w:id="577"/>
      <w:bookmarkEnd w:id="578"/>
    </w:p>
    <w:p w:rsidR="00CA1760" w:rsidRPr="00C85B08" w:rsidRDefault="00CA1760" w:rsidP="00965A23">
      <w:pPr>
        <w:pStyle w:val="33"/>
        <w:ind w:right="-285" w:hanging="426"/>
        <w:jc w:val="both"/>
        <w:rPr>
          <w:b w:val="0"/>
          <w:sz w:val="24"/>
          <w:szCs w:val="24"/>
        </w:rPr>
      </w:pPr>
      <w:bookmarkStart w:id="580" w:name="_Toc56193121"/>
      <w:bookmarkStart w:id="581" w:name="_Toc466930192"/>
      <w:bookmarkStart w:id="582" w:name="_Toc466984477"/>
      <w:bookmarkStart w:id="583" w:name="_Toc467858838"/>
      <w:r w:rsidRPr="00A96C6E">
        <w:rPr>
          <w:sz w:val="24"/>
          <w:szCs w:val="24"/>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579"/>
      <w:bookmarkEnd w:id="580"/>
      <w:bookmarkEnd w:id="581"/>
      <w:bookmarkEnd w:id="582"/>
      <w:bookmarkEnd w:id="583"/>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тьютора. </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РАС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учащихся с РАС. </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 xml:space="preserve">На основном этапе разрабатываются общая стратегия обучения и воспитания учащихся с РАС,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w:t>
      </w:r>
      <w:r w:rsidRPr="00A96C6E">
        <w:rPr>
          <w:rFonts w:ascii="Times New Roman" w:hAnsi="Times New Roman" w:cs="Times New Roman"/>
          <w:color w:val="auto"/>
        </w:rPr>
        <w:lastRenderedPageBreak/>
        <w:t xml:space="preserve">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CA1760" w:rsidRPr="00A96C6E" w:rsidRDefault="00CA1760" w:rsidP="00965A23">
      <w:pPr>
        <w:pStyle w:val="Default"/>
        <w:widowControl w:val="0"/>
        <w:ind w:right="-285" w:hanging="426"/>
        <w:jc w:val="both"/>
        <w:rPr>
          <w:rFonts w:ascii="Times New Roman" w:hAnsi="Times New Roman" w:cs="Times New Roman"/>
          <w:color w:val="auto"/>
        </w:rPr>
      </w:pPr>
      <w:r w:rsidRPr="00A96C6E">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РАС; принимается итоговое решение. </w:t>
      </w:r>
    </w:p>
    <w:p w:rsidR="00CA1760" w:rsidRPr="00A96C6E" w:rsidRDefault="00CA1760" w:rsidP="00965A23">
      <w:pPr>
        <w:pStyle w:val="Default"/>
        <w:widowControl w:val="0"/>
        <w:ind w:right="-285" w:hanging="426"/>
        <w:jc w:val="both"/>
        <w:rPr>
          <w:rFonts w:ascii="Times New Roman" w:hAnsi="Times New Roman" w:cs="Times New Roman"/>
          <w:color w:val="auto"/>
        </w:rPr>
      </w:pPr>
      <w:r w:rsidRPr="00A96C6E">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РАС. </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 xml:space="preserve">Комплексное психолого-медико-социальное сопровождение и поддержка обучающихся с РАС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тьютором),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 xml:space="preserve">Медицинская поддержка и сопровождение обучающихся с РАС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РАС. Так, возможно проведение консультаций педагогов и родителей. Медицинский работник, являясь сотрудником профильного медицинского учреждения, осуществляет взаимодействие с родителями детей с РАС. </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 xml:space="preserve">Социально-педагогическое сопровождение школьников с РАС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РАС,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РАС.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РАС;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 xml:space="preserve">Психологическое сопровождение обучающихся с РАС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w:t>
      </w:r>
      <w:r w:rsidRPr="00A96C6E">
        <w:rPr>
          <w:rFonts w:ascii="Times New Roman" w:hAnsi="Times New Roman" w:cs="Times New Roman"/>
          <w:color w:val="auto"/>
        </w:rPr>
        <w:lastRenderedPageBreak/>
        <w:t xml:space="preserve">школьников с РАС.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РАС. </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 xml:space="preserve">Данное направление может быть осуществлено ППк. </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 xml:space="preserve">ППк является внутришкольной формой организации сопровождения детей с РАС, положение и регламент работы которой разрабатывается образовательной организацией самостоятельно и утверждается локальным актом. </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 xml:space="preserve">Цель работы ППк: выявление особых образовательных потребностей учащихся с РАС и оказание им помощи (выработка рекомендаций по обучению и воспитанию; составление, в случае необходимости, адаптированной образовательной программы, индивидуального образовательного маршрута);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В состав ППк образовательной организации входят педагог-психолог, учитель-дефектолог, учитель-логопед, педагог (учитель-предметник), социальный педагог, тьютор, а также представитель администрации образовательной организации. Деятельность ППк регулируется федеральным законодательством и локальными нормативными актами образовательной организации.</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РАС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РАС на основе сетевого взаимодействия с различными организациями: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CA1760" w:rsidRPr="00A96C6E" w:rsidRDefault="00CA1760" w:rsidP="00965A23">
      <w:pPr>
        <w:spacing w:line="240" w:lineRule="auto"/>
        <w:ind w:right="-285" w:hanging="426"/>
        <w:jc w:val="both"/>
        <w:rPr>
          <w:rFonts w:ascii="Times New Roman" w:hAnsi="Times New Roman" w:cs="Times New Roman"/>
          <w:bCs/>
          <w:sz w:val="24"/>
          <w:szCs w:val="24"/>
        </w:rPr>
      </w:pPr>
      <w:bookmarkStart w:id="584" w:name="_Toc414553279"/>
      <w:bookmarkStart w:id="585" w:name="_Toc31893495"/>
      <w:r w:rsidRPr="00A96C6E">
        <w:rPr>
          <w:rFonts w:ascii="Times New Roman" w:hAnsi="Times New Roman" w:cs="Times New Roman"/>
          <w:b/>
          <w:sz w:val="24"/>
          <w:szCs w:val="24"/>
        </w:rPr>
        <w:t xml:space="preserve">Механизм взаимодействия </w:t>
      </w:r>
      <w:r w:rsidRPr="00A96C6E">
        <w:rPr>
          <w:rFonts w:ascii="Times New Roman" w:hAnsi="Times New Roman" w:cs="Times New Roman"/>
          <w:bCs/>
          <w:sz w:val="24"/>
          <w:szCs w:val="24"/>
        </w:rPr>
        <w:t>участников реализации Программы коррекционной работы обязательно должен предусматривать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584"/>
      <w:bookmarkEnd w:id="585"/>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lastRenderedPageBreak/>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 xml:space="preserve">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РАС. Освоение учебного материала этими школьниками осуществляется с помощью специальных методов и приемов. </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типично развивающихся сверстников. Например, «Развитие познавательной деятельности» для обучающихся с РАС и задержкой психического развития и т. п. </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Также эта работа осуществляется в учебной внеурочной деятельности в группах класса, в группах на параллели, в группах на уровне образования.</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индивидуального образовательного маршрута. </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РАС. </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 xml:space="preserve">Для развития потенциала обучающихся с РАС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 xml:space="preserve">Реализация индивидуальных учебных планов для детей с РАС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РАС,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психолого-педагогическом консилиуме (ППк) образовательной организации, методических объединениях рабочих групп и др. В своей деятельности психолого-педагогический консилиум руководствуется федеральным законодательством и локальными нормативными актами образовательной организации («Положение о психолого-педагогическом консилиуме образовательной организации»)</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педагог-психолог, тьютор,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CA1760" w:rsidRPr="00A96C6E" w:rsidRDefault="00CA1760" w:rsidP="00965A23">
      <w:pPr>
        <w:pStyle w:val="Default"/>
        <w:ind w:right="-285" w:hanging="426"/>
        <w:jc w:val="both"/>
        <w:rPr>
          <w:rFonts w:ascii="Times New Roman" w:hAnsi="Times New Roman" w:cs="Times New Roman"/>
          <w:color w:val="auto"/>
        </w:rPr>
      </w:pPr>
      <w:r w:rsidRPr="00A96C6E">
        <w:rPr>
          <w:rFonts w:ascii="Times New Roman" w:hAnsi="Times New Roman" w:cs="Times New Roman"/>
          <w:color w:val="auto"/>
        </w:rPr>
        <w:t xml:space="preserve">Взаимодействие включает в себя следующее: </w:t>
      </w:r>
    </w:p>
    <w:p w:rsidR="00CA1760" w:rsidRPr="00A96C6E" w:rsidRDefault="00CA1760" w:rsidP="00544845">
      <w:pPr>
        <w:pStyle w:val="Default"/>
        <w:numPr>
          <w:ilvl w:val="0"/>
          <w:numId w:val="160"/>
        </w:numPr>
        <w:tabs>
          <w:tab w:val="left" w:pos="993"/>
        </w:tabs>
        <w:ind w:left="0" w:right="-285" w:hanging="426"/>
        <w:jc w:val="both"/>
        <w:rPr>
          <w:rFonts w:ascii="Times New Roman" w:hAnsi="Times New Roman" w:cs="Times New Roman"/>
          <w:color w:val="auto"/>
        </w:rPr>
      </w:pPr>
      <w:r w:rsidRPr="00A96C6E">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CA1760" w:rsidRPr="00A96C6E" w:rsidRDefault="00CA1760" w:rsidP="00544845">
      <w:pPr>
        <w:pStyle w:val="Default"/>
        <w:numPr>
          <w:ilvl w:val="0"/>
          <w:numId w:val="160"/>
        </w:numPr>
        <w:tabs>
          <w:tab w:val="left" w:pos="993"/>
        </w:tabs>
        <w:ind w:left="0" w:right="-285" w:hanging="426"/>
        <w:jc w:val="both"/>
        <w:rPr>
          <w:rFonts w:ascii="Times New Roman" w:hAnsi="Times New Roman" w:cs="Times New Roman"/>
          <w:color w:val="auto"/>
        </w:rPr>
      </w:pPr>
      <w:r w:rsidRPr="00A96C6E">
        <w:rPr>
          <w:rFonts w:ascii="Times New Roman" w:hAnsi="Times New Roman" w:cs="Times New Roman"/>
          <w:color w:val="auto"/>
        </w:rPr>
        <w:t xml:space="preserve">многоаспектный анализ личностного и познавательного развития обучающегося; </w:t>
      </w:r>
    </w:p>
    <w:p w:rsidR="00CA1760" w:rsidRPr="00A96C6E" w:rsidRDefault="00CA1760" w:rsidP="00544845">
      <w:pPr>
        <w:pStyle w:val="Default"/>
        <w:numPr>
          <w:ilvl w:val="0"/>
          <w:numId w:val="160"/>
        </w:numPr>
        <w:tabs>
          <w:tab w:val="left" w:pos="993"/>
        </w:tabs>
        <w:ind w:left="0" w:right="-285" w:hanging="426"/>
        <w:jc w:val="both"/>
        <w:rPr>
          <w:rFonts w:ascii="Times New Roman" w:hAnsi="Times New Roman" w:cs="Times New Roman"/>
          <w:color w:val="auto"/>
        </w:rPr>
      </w:pPr>
      <w:r w:rsidRPr="00A96C6E">
        <w:rPr>
          <w:rFonts w:ascii="Times New Roman" w:hAnsi="Times New Roman" w:cs="Times New Roman"/>
          <w:color w:val="auto"/>
        </w:rPr>
        <w:lastRenderedPageBreak/>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CA1760" w:rsidRPr="00A96C6E" w:rsidRDefault="00CA1760" w:rsidP="00965A23">
      <w:pPr>
        <w:pStyle w:val="Default"/>
        <w:tabs>
          <w:tab w:val="left" w:pos="993"/>
        </w:tabs>
        <w:ind w:right="-285" w:hanging="426"/>
        <w:jc w:val="both"/>
        <w:rPr>
          <w:rFonts w:ascii="Times New Roman" w:hAnsi="Times New Roman" w:cs="Times New Roman"/>
          <w:color w:val="auto"/>
        </w:rPr>
      </w:pPr>
    </w:p>
    <w:p w:rsidR="00CA1760" w:rsidRDefault="00CA1760" w:rsidP="00965A23">
      <w:pPr>
        <w:spacing w:line="240" w:lineRule="auto"/>
        <w:ind w:right="-285" w:hanging="426"/>
        <w:jc w:val="both"/>
        <w:rPr>
          <w:rFonts w:ascii="Times New Roman" w:hAnsi="Times New Roman" w:cs="Times New Roman"/>
          <w:sz w:val="24"/>
          <w:szCs w:val="24"/>
        </w:rPr>
      </w:pPr>
      <w:r w:rsidRPr="00A96C6E">
        <w:rPr>
          <w:rFonts w:ascii="Times New Roman" w:hAnsi="Times New Roman" w:cs="Times New Roman"/>
          <w:sz w:val="24"/>
          <w:szCs w:val="24"/>
        </w:rPr>
        <w:t>Успешная, качественная разработка и реализация Программы коррекционной работы является необходимым условием для реализации права на образование и создание специальных образовательных условий обучающегося с РАС.</w:t>
      </w:r>
      <w:bookmarkStart w:id="586" w:name="_2uxtw84" w:colFirst="0" w:colLast="0"/>
      <w:bookmarkEnd w:id="586"/>
    </w:p>
    <w:p w:rsidR="00FC2595" w:rsidRPr="00FC2595" w:rsidRDefault="00FC2595" w:rsidP="00965A23">
      <w:pPr>
        <w:spacing w:after="0" w:line="240" w:lineRule="auto"/>
        <w:jc w:val="both"/>
        <w:rPr>
          <w:rFonts w:ascii="Times New Roman" w:eastAsiaTheme="minorEastAsia" w:hAnsi="Times New Roman" w:cs="Times New Roman"/>
          <w:b/>
          <w:sz w:val="24"/>
          <w:szCs w:val="24"/>
        </w:rPr>
      </w:pPr>
      <w:bookmarkStart w:id="587" w:name="_Toc414553280"/>
      <w:r w:rsidRPr="00FC2595">
        <w:rPr>
          <w:rFonts w:ascii="Times New Roman" w:eastAsiaTheme="minorEastAsia" w:hAnsi="Times New Roman" w:cs="Times New Roman"/>
          <w:b/>
          <w:sz w:val="24"/>
          <w:szCs w:val="24"/>
        </w:rPr>
        <w:t>2.4.5. Планируемые результаты коррекционной работы</w:t>
      </w:r>
      <w:bookmarkEnd w:id="587"/>
    </w:p>
    <w:p w:rsidR="00FC2595" w:rsidRPr="00FC2595" w:rsidRDefault="00FC2595" w:rsidP="00965A23">
      <w:pPr>
        <w:spacing w:after="0" w:line="240" w:lineRule="auto"/>
        <w:jc w:val="both"/>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 xml:space="preserve">Программа коррекционной работы МБОУ «Школа № 64» предусматривает выполнение требований к результатам, определенным ФГОС ООО. </w:t>
      </w:r>
    </w:p>
    <w:p w:rsidR="00FC2595" w:rsidRPr="00FC2595" w:rsidRDefault="00FC2595" w:rsidP="00965A23">
      <w:pPr>
        <w:spacing w:after="0" w:line="240" w:lineRule="auto"/>
        <w:jc w:val="both"/>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8D4837">
        <w:rPr>
          <w:rFonts w:ascii="Times New Roman" w:eastAsiaTheme="minorEastAsia" w:hAnsi="Times New Roman" w:cs="Times New Roman"/>
          <w:sz w:val="24"/>
          <w:szCs w:val="24"/>
        </w:rPr>
        <w:t>РАС</w:t>
      </w:r>
      <w:r w:rsidRPr="00FC2595">
        <w:rPr>
          <w:rFonts w:ascii="Times New Roman" w:eastAsiaTheme="minorEastAsia" w:hAnsi="Times New Roman" w:cs="Times New Roman"/>
          <w:sz w:val="24"/>
          <w:szCs w:val="24"/>
        </w:rPr>
        <w:t>.</w:t>
      </w:r>
    </w:p>
    <w:p w:rsidR="00FC2595" w:rsidRPr="00FC2595" w:rsidRDefault="00FC2595" w:rsidP="00965A23">
      <w:pPr>
        <w:spacing w:after="0" w:line="240" w:lineRule="auto"/>
        <w:jc w:val="both"/>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FC2595" w:rsidRPr="00FC2595" w:rsidRDefault="00FC2595" w:rsidP="00965A23">
      <w:pPr>
        <w:spacing w:after="0" w:line="240" w:lineRule="auto"/>
        <w:jc w:val="both"/>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FC2595" w:rsidRPr="00FC2595" w:rsidRDefault="00FC2595" w:rsidP="00965A23">
      <w:pPr>
        <w:spacing w:after="0" w:line="240" w:lineRule="auto"/>
        <w:jc w:val="both"/>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FC2595" w:rsidRPr="00FC2595" w:rsidRDefault="00FC2595" w:rsidP="00965A23">
      <w:pPr>
        <w:spacing w:after="0" w:line="240" w:lineRule="auto"/>
        <w:jc w:val="both"/>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w:t>
      </w:r>
      <w:r w:rsidR="008D4837">
        <w:rPr>
          <w:rFonts w:ascii="Times New Roman" w:eastAsiaTheme="minorEastAsia" w:hAnsi="Times New Roman" w:cs="Times New Roman"/>
          <w:sz w:val="24"/>
          <w:szCs w:val="24"/>
        </w:rPr>
        <w:t>РАС</w:t>
      </w:r>
      <w:r w:rsidRPr="00FC2595">
        <w:rPr>
          <w:rFonts w:ascii="Times New Roman" w:eastAsiaTheme="minorEastAsia" w:hAnsi="Times New Roman" w:cs="Times New Roman"/>
          <w:sz w:val="24"/>
          <w:szCs w:val="24"/>
        </w:rPr>
        <w:t>; индивидуальные достижения по отдельным учебным предметам</w:t>
      </w:r>
    </w:p>
    <w:p w:rsidR="00FC2595" w:rsidRPr="00FC2595" w:rsidRDefault="00FC2595" w:rsidP="00965A23">
      <w:pPr>
        <w:spacing w:after="0" w:line="240" w:lineRule="auto"/>
        <w:jc w:val="both"/>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FC2595" w:rsidRPr="00FC2595" w:rsidRDefault="00FC2595" w:rsidP="00965A23">
      <w:pPr>
        <w:spacing w:after="0" w:line="240" w:lineRule="auto"/>
        <w:jc w:val="both"/>
        <w:rPr>
          <w:rFonts w:ascii="Times New Roman" w:eastAsiaTheme="minorEastAsia" w:hAnsi="Times New Roman" w:cs="Times New Roman"/>
          <w:sz w:val="24"/>
          <w:szCs w:val="24"/>
        </w:rPr>
        <w:sectPr w:rsidR="00FC2595" w:rsidRPr="00FC2595" w:rsidSect="00463F84">
          <w:pgSz w:w="11906" w:h="16838"/>
          <w:pgMar w:top="1134" w:right="1134" w:bottom="1134" w:left="1701" w:header="680" w:footer="567" w:gutter="0"/>
          <w:cols w:space="720"/>
        </w:sectPr>
      </w:pPr>
      <w:r w:rsidRPr="00FC2595">
        <w:rPr>
          <w:rFonts w:ascii="Times New Roman" w:eastAsiaTheme="minorEastAsia" w:hAnsi="Times New Roman" w:cs="Times New Roman"/>
          <w:sz w:val="24"/>
          <w:szCs w:val="24"/>
        </w:rPr>
        <w:t xml:space="preserve">Достижения обучающихся с </w:t>
      </w:r>
      <w:r w:rsidR="008D4837">
        <w:rPr>
          <w:rFonts w:ascii="Times New Roman" w:eastAsiaTheme="minorEastAsia" w:hAnsi="Times New Roman" w:cs="Times New Roman"/>
          <w:sz w:val="24"/>
          <w:szCs w:val="24"/>
        </w:rPr>
        <w:t>РАС</w:t>
      </w:r>
      <w:r w:rsidRPr="00FC2595">
        <w:rPr>
          <w:rFonts w:ascii="Times New Roman" w:eastAsiaTheme="minorEastAsia" w:hAnsi="Times New Roman" w:cs="Times New Roman"/>
          <w:sz w:val="24"/>
          <w:szCs w:val="24"/>
        </w:rPr>
        <w:t xml:space="preserve"> рассматриваются с учетом их предыдущих индивидуальных достижений, а не в сравнении с успеваемостью обучающихся класса. Это может быть накопительная оценка (на основе текущих оценок) </w:t>
      </w:r>
    </w:p>
    <w:p w:rsidR="00FC2595" w:rsidRPr="00FC2595" w:rsidRDefault="00FC2595" w:rsidP="00FC2595">
      <w:pPr>
        <w:autoSpaceDE w:val="0"/>
        <w:autoSpaceDN w:val="0"/>
        <w:adjustRightInd w:val="0"/>
        <w:spacing w:after="0" w:line="360" w:lineRule="auto"/>
        <w:jc w:val="center"/>
        <w:textAlignment w:val="center"/>
        <w:rPr>
          <w:rFonts w:ascii="Times New Roman" w:eastAsia="Times New Roman" w:hAnsi="Times New Roman" w:cs="Times New Roman"/>
          <w:b/>
          <w:color w:val="000000"/>
          <w:sz w:val="24"/>
          <w:szCs w:val="24"/>
        </w:rPr>
      </w:pPr>
      <w:r w:rsidRPr="00FC2595">
        <w:rPr>
          <w:rFonts w:ascii="Times New Roman" w:eastAsia="Times New Roman" w:hAnsi="Times New Roman" w:cs="Times New Roman"/>
          <w:b/>
          <w:bCs/>
          <w:color w:val="000000"/>
          <w:sz w:val="24"/>
          <w:szCs w:val="24"/>
        </w:rPr>
        <w:lastRenderedPageBreak/>
        <w:t>Программа медико-психолого-педагогического изучения ребенка</w:t>
      </w:r>
    </w:p>
    <w:p w:rsidR="00FC2595" w:rsidRPr="00FC2595" w:rsidRDefault="00FC2595" w:rsidP="00FC2595">
      <w:pPr>
        <w:spacing w:after="0" w:line="240" w:lineRule="auto"/>
        <w:jc w:val="both"/>
        <w:rPr>
          <w:rFonts w:ascii="Times New Roman" w:eastAsia="Times New Roman" w:hAnsi="Times New Roman" w:cs="Times New Roman"/>
          <w:b/>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4"/>
        <w:gridCol w:w="6946"/>
        <w:gridCol w:w="5464"/>
      </w:tblGrid>
      <w:tr w:rsidR="00FC2595" w:rsidRPr="00FC2595" w:rsidTr="00FC2595">
        <w:tc>
          <w:tcPr>
            <w:tcW w:w="1984" w:type="dxa"/>
            <w:tcBorders>
              <w:top w:val="single" w:sz="4" w:space="0" w:color="auto"/>
              <w:left w:val="single" w:sz="4" w:space="0" w:color="auto"/>
              <w:bottom w:val="single" w:sz="4" w:space="0" w:color="auto"/>
              <w:right w:val="single" w:sz="4" w:space="0" w:color="auto"/>
            </w:tcBorders>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Изучение ребенка</w:t>
            </w:r>
          </w:p>
        </w:tc>
        <w:tc>
          <w:tcPr>
            <w:tcW w:w="6946" w:type="dxa"/>
            <w:tcBorders>
              <w:top w:val="single" w:sz="4" w:space="0" w:color="auto"/>
              <w:left w:val="single" w:sz="4" w:space="0" w:color="auto"/>
              <w:bottom w:val="single" w:sz="4" w:space="0" w:color="auto"/>
              <w:right w:val="single" w:sz="4" w:space="0" w:color="auto"/>
            </w:tcBorders>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Содержание работы</w:t>
            </w:r>
          </w:p>
        </w:tc>
        <w:tc>
          <w:tcPr>
            <w:tcW w:w="5464" w:type="dxa"/>
            <w:tcBorders>
              <w:top w:val="single" w:sz="4" w:space="0" w:color="auto"/>
              <w:left w:val="single" w:sz="4" w:space="0" w:color="auto"/>
              <w:bottom w:val="single" w:sz="4" w:space="0" w:color="auto"/>
              <w:right w:val="single" w:sz="4" w:space="0" w:color="auto"/>
            </w:tcBorders>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Выполнение работы</w:t>
            </w:r>
          </w:p>
        </w:tc>
      </w:tr>
      <w:tr w:rsidR="00FC2595" w:rsidRPr="00FC2595" w:rsidTr="00FC2595">
        <w:tc>
          <w:tcPr>
            <w:tcW w:w="1984" w:type="dxa"/>
            <w:tcBorders>
              <w:top w:val="single" w:sz="4" w:space="0" w:color="auto"/>
              <w:left w:val="single" w:sz="4" w:space="0" w:color="auto"/>
              <w:bottom w:val="single" w:sz="4" w:space="0" w:color="auto"/>
              <w:right w:val="single" w:sz="4" w:space="0" w:color="auto"/>
            </w:tcBorders>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Медицинское</w:t>
            </w:r>
          </w:p>
        </w:tc>
        <w:tc>
          <w:tcPr>
            <w:tcW w:w="6946" w:type="dxa"/>
            <w:tcBorders>
              <w:top w:val="single" w:sz="4" w:space="0" w:color="auto"/>
              <w:left w:val="single" w:sz="4" w:space="0" w:color="auto"/>
              <w:bottom w:val="single" w:sz="4" w:space="0" w:color="auto"/>
              <w:right w:val="single" w:sz="4" w:space="0" w:color="auto"/>
            </w:tcBorders>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Выявление состояния физического и психического здоровья.</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Изучение медицинской документации: история развития ребенка, здоровье родителей. Физическое состояние учащегося; изменения в физическом развитии (рост, вес и т. д.); нарушения движений (скованность, расторможенность); утомляемость; состояние анализаторов.</w:t>
            </w:r>
          </w:p>
        </w:tc>
        <w:tc>
          <w:tcPr>
            <w:tcW w:w="5464" w:type="dxa"/>
            <w:tcBorders>
              <w:top w:val="single" w:sz="4" w:space="0" w:color="auto"/>
              <w:left w:val="single" w:sz="4" w:space="0" w:color="auto"/>
              <w:bottom w:val="single" w:sz="4" w:space="0" w:color="auto"/>
              <w:right w:val="single" w:sz="4" w:space="0" w:color="auto"/>
            </w:tcBorders>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медицинский</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работник, педагог.</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Наблюдения во время занятий, на перемене, во время игр и т. д. (педагог).</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Обследование ребенка врачом.</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Беседа врача с родителями</w:t>
            </w:r>
          </w:p>
        </w:tc>
      </w:tr>
      <w:tr w:rsidR="00FC2595" w:rsidRPr="00FC2595" w:rsidTr="00FC2595">
        <w:tc>
          <w:tcPr>
            <w:tcW w:w="1984" w:type="dxa"/>
            <w:tcBorders>
              <w:top w:val="single" w:sz="4" w:space="0" w:color="auto"/>
              <w:left w:val="single" w:sz="4" w:space="0" w:color="auto"/>
              <w:bottom w:val="single" w:sz="4" w:space="0" w:color="auto"/>
              <w:right w:val="single" w:sz="4" w:space="0" w:color="auto"/>
            </w:tcBorders>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Психолого-логопедическое</w:t>
            </w:r>
          </w:p>
        </w:tc>
        <w:tc>
          <w:tcPr>
            <w:tcW w:w="6946" w:type="dxa"/>
            <w:tcBorders>
              <w:top w:val="single" w:sz="4" w:space="0" w:color="auto"/>
              <w:left w:val="single" w:sz="4" w:space="0" w:color="auto"/>
              <w:bottom w:val="single" w:sz="4" w:space="0" w:color="auto"/>
              <w:right w:val="single" w:sz="4" w:space="0" w:color="auto"/>
            </w:tcBorders>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Обследование актуального уровня психического и речевого развития, определение зоны ближайшего развития.</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Внимание: устойчивость, переключаемость с одного вида деятельности на другой, объем, работоспособность.</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Мышление: визуальное (линейное, структурное); понятийное (интуитивное, логическое); абстрактное, речевое, образное.</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Память: зрительная, слуховая, моторная, смешанная. Быстрота и прочность запоминания; инди-</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видуальные особенности; моторика; речь.</w:t>
            </w:r>
          </w:p>
        </w:tc>
        <w:tc>
          <w:tcPr>
            <w:tcW w:w="5464" w:type="dxa"/>
            <w:tcBorders>
              <w:top w:val="single" w:sz="4" w:space="0" w:color="auto"/>
              <w:left w:val="single" w:sz="4" w:space="0" w:color="auto"/>
              <w:bottom w:val="single" w:sz="4" w:space="0" w:color="auto"/>
              <w:right w:val="single" w:sz="4" w:space="0" w:color="auto"/>
            </w:tcBorders>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Наблюдение за ребенком на занятиях и во внеурочное время (учитель).</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Специальный эксперимент</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(психолог).</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Беседы с ребенком, с родителями.</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Наблюдения за речью ребенка на занятиях и в свободное время.</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Изучение письменных работ (учитель).</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Специальный эксперимент</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(логопед)</w:t>
            </w:r>
          </w:p>
        </w:tc>
      </w:tr>
      <w:tr w:rsidR="00FC2595" w:rsidRPr="00FC2595" w:rsidTr="00FC2595">
        <w:tc>
          <w:tcPr>
            <w:tcW w:w="1984" w:type="dxa"/>
            <w:tcBorders>
              <w:top w:val="single" w:sz="4" w:space="0" w:color="auto"/>
              <w:left w:val="single" w:sz="4" w:space="0" w:color="auto"/>
              <w:bottom w:val="single" w:sz="4" w:space="0" w:color="auto"/>
              <w:right w:val="single" w:sz="4" w:space="0" w:color="auto"/>
            </w:tcBorders>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Социально-педагогическое</w:t>
            </w:r>
          </w:p>
        </w:tc>
        <w:tc>
          <w:tcPr>
            <w:tcW w:w="6946" w:type="dxa"/>
            <w:tcBorders>
              <w:top w:val="single" w:sz="4" w:space="0" w:color="auto"/>
              <w:left w:val="single" w:sz="4" w:space="0" w:color="auto"/>
              <w:bottom w:val="single" w:sz="4" w:space="0" w:color="auto"/>
              <w:right w:val="single" w:sz="4" w:space="0" w:color="auto"/>
            </w:tcBorders>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Семья ребенка: состав семьи, условия воспитания.</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Умение учиться: организованность, выполнение требований педагогов, самостоятельная работа,</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самоконтроль. Трудности в овладении новым материалом.</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Мотивы учебной деятельности:</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прилежание, отношение к отметке, похвале или порицанию учителя, воспитателя.</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Эмоционально-волевая сфера:</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преобладание настроения ребенка; наличие аффективных вспышек; способность к волевому усилию, внушаемость, проявления негативизма.</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Особенности личности: интересы, потребности, идеалы, убеждения; наличие чувства долга и ответственности.</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lastRenderedPageBreak/>
              <w:t>Соблюдение правил поведения в обществе, школе, дома; 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Уровень притязаний и самооценка</w:t>
            </w:r>
          </w:p>
        </w:tc>
        <w:tc>
          <w:tcPr>
            <w:tcW w:w="5464" w:type="dxa"/>
            <w:tcBorders>
              <w:top w:val="single" w:sz="4" w:space="0" w:color="auto"/>
              <w:left w:val="single" w:sz="4" w:space="0" w:color="auto"/>
              <w:bottom w:val="single" w:sz="4" w:space="0" w:color="auto"/>
              <w:right w:val="single" w:sz="4" w:space="0" w:color="auto"/>
            </w:tcBorders>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lastRenderedPageBreak/>
              <w:t>Посещение семьи ребенка</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(учитель).</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Наблюдения во время</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занятий, изучение работ ученика (педагог).</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Анкетирование по выявлению школьных трудностей (учитель).</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Беседа с родителями и учителями-предметниками.</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Специальный эксперимент (педагог, психолог).</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Анкета для родителей и учителей.</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Наблюдение за ребенком в различных видах</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деятельности</w:t>
            </w:r>
          </w:p>
          <w:p w:rsidR="00FC2595" w:rsidRPr="00FC2595" w:rsidRDefault="00FC2595" w:rsidP="00FC2595">
            <w:pPr>
              <w:spacing w:after="0" w:line="240" w:lineRule="auto"/>
              <w:rPr>
                <w:rFonts w:ascii="Times New Roman" w:eastAsia="Times New Roman" w:hAnsi="Times New Roman" w:cs="Times New Roman"/>
                <w:sz w:val="24"/>
                <w:szCs w:val="24"/>
              </w:rPr>
            </w:pPr>
          </w:p>
        </w:tc>
      </w:tr>
    </w:tbl>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autoSpaceDE w:val="0"/>
        <w:autoSpaceDN w:val="0"/>
        <w:adjustRightInd w:val="0"/>
        <w:spacing w:after="0" w:line="240" w:lineRule="auto"/>
        <w:ind w:right="424"/>
        <w:jc w:val="both"/>
        <w:rPr>
          <w:rFonts w:ascii="Times New Roman" w:eastAsia="Times New Roman" w:hAnsi="Times New Roman" w:cstheme="minorBidi"/>
          <w:b/>
          <w:sz w:val="24"/>
          <w:szCs w:val="24"/>
        </w:rPr>
      </w:pPr>
      <w:r w:rsidRPr="00FC2595">
        <w:rPr>
          <w:rFonts w:ascii="Times New Roman" w:eastAsia="Times New Roman" w:hAnsi="Times New Roman" w:cstheme="minorBidi"/>
          <w:b/>
          <w:sz w:val="24"/>
          <w:szCs w:val="24"/>
        </w:rPr>
        <w:t>Содержание и формы коррекционной работы учителя:</w:t>
      </w:r>
    </w:p>
    <w:p w:rsidR="00FC2595" w:rsidRPr="00FC2595" w:rsidRDefault="00FC2595" w:rsidP="00FC2595">
      <w:pPr>
        <w:autoSpaceDE w:val="0"/>
        <w:autoSpaceDN w:val="0"/>
        <w:adjustRightInd w:val="0"/>
        <w:spacing w:after="0" w:line="240" w:lineRule="auto"/>
        <w:ind w:right="424"/>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наблюдение за учениками во время учебной и внеурочной деятельности (ежедневно);</w:t>
      </w:r>
    </w:p>
    <w:p w:rsidR="00FC2595" w:rsidRPr="00FC2595" w:rsidRDefault="00FC2595" w:rsidP="00FC2595">
      <w:pPr>
        <w:autoSpaceDE w:val="0"/>
        <w:autoSpaceDN w:val="0"/>
        <w:adjustRightInd w:val="0"/>
        <w:spacing w:after="0" w:line="240" w:lineRule="auto"/>
        <w:ind w:right="424"/>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поддержание постоянной связи с учителями-предметниками, психологом, медицинским работником, администрацией школы, родителями;</w:t>
      </w:r>
    </w:p>
    <w:p w:rsidR="00FC2595" w:rsidRPr="00FC2595" w:rsidRDefault="00FC2595" w:rsidP="00FC2595">
      <w:pPr>
        <w:autoSpaceDE w:val="0"/>
        <w:autoSpaceDN w:val="0"/>
        <w:adjustRightInd w:val="0"/>
        <w:spacing w:after="0" w:line="240" w:lineRule="auto"/>
        <w:ind w:right="424"/>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FC2595" w:rsidRPr="00FC2595" w:rsidRDefault="00FC2595" w:rsidP="00FC2595">
      <w:pPr>
        <w:autoSpaceDE w:val="0"/>
        <w:autoSpaceDN w:val="0"/>
        <w:adjustRightInd w:val="0"/>
        <w:spacing w:after="0" w:line="240" w:lineRule="auto"/>
        <w:ind w:right="424"/>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FC2595" w:rsidRPr="00FC2595" w:rsidRDefault="00FC2595" w:rsidP="00FC2595">
      <w:pPr>
        <w:autoSpaceDE w:val="0"/>
        <w:autoSpaceDN w:val="0"/>
        <w:adjustRightInd w:val="0"/>
        <w:spacing w:after="0" w:line="240" w:lineRule="auto"/>
        <w:ind w:right="424"/>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контроль успеваемости и поведения учащихся в классе;</w:t>
      </w:r>
    </w:p>
    <w:p w:rsidR="00FC2595" w:rsidRPr="00FC2595" w:rsidRDefault="00FC2595" w:rsidP="00FC2595">
      <w:pPr>
        <w:autoSpaceDE w:val="0"/>
        <w:autoSpaceDN w:val="0"/>
        <w:adjustRightInd w:val="0"/>
        <w:spacing w:after="0" w:line="240" w:lineRule="auto"/>
        <w:ind w:right="424"/>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формирование такого микроклимата в классе, который способствовал бы тому, чтобы каждый учащийся с ОВЗ чувствовал себя комфортно;</w:t>
      </w:r>
    </w:p>
    <w:p w:rsidR="00FC2595" w:rsidRPr="00FC2595" w:rsidRDefault="00FC2595" w:rsidP="00FC2595">
      <w:pPr>
        <w:autoSpaceDE w:val="0"/>
        <w:autoSpaceDN w:val="0"/>
        <w:adjustRightInd w:val="0"/>
        <w:spacing w:after="0" w:line="240" w:lineRule="auto"/>
        <w:ind w:right="424"/>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ведение документации (психолого-педагогические дневники наблюдения за учащимися и др.);</w:t>
      </w:r>
    </w:p>
    <w:p w:rsidR="00FC2595" w:rsidRPr="00FC2595" w:rsidRDefault="00FC2595" w:rsidP="00FC2595">
      <w:pPr>
        <w:autoSpaceDE w:val="0"/>
        <w:autoSpaceDN w:val="0"/>
        <w:adjustRightInd w:val="0"/>
        <w:spacing w:after="0" w:line="240" w:lineRule="auto"/>
        <w:ind w:right="424"/>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организация внеурочной деятельности, направленной на развитие познавательных интересов учащихся, их общее развитие.</w:t>
      </w:r>
    </w:p>
    <w:p w:rsidR="00FC2595" w:rsidRPr="00FC2595" w:rsidRDefault="00FC2595" w:rsidP="00FC2595">
      <w:pPr>
        <w:autoSpaceDE w:val="0"/>
        <w:autoSpaceDN w:val="0"/>
        <w:adjustRightInd w:val="0"/>
        <w:spacing w:after="0" w:line="240" w:lineRule="auto"/>
        <w:ind w:right="424"/>
        <w:jc w:val="both"/>
        <w:rPr>
          <w:rFonts w:ascii="Times New Roman" w:eastAsia="Times New Roman" w:hAnsi="Times New Roman" w:cstheme="minorBidi"/>
          <w:b/>
          <w:sz w:val="24"/>
          <w:szCs w:val="24"/>
        </w:rPr>
      </w:pPr>
      <w:r w:rsidRPr="00FC2595">
        <w:rPr>
          <w:rFonts w:ascii="Times New Roman" w:eastAsia="Times New Roman" w:hAnsi="Times New Roman" w:cstheme="minorBidi"/>
          <w:sz w:val="24"/>
          <w:szCs w:val="24"/>
        </w:rPr>
        <w:t>Результатом коррекционной работы является достижение ребенком с ОВЗ планируемых результатов освоения образовательной программы</w:t>
      </w:r>
      <w:r w:rsidRPr="00FC2595">
        <w:rPr>
          <w:rFonts w:ascii="NewtonC" w:eastAsia="Times New Roman" w:hAnsi="NewtonC" w:cs="NewtonC"/>
          <w:sz w:val="24"/>
          <w:szCs w:val="24"/>
        </w:rPr>
        <w:t>.</w:t>
      </w:r>
    </w:p>
    <w:p w:rsidR="00FC2595" w:rsidRPr="00FC2595" w:rsidRDefault="00FC2595" w:rsidP="00FC2595">
      <w:pPr>
        <w:spacing w:after="0" w:line="240" w:lineRule="auto"/>
        <w:ind w:right="424"/>
        <w:jc w:val="both"/>
        <w:rPr>
          <w:rFonts w:ascii="Times New Roman" w:eastAsia="Times New Roman" w:hAnsi="Times New Roman" w:cstheme="minorBidi"/>
          <w:b/>
          <w:sz w:val="24"/>
          <w:szCs w:val="24"/>
        </w:rPr>
      </w:pPr>
    </w:p>
    <w:p w:rsidR="00FC2595" w:rsidRPr="00FC2595" w:rsidRDefault="00FC2595" w:rsidP="00FC2595">
      <w:pPr>
        <w:autoSpaceDE w:val="0"/>
        <w:autoSpaceDN w:val="0"/>
        <w:adjustRightInd w:val="0"/>
        <w:spacing w:after="0" w:line="360" w:lineRule="auto"/>
        <w:ind w:firstLine="454"/>
        <w:jc w:val="both"/>
        <w:textAlignment w:val="center"/>
        <w:rPr>
          <w:rFonts w:ascii="Times New Roman" w:eastAsia="Times New Roman" w:hAnsi="Times New Roman" w:cstheme="minorBidi"/>
          <w:spacing w:val="2"/>
          <w:sz w:val="24"/>
          <w:szCs w:val="24"/>
        </w:rPr>
      </w:pPr>
    </w:p>
    <w:p w:rsidR="00FC2595" w:rsidRPr="00FC2595" w:rsidRDefault="00FC2595" w:rsidP="00FC2595">
      <w:pPr>
        <w:spacing w:after="0" w:line="360" w:lineRule="auto"/>
        <w:ind w:firstLine="709"/>
        <w:jc w:val="both"/>
        <w:rPr>
          <w:rFonts w:ascii="Times New Roman" w:eastAsiaTheme="minorEastAsia" w:hAnsi="Times New Roman" w:cstheme="minorBidi"/>
          <w:b/>
          <w:sz w:val="24"/>
          <w:szCs w:val="24"/>
        </w:rPr>
      </w:pPr>
      <w:r w:rsidRPr="00FC2595">
        <w:rPr>
          <w:rFonts w:ascii="Times New Roman" w:eastAsiaTheme="minorEastAsia" w:hAnsi="Times New Roman" w:cstheme="minorBidi"/>
          <w:b/>
          <w:sz w:val="24"/>
          <w:szCs w:val="24"/>
        </w:rPr>
        <w:br w:type="page"/>
      </w:r>
    </w:p>
    <w:p w:rsidR="00FC2595" w:rsidRPr="00C71B6A" w:rsidRDefault="00FC2595" w:rsidP="00FC2595">
      <w:pPr>
        <w:spacing w:after="0" w:line="240" w:lineRule="auto"/>
        <w:jc w:val="center"/>
        <w:rPr>
          <w:rFonts w:ascii="Times New Roman" w:eastAsia="Times New Roman" w:hAnsi="Times New Roman" w:cstheme="minorBidi"/>
          <w:b/>
          <w:sz w:val="24"/>
          <w:szCs w:val="24"/>
        </w:rPr>
      </w:pPr>
      <w:r w:rsidRPr="00C71B6A">
        <w:rPr>
          <w:rFonts w:ascii="Times New Roman" w:eastAsia="Times New Roman" w:hAnsi="Times New Roman" w:cstheme="minorBidi"/>
          <w:b/>
          <w:sz w:val="24"/>
          <w:szCs w:val="24"/>
        </w:rPr>
        <w:lastRenderedPageBreak/>
        <w:t>ПЛАН РАБОТЫ</w:t>
      </w:r>
    </w:p>
    <w:p w:rsidR="00FC2595" w:rsidRPr="00C71B6A" w:rsidRDefault="00FC2595" w:rsidP="00FC2595">
      <w:pPr>
        <w:spacing w:after="0" w:line="240" w:lineRule="auto"/>
        <w:jc w:val="center"/>
        <w:rPr>
          <w:rFonts w:ascii="Times New Roman" w:eastAsia="Times New Roman" w:hAnsi="Times New Roman" w:cstheme="minorBidi"/>
          <w:b/>
          <w:sz w:val="24"/>
          <w:szCs w:val="24"/>
        </w:rPr>
      </w:pPr>
      <w:r w:rsidRPr="00C71B6A">
        <w:rPr>
          <w:rFonts w:ascii="Times New Roman" w:eastAsia="Times New Roman" w:hAnsi="Times New Roman" w:cstheme="minorBidi"/>
          <w:b/>
          <w:sz w:val="24"/>
          <w:szCs w:val="24"/>
        </w:rPr>
        <w:t>педагога - психолога  МБОУ «Школа № 64»</w:t>
      </w:r>
    </w:p>
    <w:p w:rsidR="00FC2595" w:rsidRPr="00FC2595" w:rsidRDefault="00C71B6A" w:rsidP="00FC2595">
      <w:pPr>
        <w:spacing w:after="0" w:line="240" w:lineRule="auto"/>
        <w:jc w:val="center"/>
        <w:rPr>
          <w:rFonts w:ascii="Times New Roman" w:eastAsia="Times New Roman" w:hAnsi="Times New Roman" w:cstheme="minorBidi"/>
          <w:b/>
          <w:sz w:val="24"/>
          <w:szCs w:val="24"/>
        </w:rPr>
      </w:pPr>
      <w:r>
        <w:rPr>
          <w:rFonts w:ascii="Times New Roman" w:eastAsia="Times New Roman" w:hAnsi="Times New Roman" w:cstheme="minorBidi"/>
          <w:b/>
          <w:sz w:val="24"/>
          <w:szCs w:val="24"/>
        </w:rPr>
        <w:t>на 2020-2021</w:t>
      </w:r>
      <w:r w:rsidR="00FC2595" w:rsidRPr="00C71B6A">
        <w:rPr>
          <w:rFonts w:ascii="Times New Roman" w:eastAsia="Times New Roman" w:hAnsi="Times New Roman" w:cstheme="minorBidi"/>
          <w:b/>
          <w:sz w:val="24"/>
          <w:szCs w:val="24"/>
        </w:rPr>
        <w:t xml:space="preserve"> учебный год</w:t>
      </w:r>
    </w:p>
    <w:p w:rsidR="00FC2595" w:rsidRPr="00FC2595" w:rsidRDefault="00FC2595" w:rsidP="00FC2595">
      <w:pPr>
        <w:spacing w:after="0" w:line="240" w:lineRule="auto"/>
        <w:jc w:val="both"/>
        <w:rPr>
          <w:rFonts w:ascii="Times New Roman" w:eastAsia="Times New Roman" w:hAnsi="Times New Roman" w:cstheme="minorBidi"/>
          <w:b/>
          <w:sz w:val="24"/>
          <w:szCs w:val="24"/>
        </w:rPr>
      </w:pPr>
    </w:p>
    <w:tbl>
      <w:tblPr>
        <w:tblW w:w="13607" w:type="dxa"/>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1843"/>
        <w:gridCol w:w="6804"/>
        <w:gridCol w:w="2126"/>
        <w:gridCol w:w="1984"/>
      </w:tblGrid>
      <w:tr w:rsidR="00FC2595" w:rsidRPr="00FC2595" w:rsidTr="00FC2595">
        <w:tc>
          <w:tcPr>
            <w:tcW w:w="850" w:type="dxa"/>
            <w:tcBorders>
              <w:top w:val="single" w:sz="4" w:space="0" w:color="auto"/>
              <w:left w:val="single" w:sz="4" w:space="0" w:color="auto"/>
              <w:bottom w:val="single" w:sz="4" w:space="0" w:color="auto"/>
              <w:right w:val="single" w:sz="4" w:space="0" w:color="auto"/>
            </w:tcBorders>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О №</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 xml:space="preserve">    п/п</w:t>
            </w:r>
          </w:p>
        </w:tc>
        <w:tc>
          <w:tcPr>
            <w:tcW w:w="1843" w:type="dxa"/>
            <w:tcBorders>
              <w:top w:val="single" w:sz="4" w:space="0" w:color="auto"/>
              <w:left w:val="single" w:sz="4" w:space="0" w:color="auto"/>
              <w:bottom w:val="single" w:sz="4" w:space="0" w:color="auto"/>
              <w:right w:val="single" w:sz="4" w:space="0" w:color="auto"/>
            </w:tcBorders>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Виды деятельности</w:t>
            </w:r>
          </w:p>
        </w:tc>
        <w:tc>
          <w:tcPr>
            <w:tcW w:w="6804" w:type="dxa"/>
            <w:tcBorders>
              <w:top w:val="single" w:sz="4" w:space="0" w:color="auto"/>
              <w:left w:val="single" w:sz="4" w:space="0" w:color="auto"/>
              <w:bottom w:val="single" w:sz="4" w:space="0" w:color="auto"/>
              <w:right w:val="single" w:sz="4" w:space="0" w:color="auto"/>
            </w:tcBorders>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Планируемые мероприятия</w:t>
            </w:r>
          </w:p>
        </w:tc>
        <w:tc>
          <w:tcPr>
            <w:tcW w:w="2126" w:type="dxa"/>
            <w:tcBorders>
              <w:top w:val="single" w:sz="4" w:space="0" w:color="auto"/>
              <w:left w:val="single" w:sz="4" w:space="0" w:color="auto"/>
              <w:bottom w:val="single" w:sz="4" w:space="0" w:color="auto"/>
              <w:right w:val="single" w:sz="4" w:space="0" w:color="auto"/>
            </w:tcBorders>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Срок проведения</w:t>
            </w:r>
          </w:p>
        </w:tc>
        <w:tc>
          <w:tcPr>
            <w:tcW w:w="1984" w:type="dxa"/>
            <w:tcBorders>
              <w:top w:val="single" w:sz="4" w:space="0" w:color="auto"/>
              <w:left w:val="single" w:sz="4" w:space="0" w:color="auto"/>
              <w:bottom w:val="single" w:sz="4" w:space="0" w:color="auto"/>
              <w:right w:val="single" w:sz="4" w:space="0" w:color="auto"/>
            </w:tcBorders>
          </w:tcPr>
          <w:p w:rsidR="00FC2595" w:rsidRPr="00FC2595" w:rsidRDefault="00FC2595" w:rsidP="00FC2595">
            <w:pPr>
              <w:spacing w:after="0" w:line="240" w:lineRule="auto"/>
              <w:jc w:val="both"/>
              <w:rPr>
                <w:rFonts w:ascii="Times New Roman" w:eastAsia="Times New Roman" w:hAnsi="Times New Roman" w:cstheme="minorBidi"/>
                <w:b/>
                <w:sz w:val="24"/>
                <w:szCs w:val="24"/>
              </w:rPr>
            </w:pPr>
            <w:r w:rsidRPr="00FC2595">
              <w:rPr>
                <w:rFonts w:ascii="Times New Roman" w:eastAsia="Times New Roman" w:hAnsi="Times New Roman" w:cstheme="minorBidi"/>
                <w:b/>
                <w:sz w:val="24"/>
                <w:szCs w:val="24"/>
              </w:rPr>
              <w:t>Ответственный</w:t>
            </w:r>
          </w:p>
        </w:tc>
      </w:tr>
      <w:tr w:rsidR="00FC2595" w:rsidRPr="00FC2595" w:rsidTr="00FC2595">
        <w:trPr>
          <w:trHeight w:val="1685"/>
        </w:trPr>
        <w:tc>
          <w:tcPr>
            <w:tcW w:w="850" w:type="dxa"/>
            <w:tcBorders>
              <w:top w:val="single" w:sz="4" w:space="0" w:color="auto"/>
              <w:left w:val="single" w:sz="4" w:space="0" w:color="auto"/>
              <w:bottom w:val="single" w:sz="4" w:space="0" w:color="auto"/>
              <w:right w:val="single" w:sz="4" w:space="0" w:color="auto"/>
            </w:tcBorders>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 xml:space="preserve"> 1.</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160" w:line="259" w:lineRule="auto"/>
              <w:rPr>
                <w:rFonts w:asciiTheme="minorHAnsi" w:eastAsiaTheme="minorEastAsia" w:hAnsiTheme="minorHAnsi" w:cstheme="minorBidi"/>
              </w:rPr>
            </w:pPr>
          </w:p>
        </w:tc>
        <w:tc>
          <w:tcPr>
            <w:tcW w:w="1843" w:type="dxa"/>
            <w:tcBorders>
              <w:top w:val="single" w:sz="4" w:space="0" w:color="auto"/>
              <w:left w:val="single" w:sz="4" w:space="0" w:color="auto"/>
              <w:bottom w:val="single" w:sz="4" w:space="0" w:color="auto"/>
              <w:right w:val="single" w:sz="4" w:space="0" w:color="auto"/>
            </w:tcBorders>
          </w:tcPr>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 xml:space="preserve"> Диагностика</w:t>
            </w:r>
          </w:p>
          <w:p w:rsidR="00FC2595" w:rsidRPr="00FC2595" w:rsidRDefault="00FC2595" w:rsidP="00FC2595">
            <w:pPr>
              <w:spacing w:after="0" w:line="240" w:lineRule="auto"/>
              <w:rPr>
                <w:rFonts w:ascii="Times New Roman" w:eastAsia="Times New Roman" w:hAnsi="Times New Roman" w:cs="Times New Roman"/>
                <w:i/>
                <w:sz w:val="24"/>
                <w:szCs w:val="24"/>
              </w:rPr>
            </w:pPr>
          </w:p>
          <w:p w:rsidR="00FC2595" w:rsidRPr="00FC2595" w:rsidRDefault="00FC2595" w:rsidP="00FC2595">
            <w:pPr>
              <w:spacing w:after="0" w:line="240" w:lineRule="auto"/>
              <w:rPr>
                <w:rFonts w:ascii="Times New Roman" w:eastAsia="Times New Roman" w:hAnsi="Times New Roman" w:cs="Times New Roman"/>
                <w:i/>
                <w:sz w:val="24"/>
                <w:szCs w:val="24"/>
              </w:rPr>
            </w:pPr>
          </w:p>
          <w:p w:rsidR="00FC2595" w:rsidRPr="00FC2595" w:rsidRDefault="00FC2595" w:rsidP="00FC2595">
            <w:pPr>
              <w:spacing w:after="0" w:line="240" w:lineRule="auto"/>
              <w:rPr>
                <w:rFonts w:ascii="Times New Roman" w:eastAsia="Times New Roman" w:hAnsi="Times New Roman" w:cs="Times New Roman"/>
                <w:i/>
                <w:sz w:val="24"/>
                <w:szCs w:val="24"/>
              </w:rPr>
            </w:pPr>
          </w:p>
          <w:p w:rsidR="00FC2595" w:rsidRPr="00FC2595" w:rsidRDefault="00FC2595" w:rsidP="00FC2595">
            <w:pPr>
              <w:spacing w:after="0" w:line="240" w:lineRule="auto"/>
              <w:rPr>
                <w:rFonts w:ascii="Times New Roman" w:eastAsia="Times New Roman" w:hAnsi="Times New Roman" w:cs="Times New Roman"/>
                <w:i/>
                <w:sz w:val="24"/>
                <w:szCs w:val="24"/>
              </w:rPr>
            </w:pPr>
          </w:p>
          <w:p w:rsidR="00FC2595" w:rsidRPr="00FC2595" w:rsidRDefault="00FC2595" w:rsidP="00FC2595">
            <w:pPr>
              <w:spacing w:after="0" w:line="240" w:lineRule="auto"/>
              <w:rPr>
                <w:rFonts w:ascii="Times New Roman" w:eastAsia="Times New Roman" w:hAnsi="Times New Roman" w:cs="Times New Roman"/>
                <w:i/>
                <w:sz w:val="24"/>
                <w:szCs w:val="24"/>
              </w:rPr>
            </w:pPr>
          </w:p>
          <w:p w:rsidR="00FC2595" w:rsidRPr="00FC2595" w:rsidRDefault="00FC2595" w:rsidP="00FC2595">
            <w:pPr>
              <w:spacing w:after="0" w:line="240" w:lineRule="auto"/>
              <w:rPr>
                <w:rFonts w:ascii="Times New Roman" w:eastAsia="Times New Roman" w:hAnsi="Times New Roman" w:cs="Times New Roman"/>
                <w:i/>
                <w:sz w:val="24"/>
                <w:szCs w:val="24"/>
              </w:rPr>
            </w:pPr>
          </w:p>
          <w:p w:rsidR="00FC2595" w:rsidRPr="00FC2595" w:rsidRDefault="00FC2595" w:rsidP="00FC2595">
            <w:pPr>
              <w:spacing w:after="0" w:line="240" w:lineRule="auto"/>
              <w:rPr>
                <w:rFonts w:ascii="Times New Roman" w:eastAsia="Times New Roman" w:hAnsi="Times New Roman" w:cs="Times New Roman"/>
                <w:i/>
                <w:sz w:val="24"/>
                <w:szCs w:val="24"/>
              </w:rPr>
            </w:pPr>
          </w:p>
          <w:p w:rsidR="00FC2595" w:rsidRPr="00FC2595" w:rsidRDefault="00FC2595" w:rsidP="00FC2595">
            <w:pPr>
              <w:spacing w:after="0" w:line="240" w:lineRule="auto"/>
              <w:rPr>
                <w:rFonts w:ascii="Times New Roman" w:eastAsia="Times New Roman" w:hAnsi="Times New Roman" w:cs="Times New Roman"/>
                <w:i/>
                <w:sz w:val="24"/>
                <w:szCs w:val="24"/>
              </w:rPr>
            </w:pPr>
          </w:p>
          <w:p w:rsidR="00FC2595" w:rsidRPr="00FC2595" w:rsidRDefault="00FC2595" w:rsidP="00FC2595">
            <w:pPr>
              <w:spacing w:after="0" w:line="240" w:lineRule="auto"/>
              <w:rPr>
                <w:rFonts w:ascii="Times New Roman" w:eastAsia="Times New Roman" w:hAnsi="Times New Roman" w:cs="Times New Roman"/>
                <w:i/>
                <w:sz w:val="24"/>
                <w:szCs w:val="24"/>
              </w:rPr>
            </w:pPr>
          </w:p>
          <w:p w:rsidR="00FC2595" w:rsidRPr="00FC2595" w:rsidRDefault="00FC2595" w:rsidP="00FC2595">
            <w:pPr>
              <w:spacing w:after="0" w:line="240" w:lineRule="auto"/>
              <w:rPr>
                <w:rFonts w:ascii="Times New Roman" w:eastAsia="Times New Roman" w:hAnsi="Times New Roman" w:cs="Times New Roman"/>
                <w:i/>
                <w:sz w:val="24"/>
                <w:szCs w:val="24"/>
              </w:rPr>
            </w:pPr>
          </w:p>
          <w:p w:rsidR="00FC2595" w:rsidRPr="00FC2595" w:rsidRDefault="00FC2595" w:rsidP="00FC2595">
            <w:pPr>
              <w:spacing w:after="0" w:line="240" w:lineRule="auto"/>
              <w:rPr>
                <w:rFonts w:ascii="Times New Roman" w:eastAsia="Times New Roman" w:hAnsi="Times New Roman" w:cs="Times New Roman"/>
                <w:i/>
                <w:sz w:val="24"/>
                <w:szCs w:val="24"/>
              </w:rPr>
            </w:pPr>
          </w:p>
          <w:p w:rsidR="00FC2595" w:rsidRPr="00FC2595" w:rsidRDefault="00FC2595" w:rsidP="00FC2595">
            <w:pPr>
              <w:spacing w:after="0" w:line="240" w:lineRule="auto"/>
              <w:rPr>
                <w:rFonts w:ascii="Times New Roman" w:eastAsia="Times New Roman" w:hAnsi="Times New Roman" w:cs="Times New Roman"/>
                <w:i/>
                <w:sz w:val="24"/>
                <w:szCs w:val="24"/>
              </w:rPr>
            </w:pPr>
          </w:p>
          <w:p w:rsidR="00FC2595" w:rsidRPr="00FC2595" w:rsidRDefault="00FC2595" w:rsidP="00FC2595">
            <w:pPr>
              <w:spacing w:after="0" w:line="240" w:lineRule="auto"/>
              <w:rPr>
                <w:rFonts w:ascii="Times New Roman" w:eastAsia="Times New Roman" w:hAnsi="Times New Roman" w:cs="Times New Roman"/>
                <w:i/>
                <w:sz w:val="24"/>
                <w:szCs w:val="24"/>
              </w:rPr>
            </w:pPr>
          </w:p>
          <w:p w:rsidR="00FC2595" w:rsidRPr="00FC2595" w:rsidRDefault="00FC2595" w:rsidP="00FC2595">
            <w:pPr>
              <w:spacing w:after="0" w:line="240" w:lineRule="auto"/>
              <w:rPr>
                <w:rFonts w:ascii="Times New Roman" w:eastAsia="Times New Roman" w:hAnsi="Times New Roman" w:cs="Times New Roman"/>
                <w:i/>
                <w:sz w:val="24"/>
                <w:szCs w:val="24"/>
              </w:rPr>
            </w:pPr>
          </w:p>
          <w:p w:rsidR="00FC2595" w:rsidRPr="00FC2595" w:rsidRDefault="00FC2595" w:rsidP="00FC2595">
            <w:pPr>
              <w:spacing w:after="0" w:line="240" w:lineRule="auto"/>
              <w:rPr>
                <w:rFonts w:ascii="Times New Roman" w:eastAsia="Times New Roman" w:hAnsi="Times New Roman" w:cs="Times New Roman"/>
                <w:i/>
                <w:sz w:val="24"/>
                <w:szCs w:val="24"/>
              </w:rPr>
            </w:pPr>
          </w:p>
          <w:p w:rsidR="00FC2595" w:rsidRPr="00FC2595" w:rsidRDefault="00FC2595" w:rsidP="00FC2595">
            <w:pPr>
              <w:spacing w:after="0" w:line="240" w:lineRule="auto"/>
              <w:rPr>
                <w:rFonts w:ascii="Times New Roman" w:eastAsia="Times New Roman" w:hAnsi="Times New Roman" w:cs="Times New Roman"/>
                <w:i/>
                <w:sz w:val="24"/>
                <w:szCs w:val="24"/>
              </w:rPr>
            </w:pPr>
          </w:p>
          <w:p w:rsidR="00FC2595" w:rsidRPr="00FC2595" w:rsidRDefault="00FC2595" w:rsidP="00FC2595">
            <w:pPr>
              <w:spacing w:after="0" w:line="240" w:lineRule="auto"/>
              <w:rPr>
                <w:rFonts w:ascii="Times New Roman" w:eastAsia="Times New Roman" w:hAnsi="Times New Roman" w:cs="Times New Roman"/>
                <w:i/>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Развивающая и коррекционная работа</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Консультирование</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Просвещение</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Организацион-но-</w:t>
            </w:r>
            <w:r w:rsidRPr="00FC2595">
              <w:rPr>
                <w:rFonts w:ascii="Times New Roman" w:eastAsia="Times New Roman" w:hAnsi="Times New Roman" w:cs="Times New Roman"/>
                <w:sz w:val="24"/>
                <w:szCs w:val="24"/>
              </w:rPr>
              <w:lastRenderedPageBreak/>
              <w:t>методическая работа</w:t>
            </w:r>
          </w:p>
          <w:p w:rsidR="00FC2595" w:rsidRPr="00FC2595" w:rsidRDefault="00FC2595" w:rsidP="00FC2595">
            <w:pPr>
              <w:spacing w:after="0" w:line="240" w:lineRule="auto"/>
              <w:rPr>
                <w:rFonts w:ascii="Times New Roman" w:eastAsia="Times New Roman" w:hAnsi="Times New Roman" w:cs="Times New Roman"/>
                <w:sz w:val="24"/>
                <w:szCs w:val="24"/>
              </w:rPr>
            </w:pPr>
          </w:p>
        </w:tc>
        <w:tc>
          <w:tcPr>
            <w:tcW w:w="6804" w:type="dxa"/>
            <w:tcBorders>
              <w:top w:val="single" w:sz="4" w:space="0" w:color="auto"/>
              <w:left w:val="single" w:sz="4" w:space="0" w:color="auto"/>
              <w:bottom w:val="single" w:sz="4" w:space="0" w:color="auto"/>
              <w:right w:val="single" w:sz="4" w:space="0" w:color="auto"/>
            </w:tcBorders>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lastRenderedPageBreak/>
              <w:t>1.Определение готовности первоклассников к школьному обучению и прогноз трудностей обучения.</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2. Диагностика принятия школьником статуса первоклассника.</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3.Диагностика  готовности к обучению в среднем звене школы.</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4.Выявление факторов  риска развития кризиса и суицида у обучающихся 1-4 классов.</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5.Первичная диагностика обучающихся, находящихся в группе социального риска.</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6.Сбор информации по анкете измерения успешности опекунской или родительской заботы в принимающих семьях.</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7.Определение причин трудностей обучения.</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8.Выходная диагностика для ПМПК</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1.Коррекционно-развивающие занятия с детьми, показавшими низкий уровень принятия школьного статуса.</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2.Участие совместно с классными руководителями первых классов в информационно-профилактической комплексной программе «Введение в школьную жизнь».</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3.Проведение  развивающих занятий с обучающимися 3 и 4 уровней готовности к школьному обучению (развитие познавательных навыков и навыков взаимодействия).</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4.Коррекционная работа с детьми-претендентами на ПМПК.</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5.Проведение занятий, направленных на формирование здорового образа жизни у детей.</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1. Консультирование педагогов по проблемам будущих первоклассников и адаптации.</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 xml:space="preserve">2. Проведение индивидуальных консультаций родителей и </w:t>
            </w:r>
            <w:r w:rsidRPr="00FC2595">
              <w:rPr>
                <w:rFonts w:ascii="Times New Roman" w:eastAsia="Times New Roman" w:hAnsi="Times New Roman" w:cs="Times New Roman"/>
                <w:sz w:val="24"/>
                <w:szCs w:val="24"/>
              </w:rPr>
              <w:lastRenderedPageBreak/>
              <w:t>педагогов об особенностях протекания кризисного состояния и способах поддержки учащихся.</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3. Проведение консультаций для родителей по проблеме воспитания.</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4. Консультирование принимающих семей (усыновителей, опекунские семьи и принимаемые).</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5. Консультирование учителей, родителей, администрацию по проблемам детей с трудностями в обучении.</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1.Выступление на родительских собраниях по проблеме профилактики дезадаптации первоклассников, информация о психологических услугах и программах адаптации.</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2. Просвещение   педагогов   по  психологической поддержке первоклассников.</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 xml:space="preserve"> 3. Проведение     родительских     собраний     по профилактики кризисных состояний.</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1.Осуществление наблюдения в процессе посещения уроков, беседы с учителями и составление списка детей, испытывающих проблемы в обучении.</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2. Подготовка документов на ПМПК в ОУ.</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З.Участие в ПМПК в ОУ.</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4.Подготовка документов на городскую ПМПК.</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5.Участие в городской ПМПК.</w:t>
            </w:r>
          </w:p>
        </w:tc>
        <w:tc>
          <w:tcPr>
            <w:tcW w:w="2126" w:type="dxa"/>
            <w:tcBorders>
              <w:top w:val="single" w:sz="4" w:space="0" w:color="auto"/>
              <w:left w:val="single" w:sz="4" w:space="0" w:color="auto"/>
              <w:bottom w:val="single" w:sz="4" w:space="0" w:color="auto"/>
              <w:right w:val="single" w:sz="4" w:space="0" w:color="auto"/>
            </w:tcBorders>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lastRenderedPageBreak/>
              <w:t>апрель-август</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октябрь</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апрель</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октябрь</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ноябрь-декабрь</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ноябрь-</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декабрь</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ноябрь</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октябрь</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сентябрь-октябрь</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октябрь-ноябрь</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 xml:space="preserve">в течение года </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март-апрель</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в течение года</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в течение года</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в течение года</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в течение года</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в течение года</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октябрь</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декабрь</w:t>
            </w: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октябрь-ноябрь</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lastRenderedPageBreak/>
              <w:t>ноябрь</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декабрь</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март</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апрель</w:t>
            </w:r>
          </w:p>
        </w:tc>
        <w:tc>
          <w:tcPr>
            <w:tcW w:w="1984" w:type="dxa"/>
            <w:tcBorders>
              <w:top w:val="single" w:sz="4" w:space="0" w:color="auto"/>
              <w:left w:val="single" w:sz="4" w:space="0" w:color="auto"/>
              <w:bottom w:val="single" w:sz="4" w:space="0" w:color="auto"/>
              <w:right w:val="single" w:sz="4" w:space="0" w:color="auto"/>
            </w:tcBorders>
          </w:tcPr>
          <w:p w:rsidR="00FC2595" w:rsidRPr="00FC2595" w:rsidRDefault="00FC2595" w:rsidP="00FC2595">
            <w:pPr>
              <w:spacing w:after="0" w:line="240" w:lineRule="auto"/>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lastRenderedPageBreak/>
              <w:t xml:space="preserve">Психолог </w:t>
            </w: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xml:space="preserve">Психолог </w:t>
            </w: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xml:space="preserve">Психолог </w:t>
            </w: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xml:space="preserve">Психолог </w:t>
            </w: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xml:space="preserve">Психолог </w:t>
            </w: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Психолог</w:t>
            </w: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xml:space="preserve">Психолог </w:t>
            </w:r>
          </w:p>
          <w:p w:rsidR="00FC2595" w:rsidRPr="00FC2595" w:rsidRDefault="00FC2595" w:rsidP="00FC2595">
            <w:pPr>
              <w:spacing w:after="0" w:line="240" w:lineRule="auto"/>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xml:space="preserve">Психолог </w:t>
            </w: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xml:space="preserve">Психолог </w:t>
            </w: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xml:space="preserve">Психолог </w:t>
            </w: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xml:space="preserve">Психолог </w:t>
            </w: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xml:space="preserve">Психолог </w:t>
            </w: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xml:space="preserve">Психолог </w:t>
            </w: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xml:space="preserve">Психолог </w:t>
            </w: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xml:space="preserve">Психолог </w:t>
            </w: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xml:space="preserve">Психолог </w:t>
            </w: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xml:space="preserve">Психолог </w:t>
            </w:r>
          </w:p>
          <w:p w:rsidR="00FC2595" w:rsidRPr="00FC2595" w:rsidRDefault="00FC2595" w:rsidP="00FC2595">
            <w:pPr>
              <w:spacing w:after="0" w:line="240" w:lineRule="auto"/>
              <w:jc w:val="both"/>
              <w:rPr>
                <w:rFonts w:ascii="Times New Roman" w:eastAsia="Times New Roman" w:hAnsi="Times New Roman" w:cstheme="minorBidi"/>
                <w:sz w:val="24"/>
                <w:szCs w:val="24"/>
              </w:rPr>
            </w:pPr>
          </w:p>
          <w:p w:rsidR="00FC2595" w:rsidRPr="00FC2595" w:rsidRDefault="00FC2595" w:rsidP="00FC2595">
            <w:pPr>
              <w:spacing w:after="0" w:line="240" w:lineRule="auto"/>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Психолог</w:t>
            </w:r>
          </w:p>
          <w:p w:rsidR="00FC2595" w:rsidRPr="00FC2595" w:rsidRDefault="00FC2595" w:rsidP="00FC2595">
            <w:pPr>
              <w:spacing w:after="0" w:line="240" w:lineRule="auto"/>
              <w:jc w:val="both"/>
              <w:rPr>
                <w:rFonts w:ascii="Times New Roman" w:eastAsia="Times New Roman" w:hAnsi="Times New Roman" w:cstheme="minorBidi"/>
                <w:sz w:val="24"/>
                <w:szCs w:val="24"/>
              </w:rPr>
            </w:pPr>
          </w:p>
        </w:tc>
      </w:tr>
    </w:tbl>
    <w:p w:rsidR="00FC2595" w:rsidRPr="00FC2595" w:rsidRDefault="00FC2595" w:rsidP="00FC2595">
      <w:pPr>
        <w:widowControl w:val="0"/>
        <w:autoSpaceDE w:val="0"/>
        <w:autoSpaceDN w:val="0"/>
        <w:adjustRightInd w:val="0"/>
        <w:spacing w:after="0" w:line="270" w:lineRule="atLeast"/>
        <w:jc w:val="both"/>
        <w:rPr>
          <w:rFonts w:ascii="Times New Roman" w:eastAsia="Times New Roman" w:hAnsi="Times New Roman" w:cstheme="minorBidi"/>
          <w:b/>
          <w:bCs/>
          <w:color w:val="000000"/>
          <w:sz w:val="24"/>
          <w:szCs w:val="24"/>
        </w:rPr>
      </w:pPr>
    </w:p>
    <w:p w:rsidR="00FC2595" w:rsidRPr="00FC2595" w:rsidRDefault="00FC2595" w:rsidP="00FC2595">
      <w:pPr>
        <w:widowControl w:val="0"/>
        <w:autoSpaceDE w:val="0"/>
        <w:autoSpaceDN w:val="0"/>
        <w:adjustRightInd w:val="0"/>
        <w:spacing w:after="0" w:line="270" w:lineRule="atLeast"/>
        <w:jc w:val="center"/>
        <w:rPr>
          <w:rFonts w:ascii="Times New Roman" w:eastAsia="Times New Roman" w:hAnsi="Times New Roman" w:cstheme="minorBidi"/>
          <w:b/>
          <w:bCs/>
          <w:color w:val="000000"/>
          <w:sz w:val="24"/>
          <w:szCs w:val="24"/>
        </w:rPr>
      </w:pPr>
      <w:r w:rsidRPr="00FC2595">
        <w:rPr>
          <w:rFonts w:ascii="Times New Roman" w:eastAsia="Times New Roman" w:hAnsi="Times New Roman" w:cstheme="minorBidi"/>
          <w:b/>
          <w:bCs/>
          <w:color w:val="000000"/>
          <w:sz w:val="24"/>
          <w:szCs w:val="24"/>
        </w:rPr>
        <w:t>План</w:t>
      </w:r>
    </w:p>
    <w:p w:rsidR="00FC2595" w:rsidRPr="00FC2595" w:rsidRDefault="00FC2595" w:rsidP="00FC2595">
      <w:pPr>
        <w:widowControl w:val="0"/>
        <w:autoSpaceDE w:val="0"/>
        <w:autoSpaceDN w:val="0"/>
        <w:adjustRightInd w:val="0"/>
        <w:spacing w:after="0" w:line="270" w:lineRule="atLeast"/>
        <w:jc w:val="center"/>
        <w:rPr>
          <w:rFonts w:ascii="Times New Roman" w:eastAsia="Times New Roman" w:hAnsi="Times New Roman" w:cstheme="minorBidi"/>
          <w:b/>
          <w:bCs/>
          <w:color w:val="000000"/>
          <w:sz w:val="24"/>
          <w:szCs w:val="24"/>
        </w:rPr>
      </w:pPr>
      <w:r w:rsidRPr="00FC2595">
        <w:rPr>
          <w:rFonts w:ascii="Times New Roman" w:eastAsia="Times New Roman" w:hAnsi="Times New Roman" w:cstheme="minorBidi"/>
          <w:b/>
          <w:bCs/>
          <w:color w:val="000000"/>
          <w:sz w:val="24"/>
          <w:szCs w:val="24"/>
        </w:rPr>
        <w:t>работы социального педагога МБОУ «Школа № 64»</w:t>
      </w:r>
    </w:p>
    <w:p w:rsidR="00FC2595" w:rsidRPr="00FC2595" w:rsidRDefault="00C71B6A" w:rsidP="00FC2595">
      <w:pPr>
        <w:widowControl w:val="0"/>
        <w:autoSpaceDE w:val="0"/>
        <w:autoSpaceDN w:val="0"/>
        <w:adjustRightInd w:val="0"/>
        <w:spacing w:after="0" w:line="270" w:lineRule="atLeast"/>
        <w:jc w:val="center"/>
        <w:rPr>
          <w:rFonts w:ascii="Times New Roman" w:eastAsia="Times New Roman" w:hAnsi="Times New Roman" w:cstheme="minorBidi"/>
          <w:b/>
          <w:bCs/>
          <w:color w:val="000000"/>
          <w:sz w:val="24"/>
          <w:szCs w:val="24"/>
        </w:rPr>
      </w:pPr>
      <w:r>
        <w:rPr>
          <w:rFonts w:ascii="Times New Roman" w:eastAsia="Times New Roman" w:hAnsi="Times New Roman" w:cstheme="minorBidi"/>
          <w:b/>
          <w:bCs/>
          <w:color w:val="000000"/>
          <w:sz w:val="24"/>
          <w:szCs w:val="24"/>
        </w:rPr>
        <w:t>на 2020-2021</w:t>
      </w:r>
      <w:r w:rsidR="00FC2595" w:rsidRPr="00FC2595">
        <w:rPr>
          <w:rFonts w:ascii="Times New Roman" w:eastAsia="Times New Roman" w:hAnsi="Times New Roman" w:cstheme="minorBidi"/>
          <w:b/>
          <w:bCs/>
          <w:color w:val="000000"/>
          <w:sz w:val="24"/>
          <w:szCs w:val="24"/>
        </w:rPr>
        <w:t xml:space="preserve"> учебный год</w:t>
      </w:r>
    </w:p>
    <w:p w:rsidR="00FC2595" w:rsidRPr="00FC2595" w:rsidRDefault="00FC2595" w:rsidP="00FC2595">
      <w:pPr>
        <w:widowControl w:val="0"/>
        <w:autoSpaceDE w:val="0"/>
        <w:autoSpaceDN w:val="0"/>
        <w:adjustRightInd w:val="0"/>
        <w:spacing w:after="0" w:line="270" w:lineRule="atLeast"/>
        <w:jc w:val="center"/>
        <w:rPr>
          <w:rFonts w:ascii="Times New Roman" w:eastAsia="Times New Roman" w:hAnsi="Times New Roman" w:cstheme="minorBidi"/>
          <w:color w:val="000000"/>
          <w:sz w:val="24"/>
          <w:szCs w:val="24"/>
        </w:rPr>
      </w:pPr>
    </w:p>
    <w:p w:rsidR="00FC2595" w:rsidRPr="00FC2595" w:rsidRDefault="00FC2595" w:rsidP="00FC2595">
      <w:pPr>
        <w:widowControl w:val="0"/>
        <w:autoSpaceDE w:val="0"/>
        <w:autoSpaceDN w:val="0"/>
        <w:adjustRightInd w:val="0"/>
        <w:spacing w:after="0" w:line="240" w:lineRule="auto"/>
        <w:jc w:val="both"/>
        <w:rPr>
          <w:rFonts w:ascii="Times New Roman" w:eastAsia="Times New Roman" w:hAnsi="Times New Roman" w:cstheme="minorBidi"/>
          <w:color w:val="000000"/>
          <w:sz w:val="24"/>
          <w:szCs w:val="24"/>
        </w:rPr>
      </w:pPr>
      <w:r w:rsidRPr="00FC2595">
        <w:rPr>
          <w:rFonts w:ascii="Times New Roman" w:eastAsia="Times New Roman" w:hAnsi="Times New Roman" w:cstheme="minorBidi"/>
          <w:color w:val="000000"/>
          <w:sz w:val="24"/>
          <w:szCs w:val="24"/>
          <w:u w:val="single"/>
        </w:rPr>
        <w:t>Цель:</w:t>
      </w:r>
      <w:r w:rsidRPr="00FC2595">
        <w:rPr>
          <w:rFonts w:ascii="Times New Roman" w:eastAsia="Times New Roman" w:hAnsi="Times New Roman" w:cstheme="minorBidi"/>
          <w:color w:val="000000"/>
          <w:sz w:val="24"/>
          <w:szCs w:val="24"/>
          <w:lang w:val="en-US"/>
        </w:rPr>
        <w:t> </w:t>
      </w:r>
      <w:r w:rsidRPr="00FC2595">
        <w:rPr>
          <w:rFonts w:ascii="Times New Roman" w:eastAsia="Times New Roman" w:hAnsi="Times New Roman" w:cstheme="minorBidi"/>
          <w:color w:val="000000"/>
          <w:sz w:val="24"/>
          <w:szCs w:val="24"/>
        </w:rPr>
        <w:t xml:space="preserve">обеспечение социальной защиты обучающихся, их развития, воспитания, </w:t>
      </w:r>
      <w:r w:rsidRPr="00FC2595">
        <w:rPr>
          <w:rFonts w:ascii="Times New Roman" w:eastAsia="Times New Roman" w:hAnsi="Times New Roman" w:cstheme="minorBidi"/>
          <w:color w:val="000000"/>
          <w:sz w:val="24"/>
          <w:szCs w:val="24"/>
          <w:lang w:val="en-US"/>
        </w:rPr>
        <w:t> </w:t>
      </w:r>
      <w:r w:rsidRPr="00FC2595">
        <w:rPr>
          <w:rFonts w:ascii="Times New Roman" w:eastAsia="Times New Roman" w:hAnsi="Times New Roman" w:cstheme="minorBidi"/>
          <w:color w:val="000000"/>
          <w:sz w:val="24"/>
          <w:szCs w:val="24"/>
        </w:rPr>
        <w:t>образования.</w:t>
      </w:r>
    </w:p>
    <w:p w:rsidR="00FC2595" w:rsidRPr="00FC2595" w:rsidRDefault="00FC2595" w:rsidP="00FC2595">
      <w:pPr>
        <w:widowControl w:val="0"/>
        <w:autoSpaceDE w:val="0"/>
        <w:autoSpaceDN w:val="0"/>
        <w:adjustRightInd w:val="0"/>
        <w:spacing w:after="0" w:line="240" w:lineRule="auto"/>
        <w:jc w:val="both"/>
        <w:rPr>
          <w:rFonts w:ascii="Times New Roman" w:eastAsia="Times New Roman" w:hAnsi="Times New Roman" w:cstheme="minorBidi"/>
          <w:color w:val="000000"/>
          <w:sz w:val="24"/>
          <w:szCs w:val="24"/>
        </w:rPr>
      </w:pPr>
      <w:r w:rsidRPr="00FC2595">
        <w:rPr>
          <w:rFonts w:ascii="Times New Roman" w:eastAsia="Times New Roman" w:hAnsi="Times New Roman" w:cstheme="minorBidi"/>
          <w:color w:val="000000"/>
          <w:sz w:val="24"/>
          <w:szCs w:val="24"/>
          <w:u w:val="single"/>
        </w:rPr>
        <w:t>Задачи:</w:t>
      </w:r>
    </w:p>
    <w:p w:rsidR="00FC2595" w:rsidRPr="00FC2595" w:rsidRDefault="00FC2595" w:rsidP="00FC2595">
      <w:pPr>
        <w:spacing w:after="0" w:line="240" w:lineRule="auto"/>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Выявлять интересы и потребности обучающихся, трудности и проблемы, отклонения в поведении, уровень социальной защищенности и адаптированности к социальной среде.</w:t>
      </w:r>
    </w:p>
    <w:p w:rsidR="00FC2595" w:rsidRPr="00FC2595" w:rsidRDefault="00FC2595" w:rsidP="00FC2595">
      <w:pPr>
        <w:spacing w:after="0" w:line="240" w:lineRule="auto"/>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Своевременно оказывать социальную помощь и поддержку нуждающимся в них обучающимся.</w:t>
      </w:r>
    </w:p>
    <w:p w:rsidR="00FC2595" w:rsidRPr="00FC2595" w:rsidRDefault="00FC2595" w:rsidP="00FC2595">
      <w:pPr>
        <w:spacing w:after="0" w:line="240" w:lineRule="auto"/>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Создавать обстановку психологического комфорта и безопасности личности, обучающихся в школе, в семье, в окружающей социальной среде.</w:t>
      </w:r>
    </w:p>
    <w:p w:rsidR="00FC2595" w:rsidRPr="00FC2595" w:rsidRDefault="00FC2595" w:rsidP="00FC2595">
      <w:pPr>
        <w:spacing w:after="0" w:line="240" w:lineRule="auto"/>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Продолжать работу по профилактике асоциального поведения и правонарушений, охрана жизни и здоровья.</w:t>
      </w:r>
    </w:p>
    <w:p w:rsidR="00FC2595" w:rsidRPr="00FC2595" w:rsidRDefault="00FC2595" w:rsidP="00FC2595">
      <w:pPr>
        <w:spacing w:after="0" w:line="240" w:lineRule="auto"/>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Координировать взаимодействие учителей, родителей (лиц их заменяющих), специалистов социальных служб, представителей административных органов для оказания помощи обучающихся.</w:t>
      </w:r>
    </w:p>
    <w:p w:rsidR="00FC2595" w:rsidRPr="00FC2595" w:rsidRDefault="00FC2595" w:rsidP="00FC2595">
      <w:pPr>
        <w:widowControl w:val="0"/>
        <w:autoSpaceDE w:val="0"/>
        <w:autoSpaceDN w:val="0"/>
        <w:adjustRightInd w:val="0"/>
        <w:spacing w:after="0" w:line="240" w:lineRule="auto"/>
        <w:jc w:val="both"/>
        <w:rPr>
          <w:rFonts w:ascii="Times New Roman" w:eastAsia="Times New Roman" w:hAnsi="Times New Roman" w:cstheme="minorBidi"/>
          <w:sz w:val="24"/>
          <w:szCs w:val="24"/>
        </w:rPr>
      </w:pPr>
    </w:p>
    <w:p w:rsidR="00FC2595" w:rsidRPr="00FC2595" w:rsidRDefault="00FC2595" w:rsidP="00FC2595">
      <w:pPr>
        <w:widowControl w:val="0"/>
        <w:shd w:val="clear" w:color="auto" w:fill="FFFFFF"/>
        <w:autoSpaceDE w:val="0"/>
        <w:autoSpaceDN w:val="0"/>
        <w:adjustRightInd w:val="0"/>
        <w:spacing w:after="0" w:line="240" w:lineRule="auto"/>
        <w:jc w:val="both"/>
        <w:rPr>
          <w:rFonts w:ascii="Times New Roman" w:eastAsia="Times New Roman" w:hAnsi="Times New Roman" w:cstheme="minorBidi"/>
          <w:color w:val="000000"/>
          <w:sz w:val="24"/>
          <w:szCs w:val="24"/>
        </w:rPr>
      </w:pPr>
      <w:r w:rsidRPr="00FC2595">
        <w:rPr>
          <w:rFonts w:ascii="Times New Roman" w:eastAsia="Times New Roman" w:hAnsi="Times New Roman" w:cstheme="minorBidi"/>
          <w:b/>
          <w:bCs/>
          <w:color w:val="000000"/>
          <w:sz w:val="24"/>
          <w:szCs w:val="24"/>
        </w:rPr>
        <w:t>Для реали</w:t>
      </w:r>
      <w:r w:rsidR="00C71B6A">
        <w:rPr>
          <w:rFonts w:ascii="Times New Roman" w:eastAsia="Times New Roman" w:hAnsi="Times New Roman" w:cstheme="minorBidi"/>
          <w:b/>
          <w:bCs/>
          <w:color w:val="000000"/>
          <w:sz w:val="24"/>
          <w:szCs w:val="24"/>
        </w:rPr>
        <w:t>зации поставленных задач на 2020-2021</w:t>
      </w:r>
      <w:r w:rsidRPr="00FC2595">
        <w:rPr>
          <w:rFonts w:ascii="Times New Roman" w:eastAsia="Times New Roman" w:hAnsi="Times New Roman" w:cstheme="minorBidi"/>
          <w:b/>
          <w:bCs/>
          <w:color w:val="000000"/>
          <w:sz w:val="24"/>
          <w:szCs w:val="24"/>
        </w:rPr>
        <w:t xml:space="preserve"> учебный год предполагается выполнение следующих функций в работе социального педагога:</w:t>
      </w:r>
    </w:p>
    <w:p w:rsidR="00FC2595" w:rsidRPr="00FC2595" w:rsidRDefault="00FC2595" w:rsidP="00FC2595">
      <w:pPr>
        <w:widowControl w:val="0"/>
        <w:shd w:val="clear" w:color="auto" w:fill="FFFFFF"/>
        <w:autoSpaceDE w:val="0"/>
        <w:autoSpaceDN w:val="0"/>
        <w:adjustRightInd w:val="0"/>
        <w:spacing w:after="0" w:line="240" w:lineRule="auto"/>
        <w:jc w:val="both"/>
        <w:rPr>
          <w:rFonts w:ascii="Times New Roman" w:eastAsia="Times New Roman" w:hAnsi="Times New Roman" w:cstheme="minorBidi"/>
          <w:color w:val="000000"/>
          <w:sz w:val="24"/>
          <w:szCs w:val="24"/>
        </w:rPr>
      </w:pPr>
      <w:r w:rsidRPr="00FC2595">
        <w:rPr>
          <w:rFonts w:ascii="Times New Roman" w:eastAsia="Times New Roman" w:hAnsi="Times New Roman" w:cstheme="minorBidi"/>
          <w:b/>
          <w:bCs/>
          <w:color w:val="000000"/>
          <w:sz w:val="24"/>
          <w:szCs w:val="24"/>
        </w:rPr>
        <w:t>Профилактическая функция</w:t>
      </w:r>
    </w:p>
    <w:p w:rsidR="00FC2595" w:rsidRPr="00FC2595" w:rsidRDefault="00FC2595" w:rsidP="00FC2595">
      <w:pPr>
        <w:widowControl w:val="0"/>
        <w:shd w:val="clear" w:color="auto" w:fill="FFFFFF"/>
        <w:autoSpaceDE w:val="0"/>
        <w:autoSpaceDN w:val="0"/>
        <w:adjustRightInd w:val="0"/>
        <w:spacing w:after="0" w:line="240" w:lineRule="auto"/>
        <w:jc w:val="both"/>
        <w:rPr>
          <w:rFonts w:ascii="Times New Roman" w:eastAsia="Times New Roman" w:hAnsi="Times New Roman" w:cstheme="minorBidi"/>
          <w:color w:val="000000"/>
          <w:sz w:val="24"/>
          <w:szCs w:val="24"/>
        </w:rPr>
      </w:pPr>
      <w:r w:rsidRPr="00FC2595">
        <w:rPr>
          <w:rFonts w:ascii="Times New Roman" w:eastAsia="Times New Roman" w:hAnsi="Times New Roman" w:cstheme="minorBidi"/>
          <w:b/>
          <w:bCs/>
          <w:color w:val="000000"/>
          <w:sz w:val="24"/>
          <w:szCs w:val="24"/>
          <w:lang w:val="en-US"/>
        </w:rPr>
        <w:t> </w:t>
      </w:r>
      <w:r w:rsidRPr="00FC2595">
        <w:rPr>
          <w:rFonts w:ascii="Times New Roman" w:eastAsia="Times New Roman" w:hAnsi="Times New Roman" w:cstheme="minorBidi"/>
          <w:color w:val="000000"/>
          <w:sz w:val="24"/>
          <w:szCs w:val="24"/>
        </w:rPr>
        <w:t>- Изучение условий развития ребенка в семье, в школе, определения уровня его личностного развития, психологического и физического состояния, социального статуса семьи;</w:t>
      </w:r>
    </w:p>
    <w:p w:rsidR="00FC2595" w:rsidRPr="00FC2595" w:rsidRDefault="00FC2595" w:rsidP="00FC2595">
      <w:pPr>
        <w:widowControl w:val="0"/>
        <w:shd w:val="clear" w:color="auto" w:fill="FFFFFF"/>
        <w:autoSpaceDE w:val="0"/>
        <w:autoSpaceDN w:val="0"/>
        <w:adjustRightInd w:val="0"/>
        <w:spacing w:after="0" w:line="240" w:lineRule="auto"/>
        <w:jc w:val="both"/>
        <w:rPr>
          <w:rFonts w:ascii="Times New Roman" w:eastAsia="Times New Roman" w:hAnsi="Times New Roman" w:cstheme="minorBidi"/>
          <w:color w:val="000000"/>
          <w:sz w:val="24"/>
          <w:szCs w:val="24"/>
        </w:rPr>
      </w:pPr>
      <w:r w:rsidRPr="00FC2595">
        <w:rPr>
          <w:rFonts w:ascii="Times New Roman" w:eastAsia="Times New Roman" w:hAnsi="Times New Roman" w:cstheme="minorBidi"/>
          <w:color w:val="000000"/>
          <w:sz w:val="24"/>
          <w:szCs w:val="24"/>
          <w:lang w:val="en-US"/>
        </w:rPr>
        <w:t> </w:t>
      </w:r>
      <w:r w:rsidRPr="00FC2595">
        <w:rPr>
          <w:rFonts w:ascii="Times New Roman" w:eastAsia="Times New Roman" w:hAnsi="Times New Roman" w:cstheme="minorBidi"/>
          <w:color w:val="000000"/>
          <w:sz w:val="24"/>
          <w:szCs w:val="24"/>
        </w:rPr>
        <w:t>- Правовое, психологическое, педагогическое просвещение родителей,</w:t>
      </w:r>
      <w:r w:rsidRPr="00FC2595">
        <w:rPr>
          <w:rFonts w:ascii="Times New Roman" w:eastAsia="Times New Roman" w:hAnsi="Times New Roman" w:cstheme="minorBidi"/>
          <w:color w:val="000000"/>
          <w:sz w:val="24"/>
          <w:szCs w:val="24"/>
          <w:lang w:val="en-US"/>
        </w:rPr>
        <w:t>  </w:t>
      </w:r>
      <w:r w:rsidRPr="00FC2595">
        <w:rPr>
          <w:rFonts w:ascii="Times New Roman" w:eastAsia="Times New Roman" w:hAnsi="Times New Roman" w:cstheme="minorBidi"/>
          <w:color w:val="000000"/>
          <w:sz w:val="24"/>
          <w:szCs w:val="24"/>
        </w:rPr>
        <w:t xml:space="preserve"> педагогов;</w:t>
      </w:r>
    </w:p>
    <w:p w:rsidR="00FC2595" w:rsidRPr="00FC2595" w:rsidRDefault="00FC2595" w:rsidP="00FC2595">
      <w:pPr>
        <w:widowControl w:val="0"/>
        <w:shd w:val="clear" w:color="auto" w:fill="FFFFFF"/>
        <w:autoSpaceDE w:val="0"/>
        <w:autoSpaceDN w:val="0"/>
        <w:adjustRightInd w:val="0"/>
        <w:spacing w:after="0" w:line="240" w:lineRule="auto"/>
        <w:jc w:val="both"/>
        <w:rPr>
          <w:rFonts w:ascii="Times New Roman" w:eastAsia="Times New Roman" w:hAnsi="Times New Roman" w:cstheme="minorBidi"/>
          <w:color w:val="000000"/>
          <w:sz w:val="24"/>
          <w:szCs w:val="24"/>
        </w:rPr>
      </w:pPr>
      <w:r w:rsidRPr="00FC2595">
        <w:rPr>
          <w:rFonts w:ascii="Times New Roman" w:eastAsia="Times New Roman" w:hAnsi="Times New Roman" w:cstheme="minorBidi"/>
          <w:b/>
          <w:bCs/>
          <w:color w:val="000000"/>
          <w:sz w:val="24"/>
          <w:szCs w:val="24"/>
        </w:rPr>
        <w:t>Защитно-охранная функция</w:t>
      </w:r>
    </w:p>
    <w:p w:rsidR="00FC2595" w:rsidRPr="00FC2595" w:rsidRDefault="00FC2595" w:rsidP="00FC2595">
      <w:pPr>
        <w:widowControl w:val="0"/>
        <w:shd w:val="clear" w:color="auto" w:fill="FFFFFF"/>
        <w:autoSpaceDE w:val="0"/>
        <w:autoSpaceDN w:val="0"/>
        <w:adjustRightInd w:val="0"/>
        <w:spacing w:after="0" w:line="240" w:lineRule="auto"/>
        <w:jc w:val="both"/>
        <w:rPr>
          <w:rFonts w:ascii="Times New Roman" w:eastAsia="Times New Roman" w:hAnsi="Times New Roman" w:cstheme="minorBidi"/>
          <w:color w:val="000000"/>
          <w:sz w:val="24"/>
          <w:szCs w:val="24"/>
        </w:rPr>
      </w:pPr>
      <w:r w:rsidRPr="00FC2595">
        <w:rPr>
          <w:rFonts w:ascii="Times New Roman" w:eastAsia="Times New Roman" w:hAnsi="Times New Roman" w:cstheme="minorBidi"/>
          <w:color w:val="000000"/>
          <w:sz w:val="24"/>
          <w:szCs w:val="24"/>
        </w:rPr>
        <w:t>- Формирование банка данных обучающихся и  семей, находящихся в социально опасном положении (внутришкольный учет);</w:t>
      </w:r>
    </w:p>
    <w:p w:rsidR="00FC2595" w:rsidRPr="00FC2595" w:rsidRDefault="00FC2595" w:rsidP="00FC2595">
      <w:pPr>
        <w:widowControl w:val="0"/>
        <w:shd w:val="clear" w:color="auto" w:fill="FFFFFF"/>
        <w:autoSpaceDE w:val="0"/>
        <w:autoSpaceDN w:val="0"/>
        <w:adjustRightInd w:val="0"/>
        <w:spacing w:after="0" w:line="240" w:lineRule="auto"/>
        <w:jc w:val="both"/>
        <w:rPr>
          <w:rFonts w:ascii="Times New Roman" w:eastAsia="Times New Roman" w:hAnsi="Times New Roman" w:cstheme="minorBidi"/>
          <w:color w:val="000000"/>
          <w:sz w:val="24"/>
          <w:szCs w:val="24"/>
        </w:rPr>
      </w:pPr>
      <w:r w:rsidRPr="00FC2595">
        <w:rPr>
          <w:rFonts w:ascii="Times New Roman" w:eastAsia="Times New Roman" w:hAnsi="Times New Roman" w:cstheme="minorBidi"/>
          <w:color w:val="000000"/>
          <w:sz w:val="24"/>
          <w:szCs w:val="24"/>
        </w:rPr>
        <w:t>- Подготовка документации для Совета профилактики, пед.совета ПМПК, для представления интересов детей в государственных и правоохранительных учреждениях;</w:t>
      </w:r>
    </w:p>
    <w:p w:rsidR="00FC2595" w:rsidRPr="00FC2595" w:rsidRDefault="00FC2595" w:rsidP="00FC2595">
      <w:pPr>
        <w:widowControl w:val="0"/>
        <w:shd w:val="clear" w:color="auto" w:fill="FFFFFF"/>
        <w:autoSpaceDE w:val="0"/>
        <w:autoSpaceDN w:val="0"/>
        <w:adjustRightInd w:val="0"/>
        <w:spacing w:after="0" w:line="240" w:lineRule="auto"/>
        <w:jc w:val="both"/>
        <w:rPr>
          <w:rFonts w:ascii="Times New Roman" w:eastAsia="Times New Roman" w:hAnsi="Times New Roman" w:cstheme="minorBidi"/>
          <w:color w:val="000000"/>
          <w:sz w:val="24"/>
          <w:szCs w:val="24"/>
        </w:rPr>
      </w:pPr>
      <w:r w:rsidRPr="00FC2595">
        <w:rPr>
          <w:rFonts w:ascii="Times New Roman" w:eastAsia="Times New Roman" w:hAnsi="Times New Roman" w:cstheme="minorBidi"/>
          <w:b/>
          <w:bCs/>
          <w:color w:val="000000"/>
          <w:sz w:val="24"/>
          <w:szCs w:val="24"/>
          <w:lang w:val="en-US"/>
        </w:rPr>
        <w:t>  </w:t>
      </w:r>
      <w:r w:rsidRPr="00FC2595">
        <w:rPr>
          <w:rFonts w:ascii="Times New Roman" w:eastAsia="Times New Roman" w:hAnsi="Times New Roman" w:cstheme="minorBidi"/>
          <w:color w:val="000000"/>
          <w:sz w:val="24"/>
          <w:szCs w:val="24"/>
        </w:rPr>
        <w:t>- Индивидуальные беседы, групповые занятия с участниками конфликтных ситуаций, обеспечение контакта детей с родителями и учителями в случае возникновения конфликта;</w:t>
      </w:r>
    </w:p>
    <w:p w:rsidR="00FC2595" w:rsidRPr="00FC2595" w:rsidRDefault="00FC2595" w:rsidP="00FC2595">
      <w:pPr>
        <w:widowControl w:val="0"/>
        <w:shd w:val="clear" w:color="auto" w:fill="FFFFFF"/>
        <w:autoSpaceDE w:val="0"/>
        <w:autoSpaceDN w:val="0"/>
        <w:adjustRightInd w:val="0"/>
        <w:spacing w:after="0" w:line="240" w:lineRule="auto"/>
        <w:jc w:val="both"/>
        <w:rPr>
          <w:rFonts w:ascii="Times New Roman" w:eastAsia="Times New Roman" w:hAnsi="Times New Roman" w:cstheme="minorBidi"/>
          <w:color w:val="000000"/>
          <w:sz w:val="24"/>
          <w:szCs w:val="24"/>
        </w:rPr>
      </w:pPr>
      <w:r w:rsidRPr="00FC2595">
        <w:rPr>
          <w:rFonts w:ascii="Times New Roman" w:eastAsia="Times New Roman" w:hAnsi="Times New Roman" w:cstheme="minorBidi"/>
          <w:b/>
          <w:bCs/>
          <w:color w:val="000000"/>
          <w:sz w:val="24"/>
          <w:szCs w:val="24"/>
        </w:rPr>
        <w:lastRenderedPageBreak/>
        <w:t>Организационная функция</w:t>
      </w:r>
    </w:p>
    <w:p w:rsidR="00FC2595" w:rsidRPr="00FC2595" w:rsidRDefault="00FC2595" w:rsidP="00FC2595">
      <w:pPr>
        <w:widowControl w:val="0"/>
        <w:shd w:val="clear" w:color="auto" w:fill="FFFFFF"/>
        <w:autoSpaceDE w:val="0"/>
        <w:autoSpaceDN w:val="0"/>
        <w:adjustRightInd w:val="0"/>
        <w:spacing w:after="0" w:line="240" w:lineRule="auto"/>
        <w:jc w:val="both"/>
        <w:rPr>
          <w:rFonts w:ascii="Times New Roman" w:eastAsia="Times New Roman" w:hAnsi="Times New Roman" w:cstheme="minorBidi"/>
          <w:color w:val="000000"/>
          <w:sz w:val="24"/>
          <w:szCs w:val="24"/>
        </w:rPr>
      </w:pPr>
      <w:r w:rsidRPr="00FC2595">
        <w:rPr>
          <w:rFonts w:ascii="Times New Roman" w:eastAsia="Times New Roman" w:hAnsi="Times New Roman" w:cstheme="minorBidi"/>
          <w:b/>
          <w:bCs/>
          <w:color w:val="000000"/>
          <w:sz w:val="24"/>
          <w:szCs w:val="24"/>
          <w:lang w:val="en-US"/>
        </w:rPr>
        <w:t> </w:t>
      </w:r>
      <w:r w:rsidRPr="00FC2595">
        <w:rPr>
          <w:rFonts w:ascii="Times New Roman" w:eastAsia="Times New Roman" w:hAnsi="Times New Roman" w:cstheme="minorBidi"/>
          <w:color w:val="000000"/>
          <w:sz w:val="24"/>
          <w:szCs w:val="24"/>
        </w:rPr>
        <w:t>- Организация групповых тематических консультаций с приглашением юристов, психологов, врачей, инспекторов КДН, ПДН;</w:t>
      </w:r>
    </w:p>
    <w:p w:rsidR="00FC2595" w:rsidRPr="00FC2595" w:rsidRDefault="00FC2595" w:rsidP="00FC2595">
      <w:pPr>
        <w:widowControl w:val="0"/>
        <w:shd w:val="clear" w:color="auto" w:fill="FFFFFF"/>
        <w:autoSpaceDE w:val="0"/>
        <w:autoSpaceDN w:val="0"/>
        <w:adjustRightInd w:val="0"/>
        <w:spacing w:after="0" w:line="240" w:lineRule="auto"/>
        <w:jc w:val="both"/>
        <w:rPr>
          <w:rFonts w:ascii="Times New Roman" w:eastAsia="Times New Roman" w:hAnsi="Times New Roman" w:cstheme="minorBidi"/>
          <w:color w:val="000000"/>
          <w:sz w:val="24"/>
          <w:szCs w:val="24"/>
        </w:rPr>
      </w:pPr>
      <w:r w:rsidRPr="00FC2595">
        <w:rPr>
          <w:rFonts w:ascii="Times New Roman" w:eastAsia="Times New Roman" w:hAnsi="Times New Roman" w:cstheme="minorBidi"/>
          <w:color w:val="000000"/>
          <w:sz w:val="24"/>
          <w:szCs w:val="24"/>
          <w:lang w:val="en-US"/>
        </w:rPr>
        <w:t> </w:t>
      </w:r>
      <w:r w:rsidRPr="00FC2595">
        <w:rPr>
          <w:rFonts w:ascii="Times New Roman" w:eastAsia="Times New Roman" w:hAnsi="Times New Roman" w:cstheme="minorBidi"/>
          <w:color w:val="000000"/>
          <w:sz w:val="24"/>
          <w:szCs w:val="24"/>
        </w:rPr>
        <w:t>- Обеспечение индивидуальных консультаций с родителями, педагогами и обучающимися (по мере необходимости);</w:t>
      </w:r>
    </w:p>
    <w:p w:rsidR="00FC2595" w:rsidRPr="00FC2595" w:rsidRDefault="00FC2595" w:rsidP="00FC2595">
      <w:pPr>
        <w:widowControl w:val="0"/>
        <w:shd w:val="clear" w:color="auto" w:fill="FFFFFF"/>
        <w:autoSpaceDE w:val="0"/>
        <w:autoSpaceDN w:val="0"/>
        <w:adjustRightInd w:val="0"/>
        <w:spacing w:after="0" w:line="240" w:lineRule="auto"/>
        <w:jc w:val="both"/>
        <w:rPr>
          <w:rFonts w:ascii="Times New Roman" w:eastAsia="Times New Roman" w:hAnsi="Times New Roman" w:cstheme="minorBidi"/>
          <w:color w:val="000000"/>
          <w:sz w:val="24"/>
          <w:szCs w:val="24"/>
        </w:rPr>
      </w:pPr>
      <w:r w:rsidRPr="00FC2595">
        <w:rPr>
          <w:rFonts w:ascii="Times New Roman" w:eastAsia="Times New Roman" w:hAnsi="Times New Roman" w:cstheme="minorBidi"/>
          <w:color w:val="000000"/>
          <w:sz w:val="24"/>
          <w:szCs w:val="24"/>
          <w:lang w:val="en-US"/>
        </w:rPr>
        <w:t> </w:t>
      </w:r>
      <w:r w:rsidRPr="00FC2595">
        <w:rPr>
          <w:rFonts w:ascii="Times New Roman" w:eastAsia="Times New Roman" w:hAnsi="Times New Roman" w:cstheme="minorBidi"/>
          <w:color w:val="000000"/>
          <w:sz w:val="24"/>
          <w:szCs w:val="24"/>
        </w:rPr>
        <w:t>- Контакт с органами местной власти и муниципальными службами по социальной защите семьи и детства с правоохранительными органами, с общественными организациями;</w:t>
      </w:r>
    </w:p>
    <w:p w:rsidR="00FC2595" w:rsidRPr="00FC2595" w:rsidRDefault="00FC2595" w:rsidP="00FC2595">
      <w:pPr>
        <w:widowControl w:val="0"/>
        <w:shd w:val="clear" w:color="auto" w:fill="FFFFFF"/>
        <w:autoSpaceDE w:val="0"/>
        <w:autoSpaceDN w:val="0"/>
        <w:adjustRightInd w:val="0"/>
        <w:spacing w:after="0" w:line="240" w:lineRule="auto"/>
        <w:jc w:val="both"/>
        <w:rPr>
          <w:rFonts w:ascii="Times New Roman" w:eastAsia="Times New Roman" w:hAnsi="Times New Roman" w:cstheme="minorBidi"/>
          <w:color w:val="000000"/>
          <w:sz w:val="24"/>
          <w:szCs w:val="24"/>
        </w:rPr>
      </w:pPr>
      <w:r w:rsidRPr="00FC2595">
        <w:rPr>
          <w:rFonts w:ascii="Times New Roman" w:eastAsia="Times New Roman" w:hAnsi="Times New Roman" w:cstheme="minorBidi"/>
          <w:b/>
          <w:bCs/>
          <w:color w:val="000000"/>
          <w:sz w:val="24"/>
          <w:szCs w:val="24"/>
        </w:rPr>
        <w:t>-</w:t>
      </w:r>
      <w:r w:rsidRPr="00FC2595">
        <w:rPr>
          <w:rFonts w:ascii="Times New Roman" w:eastAsia="Times New Roman" w:hAnsi="Times New Roman" w:cstheme="minorBidi"/>
          <w:b/>
          <w:bCs/>
          <w:color w:val="000000"/>
          <w:sz w:val="24"/>
          <w:szCs w:val="24"/>
          <w:lang w:val="en-US"/>
        </w:rPr>
        <w:t> </w:t>
      </w:r>
      <w:r w:rsidRPr="00FC2595">
        <w:rPr>
          <w:rFonts w:ascii="Times New Roman" w:eastAsia="Times New Roman" w:hAnsi="Times New Roman" w:cstheme="minorBidi"/>
          <w:color w:val="000000"/>
          <w:sz w:val="24"/>
          <w:szCs w:val="24"/>
        </w:rPr>
        <w:t>Организация досуга и отдыха через связь с детскими объединениями и учреждениями дополнительного образования, школы, района, города.</w:t>
      </w:r>
    </w:p>
    <w:p w:rsidR="00FC2595" w:rsidRPr="00FC2595" w:rsidRDefault="00FC2595" w:rsidP="00FC2595">
      <w:pPr>
        <w:widowControl w:val="0"/>
        <w:autoSpaceDE w:val="0"/>
        <w:autoSpaceDN w:val="0"/>
        <w:adjustRightInd w:val="0"/>
        <w:spacing w:after="0" w:line="240" w:lineRule="auto"/>
        <w:jc w:val="both"/>
        <w:rPr>
          <w:rFonts w:ascii="Times New Roman" w:eastAsia="Times New Roman" w:hAnsi="Times New Roman" w:cstheme="minorBidi"/>
          <w:sz w:val="24"/>
          <w:szCs w:val="24"/>
        </w:rPr>
      </w:pPr>
    </w:p>
    <w:tbl>
      <w:tblPr>
        <w:tblW w:w="14929" w:type="dxa"/>
        <w:tblCellMar>
          <w:left w:w="0" w:type="dxa"/>
          <w:right w:w="0" w:type="dxa"/>
        </w:tblCellMar>
        <w:tblLook w:val="04A0"/>
      </w:tblPr>
      <w:tblGrid>
        <w:gridCol w:w="1898"/>
        <w:gridCol w:w="6936"/>
        <w:gridCol w:w="2271"/>
        <w:gridCol w:w="3824"/>
      </w:tblGrid>
      <w:tr w:rsidR="00FC2595" w:rsidRPr="00FC2595" w:rsidTr="00FC2595">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bookmarkStart w:id="588" w:name="3700f575fd1df00807f3f9a4ac2142ffca52d1bb"/>
            <w:bookmarkStart w:id="589" w:name="0"/>
            <w:bookmarkEnd w:id="588"/>
            <w:bookmarkEnd w:id="589"/>
            <w:r w:rsidRPr="00FC2595">
              <w:rPr>
                <w:rFonts w:ascii="Times New Roman" w:eastAsia="Times New Roman" w:hAnsi="Times New Roman" w:cs="Times New Roman"/>
                <w:sz w:val="24"/>
                <w:szCs w:val="24"/>
                <w:lang w:val="en-US"/>
              </w:rPr>
              <w:t>№ п/п</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Мероприятия</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Срок</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Ответственные</w:t>
            </w:r>
          </w:p>
        </w:tc>
      </w:tr>
      <w:tr w:rsidR="00FC2595" w:rsidRPr="00FC2595" w:rsidTr="00FC2595">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Организационная деятельность</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color w:val="444444"/>
                <w:sz w:val="24"/>
                <w:szCs w:val="24"/>
                <w:lang w:val="en-US"/>
              </w:rPr>
            </w:pP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color w:val="444444"/>
                <w:sz w:val="24"/>
                <w:szCs w:val="24"/>
                <w:lang w:val="en-US"/>
              </w:rPr>
            </w:pP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color w:val="444444"/>
                <w:sz w:val="24"/>
                <w:szCs w:val="24"/>
                <w:lang w:val="en-US"/>
              </w:rPr>
            </w:pPr>
          </w:p>
        </w:tc>
      </w:tr>
      <w:tr w:rsidR="00FC2595" w:rsidRPr="00FC2595" w:rsidTr="00FC2595">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1.</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Изучение документации относящейся к работе социального педагога.</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В течение всего года</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Социальный педагог</w:t>
            </w:r>
          </w:p>
        </w:tc>
      </w:tr>
      <w:tr w:rsidR="00FC2595" w:rsidRPr="00FC2595" w:rsidTr="00FC2595">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2.</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Формирование банка данных обучающихся и семей, находящихся в социально опасном положении (внутришкольный учет)</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Сентябрь (обновление в течение года)</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 xml:space="preserve">Кл. руководители </w:t>
            </w:r>
          </w:p>
        </w:tc>
      </w:tr>
      <w:tr w:rsidR="00FC2595" w:rsidRPr="00FC2595" w:rsidTr="00FC2595">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3.</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Совещание-семинар «Профилактика правонарушений, преступлений, самовольных уходов из дома, экстремистских проявлений: состояние, проблемы, пути решения»</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 xml:space="preserve">Март </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rPr>
              <w:t>Социальный педагог</w:t>
            </w:r>
          </w:p>
        </w:tc>
      </w:tr>
      <w:tr w:rsidR="00FC2595" w:rsidRPr="00FC2595" w:rsidTr="00FC2595">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4.</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Исполнение социально-педагогического мониторинга получения образования:</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-выявление фактов неисполнения обязанностей по воспитанию и обучению несовершеннолетних родителями (законными представителями), фактов жестокого обращения с детьми</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 xml:space="preserve">Постоянно </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 xml:space="preserve">классные руководители, </w:t>
            </w:r>
          </w:p>
        </w:tc>
      </w:tr>
      <w:tr w:rsidR="00FC2595" w:rsidRPr="00FC2595" w:rsidTr="00FC2595">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5.</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 xml:space="preserve">Заседание Совета профилактики </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Один раз в месяц (четверг)</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И.В.Быкова</w:t>
            </w:r>
          </w:p>
        </w:tc>
      </w:tr>
      <w:tr w:rsidR="00FC2595" w:rsidRPr="00FC2595" w:rsidTr="00FC2595">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6.</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Контроль за посещением учебных занятий обучающихся, требующих особого педагогического внимания, работа с обучающимися</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 xml:space="preserve">Постоянно </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Д.С.Петухова</w:t>
            </w:r>
          </w:p>
        </w:tc>
      </w:tr>
      <w:tr w:rsidR="00FC2595" w:rsidRPr="00FC2595" w:rsidTr="00FC2595">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 xml:space="preserve">Работа с </w:t>
            </w:r>
            <w:r w:rsidRPr="00FC2595">
              <w:rPr>
                <w:rFonts w:ascii="Times New Roman" w:eastAsia="Times New Roman" w:hAnsi="Times New Roman" w:cs="Times New Roman"/>
                <w:sz w:val="24"/>
                <w:szCs w:val="24"/>
                <w:lang w:val="en-US"/>
              </w:rPr>
              <w:lastRenderedPageBreak/>
              <w:t>педагогическим коллективом</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color w:val="444444"/>
                <w:sz w:val="24"/>
                <w:szCs w:val="24"/>
                <w:lang w:val="en-US"/>
              </w:rPr>
            </w:pP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color w:val="444444"/>
                <w:sz w:val="24"/>
                <w:szCs w:val="24"/>
                <w:lang w:val="en-US"/>
              </w:rPr>
            </w:pP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color w:val="444444"/>
                <w:sz w:val="24"/>
                <w:szCs w:val="24"/>
                <w:lang w:val="en-US"/>
              </w:rPr>
            </w:pPr>
          </w:p>
        </w:tc>
      </w:tr>
      <w:tr w:rsidR="00FC2595" w:rsidRPr="00FC2595" w:rsidTr="00FC2595">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lastRenderedPageBreak/>
              <w:t>1.</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Консультации по составлению педагогических представлений и характеристик на обучающихся.</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В течение всего года</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Кл. руководители,</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 xml:space="preserve"> социальный педагог</w:t>
            </w:r>
          </w:p>
        </w:tc>
      </w:tr>
      <w:tr w:rsidR="00FC2595" w:rsidRPr="00FC2595" w:rsidTr="00FC2595">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2.</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Составление социального паспорта школы</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Сентябрь</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 xml:space="preserve">Кл. руководители, </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социальный педагог</w:t>
            </w:r>
          </w:p>
        </w:tc>
      </w:tr>
      <w:tr w:rsidR="00FC2595" w:rsidRPr="00FC2595" w:rsidTr="00FC2595">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3.</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Совместная работа по выявлению интересов, потребностей обучающихся, решению конфликтных ситуаций.</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В течение года</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 xml:space="preserve">Кл. руководители, </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социальный педагог</w:t>
            </w:r>
          </w:p>
        </w:tc>
      </w:tr>
      <w:tr w:rsidR="00FC2595" w:rsidRPr="00FC2595" w:rsidTr="00FC2595">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Работа с обучающимися</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color w:val="444444"/>
                <w:sz w:val="24"/>
                <w:szCs w:val="24"/>
                <w:lang w:val="en-US"/>
              </w:rPr>
            </w:pP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color w:val="444444"/>
                <w:sz w:val="24"/>
                <w:szCs w:val="24"/>
                <w:lang w:val="en-US"/>
              </w:rPr>
            </w:pP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color w:val="444444"/>
                <w:sz w:val="24"/>
                <w:szCs w:val="24"/>
                <w:lang w:val="en-US"/>
              </w:rPr>
            </w:pPr>
          </w:p>
        </w:tc>
      </w:tr>
      <w:tr w:rsidR="00FC2595" w:rsidRPr="00FC2595" w:rsidTr="00FC2595">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1.</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День Большой профилактики (по отдельному плану)</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Ноябрь, май</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И.В.Быкова</w:t>
            </w:r>
          </w:p>
        </w:tc>
      </w:tr>
      <w:tr w:rsidR="00FC2595" w:rsidRPr="00FC2595" w:rsidTr="00FC2595">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2.</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 xml:space="preserve">Памятки «Как не стать жертвой преступления», «Права и обязанности несовершеннолетних» </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Ноябрь-декабрь</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 xml:space="preserve">Кл. руководители, </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социальный педагог</w:t>
            </w:r>
          </w:p>
        </w:tc>
      </w:tr>
      <w:tr w:rsidR="00FC2595" w:rsidRPr="00FC2595" w:rsidTr="00FC2595">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rPr>
              <w:t>3</w:t>
            </w:r>
            <w:r w:rsidRPr="00FC2595">
              <w:rPr>
                <w:rFonts w:ascii="Times New Roman" w:eastAsia="Times New Roman" w:hAnsi="Times New Roman" w:cs="Times New Roman"/>
                <w:sz w:val="24"/>
                <w:szCs w:val="24"/>
                <w:lang w:val="en-US"/>
              </w:rPr>
              <w:t>.</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Трансляция видеороликов на переменах «Права несовершеннолетних»</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Сентябрь, ноябрь, май</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 xml:space="preserve">Кл. руководители, </w:t>
            </w:r>
          </w:p>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rPr>
              <w:t>социальный педагог</w:t>
            </w:r>
          </w:p>
        </w:tc>
      </w:tr>
      <w:tr w:rsidR="00FC2595" w:rsidRPr="00FC2595" w:rsidTr="00FC2595">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rPr>
              <w:t>5</w:t>
            </w:r>
            <w:r w:rsidRPr="00FC2595">
              <w:rPr>
                <w:rFonts w:ascii="Times New Roman" w:eastAsia="Times New Roman" w:hAnsi="Times New Roman" w:cs="Times New Roman"/>
                <w:sz w:val="24"/>
                <w:szCs w:val="24"/>
                <w:lang w:val="en-US"/>
              </w:rPr>
              <w:t>.</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Индивидуальная работа с обучающимися, состоящими на внутришкольном  учете, требующих повышенного педагогического внимания</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По мере необходимости</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 xml:space="preserve">Кл. руководители, </w:t>
            </w:r>
          </w:p>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rPr>
              <w:t>социальный педагог</w:t>
            </w:r>
          </w:p>
        </w:tc>
      </w:tr>
      <w:tr w:rsidR="00FC2595" w:rsidRPr="00FC2595" w:rsidTr="00FC2595">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 </w:t>
            </w:r>
          </w:p>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Работа с родителями</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color w:val="444444"/>
                <w:sz w:val="24"/>
                <w:szCs w:val="24"/>
                <w:lang w:val="en-US"/>
              </w:rPr>
            </w:pP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color w:val="444444"/>
                <w:sz w:val="24"/>
                <w:szCs w:val="24"/>
                <w:lang w:val="en-US"/>
              </w:rPr>
            </w:pP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color w:val="444444"/>
                <w:sz w:val="24"/>
                <w:szCs w:val="24"/>
                <w:lang w:val="en-US"/>
              </w:rPr>
            </w:pPr>
          </w:p>
        </w:tc>
      </w:tr>
      <w:tr w:rsidR="00FC2595" w:rsidRPr="00FC2595" w:rsidTr="00FC2595">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1.</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Составление списков малообеспеченных, многодетных, неполных семей, опекаемых детей.</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Сентябрь, октябрь</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Кл. руководители</w:t>
            </w:r>
          </w:p>
        </w:tc>
      </w:tr>
      <w:tr w:rsidR="00FC2595" w:rsidRPr="00FC2595" w:rsidTr="00FC2595">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2.</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Патронирование семей находящихся в социально-опасном положении и семей, дети которых пропускают занятия без уважительной причины.</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Постоянно</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Кл. руководители</w:t>
            </w:r>
          </w:p>
        </w:tc>
      </w:tr>
      <w:tr w:rsidR="00FC2595" w:rsidRPr="00FC2595" w:rsidTr="00FC2595">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3.</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Консультации родителей</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lang w:val="en-US"/>
              </w:rPr>
              <w:t>По запросу</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C2595" w:rsidRPr="00FC2595" w:rsidRDefault="00FC2595" w:rsidP="00FC2595">
            <w:pPr>
              <w:spacing w:after="0" w:line="240" w:lineRule="auto"/>
              <w:rPr>
                <w:rFonts w:ascii="Times New Roman" w:eastAsia="Times New Roman" w:hAnsi="Times New Roman" w:cs="Times New Roman"/>
                <w:sz w:val="24"/>
                <w:szCs w:val="24"/>
                <w:lang w:val="en-US"/>
              </w:rPr>
            </w:pPr>
            <w:r w:rsidRPr="00FC2595">
              <w:rPr>
                <w:rFonts w:ascii="Times New Roman" w:eastAsia="Times New Roman" w:hAnsi="Times New Roman" w:cs="Times New Roman"/>
                <w:sz w:val="24"/>
                <w:szCs w:val="24"/>
              </w:rPr>
              <w:t>Кл. руководители</w:t>
            </w:r>
          </w:p>
        </w:tc>
      </w:tr>
    </w:tbl>
    <w:p w:rsidR="00FC2595" w:rsidRPr="00FC2595" w:rsidRDefault="00FC2595" w:rsidP="00FC2595">
      <w:pPr>
        <w:spacing w:after="0" w:line="240" w:lineRule="auto"/>
        <w:jc w:val="both"/>
        <w:rPr>
          <w:rFonts w:ascii="Times New Roman" w:eastAsia="Times New Roman" w:hAnsi="Times New Roman" w:cstheme="minorBidi"/>
          <w:b/>
          <w:color w:val="FF0000"/>
          <w:sz w:val="24"/>
          <w:szCs w:val="24"/>
        </w:rPr>
      </w:pPr>
    </w:p>
    <w:p w:rsidR="00C71B6A" w:rsidRDefault="00C71B6A" w:rsidP="00FC2595">
      <w:pPr>
        <w:widowControl w:val="0"/>
        <w:autoSpaceDE w:val="0"/>
        <w:autoSpaceDN w:val="0"/>
        <w:adjustRightInd w:val="0"/>
        <w:spacing w:after="0" w:line="240" w:lineRule="auto"/>
        <w:jc w:val="center"/>
        <w:rPr>
          <w:rFonts w:ascii="Times New Roman" w:eastAsiaTheme="minorEastAsia" w:hAnsi="Times New Roman" w:cstheme="minorBidi"/>
          <w:b/>
          <w:sz w:val="24"/>
          <w:szCs w:val="24"/>
        </w:rPr>
      </w:pPr>
    </w:p>
    <w:p w:rsidR="00FC2595" w:rsidRPr="00FC2595" w:rsidRDefault="00FC2595" w:rsidP="00FC2595">
      <w:pPr>
        <w:widowControl w:val="0"/>
        <w:autoSpaceDE w:val="0"/>
        <w:autoSpaceDN w:val="0"/>
        <w:adjustRightInd w:val="0"/>
        <w:spacing w:after="0" w:line="240" w:lineRule="auto"/>
        <w:jc w:val="center"/>
        <w:rPr>
          <w:rFonts w:ascii="Times New Roman" w:eastAsiaTheme="minorEastAsia" w:hAnsi="Times New Roman" w:cstheme="minorBidi"/>
          <w:b/>
          <w:sz w:val="24"/>
          <w:szCs w:val="24"/>
        </w:rPr>
      </w:pPr>
      <w:r w:rsidRPr="00FC2595">
        <w:rPr>
          <w:rFonts w:ascii="Times New Roman" w:eastAsiaTheme="minorEastAsia" w:hAnsi="Times New Roman" w:cstheme="minorBidi"/>
          <w:b/>
          <w:sz w:val="24"/>
          <w:szCs w:val="24"/>
        </w:rPr>
        <w:lastRenderedPageBreak/>
        <w:t>План</w:t>
      </w:r>
    </w:p>
    <w:p w:rsidR="00FC2595" w:rsidRPr="00FC2595" w:rsidRDefault="00FC2595" w:rsidP="00FC2595">
      <w:pPr>
        <w:widowControl w:val="0"/>
        <w:autoSpaceDE w:val="0"/>
        <w:autoSpaceDN w:val="0"/>
        <w:adjustRightInd w:val="0"/>
        <w:spacing w:after="0" w:line="240" w:lineRule="auto"/>
        <w:jc w:val="center"/>
        <w:rPr>
          <w:rFonts w:ascii="Times New Roman" w:eastAsiaTheme="minorEastAsia" w:hAnsi="Times New Roman" w:cstheme="minorBidi"/>
          <w:b/>
          <w:sz w:val="24"/>
          <w:szCs w:val="24"/>
        </w:rPr>
      </w:pPr>
      <w:r w:rsidRPr="00FC2595">
        <w:rPr>
          <w:rFonts w:ascii="Times New Roman" w:eastAsiaTheme="minorEastAsia" w:hAnsi="Times New Roman" w:cstheme="minorBidi"/>
          <w:b/>
          <w:sz w:val="24"/>
          <w:szCs w:val="24"/>
        </w:rPr>
        <w:t>работы школьного уполномоченного</w:t>
      </w:r>
    </w:p>
    <w:p w:rsidR="00FC2595" w:rsidRPr="00FC2595" w:rsidRDefault="00FC2595" w:rsidP="00FC2595">
      <w:pPr>
        <w:widowControl w:val="0"/>
        <w:autoSpaceDE w:val="0"/>
        <w:autoSpaceDN w:val="0"/>
        <w:adjustRightInd w:val="0"/>
        <w:spacing w:after="0" w:line="240" w:lineRule="auto"/>
        <w:jc w:val="center"/>
        <w:rPr>
          <w:rFonts w:ascii="Times New Roman" w:eastAsiaTheme="minorEastAsia" w:hAnsi="Times New Roman" w:cstheme="minorBidi"/>
          <w:b/>
          <w:sz w:val="24"/>
          <w:szCs w:val="24"/>
        </w:rPr>
      </w:pPr>
      <w:r w:rsidRPr="00FC2595">
        <w:rPr>
          <w:rFonts w:ascii="Times New Roman" w:eastAsiaTheme="minorEastAsia" w:hAnsi="Times New Roman" w:cstheme="minorBidi"/>
          <w:b/>
          <w:sz w:val="24"/>
          <w:szCs w:val="24"/>
        </w:rPr>
        <w:t>по правам ребёнка МБОУ «Школа  № 64»</w:t>
      </w:r>
    </w:p>
    <w:p w:rsidR="00FC2595" w:rsidRPr="00FC2595" w:rsidRDefault="00C71B6A" w:rsidP="00FC2595">
      <w:pPr>
        <w:widowControl w:val="0"/>
        <w:autoSpaceDE w:val="0"/>
        <w:autoSpaceDN w:val="0"/>
        <w:adjustRightInd w:val="0"/>
        <w:spacing w:after="0" w:line="240" w:lineRule="auto"/>
        <w:jc w:val="center"/>
        <w:rPr>
          <w:rFonts w:ascii="Times New Roman" w:eastAsiaTheme="minorEastAsia" w:hAnsi="Times New Roman" w:cstheme="minorBidi"/>
          <w:b/>
          <w:sz w:val="24"/>
          <w:szCs w:val="24"/>
        </w:rPr>
      </w:pPr>
      <w:r>
        <w:rPr>
          <w:rFonts w:ascii="Times New Roman" w:eastAsiaTheme="minorEastAsia" w:hAnsi="Times New Roman" w:cstheme="minorBidi"/>
          <w:b/>
          <w:sz w:val="24"/>
          <w:szCs w:val="24"/>
        </w:rPr>
        <w:t>на 2020 – 2021</w:t>
      </w:r>
      <w:r w:rsidR="00FC2595" w:rsidRPr="00FC2595">
        <w:rPr>
          <w:rFonts w:ascii="Times New Roman" w:eastAsiaTheme="minorEastAsia" w:hAnsi="Times New Roman" w:cstheme="minorBidi"/>
          <w:b/>
          <w:sz w:val="24"/>
          <w:szCs w:val="24"/>
        </w:rPr>
        <w:t xml:space="preserve"> учебный год</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b/>
          <w:sz w:val="24"/>
          <w:szCs w:val="24"/>
        </w:rPr>
        <w:t>Цель</w:t>
      </w:r>
      <w:r w:rsidRPr="00FC2595">
        <w:rPr>
          <w:rFonts w:ascii="Times New Roman" w:eastAsiaTheme="minorEastAsia" w:hAnsi="Times New Roman" w:cstheme="minorBidi"/>
          <w:sz w:val="24"/>
          <w:szCs w:val="24"/>
        </w:rPr>
        <w:t>: Обеспечение правовых условий для полного и гармоничного развития школьников.</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rPr>
      </w:pPr>
      <w:r w:rsidRPr="00FC2595">
        <w:rPr>
          <w:rFonts w:ascii="Times New Roman" w:eastAsiaTheme="minorEastAsia" w:hAnsi="Times New Roman" w:cstheme="minorBidi"/>
          <w:b/>
          <w:sz w:val="24"/>
          <w:szCs w:val="24"/>
        </w:rPr>
        <w:t>Задачи:</w:t>
      </w:r>
    </w:p>
    <w:p w:rsidR="00FC2595" w:rsidRPr="00FC2595" w:rsidRDefault="00FC2595" w:rsidP="00FC2595">
      <w:pPr>
        <w:spacing w:after="160" w:line="259"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Содействие правовому просвещению участников образовательно-воспитательного процесса;</w:t>
      </w:r>
    </w:p>
    <w:p w:rsidR="00FC2595" w:rsidRPr="00FC2595" w:rsidRDefault="00FC2595" w:rsidP="00FC2595">
      <w:pPr>
        <w:spacing w:after="160" w:line="259"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Содействие восстановлению нарушенных прав участников образовательного процесса;</w:t>
      </w:r>
    </w:p>
    <w:p w:rsidR="00FC2595" w:rsidRPr="00FC2595" w:rsidRDefault="00FC2595" w:rsidP="00FC2595">
      <w:pPr>
        <w:spacing w:after="160" w:line="259"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Обеспечение взаимодействия детей, семей и учителей по вопросам защиты прав ребёнка:</w:t>
      </w:r>
    </w:p>
    <w:p w:rsidR="00FC2595" w:rsidRPr="00FC2595" w:rsidRDefault="00FC2595" w:rsidP="00FC2595">
      <w:pPr>
        <w:spacing w:after="160" w:line="259"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Оказание помощи родителям в регулировании взаимоотношений в конфликтных ситуациях, формирование у школьников навыков самостоятельной жизни.</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1"/>
        <w:gridCol w:w="4003"/>
        <w:gridCol w:w="2835"/>
        <w:gridCol w:w="3402"/>
        <w:gridCol w:w="3828"/>
      </w:tblGrid>
      <w:tr w:rsidR="00FC2595" w:rsidRPr="00FC2595" w:rsidTr="00FC2595">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 п/п</w:t>
            </w:r>
          </w:p>
        </w:tc>
        <w:tc>
          <w:tcPr>
            <w:tcW w:w="4003"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i/>
                <w:sz w:val="24"/>
                <w:szCs w:val="24"/>
                <w:lang w:val="en-US"/>
              </w:rPr>
            </w:pPr>
            <w:r w:rsidRPr="00FC2595">
              <w:rPr>
                <w:rFonts w:ascii="Times New Roman" w:eastAsiaTheme="minorEastAsia" w:hAnsi="Times New Roman" w:cs="Times New Roman"/>
                <w:i/>
                <w:sz w:val="24"/>
                <w:szCs w:val="24"/>
                <w:lang w:val="en-US"/>
              </w:rPr>
              <w:t>Мероприятие</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i/>
                <w:sz w:val="24"/>
                <w:szCs w:val="24"/>
                <w:lang w:val="en-US"/>
              </w:rPr>
            </w:pPr>
            <w:r w:rsidRPr="00FC2595">
              <w:rPr>
                <w:rFonts w:ascii="Times New Roman" w:eastAsiaTheme="minorEastAsia" w:hAnsi="Times New Roman" w:cs="Times New Roman"/>
                <w:i/>
                <w:sz w:val="24"/>
                <w:szCs w:val="24"/>
                <w:lang w:val="en-US"/>
              </w:rPr>
              <w:t>Срок проведения</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i/>
                <w:sz w:val="24"/>
                <w:szCs w:val="24"/>
                <w:lang w:val="en-US"/>
              </w:rPr>
            </w:pPr>
            <w:r w:rsidRPr="00FC2595">
              <w:rPr>
                <w:rFonts w:ascii="Times New Roman" w:eastAsiaTheme="minorEastAsia" w:hAnsi="Times New Roman" w:cs="Times New Roman"/>
                <w:i/>
                <w:sz w:val="24"/>
                <w:szCs w:val="24"/>
                <w:lang w:val="en-US"/>
              </w:rPr>
              <w:t>Категория</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spacing w:after="0" w:line="240" w:lineRule="auto"/>
              <w:rPr>
                <w:rFonts w:ascii="Times New Roman" w:eastAsiaTheme="minorEastAsia" w:hAnsi="Times New Roman" w:cs="Times New Roman"/>
                <w:i/>
                <w:sz w:val="24"/>
                <w:szCs w:val="24"/>
                <w:lang w:val="en-US"/>
              </w:rPr>
            </w:pPr>
            <w:r w:rsidRPr="00FC2595">
              <w:rPr>
                <w:rFonts w:ascii="Times New Roman" w:eastAsiaTheme="minorEastAsia" w:hAnsi="Times New Roman" w:cs="Times New Roman"/>
                <w:i/>
                <w:sz w:val="24"/>
                <w:szCs w:val="24"/>
                <w:lang w:val="en-US"/>
              </w:rPr>
              <w:t>Ответственный</w:t>
            </w:r>
          </w:p>
        </w:tc>
      </w:tr>
      <w:tr w:rsidR="00FC2595" w:rsidRPr="00FC2595" w:rsidTr="00FC2595">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1.</w:t>
            </w:r>
          </w:p>
        </w:tc>
        <w:tc>
          <w:tcPr>
            <w:tcW w:w="4003"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Обновление информации на общешкольном стенде о графике работы школьного уполномоченного по правам детей на 2020-2021 учебный год</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август 20</w:t>
            </w:r>
            <w:r w:rsidR="00C71B6A">
              <w:rPr>
                <w:rFonts w:ascii="Times New Roman" w:eastAsiaTheme="minorEastAsia" w:hAnsi="Times New Roman" w:cs="Times New Roman"/>
                <w:sz w:val="24"/>
                <w:szCs w:val="24"/>
              </w:rPr>
              <w:t>20</w:t>
            </w:r>
            <w:r w:rsidRPr="00FC2595">
              <w:rPr>
                <w:rFonts w:ascii="Times New Roman" w:eastAsiaTheme="minorEastAsia" w:hAnsi="Times New Roman" w:cs="Times New Roman"/>
                <w:sz w:val="24"/>
                <w:szCs w:val="24"/>
                <w:lang w:val="en-US"/>
              </w:rPr>
              <w:t xml:space="preserve"> года</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обучающиеся 1-11 классов, родители (законные представители) обучающихся</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rPr>
            </w:pPr>
          </w:p>
        </w:tc>
      </w:tr>
      <w:tr w:rsidR="00FC2595" w:rsidRPr="00FC2595" w:rsidTr="00FC2595">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2.</w:t>
            </w:r>
          </w:p>
        </w:tc>
        <w:tc>
          <w:tcPr>
            <w:tcW w:w="4003"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Формирование банка данных семей, находящихся в социально-опасном положении</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сентябрь</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классные руководители 5 – 9  классов, социальный педагог</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Психолог</w:t>
            </w:r>
          </w:p>
        </w:tc>
      </w:tr>
      <w:tr w:rsidR="00FC2595" w:rsidRPr="00FC2595" w:rsidTr="00FC2595">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 xml:space="preserve">3 </w:t>
            </w:r>
          </w:p>
        </w:tc>
        <w:tc>
          <w:tcPr>
            <w:tcW w:w="4003"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Заседание Совета профилактики школы.</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Раз в четверть</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Члены СП, приглашённые родители (законные представители) обучающихся, обучающиеся</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 xml:space="preserve">Зам. по ВР </w:t>
            </w:r>
          </w:p>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Д.С.Петухова зам. По УВР</w:t>
            </w:r>
          </w:p>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 xml:space="preserve"> Г.А. Вележанина</w:t>
            </w:r>
          </w:p>
        </w:tc>
      </w:tr>
      <w:tr w:rsidR="00FC2595" w:rsidRPr="00FC2595" w:rsidTr="00FC2595">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4.</w:t>
            </w:r>
          </w:p>
        </w:tc>
        <w:tc>
          <w:tcPr>
            <w:tcW w:w="4003"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Проведение консультаций</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в течение  года  (по мере необходимости)</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родители (законные представители)   обучающихся, учителя, обучающиеся</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 xml:space="preserve">А.С.Свиташева </w:t>
            </w:r>
          </w:p>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 xml:space="preserve">Д.С.Петухова </w:t>
            </w:r>
          </w:p>
        </w:tc>
      </w:tr>
      <w:tr w:rsidR="00FC2595" w:rsidRPr="00FC2595" w:rsidTr="00FC2595">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 xml:space="preserve">5. </w:t>
            </w:r>
          </w:p>
        </w:tc>
        <w:tc>
          <w:tcPr>
            <w:tcW w:w="4003"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 xml:space="preserve">Проведение школьных мероприятий, классных часов по правовой тематике </w:t>
            </w:r>
          </w:p>
          <w:p w:rsidR="00FC2595" w:rsidRPr="00FC2595" w:rsidRDefault="00FC2595" w:rsidP="00FC2595">
            <w:pPr>
              <w:spacing w:after="0" w:line="240" w:lineRule="auto"/>
              <w:rPr>
                <w:rFonts w:ascii="Times New Roman" w:eastAsiaTheme="minorEastAsia"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lastRenderedPageBreak/>
              <w:t>в течение учебного года</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rPr>
              <w:t xml:space="preserve">Обучающиеся </w:t>
            </w:r>
            <w:r w:rsidRPr="00FC2595">
              <w:rPr>
                <w:rFonts w:ascii="Times New Roman" w:eastAsiaTheme="minorEastAsia" w:hAnsi="Times New Roman" w:cs="Times New Roman"/>
                <w:sz w:val="24"/>
                <w:szCs w:val="24"/>
                <w:lang w:val="en-US"/>
              </w:rPr>
              <w:t>5</w:t>
            </w:r>
            <w:r w:rsidRPr="00FC2595">
              <w:rPr>
                <w:rFonts w:ascii="Times New Roman" w:eastAsiaTheme="minorEastAsia" w:hAnsi="Times New Roman" w:cs="Times New Roman"/>
                <w:sz w:val="24"/>
                <w:szCs w:val="24"/>
              </w:rPr>
              <w:t>-9 кла</w:t>
            </w:r>
            <w:r w:rsidRPr="00FC2595">
              <w:rPr>
                <w:rFonts w:ascii="Times New Roman" w:eastAsiaTheme="minorEastAsia" w:hAnsi="Times New Roman" w:cs="Times New Roman"/>
                <w:sz w:val="24"/>
                <w:szCs w:val="24"/>
                <w:lang w:val="en-US"/>
              </w:rPr>
              <w:t>ссов</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 xml:space="preserve">И.В.Быкова </w:t>
            </w:r>
          </w:p>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Классные руководители</w:t>
            </w:r>
          </w:p>
        </w:tc>
      </w:tr>
      <w:tr w:rsidR="00FC2595" w:rsidRPr="00FC2595" w:rsidTr="00FC2595">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lastRenderedPageBreak/>
              <w:t>6.</w:t>
            </w:r>
          </w:p>
        </w:tc>
        <w:tc>
          <w:tcPr>
            <w:tcW w:w="4003"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Индивидуальная работа с семьями, находящимися в социально опасном положении</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постоянно</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обучающиеся и их родители (законные представители)</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И.В.Быкова</w:t>
            </w:r>
          </w:p>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Классные руководители</w:t>
            </w:r>
          </w:p>
        </w:tc>
      </w:tr>
      <w:tr w:rsidR="00FC2595" w:rsidRPr="00FC2595" w:rsidTr="00FC2595">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7.</w:t>
            </w:r>
          </w:p>
        </w:tc>
        <w:tc>
          <w:tcPr>
            <w:tcW w:w="4003"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Участие в расследовании жалоб, обращений</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по мере необходимости в течение года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обучающиеся и их родители (законные представители)</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И.В.Быкова</w:t>
            </w:r>
          </w:p>
        </w:tc>
      </w:tr>
      <w:tr w:rsidR="00FC2595" w:rsidRPr="00FC2595" w:rsidTr="00FC2595">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8.</w:t>
            </w:r>
          </w:p>
        </w:tc>
        <w:tc>
          <w:tcPr>
            <w:tcW w:w="4003"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Разработка методического материала по правовой тематике для классных руководителей</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в течение учебного года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 xml:space="preserve">классные руководители </w:t>
            </w:r>
            <w:r w:rsidRPr="00FC2595">
              <w:rPr>
                <w:rFonts w:ascii="Times New Roman" w:eastAsiaTheme="minorEastAsia" w:hAnsi="Times New Roman" w:cs="Times New Roman"/>
                <w:sz w:val="24"/>
                <w:szCs w:val="24"/>
              </w:rPr>
              <w:t>5-9</w:t>
            </w:r>
            <w:r w:rsidRPr="00FC2595">
              <w:rPr>
                <w:rFonts w:ascii="Times New Roman" w:eastAsiaTheme="minorEastAsia" w:hAnsi="Times New Roman" w:cs="Times New Roman"/>
                <w:sz w:val="24"/>
                <w:szCs w:val="24"/>
                <w:lang w:val="en-US"/>
              </w:rPr>
              <w:t xml:space="preserve"> классов</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rPr>
              <w:t>И.В.Быкова</w:t>
            </w:r>
          </w:p>
        </w:tc>
      </w:tr>
      <w:tr w:rsidR="00FC2595" w:rsidRPr="00FC2595" w:rsidTr="00FC2595">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9.</w:t>
            </w:r>
          </w:p>
        </w:tc>
        <w:tc>
          <w:tcPr>
            <w:tcW w:w="4003"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p>
        </w:tc>
      </w:tr>
    </w:tbl>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 xml:space="preserve">Приложение №1 </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6"/>
        <w:gridCol w:w="4118"/>
        <w:gridCol w:w="2835"/>
        <w:gridCol w:w="3402"/>
        <w:gridCol w:w="3828"/>
      </w:tblGrid>
      <w:tr w:rsidR="00FC2595" w:rsidRPr="00FC2595" w:rsidTr="00FC2595">
        <w:trPr>
          <w:trHeight w:val="503"/>
        </w:trPr>
        <w:tc>
          <w:tcPr>
            <w:tcW w:w="526"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w:t>
            </w:r>
          </w:p>
        </w:tc>
        <w:tc>
          <w:tcPr>
            <w:tcW w:w="4118"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Мероприятие</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Срок исполнения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Категория</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Ответственный</w:t>
            </w:r>
          </w:p>
        </w:tc>
      </w:tr>
      <w:tr w:rsidR="00FC2595" w:rsidRPr="00FC2595" w:rsidTr="00FC2595">
        <w:trPr>
          <w:trHeight w:val="503"/>
        </w:trPr>
        <w:tc>
          <w:tcPr>
            <w:tcW w:w="526"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1</w:t>
            </w:r>
          </w:p>
        </w:tc>
        <w:tc>
          <w:tcPr>
            <w:tcW w:w="4118"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Классные часы по теме «Конвенция о правах ребёнка»</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ноябрь</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 xml:space="preserve">Обучаемые </w:t>
            </w:r>
            <w:r w:rsidRPr="00FC2595">
              <w:rPr>
                <w:rFonts w:ascii="Times New Roman" w:eastAsiaTheme="minorEastAsia" w:hAnsi="Times New Roman" w:cstheme="minorBidi"/>
                <w:sz w:val="24"/>
                <w:szCs w:val="24"/>
              </w:rPr>
              <w:t>5-9-х</w:t>
            </w:r>
            <w:r w:rsidRPr="00FC2595">
              <w:rPr>
                <w:rFonts w:ascii="Times New Roman" w:eastAsiaTheme="minorEastAsia" w:hAnsi="Times New Roman" w:cstheme="minorBidi"/>
                <w:sz w:val="24"/>
                <w:szCs w:val="24"/>
                <w:lang w:val="en-US"/>
              </w:rPr>
              <w:t xml:space="preserve"> классов</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 xml:space="preserve">Классные  руководители </w:t>
            </w:r>
          </w:p>
        </w:tc>
      </w:tr>
      <w:tr w:rsidR="00FC2595" w:rsidRPr="00FC2595" w:rsidTr="00FC2595">
        <w:trPr>
          <w:trHeight w:val="503"/>
        </w:trPr>
        <w:tc>
          <w:tcPr>
            <w:tcW w:w="526"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rPr>
              <w:t>2</w:t>
            </w:r>
          </w:p>
        </w:tc>
        <w:tc>
          <w:tcPr>
            <w:tcW w:w="4118"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Конкурс творческих заданий на тему «Защита прав человека»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декабрь</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Обучаемые  5-</w:t>
            </w:r>
            <w:r w:rsidRPr="00FC2595">
              <w:rPr>
                <w:rFonts w:ascii="Times New Roman" w:eastAsiaTheme="minorEastAsia" w:hAnsi="Times New Roman" w:cstheme="minorBidi"/>
                <w:sz w:val="24"/>
                <w:szCs w:val="24"/>
              </w:rPr>
              <w:t>9-</w:t>
            </w:r>
            <w:r w:rsidRPr="00FC2595">
              <w:rPr>
                <w:rFonts w:ascii="Times New Roman" w:eastAsiaTheme="minorEastAsia" w:hAnsi="Times New Roman" w:cstheme="minorBidi"/>
                <w:sz w:val="24"/>
                <w:szCs w:val="24"/>
                <w:lang w:val="en-US"/>
              </w:rPr>
              <w:t>х классов</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Е.А.Крылова</w:t>
            </w:r>
          </w:p>
        </w:tc>
      </w:tr>
      <w:tr w:rsidR="00FC2595" w:rsidRPr="00FC2595" w:rsidTr="00FC2595">
        <w:trPr>
          <w:trHeight w:val="503"/>
        </w:trPr>
        <w:tc>
          <w:tcPr>
            <w:tcW w:w="526"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3</w:t>
            </w:r>
          </w:p>
        </w:tc>
        <w:tc>
          <w:tcPr>
            <w:tcW w:w="4118"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Мероприятие «Вам письмо»</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декабрь</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 xml:space="preserve">Обучаемые </w:t>
            </w:r>
            <w:r w:rsidRPr="00FC2595">
              <w:rPr>
                <w:rFonts w:ascii="Times New Roman" w:eastAsiaTheme="minorEastAsia" w:hAnsi="Times New Roman" w:cstheme="minorBidi"/>
                <w:sz w:val="24"/>
                <w:szCs w:val="24"/>
              </w:rPr>
              <w:t>5-9-х</w:t>
            </w:r>
            <w:r w:rsidRPr="00FC2595">
              <w:rPr>
                <w:rFonts w:ascii="Times New Roman" w:eastAsiaTheme="minorEastAsia" w:hAnsi="Times New Roman" w:cstheme="minorBidi"/>
                <w:sz w:val="24"/>
                <w:szCs w:val="24"/>
                <w:lang w:val="en-US"/>
              </w:rPr>
              <w:t xml:space="preserve"> классов</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rPr>
              <w:t>Е.А.Крылова</w:t>
            </w:r>
          </w:p>
        </w:tc>
      </w:tr>
      <w:tr w:rsidR="00FC2595" w:rsidRPr="00FC2595" w:rsidTr="00FC2595">
        <w:trPr>
          <w:trHeight w:val="503"/>
        </w:trPr>
        <w:tc>
          <w:tcPr>
            <w:tcW w:w="526" w:type="dxa"/>
            <w:tcBorders>
              <w:top w:val="single" w:sz="4" w:space="0" w:color="auto"/>
              <w:left w:val="single" w:sz="4" w:space="0" w:color="auto"/>
              <w:bottom w:val="single" w:sz="4" w:space="0" w:color="auto"/>
              <w:right w:val="single" w:sz="4" w:space="0" w:color="auto"/>
            </w:tcBorders>
            <w:shd w:val="clear" w:color="auto" w:fill="auto"/>
            <w:hideMark/>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4</w:t>
            </w:r>
          </w:p>
        </w:tc>
        <w:tc>
          <w:tcPr>
            <w:tcW w:w="4118"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Игра «Культурный словарь»</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 xml:space="preserve">май </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Обучаемые 5</w:t>
            </w:r>
            <w:r w:rsidRPr="00FC2595">
              <w:rPr>
                <w:rFonts w:ascii="Times New Roman" w:eastAsiaTheme="minorEastAsia" w:hAnsi="Times New Roman" w:cstheme="minorBidi"/>
                <w:sz w:val="24"/>
                <w:szCs w:val="24"/>
              </w:rPr>
              <w:t>-9-х</w:t>
            </w:r>
            <w:r w:rsidRPr="00FC2595">
              <w:rPr>
                <w:rFonts w:ascii="Times New Roman" w:eastAsiaTheme="minorEastAsia" w:hAnsi="Times New Roman" w:cstheme="minorBidi"/>
                <w:sz w:val="24"/>
                <w:szCs w:val="24"/>
                <w:lang w:val="en-US"/>
              </w:rPr>
              <w:t xml:space="preserve">  классов</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О.Н.Любецкая</w:t>
            </w:r>
          </w:p>
        </w:tc>
      </w:tr>
    </w:tbl>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rPr>
      </w:pPr>
    </w:p>
    <w:p w:rsidR="00FC2595" w:rsidRPr="00FC2595" w:rsidRDefault="00FC2595" w:rsidP="00FC2595">
      <w:pPr>
        <w:widowControl w:val="0"/>
        <w:autoSpaceDE w:val="0"/>
        <w:autoSpaceDN w:val="0"/>
        <w:adjustRightInd w:val="0"/>
        <w:spacing w:after="0" w:line="240" w:lineRule="auto"/>
        <w:jc w:val="center"/>
        <w:rPr>
          <w:rFonts w:ascii="Times New Roman" w:eastAsiaTheme="minorEastAsia" w:hAnsi="Times New Roman" w:cstheme="minorBidi"/>
          <w:b/>
          <w:sz w:val="24"/>
          <w:szCs w:val="24"/>
        </w:rPr>
      </w:pPr>
      <w:r w:rsidRPr="00FC2595">
        <w:rPr>
          <w:rFonts w:ascii="Times New Roman" w:eastAsiaTheme="minorEastAsia" w:hAnsi="Times New Roman" w:cstheme="minorBidi"/>
          <w:b/>
          <w:sz w:val="24"/>
          <w:szCs w:val="24"/>
        </w:rPr>
        <w:t>План</w:t>
      </w:r>
    </w:p>
    <w:p w:rsidR="00FC2595" w:rsidRPr="00FC2595" w:rsidRDefault="00FC2595" w:rsidP="00FC2595">
      <w:pPr>
        <w:widowControl w:val="0"/>
        <w:autoSpaceDE w:val="0"/>
        <w:autoSpaceDN w:val="0"/>
        <w:adjustRightInd w:val="0"/>
        <w:spacing w:after="0" w:line="240" w:lineRule="auto"/>
        <w:jc w:val="center"/>
        <w:rPr>
          <w:rFonts w:ascii="Times New Roman" w:eastAsiaTheme="minorEastAsia" w:hAnsi="Times New Roman" w:cstheme="minorBidi"/>
          <w:b/>
          <w:sz w:val="24"/>
          <w:szCs w:val="24"/>
        </w:rPr>
      </w:pPr>
      <w:r w:rsidRPr="00FC2595">
        <w:rPr>
          <w:rFonts w:ascii="Times New Roman" w:eastAsiaTheme="minorEastAsia" w:hAnsi="Times New Roman" w:cstheme="minorBidi"/>
          <w:b/>
          <w:sz w:val="24"/>
          <w:szCs w:val="24"/>
        </w:rPr>
        <w:t>работы МБОУ «Школа №64»</w:t>
      </w:r>
    </w:p>
    <w:p w:rsidR="00FC2595" w:rsidRPr="00FC2595" w:rsidRDefault="00FC2595" w:rsidP="00FC2595">
      <w:pPr>
        <w:widowControl w:val="0"/>
        <w:autoSpaceDE w:val="0"/>
        <w:autoSpaceDN w:val="0"/>
        <w:adjustRightInd w:val="0"/>
        <w:spacing w:after="0" w:line="240" w:lineRule="auto"/>
        <w:jc w:val="center"/>
        <w:rPr>
          <w:rFonts w:ascii="Times New Roman" w:eastAsiaTheme="minorEastAsia" w:hAnsi="Times New Roman" w:cstheme="minorBidi"/>
          <w:b/>
          <w:sz w:val="24"/>
          <w:szCs w:val="24"/>
        </w:rPr>
      </w:pPr>
      <w:r w:rsidRPr="00FC2595">
        <w:rPr>
          <w:rFonts w:ascii="Times New Roman" w:eastAsiaTheme="minorEastAsia" w:hAnsi="Times New Roman" w:cstheme="minorBidi"/>
          <w:b/>
          <w:sz w:val="24"/>
          <w:szCs w:val="24"/>
        </w:rPr>
        <w:t>по социальной защите обучающихся</w:t>
      </w:r>
    </w:p>
    <w:p w:rsidR="00FC2595" w:rsidRPr="00FC2595" w:rsidRDefault="00C71B6A" w:rsidP="00FC2595">
      <w:pPr>
        <w:widowControl w:val="0"/>
        <w:autoSpaceDE w:val="0"/>
        <w:autoSpaceDN w:val="0"/>
        <w:adjustRightInd w:val="0"/>
        <w:spacing w:after="0" w:line="240" w:lineRule="auto"/>
        <w:jc w:val="center"/>
        <w:rPr>
          <w:rFonts w:ascii="Times New Roman" w:eastAsiaTheme="minorEastAsia" w:hAnsi="Times New Roman" w:cstheme="minorBidi"/>
          <w:b/>
          <w:sz w:val="24"/>
          <w:szCs w:val="24"/>
        </w:rPr>
      </w:pPr>
      <w:r>
        <w:rPr>
          <w:rFonts w:ascii="Times New Roman" w:eastAsiaTheme="minorEastAsia" w:hAnsi="Times New Roman" w:cstheme="minorBidi"/>
          <w:b/>
          <w:sz w:val="24"/>
          <w:szCs w:val="24"/>
        </w:rPr>
        <w:t>на 2020-2021</w:t>
      </w:r>
      <w:r w:rsidR="00FC2595" w:rsidRPr="00FC2595">
        <w:rPr>
          <w:rFonts w:ascii="Times New Roman" w:eastAsiaTheme="minorEastAsia" w:hAnsi="Times New Roman" w:cstheme="minorBidi"/>
          <w:b/>
          <w:sz w:val="24"/>
          <w:szCs w:val="24"/>
        </w:rPr>
        <w:t xml:space="preserve"> учебный год</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6804"/>
        <w:gridCol w:w="3402"/>
        <w:gridCol w:w="3828"/>
      </w:tblGrid>
      <w:tr w:rsidR="00FC2595" w:rsidRPr="00FC2595" w:rsidTr="00FC2595">
        <w:tc>
          <w:tcPr>
            <w:tcW w:w="675"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lang w:val="en-US"/>
              </w:rPr>
              <w:t>№ п/п</w:t>
            </w:r>
          </w:p>
        </w:tc>
        <w:tc>
          <w:tcPr>
            <w:tcW w:w="6804"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lang w:val="en-US"/>
              </w:rPr>
              <w:t>Мероприятие</w:t>
            </w:r>
          </w:p>
        </w:tc>
        <w:tc>
          <w:tcPr>
            <w:tcW w:w="3402"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lang w:val="en-US"/>
              </w:rPr>
              <w:t>Срок проведения</w:t>
            </w:r>
          </w:p>
        </w:tc>
        <w:tc>
          <w:tcPr>
            <w:tcW w:w="3828"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lang w:val="en-US"/>
              </w:rPr>
              <w:t>Ответственный</w:t>
            </w:r>
          </w:p>
        </w:tc>
      </w:tr>
      <w:tr w:rsidR="00FC2595" w:rsidRPr="00FC2595" w:rsidTr="00FC2595">
        <w:tc>
          <w:tcPr>
            <w:tcW w:w="675"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lang w:val="en-US"/>
              </w:rPr>
              <w:t>1.</w:t>
            </w:r>
          </w:p>
        </w:tc>
        <w:tc>
          <w:tcPr>
            <w:tcW w:w="6804"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Совещание с классными руководителями 5-9 классов по вопросу «Социальная защита и поддержка обучающихся»</w:t>
            </w:r>
          </w:p>
        </w:tc>
        <w:tc>
          <w:tcPr>
            <w:tcW w:w="3402"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сентябрь,</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декабрь</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февраль</w:t>
            </w:r>
          </w:p>
        </w:tc>
        <w:tc>
          <w:tcPr>
            <w:tcW w:w="3828"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И.В.Быкова</w:t>
            </w:r>
          </w:p>
        </w:tc>
      </w:tr>
      <w:tr w:rsidR="00FC2595" w:rsidRPr="00FC2595" w:rsidTr="00FC2595">
        <w:tc>
          <w:tcPr>
            <w:tcW w:w="675"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lang w:val="en-US"/>
              </w:rPr>
              <w:lastRenderedPageBreak/>
              <w:t>2.</w:t>
            </w:r>
          </w:p>
        </w:tc>
        <w:tc>
          <w:tcPr>
            <w:tcW w:w="6804"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Заседания Совета профилактики школы</w:t>
            </w:r>
          </w:p>
        </w:tc>
        <w:tc>
          <w:tcPr>
            <w:tcW w:w="3402"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1 раз в четверть</w:t>
            </w:r>
          </w:p>
        </w:tc>
        <w:tc>
          <w:tcPr>
            <w:tcW w:w="3828"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xml:space="preserve">И.В.Быкова </w:t>
            </w:r>
          </w:p>
        </w:tc>
      </w:tr>
      <w:tr w:rsidR="00FC2595" w:rsidRPr="00FC2595" w:rsidTr="00FC2595">
        <w:tc>
          <w:tcPr>
            <w:tcW w:w="675"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lang w:val="en-US"/>
              </w:rPr>
              <w:t>3.</w:t>
            </w:r>
          </w:p>
        </w:tc>
        <w:tc>
          <w:tcPr>
            <w:tcW w:w="6804"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Выявление социально опасных, неполных, малообеспеченных семей и детей, оставшихся без попечения родителей, с риском развития наркотизации и др.</w:t>
            </w:r>
          </w:p>
        </w:tc>
        <w:tc>
          <w:tcPr>
            <w:tcW w:w="3402"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Сентябрь (обновление в течение года)</w:t>
            </w:r>
          </w:p>
        </w:tc>
        <w:tc>
          <w:tcPr>
            <w:tcW w:w="3828"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xml:space="preserve">Классные руководители </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xml:space="preserve">1-11 классов, социальный педагог </w:t>
            </w:r>
          </w:p>
        </w:tc>
      </w:tr>
      <w:tr w:rsidR="00FC2595" w:rsidRPr="00FC2595" w:rsidTr="00FC2595">
        <w:tc>
          <w:tcPr>
            <w:tcW w:w="675"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lang w:val="en-US"/>
              </w:rPr>
              <w:t>4.</w:t>
            </w:r>
          </w:p>
        </w:tc>
        <w:tc>
          <w:tcPr>
            <w:tcW w:w="6804"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xml:space="preserve">Формирование банка данных семей, находящихся в социально опасном положении (внутришкольный учет) </w:t>
            </w:r>
          </w:p>
        </w:tc>
        <w:tc>
          <w:tcPr>
            <w:tcW w:w="3402"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сентябрь (обновление в течение года)</w:t>
            </w:r>
          </w:p>
        </w:tc>
        <w:tc>
          <w:tcPr>
            <w:tcW w:w="3828"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кл. руководители</w:t>
            </w:r>
          </w:p>
        </w:tc>
      </w:tr>
      <w:tr w:rsidR="00FC2595" w:rsidRPr="00FC2595" w:rsidTr="00FC2595">
        <w:tc>
          <w:tcPr>
            <w:tcW w:w="675"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lang w:val="en-US"/>
              </w:rPr>
              <w:t>5.</w:t>
            </w:r>
          </w:p>
        </w:tc>
        <w:tc>
          <w:tcPr>
            <w:tcW w:w="6804"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Реализация программ и ведение карт индивидуального психолого-педагогического сопровождения обучающихся, находящихся в социально опасном положении</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(внутришкольный учёт)</w:t>
            </w:r>
          </w:p>
        </w:tc>
        <w:tc>
          <w:tcPr>
            <w:tcW w:w="3402"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в течение года</w:t>
            </w:r>
          </w:p>
        </w:tc>
        <w:tc>
          <w:tcPr>
            <w:tcW w:w="3828"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классные руководители 1-11 классов</w:t>
            </w:r>
          </w:p>
        </w:tc>
      </w:tr>
      <w:tr w:rsidR="00FC2595" w:rsidRPr="00FC2595" w:rsidTr="00FC2595">
        <w:tc>
          <w:tcPr>
            <w:tcW w:w="675"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lang w:val="en-US"/>
              </w:rPr>
              <w:t>6.</w:t>
            </w:r>
          </w:p>
        </w:tc>
        <w:tc>
          <w:tcPr>
            <w:tcW w:w="6804"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Составление социального паспорта школы</w:t>
            </w:r>
          </w:p>
        </w:tc>
        <w:tc>
          <w:tcPr>
            <w:tcW w:w="3402"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lang w:val="en-US"/>
              </w:rPr>
              <w:t>до  25 сентября 20</w:t>
            </w:r>
            <w:r w:rsidR="00C71B6A">
              <w:rPr>
                <w:rFonts w:ascii="Times New Roman" w:eastAsiaTheme="minorEastAsia" w:hAnsi="Times New Roman" w:cstheme="minorBidi"/>
                <w:sz w:val="24"/>
                <w:szCs w:val="24"/>
              </w:rPr>
              <w:t>20</w:t>
            </w:r>
          </w:p>
        </w:tc>
        <w:tc>
          <w:tcPr>
            <w:tcW w:w="3828"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И.В.Быкова</w:t>
            </w:r>
          </w:p>
        </w:tc>
      </w:tr>
      <w:tr w:rsidR="00FC2595" w:rsidRPr="00FC2595" w:rsidTr="00FC2595">
        <w:tc>
          <w:tcPr>
            <w:tcW w:w="675"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lang w:val="en-US"/>
              </w:rPr>
              <w:t>7.</w:t>
            </w:r>
          </w:p>
        </w:tc>
        <w:tc>
          <w:tcPr>
            <w:tcW w:w="6804"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Обновление  информации на школьном стенде по профилактике злоупотребления ПАВ среди обучающихся и правовой тематике</w:t>
            </w:r>
          </w:p>
        </w:tc>
        <w:tc>
          <w:tcPr>
            <w:tcW w:w="3402"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1 раз в четверть</w:t>
            </w:r>
          </w:p>
        </w:tc>
        <w:tc>
          <w:tcPr>
            <w:tcW w:w="3828"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психолог</w:t>
            </w:r>
          </w:p>
        </w:tc>
      </w:tr>
      <w:tr w:rsidR="00FC2595" w:rsidRPr="00FC2595" w:rsidTr="00FC2595">
        <w:tc>
          <w:tcPr>
            <w:tcW w:w="675"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lang w:val="en-US"/>
              </w:rPr>
              <w:t>8.</w:t>
            </w:r>
          </w:p>
        </w:tc>
        <w:tc>
          <w:tcPr>
            <w:tcW w:w="6804"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Оперативный обмен информацией об обучающихся, совершивших правонарушения, самовольные уходы с МКУ «Отдел образования Железнодорожного района», КДН и ЗП, ОП №1 при УМВД по г. Ростову-на-Дону (сверка)</w:t>
            </w:r>
          </w:p>
        </w:tc>
        <w:tc>
          <w:tcPr>
            <w:tcW w:w="3402"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ежемесячно</w:t>
            </w:r>
          </w:p>
        </w:tc>
        <w:tc>
          <w:tcPr>
            <w:tcW w:w="3828"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Д.С.Петухова</w:t>
            </w:r>
          </w:p>
        </w:tc>
      </w:tr>
      <w:tr w:rsidR="00FC2595" w:rsidRPr="00FC2595" w:rsidTr="00FC2595">
        <w:tc>
          <w:tcPr>
            <w:tcW w:w="675"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lang w:val="en-US"/>
              </w:rPr>
              <w:t>9.</w:t>
            </w:r>
          </w:p>
        </w:tc>
        <w:tc>
          <w:tcPr>
            <w:tcW w:w="6804"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xml:space="preserve"> Участие во Всероссийской операции «Подросток»</w:t>
            </w:r>
          </w:p>
        </w:tc>
        <w:tc>
          <w:tcPr>
            <w:tcW w:w="3402"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Май-сентябрь 20</w:t>
            </w:r>
            <w:r w:rsidR="00C71B6A">
              <w:rPr>
                <w:rFonts w:ascii="Times New Roman" w:eastAsiaTheme="minorEastAsia" w:hAnsi="Times New Roman" w:cstheme="minorBidi"/>
                <w:sz w:val="24"/>
                <w:szCs w:val="24"/>
              </w:rPr>
              <w:t>20</w:t>
            </w:r>
            <w:r w:rsidRPr="00FC2595">
              <w:rPr>
                <w:rFonts w:ascii="Times New Roman" w:eastAsiaTheme="minorEastAsia" w:hAnsi="Times New Roman" w:cstheme="minorBidi"/>
                <w:sz w:val="24"/>
                <w:szCs w:val="24"/>
                <w:lang w:val="en-US"/>
              </w:rPr>
              <w:t xml:space="preserve"> года</w:t>
            </w:r>
          </w:p>
        </w:tc>
        <w:tc>
          <w:tcPr>
            <w:tcW w:w="3828"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Психолог</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Д.С.Петухова</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Е.А.Крылова</w:t>
            </w:r>
          </w:p>
        </w:tc>
      </w:tr>
      <w:tr w:rsidR="00FC2595" w:rsidRPr="00FC2595" w:rsidTr="00FC2595">
        <w:tc>
          <w:tcPr>
            <w:tcW w:w="675"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lang w:val="en-US"/>
              </w:rPr>
              <w:t>10.</w:t>
            </w:r>
          </w:p>
        </w:tc>
        <w:tc>
          <w:tcPr>
            <w:tcW w:w="6804"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Организация отдыха, оздоровления и занятости обучающихся в каникулярное время (по отдельным планам)</w:t>
            </w:r>
          </w:p>
        </w:tc>
        <w:tc>
          <w:tcPr>
            <w:tcW w:w="3402" w:type="dxa"/>
            <w:shd w:val="clear" w:color="auto" w:fill="auto"/>
          </w:tcPr>
          <w:p w:rsidR="00FC2595" w:rsidRPr="00FC2595" w:rsidRDefault="00C71B6A"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Pr>
                <w:rFonts w:ascii="Times New Roman" w:eastAsiaTheme="minorEastAsia" w:hAnsi="Times New Roman" w:cstheme="minorBidi"/>
                <w:sz w:val="24"/>
                <w:szCs w:val="24"/>
              </w:rPr>
              <w:t>ноябрь 2020</w:t>
            </w:r>
            <w:r w:rsidR="00FC2595" w:rsidRPr="00FC2595">
              <w:rPr>
                <w:rFonts w:ascii="Times New Roman" w:eastAsiaTheme="minorEastAsia" w:hAnsi="Times New Roman" w:cstheme="minorBidi"/>
                <w:sz w:val="24"/>
                <w:szCs w:val="24"/>
              </w:rPr>
              <w:t>, январь,</w:t>
            </w:r>
          </w:p>
          <w:p w:rsidR="00FC2595" w:rsidRPr="00FC2595" w:rsidRDefault="00C71B6A"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Pr>
                <w:rFonts w:ascii="Times New Roman" w:eastAsiaTheme="minorEastAsia" w:hAnsi="Times New Roman" w:cstheme="minorBidi"/>
                <w:sz w:val="24"/>
                <w:szCs w:val="24"/>
              </w:rPr>
              <w:t>март, июнь-август 2021</w:t>
            </w:r>
          </w:p>
        </w:tc>
        <w:tc>
          <w:tcPr>
            <w:tcW w:w="3828"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xml:space="preserve">И.В.Быкова </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классные руководители</w:t>
            </w:r>
          </w:p>
        </w:tc>
      </w:tr>
      <w:tr w:rsidR="00FC2595" w:rsidRPr="00FC2595" w:rsidTr="00FC2595">
        <w:tc>
          <w:tcPr>
            <w:tcW w:w="675"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lang w:val="en-US"/>
              </w:rPr>
              <w:t>11.</w:t>
            </w:r>
          </w:p>
        </w:tc>
        <w:tc>
          <w:tcPr>
            <w:tcW w:w="6804"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Вовлечение обучающихся в досуговую деятельность на базе школы и учреждений дополнительного образования города</w:t>
            </w:r>
          </w:p>
        </w:tc>
        <w:tc>
          <w:tcPr>
            <w:tcW w:w="3402"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В течение года</w:t>
            </w:r>
          </w:p>
        </w:tc>
        <w:tc>
          <w:tcPr>
            <w:tcW w:w="3828"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xml:space="preserve">Классные руководители </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p>
        </w:tc>
      </w:tr>
      <w:tr w:rsidR="00FC2595" w:rsidRPr="00FC2595" w:rsidTr="00FC2595">
        <w:tc>
          <w:tcPr>
            <w:tcW w:w="675"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lang w:val="en-US"/>
              </w:rPr>
              <w:t>12.</w:t>
            </w:r>
          </w:p>
        </w:tc>
        <w:tc>
          <w:tcPr>
            <w:tcW w:w="6804"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Организация и ведение учёта посещаемости обучающихся</w:t>
            </w:r>
          </w:p>
        </w:tc>
        <w:tc>
          <w:tcPr>
            <w:tcW w:w="3402"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ежедневно</w:t>
            </w:r>
          </w:p>
        </w:tc>
        <w:tc>
          <w:tcPr>
            <w:tcW w:w="3828"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классные руководители 1-11 классов</w:t>
            </w:r>
          </w:p>
        </w:tc>
      </w:tr>
      <w:tr w:rsidR="00FC2595" w:rsidRPr="00FC2595" w:rsidTr="00FC2595">
        <w:tc>
          <w:tcPr>
            <w:tcW w:w="675"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lang w:val="en-US"/>
              </w:rPr>
              <w:t>13.</w:t>
            </w:r>
          </w:p>
        </w:tc>
        <w:tc>
          <w:tcPr>
            <w:tcW w:w="6804"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Исполнение  социально-педагогического Мониторинга получения образования:</w:t>
            </w:r>
          </w:p>
          <w:p w:rsidR="00FC2595" w:rsidRPr="00FC2595" w:rsidRDefault="00FC2595" w:rsidP="00FC2595">
            <w:pPr>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Выявление необучающихся детей школьного возраста, проживающих на территории школы, привлечение их к обучению</w:t>
            </w:r>
          </w:p>
          <w:p w:rsidR="00FC2595" w:rsidRPr="00FC2595" w:rsidRDefault="00FC2595" w:rsidP="00FC2595">
            <w:pPr>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xml:space="preserve">Выявление фактов неисполнения обязанностей по воспитанию </w:t>
            </w:r>
            <w:r w:rsidRPr="00FC2595">
              <w:rPr>
                <w:rFonts w:ascii="Times New Roman" w:eastAsiaTheme="minorEastAsia" w:hAnsi="Times New Roman" w:cstheme="minorBidi"/>
                <w:sz w:val="24"/>
                <w:szCs w:val="24"/>
              </w:rPr>
              <w:lastRenderedPageBreak/>
              <w:t>и обучению несовершеннолетних родителями (законными представителями), фактов жестокого обращения с детьми</w:t>
            </w:r>
          </w:p>
        </w:tc>
        <w:tc>
          <w:tcPr>
            <w:tcW w:w="3402"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До 15 сентября (по мере необходимости)</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lastRenderedPageBreak/>
              <w:t>постоянно</w:t>
            </w:r>
          </w:p>
        </w:tc>
        <w:tc>
          <w:tcPr>
            <w:tcW w:w="3828"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И.В.Быкова, классные руководители 1-11 классов</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p>
        </w:tc>
      </w:tr>
      <w:tr w:rsidR="00FC2595" w:rsidRPr="00FC2595" w:rsidTr="00FC2595">
        <w:tc>
          <w:tcPr>
            <w:tcW w:w="675"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lang w:val="en-US"/>
              </w:rPr>
              <w:lastRenderedPageBreak/>
              <w:t>1</w:t>
            </w:r>
            <w:r w:rsidRPr="00FC2595">
              <w:rPr>
                <w:rFonts w:ascii="Times New Roman" w:eastAsiaTheme="minorEastAsia" w:hAnsi="Times New Roman" w:cstheme="minorBidi"/>
                <w:b/>
                <w:sz w:val="24"/>
                <w:szCs w:val="24"/>
              </w:rPr>
              <w:t>4</w:t>
            </w:r>
            <w:r w:rsidRPr="00FC2595">
              <w:rPr>
                <w:rFonts w:ascii="Times New Roman" w:eastAsiaTheme="minorEastAsia" w:hAnsi="Times New Roman" w:cstheme="minorBidi"/>
                <w:b/>
                <w:sz w:val="24"/>
                <w:szCs w:val="24"/>
                <w:lang w:val="en-US"/>
              </w:rPr>
              <w:t>.</w:t>
            </w:r>
          </w:p>
        </w:tc>
        <w:tc>
          <w:tcPr>
            <w:tcW w:w="6804"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Взаимодействие  с учреждениями охраны прав детей (МКУ «Отдел образования Железнодорожного района», КДН и ЗП, поликлиника № 5;8.)</w:t>
            </w:r>
          </w:p>
        </w:tc>
        <w:tc>
          <w:tcPr>
            <w:tcW w:w="3402"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по мере необходимости</w:t>
            </w:r>
          </w:p>
        </w:tc>
        <w:tc>
          <w:tcPr>
            <w:tcW w:w="3828"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И.В.Быкова</w:t>
            </w:r>
          </w:p>
        </w:tc>
      </w:tr>
      <w:tr w:rsidR="00FC2595" w:rsidRPr="00FC2595" w:rsidTr="00FC2595">
        <w:tc>
          <w:tcPr>
            <w:tcW w:w="675"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rPr>
            </w:pPr>
            <w:r w:rsidRPr="00FC2595">
              <w:rPr>
                <w:rFonts w:ascii="Times New Roman" w:eastAsiaTheme="minorEastAsia" w:hAnsi="Times New Roman" w:cstheme="minorBidi"/>
                <w:b/>
                <w:sz w:val="24"/>
                <w:szCs w:val="24"/>
              </w:rPr>
              <w:t>, 15.</w:t>
            </w:r>
          </w:p>
        </w:tc>
        <w:tc>
          <w:tcPr>
            <w:tcW w:w="6804"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Реализация программы сопровождения обучающихся и их семей, требующих повышенного педагогического внимания</w:t>
            </w:r>
          </w:p>
        </w:tc>
        <w:tc>
          <w:tcPr>
            <w:tcW w:w="3402"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в течение года</w:t>
            </w:r>
          </w:p>
        </w:tc>
        <w:tc>
          <w:tcPr>
            <w:tcW w:w="3828"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психологическая служба,</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xml:space="preserve"> классные руководители 1-11 классов</w:t>
            </w:r>
          </w:p>
        </w:tc>
      </w:tr>
      <w:tr w:rsidR="00FC2595" w:rsidRPr="00FC2595" w:rsidTr="00FC2595">
        <w:tc>
          <w:tcPr>
            <w:tcW w:w="675"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lang w:val="en-US"/>
              </w:rPr>
              <w:t>1</w:t>
            </w:r>
            <w:r w:rsidRPr="00FC2595">
              <w:rPr>
                <w:rFonts w:ascii="Times New Roman" w:eastAsiaTheme="minorEastAsia" w:hAnsi="Times New Roman" w:cstheme="minorBidi"/>
                <w:b/>
                <w:sz w:val="24"/>
                <w:szCs w:val="24"/>
              </w:rPr>
              <w:t>6</w:t>
            </w:r>
            <w:r w:rsidRPr="00FC2595">
              <w:rPr>
                <w:rFonts w:ascii="Times New Roman" w:eastAsiaTheme="minorEastAsia" w:hAnsi="Times New Roman" w:cstheme="minorBidi"/>
                <w:b/>
                <w:sz w:val="24"/>
                <w:szCs w:val="24"/>
                <w:lang w:val="en-US"/>
              </w:rPr>
              <w:t>.</w:t>
            </w:r>
          </w:p>
        </w:tc>
        <w:tc>
          <w:tcPr>
            <w:tcW w:w="6804"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Организация бесплатного питания для детей льготных категорий</w:t>
            </w:r>
          </w:p>
        </w:tc>
        <w:tc>
          <w:tcPr>
            <w:tcW w:w="3402"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постоянно</w:t>
            </w:r>
          </w:p>
        </w:tc>
        <w:tc>
          <w:tcPr>
            <w:tcW w:w="3828"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Баева И.А.</w:t>
            </w:r>
          </w:p>
        </w:tc>
      </w:tr>
      <w:tr w:rsidR="00FC2595" w:rsidRPr="00FC2595" w:rsidTr="00FC2595">
        <w:tc>
          <w:tcPr>
            <w:tcW w:w="675"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lang w:val="en-US"/>
              </w:rPr>
              <w:t>1</w:t>
            </w:r>
            <w:r w:rsidRPr="00FC2595">
              <w:rPr>
                <w:rFonts w:ascii="Times New Roman" w:eastAsiaTheme="minorEastAsia" w:hAnsi="Times New Roman" w:cstheme="minorBidi"/>
                <w:b/>
                <w:sz w:val="24"/>
                <w:szCs w:val="24"/>
              </w:rPr>
              <w:t>7</w:t>
            </w:r>
            <w:r w:rsidRPr="00FC2595">
              <w:rPr>
                <w:rFonts w:ascii="Times New Roman" w:eastAsiaTheme="minorEastAsia" w:hAnsi="Times New Roman" w:cstheme="minorBidi"/>
                <w:b/>
                <w:sz w:val="24"/>
                <w:szCs w:val="24"/>
                <w:lang w:val="en-US"/>
              </w:rPr>
              <w:t>.</w:t>
            </w:r>
          </w:p>
        </w:tc>
        <w:tc>
          <w:tcPr>
            <w:tcW w:w="6804"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Пропаганда здорового образа жизни на основе плана работы школы по профилактике наркозависимости, вредных привычек на 2020-2021 учебный год</w:t>
            </w:r>
          </w:p>
        </w:tc>
        <w:tc>
          <w:tcPr>
            <w:tcW w:w="3402"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 xml:space="preserve">в течение года </w:t>
            </w:r>
          </w:p>
        </w:tc>
        <w:tc>
          <w:tcPr>
            <w:tcW w:w="3828"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Быкова И.В., классные руководители, учителя ФЗК</w:t>
            </w:r>
          </w:p>
        </w:tc>
      </w:tr>
      <w:tr w:rsidR="00FC2595" w:rsidRPr="00FC2595" w:rsidTr="00FC2595">
        <w:tc>
          <w:tcPr>
            <w:tcW w:w="675"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rPr>
              <w:t>18</w:t>
            </w:r>
            <w:r w:rsidRPr="00FC2595">
              <w:rPr>
                <w:rFonts w:ascii="Times New Roman" w:eastAsiaTheme="minorEastAsia" w:hAnsi="Times New Roman" w:cstheme="minorBidi"/>
                <w:b/>
                <w:sz w:val="24"/>
                <w:szCs w:val="24"/>
                <w:lang w:val="en-US"/>
              </w:rPr>
              <w:t>.</w:t>
            </w:r>
          </w:p>
        </w:tc>
        <w:tc>
          <w:tcPr>
            <w:tcW w:w="6804"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Организация работы медико-психолого-педагогической комиссии (по отдельному плану)</w:t>
            </w:r>
          </w:p>
        </w:tc>
        <w:tc>
          <w:tcPr>
            <w:tcW w:w="3402"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в течение года</w:t>
            </w:r>
          </w:p>
        </w:tc>
        <w:tc>
          <w:tcPr>
            <w:tcW w:w="3828"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xml:space="preserve">И.В.Быкова </w:t>
            </w:r>
          </w:p>
        </w:tc>
      </w:tr>
      <w:tr w:rsidR="00FC2595" w:rsidRPr="00FC2595" w:rsidTr="00FC2595">
        <w:tc>
          <w:tcPr>
            <w:tcW w:w="675"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rPr>
              <w:t>19</w:t>
            </w:r>
            <w:r w:rsidRPr="00FC2595">
              <w:rPr>
                <w:rFonts w:ascii="Times New Roman" w:eastAsiaTheme="minorEastAsia" w:hAnsi="Times New Roman" w:cstheme="minorBidi"/>
                <w:b/>
                <w:sz w:val="24"/>
                <w:szCs w:val="24"/>
                <w:lang w:val="en-US"/>
              </w:rPr>
              <w:t>.</w:t>
            </w:r>
          </w:p>
        </w:tc>
        <w:tc>
          <w:tcPr>
            <w:tcW w:w="6804"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Обеспечение обучающихся бесплатными учебниками</w:t>
            </w:r>
          </w:p>
        </w:tc>
        <w:tc>
          <w:tcPr>
            <w:tcW w:w="3402"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август</w:t>
            </w:r>
          </w:p>
        </w:tc>
        <w:tc>
          <w:tcPr>
            <w:tcW w:w="3828"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О.Н.Любецкая</w:t>
            </w:r>
          </w:p>
        </w:tc>
      </w:tr>
      <w:tr w:rsidR="00FC2595" w:rsidRPr="00FC2595" w:rsidTr="00FC2595">
        <w:tc>
          <w:tcPr>
            <w:tcW w:w="675"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rPr>
              <w:t>20</w:t>
            </w:r>
            <w:r w:rsidRPr="00FC2595">
              <w:rPr>
                <w:rFonts w:ascii="Times New Roman" w:eastAsiaTheme="minorEastAsia" w:hAnsi="Times New Roman" w:cstheme="minorBidi"/>
                <w:b/>
                <w:sz w:val="24"/>
                <w:szCs w:val="24"/>
                <w:lang w:val="en-US"/>
              </w:rPr>
              <w:t>.</w:t>
            </w:r>
          </w:p>
        </w:tc>
        <w:tc>
          <w:tcPr>
            <w:tcW w:w="6804"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Медицинское сопровождение обучающихся</w:t>
            </w:r>
          </w:p>
        </w:tc>
        <w:tc>
          <w:tcPr>
            <w:tcW w:w="3402"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постоянно</w:t>
            </w:r>
          </w:p>
        </w:tc>
        <w:tc>
          <w:tcPr>
            <w:tcW w:w="3828"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медработник</w:t>
            </w:r>
          </w:p>
        </w:tc>
      </w:tr>
      <w:tr w:rsidR="00FC2595" w:rsidRPr="00FC2595" w:rsidTr="00FC2595">
        <w:tc>
          <w:tcPr>
            <w:tcW w:w="675"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lang w:val="en-US"/>
              </w:rPr>
              <w:t>2</w:t>
            </w:r>
            <w:r w:rsidRPr="00FC2595">
              <w:rPr>
                <w:rFonts w:ascii="Times New Roman" w:eastAsiaTheme="minorEastAsia" w:hAnsi="Times New Roman" w:cstheme="minorBidi"/>
                <w:b/>
                <w:sz w:val="24"/>
                <w:szCs w:val="24"/>
              </w:rPr>
              <w:t>1</w:t>
            </w:r>
            <w:r w:rsidRPr="00FC2595">
              <w:rPr>
                <w:rFonts w:ascii="Times New Roman" w:eastAsiaTheme="minorEastAsia" w:hAnsi="Times New Roman" w:cstheme="minorBidi"/>
                <w:b/>
                <w:sz w:val="24"/>
                <w:szCs w:val="24"/>
                <w:lang w:val="en-US"/>
              </w:rPr>
              <w:t>.</w:t>
            </w:r>
          </w:p>
        </w:tc>
        <w:tc>
          <w:tcPr>
            <w:tcW w:w="6804"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Обследование жилищно-бытовых условий обучающихся, находящихся под опекой</w:t>
            </w:r>
          </w:p>
        </w:tc>
        <w:tc>
          <w:tcPr>
            <w:tcW w:w="3402"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два раза в год</w:t>
            </w:r>
          </w:p>
        </w:tc>
        <w:tc>
          <w:tcPr>
            <w:tcW w:w="3828"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А.С.Свиташева</w:t>
            </w:r>
          </w:p>
        </w:tc>
      </w:tr>
      <w:tr w:rsidR="00FC2595" w:rsidRPr="00FC2595" w:rsidTr="00FC2595">
        <w:tc>
          <w:tcPr>
            <w:tcW w:w="675"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lang w:val="en-US"/>
              </w:rPr>
              <w:t>2</w:t>
            </w:r>
            <w:r w:rsidRPr="00FC2595">
              <w:rPr>
                <w:rFonts w:ascii="Times New Roman" w:eastAsiaTheme="minorEastAsia" w:hAnsi="Times New Roman" w:cstheme="minorBidi"/>
                <w:b/>
                <w:sz w:val="24"/>
                <w:szCs w:val="24"/>
              </w:rPr>
              <w:t>2</w:t>
            </w:r>
            <w:r w:rsidRPr="00FC2595">
              <w:rPr>
                <w:rFonts w:ascii="Times New Roman" w:eastAsiaTheme="minorEastAsia" w:hAnsi="Times New Roman" w:cstheme="minorBidi"/>
                <w:b/>
                <w:sz w:val="24"/>
                <w:szCs w:val="24"/>
                <w:lang w:val="en-US"/>
              </w:rPr>
              <w:t>.</w:t>
            </w:r>
          </w:p>
        </w:tc>
        <w:tc>
          <w:tcPr>
            <w:tcW w:w="6804"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Организация работы школьного уполномоченного по правам детей (по отдельному плану)</w:t>
            </w:r>
          </w:p>
        </w:tc>
        <w:tc>
          <w:tcPr>
            <w:tcW w:w="3402"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в течение года</w:t>
            </w:r>
          </w:p>
        </w:tc>
        <w:tc>
          <w:tcPr>
            <w:tcW w:w="3828"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rPr>
              <w:t>А.С.Свиташева</w:t>
            </w:r>
          </w:p>
        </w:tc>
      </w:tr>
      <w:tr w:rsidR="00FC2595" w:rsidRPr="00FC2595" w:rsidTr="00FC2595">
        <w:tc>
          <w:tcPr>
            <w:tcW w:w="675"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lang w:val="en-US"/>
              </w:rPr>
            </w:pPr>
            <w:r w:rsidRPr="00FC2595">
              <w:rPr>
                <w:rFonts w:ascii="Times New Roman" w:eastAsiaTheme="minorEastAsia" w:hAnsi="Times New Roman" w:cstheme="minorBidi"/>
                <w:b/>
                <w:sz w:val="24"/>
                <w:szCs w:val="24"/>
                <w:lang w:val="en-US"/>
              </w:rPr>
              <w:t>2</w:t>
            </w:r>
            <w:r w:rsidRPr="00FC2595">
              <w:rPr>
                <w:rFonts w:ascii="Times New Roman" w:eastAsiaTheme="minorEastAsia" w:hAnsi="Times New Roman" w:cstheme="minorBidi"/>
                <w:b/>
                <w:sz w:val="24"/>
                <w:szCs w:val="24"/>
              </w:rPr>
              <w:t>3</w:t>
            </w:r>
            <w:r w:rsidRPr="00FC2595">
              <w:rPr>
                <w:rFonts w:ascii="Times New Roman" w:eastAsiaTheme="minorEastAsia" w:hAnsi="Times New Roman" w:cstheme="minorBidi"/>
                <w:b/>
                <w:sz w:val="24"/>
                <w:szCs w:val="24"/>
                <w:lang w:val="en-US"/>
              </w:rPr>
              <w:t>.</w:t>
            </w:r>
          </w:p>
        </w:tc>
        <w:tc>
          <w:tcPr>
            <w:tcW w:w="6804"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xml:space="preserve">Индивидуальные консультации специалистов школы </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(по запросу обучающихся и (или) родителей (законных представителей)</w:t>
            </w:r>
          </w:p>
        </w:tc>
        <w:tc>
          <w:tcPr>
            <w:tcW w:w="3402"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lang w:val="en-US"/>
              </w:rPr>
              <w:t xml:space="preserve">в течение года </w:t>
            </w:r>
          </w:p>
        </w:tc>
        <w:tc>
          <w:tcPr>
            <w:tcW w:w="3828" w:type="dxa"/>
            <w:shd w:val="clear" w:color="auto" w:fill="auto"/>
          </w:tcPr>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А.А.Иванова</w:t>
            </w:r>
          </w:p>
        </w:tc>
      </w:tr>
    </w:tbl>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rPr>
      </w:pP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rPr>
      </w:pP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rPr>
      </w:pPr>
      <w:r w:rsidRPr="00FC2595">
        <w:rPr>
          <w:rFonts w:ascii="Times New Roman" w:eastAsiaTheme="minorEastAsia" w:hAnsi="Times New Roman" w:cstheme="minorBidi"/>
          <w:b/>
          <w:sz w:val="24"/>
          <w:szCs w:val="24"/>
        </w:rPr>
        <w:t>Комплексная программа реабилитации семей, находящихся в соц</w:t>
      </w:r>
      <w:r w:rsidR="00C71B6A">
        <w:rPr>
          <w:rFonts w:ascii="Times New Roman" w:eastAsiaTheme="minorEastAsia" w:hAnsi="Times New Roman" w:cstheme="minorBidi"/>
          <w:b/>
          <w:sz w:val="24"/>
          <w:szCs w:val="24"/>
        </w:rPr>
        <w:t>иально опасном положении, в 2020-2021</w:t>
      </w:r>
      <w:r w:rsidRPr="00FC2595">
        <w:rPr>
          <w:rFonts w:ascii="Times New Roman" w:eastAsiaTheme="minorEastAsia" w:hAnsi="Times New Roman" w:cstheme="minorBidi"/>
          <w:b/>
          <w:sz w:val="24"/>
          <w:szCs w:val="24"/>
        </w:rPr>
        <w:t xml:space="preserve"> учебном году</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rPr>
      </w:pPr>
      <w:r w:rsidRPr="00FC2595">
        <w:rPr>
          <w:rFonts w:ascii="Times New Roman" w:eastAsiaTheme="minorEastAsia" w:hAnsi="Times New Roman" w:cstheme="minorBidi"/>
          <w:b/>
          <w:sz w:val="24"/>
          <w:szCs w:val="24"/>
        </w:rPr>
        <w:t xml:space="preserve">Основные цели и задачи: </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профилактика семейного неблагополучия, безнадзорности, беспризорности, социального сиротства и правонарушений несовершеннолетних, выявление причин и условий, способствующих этому; -</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создание условий для реабилитации и социальной адаптации семьи как важнейшего социального института; -</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xml:space="preserve">- координация усилий органов и учреждений системы профилактики безнадзорности и правонарушений несовершеннолетних по работе с семьями, находящимися в социально опасном положении; </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lastRenderedPageBreak/>
        <w:t>- обеспечение прав и законных интересов несовершеннолетних.</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bCs/>
          <w:sz w:val="24"/>
          <w:szCs w:val="24"/>
        </w:rPr>
      </w:pPr>
      <w:r w:rsidRPr="00FC2595">
        <w:rPr>
          <w:rFonts w:ascii="Times New Roman" w:eastAsiaTheme="minorEastAsia" w:hAnsi="Times New Roman" w:cstheme="minorBidi"/>
          <w:b/>
          <w:bCs/>
          <w:sz w:val="24"/>
          <w:szCs w:val="24"/>
        </w:rPr>
        <w:t>Критерии отнесения семей к категории находящихся в социально опасном положении:</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u w:val="single"/>
        </w:rPr>
      </w:pPr>
      <w:r w:rsidRPr="00FC2595">
        <w:rPr>
          <w:rFonts w:ascii="Times New Roman" w:eastAsiaTheme="minorEastAsia" w:hAnsi="Times New Roman" w:cstheme="minorBidi"/>
          <w:sz w:val="24"/>
          <w:szCs w:val="24"/>
          <w:u w:val="single"/>
        </w:rPr>
        <w:t xml:space="preserve">Неисполнение родителями обязанностей по воспитанию </w:t>
      </w:r>
      <w:r w:rsidRPr="00FC2595">
        <w:rPr>
          <w:rFonts w:ascii="Times New Roman" w:eastAsiaTheme="minorEastAsia" w:hAnsi="Times New Roman" w:cstheme="minorBidi"/>
          <w:bCs/>
          <w:sz w:val="24"/>
          <w:szCs w:val="24"/>
          <w:u w:val="single"/>
        </w:rPr>
        <w:t>и</w:t>
      </w:r>
      <w:r w:rsidRPr="00FC2595">
        <w:rPr>
          <w:rFonts w:ascii="Times New Roman" w:eastAsiaTheme="minorEastAsia" w:hAnsi="Times New Roman" w:cstheme="minorBidi"/>
          <w:sz w:val="24"/>
          <w:szCs w:val="24"/>
          <w:u w:val="single"/>
        </w:rPr>
        <w:t>содержанию несовершеннолетних:</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отсутствие у несовершеннолетнего необходимой одежды;</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отсутствие необходимого питания; - несоблюдение санитарно-гигиенических требований и норм по уходу за несовершеннолетними в жилом помещении;</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принуждение ребенка выполнять работу, не соответствующую его возможностям;</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xml:space="preserve">- отказ от необходимого медицинского обслуживания несовершеннолетних, </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u w:val="single"/>
        </w:rPr>
      </w:pPr>
      <w:r w:rsidRPr="00FC2595">
        <w:rPr>
          <w:rFonts w:ascii="Times New Roman" w:eastAsiaTheme="minorEastAsia" w:hAnsi="Times New Roman" w:cstheme="minorBidi"/>
          <w:sz w:val="24"/>
          <w:szCs w:val="24"/>
          <w:u w:val="single"/>
        </w:rPr>
        <w:t>Отсутствие контроля за обучением ребенка:</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систематические пропуски школьных занятий без уважительной причины;</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не обучение детей в школе;</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xml:space="preserve">- отсутствие контроля за поведением, местонахождением детей. </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u w:val="single"/>
        </w:rPr>
      </w:pPr>
      <w:r w:rsidRPr="00FC2595">
        <w:rPr>
          <w:rFonts w:ascii="Times New Roman" w:eastAsiaTheme="minorEastAsia" w:hAnsi="Times New Roman" w:cstheme="minorBidi"/>
          <w:sz w:val="24"/>
          <w:szCs w:val="24"/>
          <w:u w:val="single"/>
        </w:rPr>
        <w:t>Жестокое обращение с детьми со стороны членов семьи:</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причинение физического, психического, морального вреда (в том числе применение способов воспитания, основанных на пренебрежительном, жестоком, грубом, унижающем человеческое достоинство, обращении);</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xml:space="preserve">- применение различных форм насилия. </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u w:val="single"/>
        </w:rPr>
        <w:t>Вовлечение детей в противоправные действия.</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u w:val="single"/>
        </w:rPr>
      </w:pPr>
      <w:r w:rsidRPr="00FC2595">
        <w:rPr>
          <w:rFonts w:ascii="Times New Roman" w:eastAsiaTheme="minorEastAsia" w:hAnsi="Times New Roman" w:cstheme="minorBidi"/>
          <w:sz w:val="24"/>
          <w:szCs w:val="24"/>
          <w:u w:val="single"/>
        </w:rPr>
        <w:t>Вовлечение детей в совершение антиобщественных действий:</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употребление спиртных напитков;</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употребление наркотических и психоактивных веществ;</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занятие бродяжничеством;</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занятие попрошайничеством;</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занятие проституцией;</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xml:space="preserve">- другие правонарушения. </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u w:val="single"/>
        </w:rPr>
        <w:t>Вовлечение детей в совершение преступлений.</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u w:val="single"/>
        </w:rPr>
      </w:pPr>
      <w:r w:rsidRPr="00FC2595">
        <w:rPr>
          <w:rFonts w:ascii="Times New Roman" w:eastAsiaTheme="minorEastAsia" w:hAnsi="Times New Roman" w:cstheme="minorBidi"/>
          <w:sz w:val="24"/>
          <w:szCs w:val="24"/>
          <w:u w:val="single"/>
        </w:rPr>
        <w:t>Отрицательное влияние родителей на поведение и развитие детей:</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алкоголизм, наркомания, токсикомания одного (обоих) родителей;</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асоциальный образ жизни одного (обоих) родителей;</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деструктивные эмоционально - конфликтные отношения супругов, родителей, детей;</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xml:space="preserve">- антиобщественные установки и ориентации; </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sz w:val="24"/>
          <w:szCs w:val="24"/>
        </w:rPr>
        <w:t xml:space="preserve">- психологическая неустойчивость родителей, склонность к суицидам, депрессиям. </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sz w:val="24"/>
          <w:szCs w:val="24"/>
        </w:rPr>
      </w:pPr>
      <w:r w:rsidRPr="00FC2595">
        <w:rPr>
          <w:rFonts w:ascii="Times New Roman" w:eastAsiaTheme="minorEastAsia" w:hAnsi="Times New Roman" w:cstheme="minorBidi"/>
          <w:b/>
          <w:sz w:val="24"/>
          <w:szCs w:val="24"/>
        </w:rPr>
        <w:t>Форма работы:</w:t>
      </w:r>
      <w:r w:rsidRPr="00FC2595">
        <w:rPr>
          <w:rFonts w:ascii="Times New Roman" w:eastAsiaTheme="minorEastAsia" w:hAnsi="Times New Roman" w:cstheme="minorBidi"/>
          <w:sz w:val="24"/>
          <w:szCs w:val="24"/>
        </w:rPr>
        <w:t xml:space="preserve"> индивидуальная</w:t>
      </w:r>
    </w:p>
    <w:p w:rsid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rPr>
      </w:pPr>
    </w:p>
    <w:p w:rsid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rPr>
      </w:pPr>
    </w:p>
    <w:p w:rsid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rPr>
      </w:pPr>
    </w:p>
    <w:p w:rsidR="00FC2595" w:rsidRPr="00FC2595" w:rsidRDefault="00FC2595" w:rsidP="00FC2595">
      <w:pPr>
        <w:widowControl w:val="0"/>
        <w:autoSpaceDE w:val="0"/>
        <w:autoSpaceDN w:val="0"/>
        <w:adjustRightInd w:val="0"/>
        <w:spacing w:after="0" w:line="240" w:lineRule="auto"/>
        <w:jc w:val="center"/>
        <w:rPr>
          <w:rFonts w:ascii="Times New Roman" w:eastAsiaTheme="minorEastAsia" w:hAnsi="Times New Roman" w:cstheme="minorBidi"/>
          <w:b/>
          <w:sz w:val="24"/>
          <w:szCs w:val="24"/>
        </w:rPr>
      </w:pPr>
      <w:r w:rsidRPr="00FC2595">
        <w:rPr>
          <w:rFonts w:ascii="Times New Roman" w:eastAsiaTheme="minorEastAsia" w:hAnsi="Times New Roman" w:cstheme="minorBidi"/>
          <w:b/>
          <w:sz w:val="24"/>
          <w:szCs w:val="24"/>
        </w:rPr>
        <w:t>Основные направления комплексной программы реабилитации семей,находящихся в социально опасном положении:</w:t>
      </w: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402"/>
        <w:gridCol w:w="3543"/>
        <w:gridCol w:w="4111"/>
        <w:gridCol w:w="3119"/>
      </w:tblGrid>
      <w:tr w:rsidR="00FC2595" w:rsidRPr="00FC2595" w:rsidTr="00FC2595">
        <w:trPr>
          <w:trHeight w:val="580"/>
        </w:trPr>
        <w:tc>
          <w:tcPr>
            <w:tcW w:w="534"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 </w:t>
            </w:r>
          </w:p>
        </w:tc>
        <w:tc>
          <w:tcPr>
            <w:tcW w:w="3402"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Направление реабилитации</w:t>
            </w:r>
          </w:p>
        </w:tc>
        <w:tc>
          <w:tcPr>
            <w:tcW w:w="3543"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Сроки</w:t>
            </w:r>
          </w:p>
        </w:tc>
        <w:tc>
          <w:tcPr>
            <w:tcW w:w="4111"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Формы</w:t>
            </w:r>
          </w:p>
        </w:tc>
        <w:tc>
          <w:tcPr>
            <w:tcW w:w="3119"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Ответственный исполнитель</w:t>
            </w:r>
          </w:p>
        </w:tc>
      </w:tr>
      <w:tr w:rsidR="00FC2595" w:rsidRPr="00FC2595" w:rsidTr="00FC2595">
        <w:tc>
          <w:tcPr>
            <w:tcW w:w="534"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1.</w:t>
            </w:r>
          </w:p>
        </w:tc>
        <w:tc>
          <w:tcPr>
            <w:tcW w:w="3402"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Посещение семьи</w:t>
            </w:r>
          </w:p>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на дому</w:t>
            </w:r>
          </w:p>
        </w:tc>
        <w:tc>
          <w:tcPr>
            <w:tcW w:w="3543"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по мере необходимости</w:t>
            </w:r>
          </w:p>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(1-2 раза в год)</w:t>
            </w:r>
          </w:p>
        </w:tc>
        <w:tc>
          <w:tcPr>
            <w:tcW w:w="4111"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rPr>
            </w:pPr>
          </w:p>
        </w:tc>
        <w:tc>
          <w:tcPr>
            <w:tcW w:w="3119"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классный руководитель</w:t>
            </w:r>
          </w:p>
        </w:tc>
      </w:tr>
      <w:tr w:rsidR="00FC2595" w:rsidRPr="00FC2595" w:rsidTr="00FC2595">
        <w:tc>
          <w:tcPr>
            <w:tcW w:w="534"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2.</w:t>
            </w:r>
          </w:p>
        </w:tc>
        <w:tc>
          <w:tcPr>
            <w:tcW w:w="3402"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Психологическая помощь</w:t>
            </w:r>
          </w:p>
        </w:tc>
        <w:tc>
          <w:tcPr>
            <w:tcW w:w="3543"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1 раз в две недели</w:t>
            </w:r>
          </w:p>
        </w:tc>
        <w:tc>
          <w:tcPr>
            <w:tcW w:w="4111"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индивидуальные консультации, беседы, тренинг</w:t>
            </w:r>
          </w:p>
        </w:tc>
        <w:tc>
          <w:tcPr>
            <w:tcW w:w="3119"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Психолог</w:t>
            </w:r>
          </w:p>
        </w:tc>
      </w:tr>
      <w:tr w:rsidR="00FC2595" w:rsidRPr="00FC2595" w:rsidTr="00FC2595">
        <w:tc>
          <w:tcPr>
            <w:tcW w:w="534"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3.</w:t>
            </w:r>
          </w:p>
        </w:tc>
        <w:tc>
          <w:tcPr>
            <w:tcW w:w="3402"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Социально-педагогическая помощь</w:t>
            </w:r>
          </w:p>
        </w:tc>
        <w:tc>
          <w:tcPr>
            <w:tcW w:w="3543"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 xml:space="preserve">по мере необходимости </w:t>
            </w:r>
          </w:p>
          <w:p w:rsidR="00FC2595" w:rsidRPr="00FC2595" w:rsidRDefault="00FC2595" w:rsidP="00FC2595">
            <w:pPr>
              <w:spacing w:after="0" w:line="240" w:lineRule="auto"/>
              <w:rPr>
                <w:rFonts w:ascii="Times New Roman" w:eastAsiaTheme="minorEastAsia" w:hAnsi="Times New Roman" w:cs="Times New Roman"/>
                <w:sz w:val="24"/>
                <w:szCs w:val="24"/>
              </w:rPr>
            </w:pPr>
          </w:p>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ежедневно</w:t>
            </w:r>
          </w:p>
          <w:p w:rsidR="00FC2595" w:rsidRPr="00FC2595" w:rsidRDefault="00FC2595" w:rsidP="00FC2595">
            <w:pPr>
              <w:spacing w:after="0" w:line="240" w:lineRule="auto"/>
              <w:rPr>
                <w:rFonts w:ascii="Times New Roman" w:eastAsiaTheme="minorEastAsia" w:hAnsi="Times New Roman" w:cs="Times New Roman"/>
                <w:sz w:val="24"/>
                <w:szCs w:val="24"/>
              </w:rPr>
            </w:pPr>
          </w:p>
          <w:p w:rsidR="00FC2595" w:rsidRPr="00FC2595" w:rsidRDefault="00FC2595" w:rsidP="00FC2595">
            <w:pPr>
              <w:spacing w:after="0" w:line="240" w:lineRule="auto"/>
              <w:rPr>
                <w:rFonts w:ascii="Times New Roman" w:eastAsiaTheme="minorEastAsia" w:hAnsi="Times New Roman" w:cs="Times New Roman"/>
                <w:sz w:val="24"/>
                <w:szCs w:val="24"/>
              </w:rPr>
            </w:pPr>
          </w:p>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по мере необходимости</w:t>
            </w:r>
          </w:p>
          <w:p w:rsidR="00FC2595" w:rsidRPr="00FC2595" w:rsidRDefault="00FC2595" w:rsidP="00FC2595">
            <w:pPr>
              <w:spacing w:after="0" w:line="240" w:lineRule="auto"/>
              <w:rPr>
                <w:rFonts w:ascii="Times New Roman" w:eastAsiaTheme="minorEastAsia" w:hAnsi="Times New Roman" w:cs="Times New Roman"/>
                <w:sz w:val="24"/>
                <w:szCs w:val="24"/>
              </w:rPr>
            </w:pPr>
          </w:p>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один раз в месяц (по мере необходимости)</w:t>
            </w:r>
          </w:p>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один раз в четверть</w:t>
            </w:r>
          </w:p>
          <w:p w:rsidR="00FC2595" w:rsidRPr="00FC2595" w:rsidRDefault="00C71B6A" w:rsidP="00FC2595">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август 2020</w:t>
            </w:r>
          </w:p>
        </w:tc>
        <w:tc>
          <w:tcPr>
            <w:tcW w:w="4111" w:type="dxa"/>
            <w:shd w:val="clear" w:color="auto" w:fill="auto"/>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консультации учителей-предметников</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контроль посещаемости и успеваемости</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обеспечение бесплатным питанием</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индивидуальные беседы, консультации</w:t>
            </w:r>
          </w:p>
          <w:p w:rsidR="00FC2595" w:rsidRPr="00C71B6A"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заседание Совета п</w:t>
            </w:r>
            <w:r w:rsidR="00C71B6A">
              <w:rPr>
                <w:rFonts w:ascii="Times New Roman" w:eastAsia="Times New Roman" w:hAnsi="Times New Roman" w:cs="Times New Roman"/>
                <w:sz w:val="24"/>
                <w:szCs w:val="24"/>
              </w:rPr>
              <w:t>рофилактики и социальной защиты</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обеспечение бесплатными учебниками</w:t>
            </w:r>
          </w:p>
        </w:tc>
        <w:tc>
          <w:tcPr>
            <w:tcW w:w="3119"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учителя-предметники</w:t>
            </w:r>
          </w:p>
          <w:p w:rsidR="00FC2595" w:rsidRPr="00FC2595" w:rsidRDefault="00FC2595" w:rsidP="00FC2595">
            <w:pPr>
              <w:spacing w:after="0" w:line="240" w:lineRule="auto"/>
              <w:rPr>
                <w:rFonts w:ascii="Times New Roman" w:eastAsiaTheme="minorEastAsia" w:hAnsi="Times New Roman" w:cs="Times New Roman"/>
                <w:sz w:val="24"/>
                <w:szCs w:val="24"/>
              </w:rPr>
            </w:pPr>
          </w:p>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классный руководитель,</w:t>
            </w:r>
          </w:p>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w:t>
            </w:r>
          </w:p>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классный руководитель, Быкова И.В.</w:t>
            </w:r>
          </w:p>
          <w:p w:rsidR="00FC2595" w:rsidRPr="00FC2595" w:rsidRDefault="00FC2595" w:rsidP="00FC2595">
            <w:pPr>
              <w:spacing w:after="0" w:line="240" w:lineRule="auto"/>
              <w:rPr>
                <w:rFonts w:ascii="Times New Roman" w:eastAsiaTheme="minorEastAsia" w:hAnsi="Times New Roman" w:cs="Times New Roman"/>
                <w:sz w:val="24"/>
                <w:szCs w:val="24"/>
              </w:rPr>
            </w:pPr>
          </w:p>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 xml:space="preserve">Быкова И.В. </w:t>
            </w:r>
          </w:p>
          <w:p w:rsidR="00FC2595" w:rsidRPr="00FC2595" w:rsidRDefault="00FC2595" w:rsidP="00FC2595">
            <w:pPr>
              <w:spacing w:after="0" w:line="240" w:lineRule="auto"/>
              <w:rPr>
                <w:rFonts w:ascii="Times New Roman" w:eastAsiaTheme="minorEastAsia" w:hAnsi="Times New Roman" w:cs="Times New Roman"/>
                <w:sz w:val="24"/>
                <w:szCs w:val="24"/>
              </w:rPr>
            </w:pPr>
          </w:p>
          <w:p w:rsidR="00FC2595" w:rsidRPr="00FC2595" w:rsidRDefault="00FC2595" w:rsidP="00FC2595">
            <w:pPr>
              <w:spacing w:after="0" w:line="240" w:lineRule="auto"/>
              <w:rPr>
                <w:rFonts w:ascii="Times New Roman" w:eastAsiaTheme="minorEastAsia" w:hAnsi="Times New Roman" w:cs="Times New Roman"/>
                <w:sz w:val="24"/>
                <w:szCs w:val="24"/>
              </w:rPr>
            </w:pPr>
          </w:p>
          <w:p w:rsidR="00FC2595" w:rsidRPr="00FC2595" w:rsidRDefault="00C71B6A" w:rsidP="00FC2595">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Быкова И.В.</w:t>
            </w:r>
          </w:p>
        </w:tc>
      </w:tr>
      <w:tr w:rsidR="00FC2595" w:rsidRPr="00FC2595" w:rsidTr="00FC2595">
        <w:tc>
          <w:tcPr>
            <w:tcW w:w="534"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4.</w:t>
            </w:r>
          </w:p>
        </w:tc>
        <w:tc>
          <w:tcPr>
            <w:tcW w:w="3402"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Материальная помощь</w:t>
            </w:r>
          </w:p>
        </w:tc>
        <w:tc>
          <w:tcPr>
            <w:tcW w:w="3543"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по мере необходимости</w:t>
            </w:r>
          </w:p>
        </w:tc>
        <w:tc>
          <w:tcPr>
            <w:tcW w:w="4111"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p>
        </w:tc>
        <w:tc>
          <w:tcPr>
            <w:tcW w:w="3119"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родительский комитет</w:t>
            </w:r>
          </w:p>
        </w:tc>
      </w:tr>
      <w:tr w:rsidR="00FC2595" w:rsidRPr="00FC2595" w:rsidTr="00FC2595">
        <w:tc>
          <w:tcPr>
            <w:tcW w:w="534"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rPr>
              <w:t>5</w:t>
            </w:r>
            <w:r w:rsidRPr="00FC2595">
              <w:rPr>
                <w:rFonts w:ascii="Times New Roman" w:eastAsiaTheme="minorEastAsia" w:hAnsi="Times New Roman" w:cs="Times New Roman"/>
                <w:sz w:val="24"/>
                <w:szCs w:val="24"/>
                <w:lang w:val="en-US"/>
              </w:rPr>
              <w:t>.</w:t>
            </w:r>
          </w:p>
        </w:tc>
        <w:tc>
          <w:tcPr>
            <w:tcW w:w="3402"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lang w:val="en-US"/>
              </w:rPr>
              <w:t>Правовая помощь и защита</w:t>
            </w:r>
          </w:p>
        </w:tc>
        <w:tc>
          <w:tcPr>
            <w:tcW w:w="3543"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по мере необходимости</w:t>
            </w:r>
          </w:p>
        </w:tc>
        <w:tc>
          <w:tcPr>
            <w:tcW w:w="4111"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индивидуальные беседы, консультации, раздача памяток</w:t>
            </w:r>
          </w:p>
        </w:tc>
        <w:tc>
          <w:tcPr>
            <w:tcW w:w="3119"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Д.С.Петухова</w:t>
            </w:r>
          </w:p>
        </w:tc>
      </w:tr>
      <w:tr w:rsidR="00FC2595" w:rsidRPr="00FC2595" w:rsidTr="00FC2595">
        <w:tc>
          <w:tcPr>
            <w:tcW w:w="534"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rPr>
              <w:t>6</w:t>
            </w:r>
            <w:r w:rsidRPr="00FC2595">
              <w:rPr>
                <w:rFonts w:ascii="Times New Roman" w:eastAsiaTheme="minorEastAsia" w:hAnsi="Times New Roman" w:cs="Times New Roman"/>
                <w:sz w:val="24"/>
                <w:szCs w:val="24"/>
                <w:lang w:val="en-US"/>
              </w:rPr>
              <w:t>.</w:t>
            </w:r>
          </w:p>
        </w:tc>
        <w:tc>
          <w:tcPr>
            <w:tcW w:w="3402"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Организация досуга</w:t>
            </w:r>
          </w:p>
        </w:tc>
        <w:tc>
          <w:tcPr>
            <w:tcW w:w="3543"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постоянно</w:t>
            </w:r>
          </w:p>
        </w:tc>
        <w:tc>
          <w:tcPr>
            <w:tcW w:w="4111" w:type="dxa"/>
            <w:shd w:val="clear" w:color="auto" w:fill="auto"/>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Включение в классные, общешкольные мероприятия</w:t>
            </w:r>
          </w:p>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Включение в систему дополнительного образования (кружки, секции)</w:t>
            </w:r>
          </w:p>
        </w:tc>
        <w:tc>
          <w:tcPr>
            <w:tcW w:w="3119"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классный руководитель</w:t>
            </w:r>
          </w:p>
        </w:tc>
      </w:tr>
      <w:tr w:rsidR="00FC2595" w:rsidRPr="00FC2595" w:rsidTr="00FC2595">
        <w:tc>
          <w:tcPr>
            <w:tcW w:w="534"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9.</w:t>
            </w:r>
          </w:p>
        </w:tc>
        <w:tc>
          <w:tcPr>
            <w:tcW w:w="3402"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Организация отдыха и оздоровления</w:t>
            </w:r>
          </w:p>
        </w:tc>
        <w:tc>
          <w:tcPr>
            <w:tcW w:w="3543"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lang w:val="en-US"/>
              </w:rPr>
            </w:pPr>
            <w:r w:rsidRPr="00FC2595">
              <w:rPr>
                <w:rFonts w:ascii="Times New Roman" w:eastAsiaTheme="minorEastAsia" w:hAnsi="Times New Roman" w:cs="Times New Roman"/>
                <w:sz w:val="24"/>
                <w:szCs w:val="24"/>
                <w:lang w:val="en-US"/>
              </w:rPr>
              <w:t>в дни каникул</w:t>
            </w:r>
          </w:p>
        </w:tc>
        <w:tc>
          <w:tcPr>
            <w:tcW w:w="4111" w:type="dxa"/>
            <w:shd w:val="clear" w:color="auto" w:fill="auto"/>
          </w:tcPr>
          <w:p w:rsidR="00FC2595" w:rsidRPr="00FC2595" w:rsidRDefault="00FC2595" w:rsidP="00FC2595">
            <w:pPr>
              <w:spacing w:after="0" w:line="240" w:lineRule="auto"/>
              <w:rPr>
                <w:rFonts w:ascii="Times New Roman" w:eastAsia="Times New Roman" w:hAnsi="Times New Roman" w:cs="Times New Roman"/>
                <w:sz w:val="24"/>
                <w:szCs w:val="24"/>
              </w:rPr>
            </w:pPr>
            <w:r w:rsidRPr="00FC2595">
              <w:rPr>
                <w:rFonts w:ascii="Times New Roman" w:eastAsia="Times New Roman" w:hAnsi="Times New Roman" w:cs="Times New Roman"/>
                <w:sz w:val="24"/>
                <w:szCs w:val="24"/>
              </w:rPr>
              <w:t>Информирование о дислокации, потоках лагерей,  пришкольных площадок в рамках районной программы по отдыху и оздоровлению детей</w:t>
            </w:r>
          </w:p>
        </w:tc>
        <w:tc>
          <w:tcPr>
            <w:tcW w:w="3119" w:type="dxa"/>
            <w:shd w:val="clear" w:color="auto" w:fill="auto"/>
          </w:tcPr>
          <w:p w:rsidR="00FC2595" w:rsidRPr="00FC2595" w:rsidRDefault="00FC2595" w:rsidP="00FC2595">
            <w:pPr>
              <w:spacing w:after="0" w:line="240" w:lineRule="auto"/>
              <w:rPr>
                <w:rFonts w:ascii="Times New Roman" w:eastAsiaTheme="minorEastAsia" w:hAnsi="Times New Roman" w:cs="Times New Roman"/>
                <w:sz w:val="24"/>
                <w:szCs w:val="24"/>
              </w:rPr>
            </w:pPr>
            <w:r w:rsidRPr="00FC2595">
              <w:rPr>
                <w:rFonts w:ascii="Times New Roman" w:eastAsiaTheme="minorEastAsia" w:hAnsi="Times New Roman" w:cs="Times New Roman"/>
                <w:sz w:val="24"/>
                <w:szCs w:val="24"/>
              </w:rPr>
              <w:t>классный руководитель, И.В.Быкова</w:t>
            </w:r>
          </w:p>
        </w:tc>
      </w:tr>
    </w:tbl>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rPr>
      </w:pPr>
    </w:p>
    <w:p w:rsidR="00FC2595" w:rsidRPr="00FC2595" w:rsidRDefault="00FC2595" w:rsidP="00FC2595">
      <w:pPr>
        <w:widowControl w:val="0"/>
        <w:autoSpaceDE w:val="0"/>
        <w:autoSpaceDN w:val="0"/>
        <w:adjustRightInd w:val="0"/>
        <w:spacing w:after="0" w:line="240" w:lineRule="auto"/>
        <w:jc w:val="both"/>
        <w:rPr>
          <w:rFonts w:ascii="Times New Roman" w:eastAsiaTheme="minorEastAsia" w:hAnsi="Times New Roman" w:cstheme="minorBidi"/>
          <w:b/>
          <w:sz w:val="24"/>
          <w:szCs w:val="24"/>
        </w:rPr>
      </w:pPr>
    </w:p>
    <w:p w:rsidR="00FC2595" w:rsidRPr="00FC2595" w:rsidRDefault="00FC2595" w:rsidP="00FC2595">
      <w:pPr>
        <w:widowControl w:val="0"/>
        <w:autoSpaceDE w:val="0"/>
        <w:autoSpaceDN w:val="0"/>
        <w:adjustRightInd w:val="0"/>
        <w:spacing w:after="0" w:line="240" w:lineRule="auto"/>
        <w:jc w:val="center"/>
        <w:rPr>
          <w:rFonts w:ascii="Times New Roman" w:eastAsiaTheme="minorEastAsia" w:hAnsi="Times New Roman" w:cstheme="minorBidi"/>
          <w:b/>
          <w:sz w:val="24"/>
          <w:szCs w:val="24"/>
        </w:rPr>
      </w:pPr>
      <w:r w:rsidRPr="00FC2595">
        <w:rPr>
          <w:rFonts w:ascii="Times New Roman" w:eastAsiaTheme="minorEastAsia" w:hAnsi="Times New Roman" w:cstheme="minorBidi"/>
          <w:b/>
          <w:sz w:val="24"/>
          <w:szCs w:val="24"/>
        </w:rPr>
        <w:t>Программа</w:t>
      </w:r>
    </w:p>
    <w:p w:rsidR="00FC2595" w:rsidRPr="00FC2595" w:rsidRDefault="00FC2595" w:rsidP="00FC2595">
      <w:pPr>
        <w:widowControl w:val="0"/>
        <w:autoSpaceDE w:val="0"/>
        <w:autoSpaceDN w:val="0"/>
        <w:adjustRightInd w:val="0"/>
        <w:spacing w:after="0" w:line="240" w:lineRule="auto"/>
        <w:jc w:val="center"/>
        <w:rPr>
          <w:rFonts w:ascii="Times New Roman" w:eastAsiaTheme="minorEastAsia" w:hAnsi="Times New Roman" w:cstheme="minorBidi"/>
          <w:b/>
          <w:sz w:val="24"/>
          <w:szCs w:val="24"/>
        </w:rPr>
      </w:pPr>
      <w:r w:rsidRPr="00FC2595">
        <w:rPr>
          <w:rFonts w:ascii="Times New Roman" w:eastAsiaTheme="minorEastAsia" w:hAnsi="Times New Roman" w:cstheme="minorBidi"/>
          <w:b/>
          <w:sz w:val="24"/>
          <w:szCs w:val="24"/>
        </w:rPr>
        <w:t>сопровождения обучающихся и их семей МБОУ «Школа № 64»,</w:t>
      </w:r>
    </w:p>
    <w:p w:rsidR="00FC2595" w:rsidRPr="00FC2595" w:rsidRDefault="00FC2595" w:rsidP="00FC2595">
      <w:pPr>
        <w:widowControl w:val="0"/>
        <w:autoSpaceDE w:val="0"/>
        <w:autoSpaceDN w:val="0"/>
        <w:adjustRightInd w:val="0"/>
        <w:spacing w:after="0" w:line="240" w:lineRule="auto"/>
        <w:jc w:val="center"/>
        <w:rPr>
          <w:rFonts w:ascii="Times New Roman" w:eastAsiaTheme="minorEastAsia" w:hAnsi="Times New Roman" w:cstheme="minorBidi"/>
          <w:b/>
          <w:sz w:val="24"/>
          <w:szCs w:val="24"/>
        </w:rPr>
      </w:pPr>
      <w:r w:rsidRPr="00FC2595">
        <w:rPr>
          <w:rFonts w:ascii="Times New Roman" w:eastAsiaTheme="minorEastAsia" w:hAnsi="Times New Roman" w:cstheme="minorBidi"/>
          <w:b/>
          <w:sz w:val="24"/>
          <w:szCs w:val="24"/>
        </w:rPr>
        <w:t>требующих повышенного педагогического внимания</w:t>
      </w:r>
    </w:p>
    <w:p w:rsidR="00FC2595" w:rsidRPr="00FC2595" w:rsidRDefault="00C71B6A" w:rsidP="00FC2595">
      <w:pPr>
        <w:widowControl w:val="0"/>
        <w:autoSpaceDE w:val="0"/>
        <w:autoSpaceDN w:val="0"/>
        <w:adjustRightInd w:val="0"/>
        <w:spacing w:after="0" w:line="240" w:lineRule="auto"/>
        <w:jc w:val="center"/>
        <w:rPr>
          <w:rFonts w:ascii="Times New Roman" w:eastAsiaTheme="minorEastAsia" w:hAnsi="Times New Roman" w:cstheme="minorBidi"/>
          <w:b/>
          <w:sz w:val="24"/>
          <w:szCs w:val="24"/>
        </w:rPr>
      </w:pPr>
      <w:r>
        <w:rPr>
          <w:rFonts w:ascii="Times New Roman" w:eastAsiaTheme="minorEastAsia" w:hAnsi="Times New Roman" w:cstheme="minorBidi"/>
          <w:b/>
          <w:sz w:val="24"/>
          <w:szCs w:val="24"/>
        </w:rPr>
        <w:t>в 2020-2021</w:t>
      </w:r>
      <w:r w:rsidR="00FC2595" w:rsidRPr="00FC2595">
        <w:rPr>
          <w:rFonts w:ascii="Times New Roman" w:eastAsiaTheme="minorEastAsia" w:hAnsi="Times New Roman" w:cstheme="minorBidi"/>
          <w:b/>
          <w:sz w:val="24"/>
          <w:szCs w:val="24"/>
        </w:rPr>
        <w:t xml:space="preserve"> учебном году</w:t>
      </w:r>
    </w:p>
    <w:p w:rsidR="00FC2595" w:rsidRPr="00FC2595" w:rsidRDefault="00FC2595" w:rsidP="00965A23">
      <w:pPr>
        <w:widowControl w:val="0"/>
        <w:autoSpaceDE w:val="0"/>
        <w:autoSpaceDN w:val="0"/>
        <w:adjustRightInd w:val="0"/>
        <w:spacing w:after="0" w:line="240" w:lineRule="auto"/>
        <w:ind w:left="567"/>
        <w:jc w:val="both"/>
        <w:rPr>
          <w:rFonts w:ascii="Times New Roman" w:eastAsiaTheme="minorEastAsia" w:hAnsi="Times New Roman" w:cstheme="minorBidi"/>
          <w:b/>
          <w:sz w:val="24"/>
          <w:szCs w:val="24"/>
        </w:rPr>
      </w:pPr>
      <w:r w:rsidRPr="00FC2595">
        <w:rPr>
          <w:rFonts w:ascii="Times New Roman" w:eastAsiaTheme="minorEastAsia" w:hAnsi="Times New Roman" w:cstheme="minorBidi"/>
          <w:b/>
          <w:sz w:val="24"/>
          <w:szCs w:val="24"/>
        </w:rPr>
        <w:t>Цели:</w:t>
      </w:r>
    </w:p>
    <w:p w:rsidR="00FC2595" w:rsidRPr="00FC2595" w:rsidRDefault="00FC2595" w:rsidP="00965A23">
      <w:pPr>
        <w:spacing w:after="160" w:line="259" w:lineRule="auto"/>
        <w:ind w:left="567"/>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Формирование личностных ресурсов обучающихся, способствующих законопослушному, успешному и ответственному поведению;</w:t>
      </w:r>
    </w:p>
    <w:p w:rsidR="00FC2595" w:rsidRPr="00FC2595" w:rsidRDefault="00FC2595" w:rsidP="00965A23">
      <w:pPr>
        <w:spacing w:after="160" w:line="259" w:lineRule="auto"/>
        <w:ind w:left="567"/>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Повышение уровня социальной адаптации за счет формирования эффективных стратегий поведения;</w:t>
      </w:r>
    </w:p>
    <w:tbl>
      <w:tblPr>
        <w:tblpPr w:leftFromText="180" w:rightFromText="180" w:vertAnchor="text" w:horzAnchor="page" w:tblpX="1635" w:tblpY="97"/>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6662"/>
        <w:gridCol w:w="3969"/>
        <w:gridCol w:w="2977"/>
      </w:tblGrid>
      <w:tr w:rsidR="00FC2595" w:rsidRPr="00FC2595" w:rsidTr="00965A23">
        <w:tc>
          <w:tcPr>
            <w:tcW w:w="1101"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b/>
                <w:sz w:val="24"/>
                <w:szCs w:val="24"/>
              </w:rPr>
            </w:pPr>
            <w:r w:rsidRPr="00FC2595">
              <w:rPr>
                <w:rFonts w:ascii="Times New Roman" w:eastAsia="Times New Roman" w:hAnsi="Times New Roman" w:cstheme="minorBidi"/>
                <w:b/>
                <w:sz w:val="24"/>
                <w:szCs w:val="24"/>
              </w:rPr>
              <w:t>№ п/п</w:t>
            </w:r>
          </w:p>
        </w:tc>
        <w:tc>
          <w:tcPr>
            <w:tcW w:w="6662"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b/>
                <w:sz w:val="24"/>
                <w:szCs w:val="24"/>
              </w:rPr>
            </w:pPr>
            <w:r w:rsidRPr="00FC2595">
              <w:rPr>
                <w:rFonts w:ascii="Times New Roman" w:eastAsia="Times New Roman" w:hAnsi="Times New Roman" w:cstheme="minorBidi"/>
                <w:b/>
                <w:sz w:val="24"/>
                <w:szCs w:val="24"/>
              </w:rPr>
              <w:t>Направления работы</w:t>
            </w:r>
          </w:p>
        </w:tc>
        <w:tc>
          <w:tcPr>
            <w:tcW w:w="3969"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b/>
                <w:sz w:val="24"/>
                <w:szCs w:val="24"/>
              </w:rPr>
            </w:pPr>
            <w:r w:rsidRPr="00FC2595">
              <w:rPr>
                <w:rFonts w:ascii="Times New Roman" w:eastAsia="Times New Roman" w:hAnsi="Times New Roman" w:cstheme="minorBidi"/>
                <w:b/>
                <w:sz w:val="24"/>
                <w:szCs w:val="24"/>
              </w:rPr>
              <w:t>Ответственный</w:t>
            </w:r>
          </w:p>
        </w:tc>
        <w:tc>
          <w:tcPr>
            <w:tcW w:w="2977"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b/>
                <w:sz w:val="24"/>
                <w:szCs w:val="24"/>
              </w:rPr>
            </w:pPr>
            <w:r w:rsidRPr="00FC2595">
              <w:rPr>
                <w:rFonts w:ascii="Times New Roman" w:eastAsia="Times New Roman" w:hAnsi="Times New Roman" w:cstheme="minorBidi"/>
                <w:b/>
                <w:sz w:val="24"/>
                <w:szCs w:val="24"/>
              </w:rPr>
              <w:t>Срок реализации</w:t>
            </w:r>
          </w:p>
        </w:tc>
      </w:tr>
      <w:tr w:rsidR="00FC2595" w:rsidRPr="00FC2595" w:rsidTr="00965A23">
        <w:tc>
          <w:tcPr>
            <w:tcW w:w="1101"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1.</w:t>
            </w:r>
          </w:p>
        </w:tc>
        <w:tc>
          <w:tcPr>
            <w:tcW w:w="6662"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Организация Совета профилактики и социальной защиты обучающихся школы</w:t>
            </w:r>
          </w:p>
        </w:tc>
        <w:tc>
          <w:tcPr>
            <w:tcW w:w="3969"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Заместитель директора по ВР Петухова Д.С.</w:t>
            </w:r>
          </w:p>
        </w:tc>
        <w:tc>
          <w:tcPr>
            <w:tcW w:w="2977"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1раз в четверть</w:t>
            </w:r>
          </w:p>
        </w:tc>
      </w:tr>
      <w:tr w:rsidR="00FC2595" w:rsidRPr="00FC2595" w:rsidTr="00965A23">
        <w:tc>
          <w:tcPr>
            <w:tcW w:w="1101"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2.</w:t>
            </w:r>
          </w:p>
        </w:tc>
        <w:tc>
          <w:tcPr>
            <w:tcW w:w="6662"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Индивидуальная работа с обучающимися и их  семьями</w:t>
            </w:r>
          </w:p>
        </w:tc>
        <w:tc>
          <w:tcPr>
            <w:tcW w:w="3969"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психологическая служба школы, классные руководители, социальный педагог</w:t>
            </w:r>
          </w:p>
        </w:tc>
        <w:tc>
          <w:tcPr>
            <w:tcW w:w="2977"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xml:space="preserve"> одни раз в две недели </w:t>
            </w:r>
          </w:p>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(по мере необходимости)</w:t>
            </w:r>
          </w:p>
        </w:tc>
      </w:tr>
      <w:tr w:rsidR="00FC2595" w:rsidRPr="00FC2595" w:rsidTr="00965A23">
        <w:tc>
          <w:tcPr>
            <w:tcW w:w="1101"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3.</w:t>
            </w:r>
          </w:p>
        </w:tc>
        <w:tc>
          <w:tcPr>
            <w:tcW w:w="6662"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Психологическое консультирование обучающихся и их семей</w:t>
            </w:r>
          </w:p>
        </w:tc>
        <w:tc>
          <w:tcPr>
            <w:tcW w:w="3969"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Педагог-психолог школы</w:t>
            </w:r>
          </w:p>
        </w:tc>
        <w:tc>
          <w:tcPr>
            <w:tcW w:w="2977"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1 раз в две недели</w:t>
            </w:r>
          </w:p>
        </w:tc>
      </w:tr>
      <w:tr w:rsidR="00FC2595" w:rsidRPr="00FC2595" w:rsidTr="00965A23">
        <w:tc>
          <w:tcPr>
            <w:tcW w:w="1101"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4.</w:t>
            </w:r>
          </w:p>
        </w:tc>
        <w:tc>
          <w:tcPr>
            <w:tcW w:w="6662"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Посещений семей на дому</w:t>
            </w:r>
          </w:p>
        </w:tc>
        <w:tc>
          <w:tcPr>
            <w:tcW w:w="3969"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Классные руководители, социальный педагог</w:t>
            </w:r>
          </w:p>
        </w:tc>
        <w:tc>
          <w:tcPr>
            <w:tcW w:w="2977"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По мере необходимости</w:t>
            </w:r>
          </w:p>
        </w:tc>
      </w:tr>
      <w:tr w:rsidR="00FC2595" w:rsidRPr="00FC2595" w:rsidTr="00965A23">
        <w:tc>
          <w:tcPr>
            <w:tcW w:w="1101"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6.</w:t>
            </w:r>
          </w:p>
        </w:tc>
        <w:tc>
          <w:tcPr>
            <w:tcW w:w="6662"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Содействие и помощь в вопросах профессионального выбора, летнего трудоустройства и отдыха в дни каникул</w:t>
            </w:r>
          </w:p>
        </w:tc>
        <w:tc>
          <w:tcPr>
            <w:tcW w:w="3969"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Заместитель директора по ВР   Петухова Д.С.., педагог-психолог, классные руководители</w:t>
            </w:r>
          </w:p>
        </w:tc>
        <w:tc>
          <w:tcPr>
            <w:tcW w:w="2977"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По мере необходимости</w:t>
            </w:r>
          </w:p>
        </w:tc>
      </w:tr>
      <w:tr w:rsidR="00FC2595" w:rsidRPr="00FC2595" w:rsidTr="00965A23">
        <w:tc>
          <w:tcPr>
            <w:tcW w:w="1101"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7.</w:t>
            </w:r>
          </w:p>
        </w:tc>
        <w:tc>
          <w:tcPr>
            <w:tcW w:w="6662"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Тематические классные часы, направленные на правовое просвещение</w:t>
            </w:r>
          </w:p>
        </w:tc>
        <w:tc>
          <w:tcPr>
            <w:tcW w:w="3969"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классные руководители</w:t>
            </w:r>
          </w:p>
        </w:tc>
        <w:tc>
          <w:tcPr>
            <w:tcW w:w="2977"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xml:space="preserve"> по плану ВР</w:t>
            </w:r>
          </w:p>
        </w:tc>
      </w:tr>
      <w:tr w:rsidR="00FC2595" w:rsidRPr="00FC2595" w:rsidTr="00965A23">
        <w:tc>
          <w:tcPr>
            <w:tcW w:w="1101"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8.</w:t>
            </w:r>
          </w:p>
        </w:tc>
        <w:tc>
          <w:tcPr>
            <w:tcW w:w="6662"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Составление индивидуальных программ сопровождения обучающихся, состоящих на внутришкольном учете</w:t>
            </w:r>
          </w:p>
        </w:tc>
        <w:tc>
          <w:tcPr>
            <w:tcW w:w="3969" w:type="dxa"/>
            <w:shd w:val="clear" w:color="auto" w:fill="auto"/>
          </w:tcPr>
          <w:p w:rsidR="00FC2595" w:rsidRPr="00FC2595" w:rsidRDefault="00FC2595" w:rsidP="00965A23">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FC2595">
              <w:rPr>
                <w:rFonts w:ascii="Times New Roman" w:eastAsiaTheme="minorEastAsia" w:hAnsi="Times New Roman" w:cstheme="minorBidi"/>
                <w:sz w:val="24"/>
                <w:szCs w:val="24"/>
              </w:rPr>
              <w:t xml:space="preserve">Социальный педагог  </w:t>
            </w:r>
          </w:p>
        </w:tc>
        <w:tc>
          <w:tcPr>
            <w:tcW w:w="2977"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постоянно</w:t>
            </w:r>
          </w:p>
        </w:tc>
      </w:tr>
      <w:tr w:rsidR="00FC2595" w:rsidRPr="00FC2595" w:rsidTr="00965A23">
        <w:tc>
          <w:tcPr>
            <w:tcW w:w="1101"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9.</w:t>
            </w:r>
          </w:p>
        </w:tc>
        <w:tc>
          <w:tcPr>
            <w:tcW w:w="6662"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Контроль посещаемости</w:t>
            </w:r>
          </w:p>
        </w:tc>
        <w:tc>
          <w:tcPr>
            <w:tcW w:w="3969"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xml:space="preserve">классные руководители, заместитель директора по УВР </w:t>
            </w:r>
          </w:p>
        </w:tc>
        <w:tc>
          <w:tcPr>
            <w:tcW w:w="2977"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ежедневно</w:t>
            </w:r>
          </w:p>
        </w:tc>
      </w:tr>
      <w:tr w:rsidR="00FC2595" w:rsidRPr="00FC2595" w:rsidTr="00965A23">
        <w:tc>
          <w:tcPr>
            <w:tcW w:w="1101"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10.</w:t>
            </w:r>
          </w:p>
        </w:tc>
        <w:tc>
          <w:tcPr>
            <w:tcW w:w="6662"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Контроль успеваемости</w:t>
            </w:r>
          </w:p>
        </w:tc>
        <w:tc>
          <w:tcPr>
            <w:tcW w:w="3969"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xml:space="preserve">классные руководители, заместители директора по УВР </w:t>
            </w:r>
          </w:p>
        </w:tc>
        <w:tc>
          <w:tcPr>
            <w:tcW w:w="2977"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ежедневно</w:t>
            </w:r>
          </w:p>
        </w:tc>
      </w:tr>
      <w:tr w:rsidR="00FC2595" w:rsidRPr="00FC2595" w:rsidTr="00965A23">
        <w:tc>
          <w:tcPr>
            <w:tcW w:w="1101"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xml:space="preserve"> 11.</w:t>
            </w:r>
          </w:p>
        </w:tc>
        <w:tc>
          <w:tcPr>
            <w:tcW w:w="6662"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Индивидуальные консультации с целью преодоления сложностей в обучении</w:t>
            </w:r>
          </w:p>
        </w:tc>
        <w:tc>
          <w:tcPr>
            <w:tcW w:w="3969"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 xml:space="preserve">учителя-предметники, заместители директора по УВР </w:t>
            </w:r>
          </w:p>
        </w:tc>
        <w:tc>
          <w:tcPr>
            <w:tcW w:w="2977"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по мере необходимости</w:t>
            </w:r>
          </w:p>
        </w:tc>
      </w:tr>
      <w:tr w:rsidR="00FC2595" w:rsidRPr="00FC2595" w:rsidTr="00965A23">
        <w:tc>
          <w:tcPr>
            <w:tcW w:w="1101"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12.</w:t>
            </w:r>
          </w:p>
        </w:tc>
        <w:tc>
          <w:tcPr>
            <w:tcW w:w="6662"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p>
        </w:tc>
        <w:tc>
          <w:tcPr>
            <w:tcW w:w="3969"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p>
        </w:tc>
        <w:tc>
          <w:tcPr>
            <w:tcW w:w="2977" w:type="dxa"/>
            <w:shd w:val="clear" w:color="auto" w:fill="auto"/>
          </w:tcPr>
          <w:p w:rsidR="00FC2595" w:rsidRPr="00FC2595" w:rsidRDefault="00FC2595" w:rsidP="00965A23">
            <w:pPr>
              <w:spacing w:after="0" w:line="240" w:lineRule="auto"/>
              <w:contextualSpacing/>
              <w:jc w:val="both"/>
              <w:rPr>
                <w:rFonts w:ascii="Times New Roman" w:eastAsia="Times New Roman" w:hAnsi="Times New Roman" w:cstheme="minorBidi"/>
                <w:sz w:val="24"/>
                <w:szCs w:val="24"/>
              </w:rPr>
            </w:pPr>
          </w:p>
        </w:tc>
      </w:tr>
    </w:tbl>
    <w:p w:rsidR="00FC2595" w:rsidRPr="00FC2595" w:rsidRDefault="00FC2595" w:rsidP="00FC2595">
      <w:pPr>
        <w:spacing w:after="160" w:line="259" w:lineRule="auto"/>
        <w:contextualSpacing/>
        <w:jc w:val="both"/>
        <w:rPr>
          <w:rFonts w:ascii="Times New Roman" w:eastAsia="Times New Roman" w:hAnsi="Times New Roman" w:cstheme="minorBidi"/>
          <w:sz w:val="24"/>
          <w:szCs w:val="24"/>
        </w:rPr>
      </w:pPr>
    </w:p>
    <w:p w:rsidR="00FC2595" w:rsidRPr="00FC2595" w:rsidRDefault="00FC2595" w:rsidP="00264D22">
      <w:pPr>
        <w:spacing w:after="160" w:line="259" w:lineRule="auto"/>
        <w:ind w:left="1134"/>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lastRenderedPageBreak/>
        <w:t>Стимулирование самопознания обучающимися своих положительных качеств;</w:t>
      </w:r>
    </w:p>
    <w:p w:rsidR="00FC2595" w:rsidRPr="00FC2595" w:rsidRDefault="00FC2595" w:rsidP="00264D22">
      <w:pPr>
        <w:spacing w:after="160" w:line="259" w:lineRule="auto"/>
        <w:ind w:left="1134"/>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Оказание воспитательного воздействия на окружение (в первую очередь - семью), отрицательно влияющих на детей и подростков</w:t>
      </w:r>
    </w:p>
    <w:p w:rsidR="00FC2595" w:rsidRPr="00FC2595" w:rsidRDefault="00FC2595" w:rsidP="00264D22">
      <w:pPr>
        <w:widowControl w:val="0"/>
        <w:autoSpaceDE w:val="0"/>
        <w:autoSpaceDN w:val="0"/>
        <w:adjustRightInd w:val="0"/>
        <w:spacing w:after="0" w:line="240" w:lineRule="auto"/>
        <w:ind w:left="1134"/>
        <w:jc w:val="both"/>
        <w:rPr>
          <w:rFonts w:ascii="Times New Roman" w:eastAsiaTheme="minorEastAsia" w:hAnsi="Times New Roman" w:cstheme="minorBidi"/>
          <w:b/>
          <w:sz w:val="24"/>
          <w:szCs w:val="24"/>
        </w:rPr>
      </w:pPr>
      <w:r w:rsidRPr="00FC2595">
        <w:rPr>
          <w:rFonts w:ascii="Times New Roman" w:eastAsiaTheme="minorEastAsia" w:hAnsi="Times New Roman" w:cstheme="minorBidi"/>
          <w:b/>
          <w:sz w:val="24"/>
          <w:szCs w:val="24"/>
        </w:rPr>
        <w:t>Задачи:</w:t>
      </w:r>
    </w:p>
    <w:p w:rsidR="00FC2595" w:rsidRPr="00FC2595" w:rsidRDefault="00FC2595" w:rsidP="00264D22">
      <w:pPr>
        <w:spacing w:after="160" w:line="259" w:lineRule="auto"/>
        <w:ind w:left="1134"/>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Проводить обучение социально-компетентным навыкам поведения в различных жизненных ситуациях;</w:t>
      </w:r>
    </w:p>
    <w:p w:rsidR="00FC2595" w:rsidRPr="00FC2595" w:rsidRDefault="00FC2595" w:rsidP="00264D22">
      <w:pPr>
        <w:spacing w:after="160" w:line="259" w:lineRule="auto"/>
        <w:ind w:left="1134"/>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Способствовать раскрытию потенциалов личности обучающегося как в учебной, так и во внеучебной деятельности;</w:t>
      </w:r>
    </w:p>
    <w:p w:rsidR="00FC2595" w:rsidRPr="00FC2595" w:rsidRDefault="00FC2595" w:rsidP="00264D22">
      <w:pPr>
        <w:spacing w:after="160" w:line="259" w:lineRule="auto"/>
        <w:ind w:left="1134"/>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Включать обучающихся в различные виды внешкольной работы;</w:t>
      </w:r>
    </w:p>
    <w:p w:rsidR="00FC2595" w:rsidRPr="00FC2595" w:rsidRDefault="00FC2595" w:rsidP="00264D22">
      <w:pPr>
        <w:spacing w:after="160" w:line="259" w:lineRule="auto"/>
        <w:ind w:left="1134"/>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Осуществлять контроль за поведением, дисциплиной обучающихся, их образом жизни в школе</w:t>
      </w:r>
    </w:p>
    <w:p w:rsidR="00FC2595" w:rsidRPr="00FC2595" w:rsidRDefault="00FC2595" w:rsidP="00264D22">
      <w:pPr>
        <w:spacing w:after="160" w:line="259" w:lineRule="auto"/>
        <w:ind w:left="1134"/>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Оказывать психолого-педагогическую консультативную помощь семьям по вопросам воспитания, обучения и взаимоотношений с детьми</w:t>
      </w:r>
    </w:p>
    <w:p w:rsidR="00FC2595" w:rsidRPr="00FC2595" w:rsidRDefault="00FC2595" w:rsidP="00264D22">
      <w:pPr>
        <w:widowControl w:val="0"/>
        <w:autoSpaceDE w:val="0"/>
        <w:autoSpaceDN w:val="0"/>
        <w:adjustRightInd w:val="0"/>
        <w:spacing w:after="0" w:line="240" w:lineRule="auto"/>
        <w:ind w:left="1134"/>
        <w:jc w:val="both"/>
        <w:rPr>
          <w:rFonts w:ascii="Times New Roman" w:eastAsiaTheme="minorEastAsia" w:hAnsi="Times New Roman" w:cstheme="minorBidi"/>
          <w:b/>
          <w:sz w:val="24"/>
          <w:szCs w:val="24"/>
        </w:rPr>
      </w:pPr>
      <w:r w:rsidRPr="00FC2595">
        <w:rPr>
          <w:rFonts w:ascii="Times New Roman" w:eastAsiaTheme="minorEastAsia" w:hAnsi="Times New Roman" w:cstheme="minorBidi"/>
          <w:b/>
          <w:sz w:val="24"/>
          <w:szCs w:val="24"/>
        </w:rPr>
        <w:t>Категории участников:</w:t>
      </w:r>
    </w:p>
    <w:p w:rsidR="00FC2595" w:rsidRPr="00FC2595" w:rsidRDefault="00FC2595" w:rsidP="00264D22">
      <w:pPr>
        <w:spacing w:after="160" w:line="259" w:lineRule="auto"/>
        <w:ind w:left="1134"/>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обучающиеся, находящиеся на внутришкольном учете;</w:t>
      </w:r>
    </w:p>
    <w:p w:rsidR="00FC2595" w:rsidRPr="00FC2595" w:rsidRDefault="00FC2595" w:rsidP="00264D22">
      <w:pPr>
        <w:spacing w:after="160" w:line="259" w:lineRule="auto"/>
        <w:ind w:left="1134"/>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обучающиеся, состоящие на учете в КДН и ЗП администрации Железнодорожного района;</w:t>
      </w:r>
    </w:p>
    <w:p w:rsidR="00FC2595" w:rsidRPr="00FC2595" w:rsidRDefault="00FC2595" w:rsidP="00264D22">
      <w:pPr>
        <w:spacing w:after="160" w:line="259" w:lineRule="auto"/>
        <w:ind w:left="1134"/>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обучающиеся, находящиеся под опекой;</w:t>
      </w:r>
    </w:p>
    <w:p w:rsidR="00FC2595" w:rsidRPr="00FC2595" w:rsidRDefault="00FC2595" w:rsidP="00264D22">
      <w:pPr>
        <w:spacing w:after="160" w:line="259" w:lineRule="auto"/>
        <w:ind w:left="1134"/>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семьи, находящиеся в социально опасном положении</w:t>
      </w:r>
    </w:p>
    <w:p w:rsidR="00FC2595" w:rsidRPr="00FC2595" w:rsidRDefault="00FC2595" w:rsidP="00264D22">
      <w:pPr>
        <w:spacing w:after="160" w:line="259" w:lineRule="auto"/>
        <w:ind w:left="1134"/>
        <w:contextualSpacing/>
        <w:jc w:val="both"/>
        <w:rPr>
          <w:rFonts w:ascii="Times New Roman" w:eastAsia="Times New Roman" w:hAnsi="Times New Roman" w:cstheme="minorBidi"/>
          <w:sz w:val="24"/>
          <w:szCs w:val="24"/>
        </w:rPr>
      </w:pPr>
      <w:r w:rsidRPr="00FC2595">
        <w:rPr>
          <w:rFonts w:ascii="Times New Roman" w:eastAsia="Times New Roman" w:hAnsi="Times New Roman" w:cstheme="minorBidi"/>
          <w:sz w:val="24"/>
          <w:szCs w:val="24"/>
        </w:rPr>
        <w:t>обучающиеся, имеющие трудности в обучении и поведении</w:t>
      </w:r>
    </w:p>
    <w:p w:rsidR="00FC2595" w:rsidRDefault="00FC2595" w:rsidP="008D4837">
      <w:pPr>
        <w:spacing w:line="240" w:lineRule="auto"/>
        <w:ind w:right="-285"/>
        <w:jc w:val="both"/>
        <w:rPr>
          <w:rFonts w:ascii="Times New Roman" w:hAnsi="Times New Roman" w:cs="Times New Roman"/>
          <w:sz w:val="24"/>
          <w:szCs w:val="24"/>
        </w:rPr>
        <w:sectPr w:rsidR="00FC2595" w:rsidSect="00463F84">
          <w:pgSz w:w="16838" w:h="11906" w:orient="landscape"/>
          <w:pgMar w:top="1276" w:right="1134" w:bottom="1134" w:left="1134" w:header="680" w:footer="567" w:gutter="0"/>
          <w:cols w:space="720"/>
        </w:sectPr>
      </w:pPr>
    </w:p>
    <w:p w:rsidR="002207A0" w:rsidRDefault="00CA1760" w:rsidP="00C71B6A">
      <w:pPr>
        <w:pStyle w:val="33"/>
        <w:ind w:right="-285"/>
        <w:rPr>
          <w:sz w:val="24"/>
          <w:szCs w:val="24"/>
        </w:rPr>
      </w:pPr>
      <w:bookmarkStart w:id="590" w:name="_Toc56193122"/>
      <w:bookmarkStart w:id="591" w:name="_Toc467858839"/>
      <w:r w:rsidRPr="002F053A">
        <w:rPr>
          <w:sz w:val="24"/>
          <w:szCs w:val="24"/>
        </w:rPr>
        <w:lastRenderedPageBreak/>
        <w:t>3. Организационный раздел примерной адаптированной основной образовательной программы основного общего образования обучающихся с РАС</w:t>
      </w:r>
      <w:bookmarkEnd w:id="590"/>
      <w:bookmarkEnd w:id="591"/>
    </w:p>
    <w:p w:rsidR="002207A0" w:rsidRDefault="002207A0" w:rsidP="00C71B6A">
      <w:pPr>
        <w:pStyle w:val="33"/>
        <w:ind w:left="567" w:right="-285" w:hanging="426"/>
        <w:rPr>
          <w:rFonts w:eastAsia="Calibri"/>
          <w:sz w:val="24"/>
          <w:szCs w:val="24"/>
          <w:lang w:eastAsia="en-US"/>
        </w:rPr>
      </w:pPr>
      <w:r w:rsidRPr="002207A0">
        <w:rPr>
          <w:rFonts w:eastAsia="Calibri"/>
          <w:sz w:val="24"/>
          <w:szCs w:val="24"/>
          <w:lang w:eastAsia="en-US"/>
        </w:rPr>
        <w:t>3.1.</w:t>
      </w:r>
      <w:r w:rsidRPr="002207A0">
        <w:rPr>
          <w:rFonts w:eastAsia="Calibri"/>
          <w:sz w:val="24"/>
          <w:szCs w:val="24"/>
          <w:lang w:eastAsia="en-US"/>
        </w:rPr>
        <w:tab/>
        <w:t>Учебный план основного общего образования</w:t>
      </w:r>
    </w:p>
    <w:p w:rsidR="00C71B6A" w:rsidRPr="00C71B6A" w:rsidRDefault="00C71B6A" w:rsidP="00C71B6A">
      <w:pPr>
        <w:ind w:left="567"/>
        <w:rPr>
          <w:lang w:eastAsia="en-US"/>
        </w:rPr>
      </w:pPr>
    </w:p>
    <w:p w:rsidR="00264D22" w:rsidRPr="00264D22" w:rsidRDefault="00264D22" w:rsidP="00264D22">
      <w:pPr>
        <w:spacing w:after="0" w:line="240" w:lineRule="auto"/>
        <w:jc w:val="center"/>
        <w:rPr>
          <w:rFonts w:ascii="Times New Roman" w:eastAsiaTheme="minorEastAsia" w:hAnsi="Times New Roman" w:cs="Times New Roman"/>
          <w:b/>
          <w:sz w:val="24"/>
          <w:szCs w:val="24"/>
        </w:rPr>
      </w:pPr>
      <w:r w:rsidRPr="00264D22">
        <w:rPr>
          <w:rFonts w:ascii="Times New Roman" w:eastAsiaTheme="minorEastAsia" w:hAnsi="Times New Roman" w:cs="Times New Roman"/>
          <w:b/>
          <w:sz w:val="24"/>
          <w:szCs w:val="24"/>
        </w:rPr>
        <w:t>Пояснительная записка</w:t>
      </w:r>
    </w:p>
    <w:p w:rsidR="00264D22" w:rsidRPr="00264D22" w:rsidRDefault="00264D22" w:rsidP="00264D22">
      <w:pPr>
        <w:spacing w:after="0" w:line="240" w:lineRule="auto"/>
        <w:jc w:val="center"/>
        <w:rPr>
          <w:rFonts w:ascii="Times New Roman" w:eastAsiaTheme="minorEastAsia" w:hAnsi="Times New Roman" w:cs="Times New Roman"/>
          <w:b/>
          <w:sz w:val="24"/>
          <w:szCs w:val="24"/>
        </w:rPr>
      </w:pPr>
      <w:r w:rsidRPr="00264D22">
        <w:rPr>
          <w:rFonts w:ascii="Times New Roman" w:eastAsiaTheme="minorEastAsia" w:hAnsi="Times New Roman" w:cs="Times New Roman"/>
          <w:b/>
          <w:sz w:val="24"/>
          <w:szCs w:val="24"/>
        </w:rPr>
        <w:t>к учебному плану муниципального бюджетного общеобразовательного учреждения  города Ростова-на-Дону «Школа № 64»</w:t>
      </w:r>
    </w:p>
    <w:p w:rsidR="00264D22" w:rsidRPr="00264D22" w:rsidRDefault="00264D22" w:rsidP="00264D22">
      <w:pPr>
        <w:spacing w:after="0" w:line="240" w:lineRule="auto"/>
        <w:ind w:left="567" w:hanging="567"/>
        <w:jc w:val="both"/>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ab/>
        <w:t>Учебный план МБОУ «Школа №  64» разработан на основе нормативно-правовых документов:</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u w:val="single"/>
        </w:rPr>
        <w:t>Законы</w:t>
      </w:r>
      <w:r w:rsidRPr="00264D22">
        <w:rPr>
          <w:rFonts w:ascii="Times New Roman" w:eastAsiaTheme="minorEastAsia" w:hAnsi="Times New Roman" w:cs="Times New Roman"/>
          <w:sz w:val="24"/>
          <w:szCs w:val="24"/>
        </w:rPr>
        <w:t>:</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Федеральный Закон от 29.12. 2012 № 273-ФЗ «Об образовании в Российской Федерации» (</w:t>
      </w:r>
      <w:r w:rsidRPr="00264D22">
        <w:rPr>
          <w:rFonts w:ascii="Times New Roman" w:eastAsiaTheme="minorEastAsia" w:hAnsi="Times New Roman" w:cs="Times New Roman"/>
          <w:color w:val="333333"/>
          <w:sz w:val="24"/>
          <w:szCs w:val="24"/>
          <w:shd w:val="clear" w:color="auto" w:fill="FFFFFF"/>
        </w:rPr>
        <w:t>ред. от 01.05.2017, с изм. от 05.07.2017)</w:t>
      </w:r>
      <w:r w:rsidRPr="00264D22">
        <w:rPr>
          <w:rFonts w:ascii="Times New Roman" w:eastAsiaTheme="minorEastAsia" w:hAnsi="Times New Roman" w:cs="Times New Roman"/>
          <w:sz w:val="24"/>
          <w:szCs w:val="24"/>
        </w:rPr>
        <w:t>;</w:t>
      </w:r>
    </w:p>
    <w:p w:rsidR="00264D22" w:rsidRPr="00264D22" w:rsidRDefault="00264D22" w:rsidP="00264D22">
      <w:pPr>
        <w:spacing w:after="0" w:line="240" w:lineRule="auto"/>
        <w:ind w:left="567" w:hanging="567"/>
        <w:jc w:val="both"/>
        <w:rPr>
          <w:rFonts w:ascii="Times New Roman" w:eastAsiaTheme="minorEastAsia" w:hAnsi="Times New Roman" w:cs="Times New Roman"/>
          <w:bCs/>
          <w:sz w:val="24"/>
          <w:szCs w:val="24"/>
        </w:rPr>
      </w:pPr>
      <w:r w:rsidRPr="00264D22">
        <w:rPr>
          <w:rFonts w:ascii="Times New Roman" w:eastAsiaTheme="minorEastAsia" w:hAnsi="Times New Roman" w:cs="Times New Roman"/>
          <w:sz w:val="24"/>
          <w:szCs w:val="24"/>
        </w:rPr>
        <w:t xml:space="preserve">- </w:t>
      </w:r>
      <w:r w:rsidRPr="00264D22">
        <w:rPr>
          <w:rFonts w:ascii="Times New Roman" w:eastAsiaTheme="minorEastAsia" w:hAnsi="Times New Roman" w:cs="Times New Roman"/>
          <w:bCs/>
          <w:sz w:val="24"/>
          <w:szCs w:val="24"/>
        </w:rPr>
        <w:t xml:space="preserve">Федеральный закон от 01.12.2007 № 309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 </w:t>
      </w:r>
      <w:r w:rsidRPr="00264D22">
        <w:rPr>
          <w:rFonts w:ascii="Times New Roman" w:eastAsiaTheme="minorEastAsia" w:hAnsi="Times New Roman" w:cs="Times New Roman"/>
          <w:sz w:val="24"/>
          <w:szCs w:val="24"/>
        </w:rPr>
        <w:t>(ред. от 23.07.2013)</w:t>
      </w:r>
      <w:r w:rsidRPr="00264D22">
        <w:rPr>
          <w:rFonts w:ascii="Times New Roman" w:eastAsiaTheme="minorEastAsia" w:hAnsi="Times New Roman" w:cs="Times New Roman"/>
          <w:bCs/>
          <w:sz w:val="24"/>
          <w:szCs w:val="24"/>
        </w:rPr>
        <w:t>;</w:t>
      </w:r>
    </w:p>
    <w:p w:rsidR="00264D22" w:rsidRPr="00264D22" w:rsidRDefault="00264D22" w:rsidP="00264D22">
      <w:pPr>
        <w:spacing w:after="0" w:line="240" w:lineRule="auto"/>
        <w:ind w:left="567" w:hanging="567"/>
        <w:jc w:val="both"/>
        <w:rPr>
          <w:rFonts w:ascii="Times New Roman" w:eastAsia="Times New Roman" w:hAnsi="Times New Roman" w:cs="Times New Roman"/>
          <w:bCs/>
          <w:sz w:val="24"/>
          <w:szCs w:val="24"/>
        </w:rPr>
      </w:pPr>
      <w:r w:rsidRPr="00264D22">
        <w:rPr>
          <w:rFonts w:ascii="Times New Roman" w:eastAsia="Times New Roman" w:hAnsi="Times New Roman" w:cs="Times New Roman"/>
          <w:bCs/>
          <w:sz w:val="24"/>
          <w:szCs w:val="24"/>
        </w:rPr>
        <w:t xml:space="preserve">- Областной закон от 14.11.2013 № 26-ЗС «Об образовании в Ростовской области» (в ред. от 24.04.2015 № 362-ЗС). </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u w:val="single"/>
        </w:rPr>
        <w:t>Программы</w:t>
      </w:r>
      <w:r w:rsidRPr="00264D22">
        <w:rPr>
          <w:rFonts w:ascii="Times New Roman" w:eastAsiaTheme="minorEastAsia" w:hAnsi="Times New Roman" w:cs="Times New Roman"/>
          <w:sz w:val="24"/>
          <w:szCs w:val="24"/>
        </w:rPr>
        <w:t>:</w:t>
      </w:r>
    </w:p>
    <w:p w:rsidR="00264D22" w:rsidRPr="00264D22" w:rsidRDefault="00264D22" w:rsidP="00264D22">
      <w:pPr>
        <w:spacing w:after="0" w:line="240" w:lineRule="auto"/>
        <w:ind w:left="567" w:hanging="567"/>
        <w:jc w:val="both"/>
        <w:rPr>
          <w:rFonts w:ascii="Times New Roman" w:eastAsiaTheme="minorEastAsia" w:hAnsi="Times New Roman" w:cs="Times New Roman"/>
          <w:bCs/>
          <w:sz w:val="24"/>
          <w:szCs w:val="24"/>
        </w:rPr>
      </w:pPr>
      <w:r w:rsidRPr="00264D22">
        <w:rPr>
          <w:rFonts w:ascii="Times New Roman" w:eastAsiaTheme="minorEastAsia" w:hAnsi="Times New Roman" w:cs="Times New Roman"/>
          <w:spacing w:val="-1"/>
          <w:sz w:val="24"/>
          <w:szCs w:val="24"/>
        </w:rPr>
        <w:t>- Примерная</w:t>
      </w:r>
      <w:r w:rsidRPr="00264D22">
        <w:rPr>
          <w:rFonts w:ascii="Times New Roman" w:eastAsiaTheme="minorEastAsia" w:hAnsi="Times New Roman" w:cs="Times New Roman"/>
          <w:color w:val="000000"/>
          <w:spacing w:val="-1"/>
          <w:sz w:val="24"/>
          <w:szCs w:val="24"/>
        </w:rPr>
        <w:t xml:space="preserve"> основная образовательная программа началь</w:t>
      </w:r>
      <w:r w:rsidRPr="00264D22">
        <w:rPr>
          <w:rFonts w:ascii="Times New Roman" w:eastAsiaTheme="minorEastAsia" w:hAnsi="Times New Roman" w:cs="Times New Roman"/>
          <w:color w:val="000000"/>
          <w:spacing w:val="-3"/>
          <w:sz w:val="24"/>
          <w:szCs w:val="24"/>
        </w:rPr>
        <w:t xml:space="preserve">ного общего образования (одобрена федеральным учебно-методическим объединением по общему образованию, протокол заседания от 08.04.2015 № 1/15); </w:t>
      </w:r>
    </w:p>
    <w:p w:rsidR="00264D22" w:rsidRPr="00264D22" w:rsidRDefault="00264D22" w:rsidP="00264D22">
      <w:pPr>
        <w:spacing w:after="0" w:line="240" w:lineRule="auto"/>
        <w:ind w:left="567" w:hanging="567"/>
        <w:jc w:val="both"/>
        <w:rPr>
          <w:rFonts w:ascii="Times New Roman" w:eastAsiaTheme="minorEastAsia" w:hAnsi="Times New Roman" w:cs="Times New Roman"/>
          <w:bCs/>
          <w:sz w:val="24"/>
          <w:szCs w:val="24"/>
        </w:rPr>
      </w:pPr>
      <w:r w:rsidRPr="00264D22">
        <w:rPr>
          <w:rFonts w:ascii="Times New Roman" w:eastAsiaTheme="minorEastAsia" w:hAnsi="Times New Roman" w:cs="Times New Roman"/>
          <w:spacing w:val="-1"/>
          <w:sz w:val="24"/>
          <w:szCs w:val="24"/>
        </w:rPr>
        <w:t>- Примерная</w:t>
      </w:r>
      <w:r w:rsidRPr="00264D22">
        <w:rPr>
          <w:rFonts w:ascii="Times New Roman" w:eastAsiaTheme="minorEastAsia" w:hAnsi="Times New Roman" w:cs="Times New Roman"/>
          <w:color w:val="000000"/>
          <w:spacing w:val="-1"/>
          <w:sz w:val="24"/>
          <w:szCs w:val="24"/>
        </w:rPr>
        <w:t xml:space="preserve"> основная образовательная программа основного</w:t>
      </w:r>
      <w:r w:rsidRPr="00264D22">
        <w:rPr>
          <w:rFonts w:ascii="Times New Roman" w:eastAsiaTheme="minorEastAsia" w:hAnsi="Times New Roman" w:cs="Times New Roman"/>
          <w:color w:val="000000"/>
          <w:spacing w:val="-3"/>
          <w:sz w:val="24"/>
          <w:szCs w:val="24"/>
        </w:rPr>
        <w:t xml:space="preserve"> общего образования (одобрена федеральным учебно-методическим объединением по общему образованию, протокол заседания от 08.04.2015 № 1/15). </w:t>
      </w:r>
    </w:p>
    <w:p w:rsidR="00264D22" w:rsidRPr="00264D22" w:rsidRDefault="00264D22" w:rsidP="00264D22">
      <w:pPr>
        <w:spacing w:after="0" w:line="240" w:lineRule="auto"/>
        <w:ind w:left="567" w:hanging="567"/>
        <w:jc w:val="both"/>
        <w:rPr>
          <w:rFonts w:ascii="Times New Roman" w:eastAsia="Times New Roman" w:hAnsi="Times New Roman" w:cs="Times New Roman"/>
          <w:bCs/>
          <w:kern w:val="36"/>
          <w:sz w:val="24"/>
          <w:szCs w:val="24"/>
        </w:rPr>
      </w:pPr>
      <w:r w:rsidRPr="00264D22">
        <w:rPr>
          <w:rFonts w:ascii="Times New Roman" w:eastAsia="Times New Roman" w:hAnsi="Times New Roman" w:cs="Times New Roman"/>
          <w:bCs/>
          <w:kern w:val="36"/>
          <w:sz w:val="24"/>
          <w:szCs w:val="24"/>
          <w:u w:val="single"/>
        </w:rPr>
        <w:t>Постановления</w:t>
      </w:r>
      <w:r w:rsidRPr="00264D22">
        <w:rPr>
          <w:rFonts w:ascii="Times New Roman" w:eastAsia="Times New Roman" w:hAnsi="Times New Roman" w:cs="Times New Roman"/>
          <w:bCs/>
          <w:kern w:val="36"/>
          <w:sz w:val="24"/>
          <w:szCs w:val="24"/>
        </w:rPr>
        <w:t>:</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 изменений № 3, утв. Постановлением Главного государственного санитарного врача РФ от 24.11.2015 № 81).</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u w:val="single"/>
        </w:rPr>
        <w:t>Приказы</w:t>
      </w:r>
      <w:r w:rsidRPr="00264D22">
        <w:rPr>
          <w:rFonts w:ascii="Times New Roman" w:eastAsiaTheme="minorEastAsia" w:hAnsi="Times New Roman" w:cs="Times New Roman"/>
          <w:sz w:val="24"/>
          <w:szCs w:val="24"/>
        </w:rPr>
        <w:t>:</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xml:space="preserve">-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w:t>
      </w:r>
      <w:r w:rsidRPr="00264D22">
        <w:rPr>
          <w:rFonts w:ascii="Times New Roman" w:eastAsiaTheme="minorEastAsia" w:hAnsi="Times New Roman" w:cs="Times New Roman"/>
          <w:color w:val="000000"/>
          <w:sz w:val="24"/>
          <w:szCs w:val="24"/>
          <w:shd w:val="clear" w:color="auto" w:fill="FFFFFF"/>
        </w:rPr>
        <w:t xml:space="preserve">(полного) </w:t>
      </w:r>
      <w:r w:rsidRPr="00264D22">
        <w:rPr>
          <w:rFonts w:ascii="Times New Roman" w:eastAsiaTheme="minorEastAsia" w:hAnsi="Times New Roman" w:cs="Times New Roman"/>
          <w:sz w:val="24"/>
          <w:szCs w:val="24"/>
        </w:rPr>
        <w:t xml:space="preserve">общего образования» (в ред. приказов Минобрнауки России от 03.06.2008 № 164,от 31.08.2009 № 320, от 19.10.2009 № 427, от 10.11.2011 № 2643, от 24.01.2012 № 39, от 31.01.2012 </w:t>
      </w:r>
      <w:hyperlink r:id="rId39" w:history="1">
        <w:r w:rsidRPr="00264D22">
          <w:rPr>
            <w:rFonts w:ascii="Times New Roman" w:eastAsiaTheme="minorEastAsia" w:hAnsi="Times New Roman" w:cs="Times New Roman"/>
            <w:sz w:val="24"/>
            <w:szCs w:val="24"/>
          </w:rPr>
          <w:t>№</w:t>
        </w:r>
      </w:hyperlink>
      <w:r w:rsidRPr="00264D22">
        <w:rPr>
          <w:rFonts w:ascii="Times New Roman" w:eastAsiaTheme="minorEastAsia" w:hAnsi="Times New Roman" w:cs="Times New Roman"/>
          <w:sz w:val="24"/>
          <w:szCs w:val="24"/>
        </w:rPr>
        <w:t xml:space="preserve"> 69, от 23.06.2015 № 609,</w:t>
      </w:r>
      <w:r w:rsidRPr="00264D22">
        <w:rPr>
          <w:rFonts w:ascii="Times New Roman" w:eastAsiaTheme="minorEastAsia" w:hAnsi="Times New Roman" w:cs="Times New Roman"/>
          <w:color w:val="333333"/>
          <w:sz w:val="24"/>
          <w:szCs w:val="24"/>
          <w:shd w:val="clear" w:color="auto" w:fill="FFFFFF"/>
        </w:rPr>
        <w:t>(ред. от 07.06.2017)</w:t>
      </w:r>
      <w:r w:rsidRPr="00264D22">
        <w:rPr>
          <w:rFonts w:ascii="Times New Roman" w:eastAsiaTheme="minorEastAsia" w:hAnsi="Times New Roman" w:cs="Times New Roman"/>
          <w:color w:val="333333"/>
          <w:sz w:val="24"/>
          <w:szCs w:val="24"/>
        </w:rPr>
        <w:br/>
      </w:r>
      <w:r w:rsidRPr="00264D22">
        <w:rPr>
          <w:rFonts w:ascii="Times New Roman" w:eastAsiaTheme="minorEastAsia" w:hAnsi="Times New Roman" w:cs="Times New Roman"/>
          <w:color w:val="000000"/>
          <w:sz w:val="24"/>
          <w:szCs w:val="24"/>
          <w:shd w:val="clear" w:color="auto" w:fill="FFFFFF"/>
        </w:rPr>
        <w:t>"Об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r w:rsidRPr="00264D22">
        <w:rPr>
          <w:rFonts w:ascii="Times New Roman" w:eastAsiaTheme="minorEastAsia" w:hAnsi="Times New Roman" w:cs="Times New Roman"/>
          <w:color w:val="333333"/>
          <w:sz w:val="24"/>
          <w:szCs w:val="24"/>
        </w:rPr>
        <w:br/>
      </w:r>
      <w:r w:rsidRPr="00264D22">
        <w:rPr>
          <w:rFonts w:ascii="Times New Roman" w:eastAsiaTheme="minorEastAsia" w:hAnsi="Times New Roman" w:cs="Times New Roman"/>
          <w:sz w:val="24"/>
          <w:szCs w:val="24"/>
        </w:rPr>
        <w:t xml:space="preserve">- приказ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России от 20.08.2008 № 241, 30.08.2010 № 889, 03.06.2011 № 1994, от 01.02.2012 </w:t>
      </w:r>
      <w:hyperlink r:id="rId40" w:history="1">
        <w:r w:rsidRPr="00264D22">
          <w:rPr>
            <w:rFonts w:ascii="Times New Roman" w:eastAsiaTheme="minorEastAsia" w:hAnsi="Times New Roman" w:cs="Times New Roman"/>
            <w:sz w:val="24"/>
            <w:szCs w:val="24"/>
          </w:rPr>
          <w:t>№</w:t>
        </w:r>
      </w:hyperlink>
      <w:r w:rsidRPr="00264D22">
        <w:rPr>
          <w:rFonts w:ascii="Times New Roman" w:eastAsiaTheme="minorEastAsia" w:hAnsi="Times New Roman" w:cs="Times New Roman"/>
          <w:sz w:val="24"/>
          <w:szCs w:val="24"/>
        </w:rPr>
        <w:t xml:space="preserve"> 74);</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lastRenderedPageBreak/>
        <w:t>-  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bCs/>
          <w:color w:val="222222"/>
          <w:sz w:val="24"/>
          <w:szCs w:val="24"/>
        </w:rPr>
        <w:t xml:space="preserve">- приказ Минобрнауки России от 17.12.2010 </w:t>
      </w:r>
      <w:r w:rsidRPr="00264D22">
        <w:rPr>
          <w:rFonts w:ascii="Times New Roman" w:eastAsiaTheme="minorEastAsia" w:hAnsi="Times New Roman" w:cs="Times New Roman"/>
          <w:sz w:val="24"/>
          <w:szCs w:val="24"/>
        </w:rPr>
        <w:t xml:space="preserve">№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w:t>
      </w:r>
      <w:r w:rsidRPr="00264D22">
        <w:rPr>
          <w:rFonts w:ascii="Times New Roman" w:eastAsiaTheme="minorEastAsia" w:hAnsi="Times New Roman" w:cs="Times New Roman"/>
          <w:color w:val="333333"/>
          <w:sz w:val="24"/>
          <w:szCs w:val="24"/>
          <w:shd w:val="clear" w:color="auto" w:fill="FFFFFF"/>
        </w:rPr>
        <w:t>31.12.2015г.</w:t>
      </w:r>
      <w:r w:rsidRPr="00264D22">
        <w:rPr>
          <w:rFonts w:ascii="Times New Roman" w:eastAsiaTheme="minorEastAsia" w:hAnsi="Times New Roman" w:cs="Times New Roman"/>
          <w:sz w:val="24"/>
          <w:szCs w:val="24"/>
        </w:rPr>
        <w:t>№ 19644);</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bdr w:val="none" w:sz="0" w:space="0" w:color="auto" w:frame="1"/>
        </w:rPr>
      </w:pPr>
      <w:r w:rsidRPr="00264D22">
        <w:rPr>
          <w:rFonts w:ascii="Times New Roman" w:eastAsiaTheme="minorEastAsia" w:hAnsi="Times New Roman" w:cs="Times New Roman"/>
          <w:kern w:val="36"/>
          <w:sz w:val="24"/>
          <w:szCs w:val="24"/>
        </w:rPr>
        <w:t xml:space="preserve">-  </w:t>
      </w:r>
      <w:r w:rsidRPr="00264D22">
        <w:rPr>
          <w:rFonts w:ascii="Times New Roman" w:eastAsiaTheme="minorEastAsia" w:hAnsi="Times New Roman" w:cs="Times New Roman"/>
          <w:sz w:val="24"/>
          <w:szCs w:val="24"/>
        </w:rPr>
        <w:t xml:space="preserve">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w:t>
      </w:r>
      <w:r w:rsidRPr="00264D22">
        <w:rPr>
          <w:rFonts w:ascii="Times New Roman" w:eastAsiaTheme="minorEastAsia" w:hAnsi="Times New Roman" w:cs="Times New Roman"/>
          <w:bCs/>
          <w:color w:val="000000"/>
          <w:sz w:val="24"/>
          <w:szCs w:val="24"/>
        </w:rPr>
        <w:t>13.12. 2013, от 28.05.2014, от 17.07.2015);</w:t>
      </w:r>
      <w:r w:rsidRPr="00264D22">
        <w:rPr>
          <w:rFonts w:ascii="Times New Roman" w:eastAsiaTheme="minorEastAsia" w:hAnsi="Times New Roman" w:cs="Times New Roman"/>
          <w:bCs/>
          <w:color w:val="000000"/>
          <w:sz w:val="24"/>
          <w:szCs w:val="24"/>
        </w:rPr>
        <w:br/>
      </w:r>
      <w:r w:rsidRPr="00264D22">
        <w:rPr>
          <w:rFonts w:ascii="Times New Roman" w:eastAsiaTheme="minorEastAsia" w:hAnsi="Times New Roman" w:cs="Times New Roman"/>
          <w:sz w:val="24"/>
          <w:szCs w:val="24"/>
        </w:rPr>
        <w:t xml:space="preserve">-  приказ Минобрнауки России от 09.01.2014 г. № 2 «Об утверждении порядка </w:t>
      </w:r>
      <w:r w:rsidRPr="00264D22">
        <w:rPr>
          <w:rFonts w:ascii="Times New Roman" w:eastAsiaTheme="minorEastAsia" w:hAnsi="Times New Roman" w:cs="Times New Roman"/>
          <w:sz w:val="24"/>
          <w:szCs w:val="24"/>
          <w:bdr w:val="none" w:sz="0" w:space="0" w:color="auto" w:frame="1"/>
        </w:rPr>
        <w:t>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bdr w:val="none" w:sz="0" w:space="0" w:color="auto" w:frame="1"/>
        </w:rPr>
      </w:pPr>
      <w:r w:rsidRPr="00264D22">
        <w:rPr>
          <w:rFonts w:ascii="Times New Roman" w:eastAsiaTheme="minorEastAsia" w:hAnsi="Times New Roman" w:cs="Times New Roman"/>
          <w:sz w:val="24"/>
          <w:szCs w:val="24"/>
          <w:bdr w:val="none" w:sz="0" w:space="0" w:color="auto" w:frame="1"/>
        </w:rPr>
        <w:t xml:space="preserve">-  приказ </w:t>
      </w:r>
      <w:r w:rsidRPr="00264D22">
        <w:rPr>
          <w:rFonts w:ascii="Times New Roman" w:eastAsiaTheme="minorEastAsia" w:hAnsi="Times New Roman" w:cs="Times New Roman"/>
          <w:sz w:val="24"/>
          <w:szCs w:val="24"/>
        </w:rPr>
        <w:t xml:space="preserve">Минобрнауки России </w:t>
      </w:r>
      <w:r w:rsidRPr="00264D22">
        <w:rPr>
          <w:rFonts w:ascii="Times New Roman" w:eastAsiaTheme="minorEastAsia" w:hAnsi="Times New Roman" w:cs="Times New Roman"/>
          <w:sz w:val="24"/>
          <w:szCs w:val="24"/>
          <w:bdr w:val="none" w:sz="0" w:space="0" w:color="auto" w:frame="1"/>
        </w:rPr>
        <w:t xml:space="preserve">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w:t>
      </w:r>
      <w:r w:rsidRPr="00264D22">
        <w:rPr>
          <w:rFonts w:ascii="Times New Roman" w:eastAsiaTheme="minorEastAsia" w:hAnsi="Times New Roman" w:cs="Times New Roman"/>
          <w:sz w:val="24"/>
          <w:szCs w:val="24"/>
        </w:rPr>
        <w:t>(в ред. приказов Минобрнауки России от 07.10.2014 № 1307, от 09.04.2015  № 387)</w:t>
      </w:r>
      <w:r w:rsidRPr="00264D22">
        <w:rPr>
          <w:rFonts w:ascii="Times New Roman" w:eastAsiaTheme="minorEastAsia" w:hAnsi="Times New Roman" w:cs="Times New Roman"/>
          <w:sz w:val="24"/>
          <w:szCs w:val="24"/>
          <w:bdr w:val="none" w:sz="0" w:space="0" w:color="auto" w:frame="1"/>
        </w:rPr>
        <w:t>;</w:t>
      </w:r>
    </w:p>
    <w:p w:rsidR="00264D22" w:rsidRPr="00264D22" w:rsidRDefault="00264D22" w:rsidP="00264D22">
      <w:pPr>
        <w:spacing w:after="0" w:line="240" w:lineRule="auto"/>
        <w:ind w:left="567" w:hanging="567"/>
        <w:jc w:val="both"/>
        <w:rPr>
          <w:rFonts w:ascii="Times New Roman" w:eastAsiaTheme="minorEastAsia" w:hAnsi="Times New Roman" w:cs="Times New Roman"/>
          <w:bCs/>
          <w:sz w:val="24"/>
          <w:szCs w:val="24"/>
        </w:rPr>
      </w:pPr>
      <w:r w:rsidRPr="00264D22">
        <w:rPr>
          <w:rFonts w:ascii="Times New Roman" w:eastAsiaTheme="minorEastAsia" w:hAnsi="Times New Roman" w:cs="Times New Roman"/>
          <w:bCs/>
          <w:sz w:val="24"/>
          <w:szCs w:val="24"/>
        </w:rPr>
        <w:t>-приказ Минобрнауки России от 29.12.2014 N 1643</w:t>
      </w:r>
    </w:p>
    <w:p w:rsidR="00264D22" w:rsidRPr="00264D22" w:rsidRDefault="00264D22" w:rsidP="00264D22">
      <w:pPr>
        <w:spacing w:after="0" w:line="240" w:lineRule="auto"/>
        <w:ind w:left="567" w:hanging="567"/>
        <w:jc w:val="both"/>
        <w:rPr>
          <w:rFonts w:ascii="Times New Roman" w:eastAsiaTheme="minorEastAsia" w:hAnsi="Times New Roman" w:cs="Times New Roman"/>
          <w:bCs/>
          <w:sz w:val="24"/>
          <w:szCs w:val="24"/>
        </w:rPr>
      </w:pPr>
      <w:r w:rsidRPr="00264D22">
        <w:rPr>
          <w:rFonts w:ascii="Times New Roman" w:eastAsiaTheme="minorEastAsia" w:hAnsi="Times New Roman" w:cs="Times New Roman"/>
          <w:bCs/>
          <w:sz w:val="24"/>
          <w:szCs w:val="24"/>
        </w:rPr>
        <w:t>"О внесении изменений в приказ Министерства образования и науки Российской Федерации от 6 октября 2009 г. N 373 "Об утверждении и введении в действие федерального государственного образовательного стандарта начального общего образования"</w:t>
      </w:r>
    </w:p>
    <w:p w:rsidR="00264D22" w:rsidRPr="00264D22" w:rsidRDefault="00264D22" w:rsidP="00264D22">
      <w:pPr>
        <w:spacing w:after="0" w:line="240" w:lineRule="auto"/>
        <w:ind w:left="567" w:hanging="567"/>
        <w:jc w:val="both"/>
        <w:rPr>
          <w:rFonts w:ascii="Times New Roman" w:eastAsiaTheme="minorEastAsia" w:hAnsi="Times New Roman" w:cs="Times New Roman"/>
          <w:bCs/>
          <w:sz w:val="24"/>
          <w:szCs w:val="24"/>
        </w:rPr>
      </w:pPr>
      <w:r w:rsidRPr="00264D22">
        <w:rPr>
          <w:rFonts w:ascii="Times New Roman" w:eastAsiaTheme="minorEastAsia" w:hAnsi="Times New Roman" w:cs="Times New Roman"/>
          <w:bCs/>
          <w:sz w:val="24"/>
          <w:szCs w:val="24"/>
        </w:rPr>
        <w:t>(Зарегистрировано в Минюсте России 06.02.2015 N 35916)</w:t>
      </w:r>
    </w:p>
    <w:p w:rsidR="00264D22" w:rsidRPr="00264D22" w:rsidRDefault="00264D22" w:rsidP="00264D22">
      <w:pPr>
        <w:spacing w:after="0" w:line="240" w:lineRule="auto"/>
        <w:ind w:left="567" w:hanging="567"/>
        <w:jc w:val="both"/>
        <w:rPr>
          <w:rFonts w:ascii="Times New Roman" w:eastAsia="Times New Roman" w:hAnsi="Times New Roman" w:cs="Times New Roman"/>
          <w:color w:val="000000"/>
          <w:sz w:val="24"/>
          <w:szCs w:val="24"/>
        </w:rPr>
      </w:pPr>
      <w:r w:rsidRPr="00264D22">
        <w:rPr>
          <w:rFonts w:ascii="Times New Roman" w:eastAsia="Times New Roman" w:hAnsi="Times New Roman" w:cs="Times New Roman"/>
          <w:color w:val="000000"/>
          <w:sz w:val="24"/>
          <w:szCs w:val="24"/>
        </w:rPr>
        <w:t xml:space="preserve">-приказ Министерства обороны РФ и Министерства образования и науки РФ (Минобразования России) от 24.02.2010 № 96/134 «Об утверждении Инструкции об организации обучения граждан Российской Федерации начальным знаниям в области обороны государства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 </w:t>
      </w:r>
    </w:p>
    <w:p w:rsidR="00264D22" w:rsidRPr="00264D22" w:rsidRDefault="00264D22" w:rsidP="00264D22">
      <w:pPr>
        <w:spacing w:after="0" w:line="240" w:lineRule="auto"/>
        <w:ind w:left="567" w:hanging="567"/>
        <w:jc w:val="both"/>
        <w:rPr>
          <w:rFonts w:ascii="Times New Roman" w:eastAsiaTheme="minorEastAsia" w:hAnsi="Times New Roman" w:cs="Times New Roman"/>
          <w:bCs/>
          <w:sz w:val="24"/>
          <w:szCs w:val="24"/>
        </w:rPr>
      </w:pPr>
      <w:r w:rsidRPr="00264D22">
        <w:rPr>
          <w:rFonts w:ascii="Times New Roman" w:eastAsiaTheme="minorEastAsia" w:hAnsi="Times New Roman" w:cs="Times New Roman"/>
          <w:bCs/>
          <w:sz w:val="24"/>
          <w:szCs w:val="24"/>
        </w:rPr>
        <w:t xml:space="preserve">- приказ Минобрнауки России от 29.12.2014 № 1644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  приказ </w:t>
      </w:r>
      <w:r w:rsidRPr="00264D22">
        <w:rPr>
          <w:rFonts w:ascii="Times New Roman" w:eastAsiaTheme="minorEastAsia" w:hAnsi="Times New Roman" w:cs="Times New Roman"/>
          <w:sz w:val="24"/>
          <w:szCs w:val="24"/>
        </w:rPr>
        <w:t>Минобрнауки России от 29.12.2014 № 1645 «</w:t>
      </w:r>
      <w:r w:rsidRPr="00264D22">
        <w:rPr>
          <w:rFonts w:ascii="Times New Roman" w:eastAsiaTheme="minorEastAsia" w:hAnsi="Times New Roman" w:cs="Times New Roman"/>
          <w:bCs/>
          <w:sz w:val="24"/>
          <w:szCs w:val="24"/>
        </w:rPr>
        <w:t>О внесении изменений в приказ Министерства образования и науки Российской Федерации от 17 мая 2012 г. № 413 «Об утверждении федерального государственного образовательного стандарта среднего (полного) общего образования»;</w:t>
      </w:r>
    </w:p>
    <w:p w:rsidR="00264D22" w:rsidRPr="00264D22" w:rsidRDefault="00264D22" w:rsidP="00264D22">
      <w:pPr>
        <w:spacing w:after="0" w:line="240" w:lineRule="auto"/>
        <w:ind w:left="567" w:hanging="567"/>
        <w:jc w:val="both"/>
        <w:rPr>
          <w:rFonts w:ascii="Times New Roman" w:eastAsiaTheme="minorEastAsia" w:hAnsi="Times New Roman" w:cs="Times New Roman"/>
          <w:bCs/>
          <w:sz w:val="24"/>
          <w:szCs w:val="24"/>
        </w:rPr>
      </w:pPr>
      <w:r w:rsidRPr="00264D22">
        <w:rPr>
          <w:rFonts w:ascii="Times New Roman" w:eastAsiaTheme="minorEastAsia" w:hAnsi="Times New Roman" w:cs="Times New Roman"/>
          <w:bCs/>
          <w:sz w:val="24"/>
          <w:szCs w:val="24"/>
        </w:rPr>
        <w:t>- приказ Минобрнауки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264D22" w:rsidRPr="00264D22" w:rsidRDefault="00264D22" w:rsidP="00264D22">
      <w:pPr>
        <w:spacing w:after="0" w:line="240" w:lineRule="auto"/>
        <w:ind w:left="567" w:hanging="567"/>
        <w:jc w:val="both"/>
        <w:rPr>
          <w:rFonts w:ascii="Times New Roman" w:eastAsiaTheme="minorEastAsia" w:hAnsi="Times New Roman" w:cs="Times New Roman"/>
          <w:bCs/>
          <w:sz w:val="24"/>
          <w:szCs w:val="24"/>
        </w:rPr>
      </w:pPr>
      <w:r w:rsidRPr="00264D22">
        <w:rPr>
          <w:rFonts w:ascii="Times New Roman" w:eastAsiaTheme="minorEastAsia" w:hAnsi="Times New Roman" w:cs="Times New Roman"/>
          <w:bCs/>
          <w:sz w:val="24"/>
          <w:szCs w:val="24"/>
        </w:rPr>
        <w:t>- приказ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264D22" w:rsidRPr="00264D22" w:rsidRDefault="00264D22" w:rsidP="00264D22">
      <w:pPr>
        <w:spacing w:after="0" w:line="240" w:lineRule="auto"/>
        <w:ind w:left="567" w:hanging="567"/>
        <w:jc w:val="both"/>
        <w:rPr>
          <w:rFonts w:ascii="Times New Roman" w:eastAsiaTheme="minorEastAsia" w:hAnsi="Times New Roman" w:cs="Times New Roman"/>
          <w:bCs/>
          <w:sz w:val="24"/>
          <w:szCs w:val="24"/>
        </w:rPr>
      </w:pPr>
      <w:r w:rsidRPr="00264D22">
        <w:rPr>
          <w:rFonts w:ascii="Times New Roman" w:eastAsiaTheme="minorEastAsia" w:hAnsi="Times New Roman" w:cs="Times New Roman"/>
          <w:bCs/>
          <w:sz w:val="24"/>
          <w:szCs w:val="24"/>
        </w:rPr>
        <w:t>- приказ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264D22" w:rsidRPr="00264D22" w:rsidRDefault="00264D22" w:rsidP="00264D22">
      <w:pPr>
        <w:spacing w:after="0" w:line="240" w:lineRule="auto"/>
        <w:ind w:left="567" w:hanging="567"/>
        <w:jc w:val="both"/>
        <w:rPr>
          <w:rFonts w:ascii="Times New Roman" w:eastAsiaTheme="minorEastAsia" w:hAnsi="Times New Roman" w:cs="Times New Roman"/>
          <w:bCs/>
          <w:sz w:val="24"/>
          <w:szCs w:val="24"/>
        </w:rPr>
      </w:pPr>
      <w:r w:rsidRPr="00264D22">
        <w:rPr>
          <w:rFonts w:ascii="Times New Roman" w:eastAsiaTheme="minorEastAsia" w:hAnsi="Times New Roman" w:cs="Times New Roman"/>
          <w:bCs/>
          <w:sz w:val="24"/>
          <w:szCs w:val="24"/>
        </w:rPr>
        <w:t>- приказ от 31.12.2015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imes New Roman" w:hAnsi="Times New Roman" w:cs="Times New Roman"/>
          <w:sz w:val="24"/>
          <w:szCs w:val="24"/>
        </w:rPr>
        <w:lastRenderedPageBreak/>
        <w:t xml:space="preserve">Приказ «О федеральном перечне учебников, рекомендованных к использованию  при реализации имеющих государственную аккредитацию образовательных программ Приказа </w:t>
      </w:r>
      <w:r w:rsidRPr="00264D22">
        <w:rPr>
          <w:rFonts w:ascii="Times New Roman" w:eastAsia="Times New Roman" w:hAnsi="Times New Roman" w:cs="Times New Roman"/>
          <w:color w:val="212121"/>
          <w:sz w:val="24"/>
          <w:szCs w:val="24"/>
          <w:shd w:val="clear" w:color="auto" w:fill="FFFFFF"/>
        </w:rPr>
        <w:t xml:space="preserve">Минпросвещения России </w:t>
      </w:r>
      <w:r w:rsidRPr="00264D22">
        <w:rPr>
          <w:rFonts w:ascii="Times New Roman" w:eastAsia="Times New Roman" w:hAnsi="Times New Roman" w:cs="Times New Roman"/>
          <w:sz w:val="24"/>
          <w:szCs w:val="24"/>
        </w:rPr>
        <w:t xml:space="preserve">от 28.12.2018г. №345 «О федеральном перечне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imes New Roman" w:hAnsi="Times New Roman" w:cs="Times New Roman"/>
          <w:color w:val="212121"/>
          <w:sz w:val="24"/>
          <w:szCs w:val="24"/>
          <w:shd w:val="clear" w:color="auto" w:fill="FFFFFF"/>
        </w:rPr>
        <w:t xml:space="preserve">Приказ Минпросвещения России от 18.05.2020 N 249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w:t>
      </w:r>
    </w:p>
    <w:p w:rsidR="00264D22" w:rsidRPr="00264D22" w:rsidRDefault="00264D22" w:rsidP="00264D22">
      <w:pPr>
        <w:spacing w:after="0" w:line="240" w:lineRule="auto"/>
        <w:ind w:left="567" w:hanging="567"/>
        <w:jc w:val="both"/>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начального общего, основного общего, среднего общего образования" от 28.12.2018г. №345.</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u w:val="single"/>
        </w:rPr>
      </w:pPr>
      <w:r w:rsidRPr="00264D22">
        <w:rPr>
          <w:rFonts w:ascii="Times New Roman" w:eastAsiaTheme="minorEastAsia" w:hAnsi="Times New Roman" w:cs="Times New Roman"/>
          <w:sz w:val="24"/>
          <w:szCs w:val="24"/>
          <w:u w:val="single"/>
        </w:rPr>
        <w:t xml:space="preserve">Письма: </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Arial Unicode MS" w:hAnsi="Times New Roman" w:cs="Times New Roman"/>
          <w:sz w:val="24"/>
          <w:szCs w:val="24"/>
        </w:rPr>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264D22" w:rsidRPr="00264D22" w:rsidRDefault="00264D22" w:rsidP="00264D22">
      <w:pPr>
        <w:spacing w:after="0" w:line="240" w:lineRule="auto"/>
        <w:ind w:left="567" w:hanging="567"/>
        <w:jc w:val="both"/>
        <w:rPr>
          <w:rFonts w:ascii="Times New Roman" w:eastAsia="Times New Roman" w:hAnsi="Times New Roman" w:cs="Times New Roman"/>
          <w:color w:val="000000"/>
          <w:sz w:val="24"/>
          <w:szCs w:val="24"/>
        </w:rPr>
      </w:pPr>
      <w:r w:rsidRPr="00264D22">
        <w:rPr>
          <w:rFonts w:ascii="Times New Roman" w:eastAsia="Times New Roman" w:hAnsi="Times New Roman" w:cs="Times New Roman"/>
          <w:color w:val="000000"/>
          <w:sz w:val="24"/>
          <w:szCs w:val="24"/>
        </w:rPr>
        <w:t>- письмо Минобрнауки России от 25.05.2015 № 08-761 «Об изучении предметных областей: «Основы религиозных культур и светской этики» и  «Основы духовно – нравственной культуры народов России»;</w:t>
      </w:r>
    </w:p>
    <w:p w:rsidR="00264D22" w:rsidRPr="00264D22" w:rsidRDefault="00264D22" w:rsidP="00264D22">
      <w:pPr>
        <w:spacing w:after="0" w:line="240" w:lineRule="auto"/>
        <w:ind w:left="567" w:hanging="567"/>
        <w:jc w:val="both"/>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             -письмо министерства образования и науки РФ от 01 сентября 2016 г. № 08-1803 «О рекомендациях по реализации предметной области ОДНКНР для основного общего образования»;</w:t>
      </w:r>
    </w:p>
    <w:p w:rsidR="00264D22" w:rsidRPr="00264D22" w:rsidRDefault="00264D22" w:rsidP="00264D22">
      <w:pPr>
        <w:spacing w:after="0" w:line="240" w:lineRule="auto"/>
        <w:ind w:left="567" w:hanging="567"/>
        <w:jc w:val="both"/>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            - письмо Минобрнауки России от 19.01.2018 г. № 08-96 «О методических рекомендациях»;</w:t>
      </w:r>
    </w:p>
    <w:p w:rsidR="00264D22" w:rsidRPr="00264D22" w:rsidRDefault="00264D22" w:rsidP="00264D22">
      <w:pPr>
        <w:spacing w:after="0" w:line="240" w:lineRule="auto"/>
        <w:ind w:left="567" w:hanging="567"/>
        <w:jc w:val="both"/>
        <w:rPr>
          <w:rFonts w:ascii="Times New Roman" w:eastAsiaTheme="minorEastAsia" w:hAnsi="Times New Roman" w:cs="Times New Roman"/>
          <w:bCs/>
          <w:sz w:val="24"/>
          <w:szCs w:val="24"/>
        </w:rPr>
      </w:pPr>
      <w:r w:rsidRPr="00264D22">
        <w:rPr>
          <w:rFonts w:ascii="Times New Roman" w:eastAsiaTheme="minorEastAsia" w:hAnsi="Times New Roman" w:cs="Times New Roman"/>
          <w:bCs/>
          <w:sz w:val="24"/>
          <w:szCs w:val="24"/>
        </w:rPr>
        <w:t>- письмо от 15.11.2013 № НТ-1139/08 «Об организации получения образования в семейной форме»;</w:t>
      </w:r>
    </w:p>
    <w:p w:rsidR="00264D22" w:rsidRPr="00264D22" w:rsidRDefault="00264D22" w:rsidP="00264D22">
      <w:pPr>
        <w:spacing w:after="0" w:line="240" w:lineRule="auto"/>
        <w:ind w:left="567" w:hanging="567"/>
        <w:jc w:val="both"/>
        <w:rPr>
          <w:rFonts w:ascii="Times New Roman" w:eastAsiaTheme="minorEastAsia" w:hAnsi="Times New Roman" w:cs="Times New Roman"/>
          <w:bCs/>
          <w:sz w:val="24"/>
          <w:szCs w:val="24"/>
        </w:rPr>
      </w:pPr>
      <w:r w:rsidRPr="00264D22">
        <w:rPr>
          <w:rFonts w:ascii="Times New Roman" w:eastAsiaTheme="minorEastAsia" w:hAnsi="Times New Roman" w:cs="Times New Roman"/>
          <w:bCs/>
          <w:sz w:val="24"/>
          <w:szCs w:val="24"/>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264D22" w:rsidRPr="00264D22" w:rsidRDefault="00264D22" w:rsidP="00264D22">
      <w:pPr>
        <w:spacing w:after="0" w:line="240" w:lineRule="auto"/>
        <w:ind w:left="567" w:hanging="567"/>
        <w:jc w:val="both"/>
        <w:rPr>
          <w:rFonts w:ascii="Times New Roman" w:eastAsiaTheme="minorEastAsia" w:hAnsi="Times New Roman" w:cs="Times New Roman"/>
          <w:bCs/>
          <w:sz w:val="24"/>
          <w:szCs w:val="24"/>
        </w:rPr>
      </w:pPr>
      <w:r w:rsidRPr="00264D22">
        <w:rPr>
          <w:rFonts w:ascii="Times New Roman" w:eastAsiaTheme="minorEastAsia" w:hAnsi="Times New Roman" w:cs="Times New Roman"/>
          <w:bCs/>
          <w:sz w:val="24"/>
          <w:szCs w:val="24"/>
        </w:rPr>
        <w:t>- письмо от 20.07.2015 № 09-1774 «О направлении учебно-методических материалов»;</w:t>
      </w:r>
    </w:p>
    <w:p w:rsidR="00264D22" w:rsidRPr="00264D22" w:rsidRDefault="00264D22" w:rsidP="00264D22">
      <w:pPr>
        <w:spacing w:after="0" w:line="240" w:lineRule="auto"/>
        <w:ind w:left="567" w:hanging="567"/>
        <w:jc w:val="both"/>
        <w:rPr>
          <w:rFonts w:ascii="Times New Roman" w:eastAsiaTheme="minorEastAsia" w:hAnsi="Times New Roman" w:cs="Times New Roman"/>
          <w:bCs/>
          <w:sz w:val="24"/>
          <w:szCs w:val="24"/>
        </w:rPr>
      </w:pPr>
      <w:r w:rsidRPr="00264D22">
        <w:rPr>
          <w:rFonts w:ascii="Times New Roman" w:eastAsiaTheme="minorEastAsia" w:hAnsi="Times New Roman" w:cs="Times New Roman"/>
          <w:bCs/>
          <w:sz w:val="24"/>
          <w:szCs w:val="24"/>
        </w:rPr>
        <w:t>-  письмо Минобрнауки России от 04.09.2015 № 08-1404 «Об отборе организаций, выпускающих учебные пособия»;</w:t>
      </w:r>
    </w:p>
    <w:p w:rsidR="00264D22" w:rsidRPr="00264D22" w:rsidRDefault="00264D22" w:rsidP="00264D22">
      <w:pPr>
        <w:spacing w:after="0" w:line="240" w:lineRule="auto"/>
        <w:ind w:left="567" w:hanging="567"/>
        <w:jc w:val="both"/>
        <w:rPr>
          <w:rFonts w:ascii="Times New Roman" w:eastAsiaTheme="minorEastAsia" w:hAnsi="Times New Roman" w:cs="Times New Roman"/>
          <w:bCs/>
          <w:sz w:val="24"/>
          <w:szCs w:val="24"/>
        </w:rPr>
      </w:pPr>
      <w:r w:rsidRPr="00264D22">
        <w:rPr>
          <w:rFonts w:ascii="Times New Roman" w:eastAsiaTheme="minorEastAsia" w:hAnsi="Times New Roman" w:cs="Times New Roman"/>
          <w:bCs/>
          <w:sz w:val="24"/>
          <w:szCs w:val="24"/>
        </w:rPr>
        <w:t>- письмо Минобрнауки России от 18.03.2016 № НТ-393/08 «Об обеспечении учебными изданиями (учебниками и учебными пособиями).</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письмо Минобразования РО</w:t>
      </w:r>
      <w:r w:rsidRPr="00264D22">
        <w:rPr>
          <w:rFonts w:ascii="Times New Roman" w:eastAsia="Times New Roman" w:hAnsi="Times New Roman" w:cs="Times New Roman"/>
          <w:bCs/>
          <w:sz w:val="24"/>
          <w:szCs w:val="24"/>
        </w:rPr>
        <w:t xml:space="preserve">от </w:t>
      </w:r>
      <w:r w:rsidRPr="00264D22">
        <w:rPr>
          <w:rFonts w:ascii="Times New Roman" w:eastAsia="Times New Roman" w:hAnsi="Times New Roman" w:cs="Times New Roman"/>
          <w:sz w:val="24"/>
          <w:szCs w:val="24"/>
        </w:rPr>
        <w:t>13.05.</w:t>
      </w:r>
      <w:r w:rsidRPr="00264D22">
        <w:rPr>
          <w:rFonts w:ascii="Times New Roman" w:eastAsia="Times New Roman" w:hAnsi="Times New Roman" w:cs="Times New Roman"/>
          <w:bCs/>
          <w:sz w:val="24"/>
          <w:szCs w:val="24"/>
        </w:rPr>
        <w:t>2020г. №</w:t>
      </w:r>
      <w:r w:rsidRPr="00264D22">
        <w:rPr>
          <w:rFonts w:ascii="Times New Roman" w:eastAsia="Times New Roman" w:hAnsi="Times New Roman" w:cs="Times New Roman"/>
          <w:sz w:val="24"/>
          <w:szCs w:val="24"/>
        </w:rPr>
        <w:t>24/4.1- 6874</w:t>
      </w:r>
      <w:r w:rsidRPr="00264D22">
        <w:rPr>
          <w:rFonts w:ascii="Times New Roman" w:eastAsia="Times New Roman" w:hAnsi="Times New Roman" w:cs="Times New Roman"/>
          <w:bCs/>
          <w:sz w:val="24"/>
          <w:szCs w:val="24"/>
        </w:rPr>
        <w:t xml:space="preserve">, </w:t>
      </w:r>
      <w:r w:rsidRPr="00264D22">
        <w:rPr>
          <w:rFonts w:ascii="Times New Roman" w:eastAsiaTheme="minorEastAsia" w:hAnsi="Times New Roman" w:cs="Times New Roman"/>
          <w:sz w:val="24"/>
          <w:szCs w:val="24"/>
        </w:rPr>
        <w:t xml:space="preserve">«Рекомендации по 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w:t>
      </w:r>
      <w:r w:rsidRPr="00264D22">
        <w:rPr>
          <w:rFonts w:ascii="Times New Roman" w:eastAsia="Times New Roman" w:hAnsi="Times New Roman" w:cs="Times New Roman"/>
          <w:bCs/>
          <w:sz w:val="24"/>
          <w:szCs w:val="24"/>
        </w:rPr>
        <w:t xml:space="preserve">2020-2021 </w:t>
      </w:r>
      <w:r w:rsidRPr="00264D22">
        <w:rPr>
          <w:rFonts w:ascii="Times New Roman" w:eastAsiaTheme="minorEastAsia" w:hAnsi="Times New Roman" w:cs="Times New Roman"/>
          <w:sz w:val="24"/>
          <w:szCs w:val="24"/>
        </w:rPr>
        <w:t>учебный год».</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Устав муниципального бюджетного общеобразовательного учреждения города Ростова-на-Дону «Школа №  64»</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Учебный план МБОУ «Школа №  64»  на 2020-2021  учебный год представляет  недельный вариант распределения учебных часов начального общего, основного общего и среднего общего образования.</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Учебный план для 1-4 классов ориентирован  на 4-летний нормативный срок освоения образовательных программ начального общего образования,</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xml:space="preserve"> 5-9 классов – на 5-летний нормативный срок освоения образовательных программ основного общего образования, </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lastRenderedPageBreak/>
        <w:t>10-11 классов – на 2-летний нормативный срок освоения образовательных программ среднего общего образования.</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ab/>
        <w:t>Учебные занятия в 1 классе проводятся по 5-дневной учебной неделе в первую смену, во 2-11 классах по 5-дневной учебной неделе</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в первую смену –2 б, 3 а, 3б, ,5а, 5б, 6б, 8а, 8б, 9а, 9б, 10а, 11а</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и вторую смену – 2а, 4а 4б, 6а,  7а, 7б</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ab/>
        <w:t xml:space="preserve">Продолжительность учебного года  для обучающихся 1 класса составляет 33 учебные недели; 9 и 11 классов (без учета государственной (итоговой)  аттестации) – 34 учебные недели; для обучающихся 2-4 классов, 5-8, 10 классов – 35 учебных недель. </w:t>
      </w:r>
    </w:p>
    <w:p w:rsidR="00264D22" w:rsidRPr="00264D22" w:rsidRDefault="00264D22" w:rsidP="00264D22">
      <w:pPr>
        <w:spacing w:after="0" w:line="240" w:lineRule="auto"/>
        <w:ind w:left="567" w:hanging="567"/>
        <w:jc w:val="both"/>
        <w:rPr>
          <w:rFonts w:ascii="Times New Roman" w:eastAsia="@Arial Unicode MS" w:hAnsi="Times New Roman" w:cs="Times New Roman"/>
          <w:sz w:val="24"/>
          <w:szCs w:val="24"/>
        </w:rPr>
      </w:pPr>
      <w:r w:rsidRPr="00264D22">
        <w:rPr>
          <w:rFonts w:ascii="Times New Roman" w:eastAsia="@Arial Unicode MS" w:hAnsi="Times New Roman" w:cs="Times New Roman"/>
          <w:sz w:val="24"/>
          <w:szCs w:val="24"/>
        </w:rPr>
        <w:t>Продолжительность каникул в течение учебного года составляет  30 календарных дней. В течение года с 08 по 14 февраля устанавливаются дополнительные недельные каникулы для обучающихся 1 классов.</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imes New Roman" w:hAnsi="Times New Roman" w:cs="Times New Roman"/>
          <w:sz w:val="24"/>
          <w:szCs w:val="24"/>
        </w:rPr>
        <w:t xml:space="preserve">   Адаптационный период в 1-х классах организуется на основании СанПиН 2.4.2.2821-10 и рекомендаций Минобразования России (письмо№ 2021/11-13 от 25.09.00; № 408/13-13 от 20.04.01. и др.). В целях облегчения процесса адаптации обучающихся 1 классов, сохранения их здоровья и профилактики возможных заболеваний в 1 классах применяется «ступенчатый» метод постепенного наращивания учебной нагрузки: в сентябре, октябре – 3 урока по 35 минут каждый, со второй четверти – 4 урока по 35 минут каждый, во втором полугодии – по 40 минут (изменения в п.п. 10.9.– 10.10.СанПиН 2.4.2.2821-10).</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xml:space="preserve">   Продолжительность урока для 2-11 классов – 40 минут.</w:t>
      </w:r>
    </w:p>
    <w:p w:rsidR="00264D22" w:rsidRPr="00264D22" w:rsidRDefault="00264D22" w:rsidP="00264D22">
      <w:pPr>
        <w:spacing w:after="0" w:line="240" w:lineRule="auto"/>
        <w:ind w:left="567" w:hanging="567"/>
        <w:jc w:val="center"/>
        <w:rPr>
          <w:rFonts w:ascii="Times New Roman" w:eastAsiaTheme="minorEastAsia" w:hAnsi="Times New Roman" w:cs="Times New Roman"/>
          <w:b/>
          <w:sz w:val="24"/>
          <w:szCs w:val="24"/>
        </w:rPr>
      </w:pPr>
      <w:r w:rsidRPr="00264D22">
        <w:rPr>
          <w:rFonts w:ascii="Times New Roman" w:eastAsiaTheme="minorEastAsia" w:hAnsi="Times New Roman" w:cs="Times New Roman"/>
          <w:b/>
          <w:sz w:val="24"/>
          <w:szCs w:val="24"/>
        </w:rPr>
        <w:t>Общие требования</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В соответствии с п.6 ст.28 Федерального  закона от 29.12.2012  № 273-ФЗ «Об образовании в Российской Федерации» (с изменениями и дополнениями) к компетенции МБОУ «Школа №  64»  относится разработка и утверждение Образовательной программы, в которую, согласно ст.2 п.9 указанного выше Закона, включен учебный план в рамках ФГОС.</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При разработке учебного плана были учтены следующие условия:</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Федеральный компонент является обязательной частью учебного плана, что обеспечивает единство образовательного пространства.</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xml:space="preserve"> Целостность и сочетаемость инвариантной и вариативной</w:t>
      </w:r>
      <w:r w:rsidRPr="00264D22">
        <w:rPr>
          <w:rFonts w:ascii="Times New Roman" w:eastAsiaTheme="minorEastAsia" w:hAnsi="Times New Roman" w:cs="Times New Roman"/>
          <w:sz w:val="24"/>
          <w:szCs w:val="24"/>
        </w:rPr>
        <w:tab/>
        <w:t xml:space="preserve"> частей является обязательной для выполнения.</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Компонент образовательного учреждения является вариативной частью учебного плана  и используется с учетом направленности основной образовательной программы МБОУ «Школа №  64»</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Учебные программы регионального содержания используются в качестве модуля и дополняют программу учебных предметов инвариантной части.</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Принцип преемственности отражается в следующих позициях учебного плана:</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преемственность структуры и содержания начального общего, основного и среднего общего образования исполняется в полном объеме;</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1.Распределение часов вариативной части на каждом уровне обучения следует единой логике организации образовательного процесса;</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2.Интеграция содержания урочной и внеурочной деятельности имеет отражение в компонентах основной образовательной программы для каждого уровня образования.</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3.Содержание учебных предметов находит продолжение в компонентах основной образовательной программы: программа духовно-нравственного развития и воспитания школьников, программа социальной деятельности обучающихся, программа формирования культуры здорового и безопасного образа жизни.</w:t>
      </w:r>
    </w:p>
    <w:p w:rsidR="00264D22" w:rsidRPr="00264D22" w:rsidRDefault="00264D22" w:rsidP="00264D22">
      <w:pPr>
        <w:spacing w:after="0" w:line="240" w:lineRule="auto"/>
        <w:ind w:left="567" w:hanging="567"/>
        <w:jc w:val="both"/>
        <w:rPr>
          <w:rFonts w:ascii="Times New Roman" w:eastAsiaTheme="minorEastAsia" w:hAnsi="Times New Roman" w:cs="Times New Roman"/>
          <w:b/>
          <w:sz w:val="24"/>
          <w:szCs w:val="24"/>
        </w:rPr>
      </w:pPr>
      <w:r w:rsidRPr="00264D22">
        <w:rPr>
          <w:rFonts w:ascii="Times New Roman" w:eastAsiaTheme="minorEastAsia" w:hAnsi="Times New Roman" w:cs="Times New Roman"/>
          <w:b/>
          <w:sz w:val="24"/>
          <w:szCs w:val="24"/>
        </w:rPr>
        <w:t>2. Реализация учебного предмета «Физическая культура»</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xml:space="preserve">В связи с изучением учебного предмета «Физическая  культура» в объеме 3-х часов в неделю  1-4,10-11 классах (приказ Минобразования Российской Федерации от 30.08.2010 № 889) и 2-х часов в неделю в 5-9 классах (при 5-дневной учебной неделе, приказ Минобразования Ростовской области от 13.04.2015г.№226) с целью увеличения объема двигательной активности обучающихся, совершенствования физической подготовки, привития навыков </w:t>
      </w:r>
      <w:r w:rsidRPr="00264D22">
        <w:rPr>
          <w:rFonts w:ascii="Times New Roman" w:eastAsiaTheme="minorEastAsia" w:hAnsi="Times New Roman" w:cs="Times New Roman"/>
          <w:sz w:val="24"/>
          <w:szCs w:val="24"/>
        </w:rPr>
        <w:lastRenderedPageBreak/>
        <w:t>здорового образа жизни, при разработке учителями рабочих программ  учитываются  возможности образовательного учреждения (инфраструктура, педагогические кадры, оборудование), состояние здоровья обучающихся и возможности их деления в зависимости от состояния здоровья на три группы: основную, подготовительную, специальную медицинскую (письмо Минобразования РФ от 31.10.2003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264D22" w:rsidRPr="00264D22" w:rsidRDefault="00264D22" w:rsidP="00264D22">
      <w:pPr>
        <w:spacing w:after="0" w:line="240" w:lineRule="auto"/>
        <w:ind w:left="567" w:hanging="567"/>
        <w:rPr>
          <w:rFonts w:ascii="Times New Roman" w:eastAsiaTheme="minorEastAsia" w:hAnsi="Times New Roman" w:cs="Times New Roman"/>
          <w:b/>
          <w:sz w:val="24"/>
          <w:szCs w:val="24"/>
        </w:rPr>
      </w:pPr>
      <w:r w:rsidRPr="00264D22">
        <w:rPr>
          <w:rFonts w:ascii="Times New Roman" w:eastAsiaTheme="minorEastAsia" w:hAnsi="Times New Roman" w:cs="Times New Roman"/>
          <w:b/>
          <w:sz w:val="24"/>
          <w:szCs w:val="24"/>
        </w:rPr>
        <w:t>3. Реализация вариативной части учебного плана</w:t>
      </w:r>
    </w:p>
    <w:p w:rsidR="00264D22" w:rsidRPr="00264D22" w:rsidRDefault="00264D22" w:rsidP="00264D22">
      <w:pPr>
        <w:spacing w:after="0" w:line="240" w:lineRule="auto"/>
        <w:ind w:left="567" w:hanging="567"/>
        <w:jc w:val="both"/>
        <w:rPr>
          <w:rFonts w:ascii="Times New Roman" w:eastAsia="Times New Roman" w:hAnsi="Times New Roman" w:cs="Times New Roman"/>
          <w:sz w:val="24"/>
          <w:szCs w:val="24"/>
        </w:rPr>
      </w:pPr>
      <w:r w:rsidRPr="00264D22">
        <w:rPr>
          <w:rFonts w:ascii="Times New Roman" w:eastAsiaTheme="minorEastAsia" w:hAnsi="Times New Roman" w:cs="Times New Roman"/>
          <w:sz w:val="24"/>
          <w:szCs w:val="24"/>
        </w:rPr>
        <w:t xml:space="preserve">              Часть, формируемая </w:t>
      </w:r>
      <w:r w:rsidRPr="00264D22">
        <w:rPr>
          <w:rFonts w:ascii="Times New Roman" w:eastAsia="Times New Roman" w:hAnsi="Times New Roman" w:cs="Times New Roman"/>
          <w:bCs/>
          <w:sz w:val="24"/>
          <w:szCs w:val="24"/>
        </w:rPr>
        <w:t>участниками образовательных отношений</w:t>
      </w:r>
      <w:r w:rsidRPr="00264D22">
        <w:rPr>
          <w:rFonts w:ascii="Times New Roman" w:eastAsia="Times New Roman" w:hAnsi="Times New Roman" w:cs="Times New Roman"/>
          <w:sz w:val="24"/>
          <w:szCs w:val="24"/>
        </w:rPr>
        <w:t>, является вариативной частью учебного плана и представлена следующими учебными предметами:</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для  изучения предметов инвариантной части федерального плана в соответствии с универсальным (базовым) профилем  школы, а именно, литература (10-11 классы), русский язык (1-4,7-11 классы), обществознание (9 классы), биология (7 классы),</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для введения региональных учебных предметов: ОБЖ (5,6,7 классы) в рамках  пропедевтики  обучения;</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xml:space="preserve">В 9-м классе отведены часы на изучение предметов инвариантной части федерального плана  (обществознание, русский язык и ОБЖ). </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Общеобразовательный уровень подготовки обучающихся 10-11классов составляют другие базовые учебные предметы вариативной части федерального компонента («География», «Информатика и ИКТ», «Искусство (МХК), «Информационные технологии») по 1 часу в неделю. В 11классе ( Экономика , право) по 0,5 часа в неделю.</w:t>
      </w:r>
    </w:p>
    <w:p w:rsidR="00264D22" w:rsidRPr="00264D22" w:rsidRDefault="00264D22" w:rsidP="00264D22">
      <w:pPr>
        <w:spacing w:after="0" w:line="240" w:lineRule="auto"/>
        <w:ind w:left="567" w:hanging="567"/>
        <w:jc w:val="both"/>
        <w:rPr>
          <w:rFonts w:ascii="Times New Roman" w:eastAsia="Times New Roman" w:hAnsi="Times New Roman" w:cs="Times New Roman"/>
          <w:color w:val="000000"/>
          <w:sz w:val="24"/>
          <w:szCs w:val="24"/>
        </w:rPr>
      </w:pPr>
      <w:r w:rsidRPr="00264D22">
        <w:rPr>
          <w:rFonts w:ascii="Times New Roman" w:eastAsia="Times New Roman" w:hAnsi="Times New Roman" w:cs="Times New Roman"/>
          <w:color w:val="000000"/>
          <w:sz w:val="24"/>
          <w:szCs w:val="24"/>
        </w:rPr>
        <w:t xml:space="preserve">В соответствии с </w:t>
      </w:r>
      <w:r w:rsidRPr="00264D22">
        <w:rPr>
          <w:rFonts w:ascii="Times New Roman" w:eastAsia="Times New Roman" w:hAnsi="Times New Roman" w:cs="Times New Roman"/>
          <w:color w:val="000000"/>
          <w:spacing w:val="-3"/>
          <w:sz w:val="24"/>
          <w:szCs w:val="24"/>
        </w:rPr>
        <w:t>ПООП ООО</w:t>
      </w:r>
      <w:r w:rsidRPr="00264D22">
        <w:rPr>
          <w:rFonts w:ascii="Times New Roman" w:eastAsia="Times New Roman" w:hAnsi="Times New Roman" w:cs="Times New Roman"/>
          <w:color w:val="000000"/>
          <w:sz w:val="24"/>
          <w:szCs w:val="24"/>
        </w:rPr>
        <w:t xml:space="preserve">, одобренной решением ФУМО по общему образованию от 08.04.2015 (протокол № 1/15 в редакции протокола № 1/20 от 04.02.2020) предметная область «Основы духовно-нравственной культуры народов России» изучается в рамках внеурочной деятельности, </w:t>
      </w:r>
    </w:p>
    <w:p w:rsidR="00264D22" w:rsidRPr="00264D22" w:rsidRDefault="00264D22" w:rsidP="00264D22">
      <w:pPr>
        <w:spacing w:after="0" w:line="240" w:lineRule="auto"/>
        <w:ind w:left="567" w:hanging="567"/>
        <w:rPr>
          <w:rFonts w:ascii="Times New Roman" w:eastAsiaTheme="minorEastAsia" w:hAnsi="Times New Roman" w:cs="Times New Roman"/>
          <w:b/>
          <w:sz w:val="24"/>
          <w:szCs w:val="24"/>
        </w:rPr>
      </w:pPr>
      <w:r w:rsidRPr="00264D22">
        <w:rPr>
          <w:rFonts w:ascii="Times New Roman" w:eastAsiaTheme="minorEastAsia" w:hAnsi="Times New Roman" w:cs="Times New Roman"/>
          <w:b/>
          <w:sz w:val="24"/>
          <w:szCs w:val="24"/>
        </w:rPr>
        <w:t>4. Программно-методическое обеспечение к учебному плану МБОУ «Школа №  64»  на 2020-2021 учебный год</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Программно-методическое обеспечение к учебному плану МБОУ «Школа №  64»  включает полные выходные данные учебных программ, учебников, учебных пособий, используемых в образовательном процессе по уровням и предметным областям, в соответствии с Федеральным перечнем учебников, рекомендованных (допущенных) к использованию в образовательном процессе МБОУ «Школа №  64»  в 2020-2021 учебном году, реализующей образовательные программы общего образования на основании государственной аккредитации.</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ОСНОВНОЕ ОБЩЕЕ ОБРАЗОВАНИЕ</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Основное общее образование обеспечивает личностное самоопределение обучающихся – формирование нравственной позиции, мировоззренческой позиции, гражданской позиции, профессиональный выбор, выявление творческих способностей обучающихся, развитие способностей самостоятельного решения проблем в различных видах и сферах деятельности.</w:t>
      </w:r>
    </w:p>
    <w:p w:rsidR="00264D22" w:rsidRPr="00264D22" w:rsidRDefault="00264D22" w:rsidP="00264D22">
      <w:pPr>
        <w:spacing w:after="0" w:line="240" w:lineRule="auto"/>
        <w:ind w:left="567" w:hanging="567"/>
        <w:jc w:val="both"/>
        <w:rPr>
          <w:rFonts w:ascii="Times New Roman" w:eastAsia="@Arial Unicode MS" w:hAnsi="Times New Roman" w:cs="Times New Roman"/>
          <w:sz w:val="24"/>
          <w:szCs w:val="24"/>
        </w:rPr>
      </w:pPr>
      <w:r w:rsidRPr="00264D22">
        <w:rPr>
          <w:rFonts w:ascii="Times New Roman" w:eastAsiaTheme="minorEastAsia" w:hAnsi="Times New Roman" w:cs="Times New Roman"/>
          <w:sz w:val="24"/>
          <w:szCs w:val="24"/>
        </w:rPr>
        <w:t>Содержание образования на втором уровне  является относительно завершенным и базовым для продолжения обучения в средней  общеобразовательной или профессиональной школе, создает условия для получения обязательного среднего  образования, подготовки обучающихся к выбору профиля дальнейшего образования, их социального самоопределения и самообразования.</w:t>
      </w:r>
      <w:r w:rsidRPr="00264D22">
        <w:rPr>
          <w:rFonts w:ascii="Times New Roman" w:eastAsia="@Arial Unicode MS" w:hAnsi="Times New Roman" w:cs="Times New Roman"/>
          <w:sz w:val="24"/>
          <w:szCs w:val="24"/>
        </w:rPr>
        <w:t xml:space="preserve"> Особого внимания </w:t>
      </w:r>
      <w:r w:rsidRPr="00264D22">
        <w:rPr>
          <w:rFonts w:ascii="Times New Roman" w:eastAsiaTheme="minorEastAsia" w:hAnsi="Times New Roman" w:cs="Times New Roman"/>
          <w:sz w:val="24"/>
          <w:szCs w:val="24"/>
        </w:rPr>
        <w:t xml:space="preserve">на уровне основного общего образования </w:t>
      </w:r>
      <w:r w:rsidRPr="00264D22">
        <w:rPr>
          <w:rFonts w:ascii="Times New Roman" w:eastAsia="@Arial Unicode MS" w:hAnsi="Times New Roman" w:cs="Times New Roman"/>
          <w:sz w:val="24"/>
          <w:szCs w:val="24"/>
        </w:rPr>
        <w:t>требуют обучающиеся 5-9 классов, особенности их развития связаны со следующими изменениями:</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с переходом от учебных действий, характерных для начальной школы, к новой внутренней позиции обучающегося</w:t>
      </w:r>
      <w:r w:rsidRPr="00264D22">
        <w:rPr>
          <w:rFonts w:ascii="Times New Roman" w:eastAsiaTheme="minorEastAsia" w:hAnsi="Times New Roman" w:cs="Times New Roman"/>
          <w:i/>
          <w:sz w:val="24"/>
          <w:szCs w:val="24"/>
        </w:rPr>
        <w:t xml:space="preserve"> -</w:t>
      </w:r>
      <w:r w:rsidRPr="00264D22">
        <w:rPr>
          <w:rFonts w:ascii="Times New Roman" w:eastAsiaTheme="minorEastAsia" w:hAnsi="Times New Roman" w:cs="Times New Roman"/>
          <w:sz w:val="24"/>
          <w:szCs w:val="24"/>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lastRenderedPageBreak/>
        <w:t>- с осуществлением на данном возрастном уровне качественного преобразования учебных действий, таких какмоделирование, контроль и оценка, проектирование собственной учебной деятельности;</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с овладением коммуникативными средствами и способами организации кооперации и сотрудничества;</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с изменением формы организации учебной деятельности и учебного сотрудничества, которая выражается в переходе от классно-урочной к лабораторно-семинарской и практико-исследовательской деятельности.</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В 2020-2021 учебном году в 5-9 классах образовательного учреждения реализуются ФГОС ООО.</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Усвоению обучающимися ключевых компетенций, имеющих универсальное значение для различных видов деятельности – навыки решения проблем, принятия решений, поиска, анализа и обработки информации, коммуникативные навыки, навыки измерений, навыки сотрудничества - способствуют все учебные предметы, и в большей степени, русский язык, иностранные языки, информационные технологии и основы безопасности жизнедеятельности.</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На формирование у обучающихся социальных, нравственных и эстетических ценностей направлены курсы литературы,  истории и обществознания, искусства,  изучение иностранных языков.</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xml:space="preserve">В 9 классах завершается общеобразовательная подготовка по базовым предметам основной школы, и создаются  условия для осознанного выбора обучающимися профиля обучения в старшем звене  или иного варианта жизненной стратегии, обеспечивающей получение обязательного среднего общего образования. </w:t>
      </w:r>
    </w:p>
    <w:p w:rsidR="00264D22" w:rsidRPr="00264D22" w:rsidRDefault="00264D22" w:rsidP="00264D22">
      <w:pPr>
        <w:spacing w:after="0" w:line="240" w:lineRule="auto"/>
        <w:ind w:left="567" w:hanging="567"/>
        <w:jc w:val="both"/>
        <w:rPr>
          <w:rFonts w:ascii="Times New Roman" w:eastAsiaTheme="minorEastAsia" w:hAnsi="Times New Roman" w:cs="Times New Roman"/>
          <w:bCs/>
          <w:sz w:val="24"/>
          <w:szCs w:val="24"/>
        </w:rPr>
      </w:pPr>
      <w:r w:rsidRPr="00264D22">
        <w:rPr>
          <w:rFonts w:ascii="Times New Roman" w:eastAsiaTheme="minorEastAsia" w:hAnsi="Times New Roman" w:cs="Times New Roman"/>
          <w:sz w:val="24"/>
          <w:szCs w:val="24"/>
        </w:rPr>
        <w:t>Учебный план для 5-9 х классов разработан в соответствии с требованиями федерального государственного образовательного стандарта основного общего образования (</w:t>
      </w:r>
      <w:r w:rsidRPr="00264D22">
        <w:rPr>
          <w:rFonts w:ascii="Times New Roman" w:eastAsiaTheme="minorEastAsia" w:hAnsi="Times New Roman" w:cs="Times New Roman"/>
          <w:bCs/>
          <w:sz w:val="24"/>
          <w:szCs w:val="24"/>
        </w:rPr>
        <w:t>приказ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264D22" w:rsidRPr="00264D22" w:rsidRDefault="00264D22" w:rsidP="00264D22">
      <w:pPr>
        <w:spacing w:after="0" w:line="240" w:lineRule="auto"/>
        <w:ind w:left="567" w:hanging="567"/>
        <w:jc w:val="both"/>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Максимально допустимая недельная нагрузка при 5-дневной учебной неделе составляет:</w:t>
      </w:r>
    </w:p>
    <w:p w:rsidR="00264D22" w:rsidRPr="00264D22" w:rsidRDefault="00264D22" w:rsidP="00264D22">
      <w:pPr>
        <w:spacing w:after="0" w:line="240" w:lineRule="auto"/>
        <w:ind w:left="567" w:hanging="567"/>
        <w:jc w:val="both"/>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       5 классы – 28 часов в неделю,                6 классы – 29 часов в неделю           </w:t>
      </w:r>
    </w:p>
    <w:p w:rsidR="00264D22" w:rsidRPr="00264D22" w:rsidRDefault="00264D22" w:rsidP="00264D22">
      <w:pPr>
        <w:spacing w:after="0" w:line="240" w:lineRule="auto"/>
        <w:ind w:left="567" w:hanging="567"/>
        <w:jc w:val="both"/>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       7 классы – 31 час в неделю,                    8 классы – 32 часа в неделю              </w:t>
      </w:r>
    </w:p>
    <w:p w:rsidR="00264D22" w:rsidRPr="00264D22" w:rsidRDefault="00264D22" w:rsidP="00264D22">
      <w:pPr>
        <w:spacing w:after="0" w:line="240" w:lineRule="auto"/>
        <w:ind w:left="567" w:hanging="567"/>
        <w:jc w:val="both"/>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       9 классы – 33 часа в неделю,</w:t>
      </w:r>
    </w:p>
    <w:p w:rsidR="00264D22" w:rsidRPr="00264D22" w:rsidRDefault="00264D22" w:rsidP="00264D22">
      <w:pPr>
        <w:spacing w:after="0" w:line="240" w:lineRule="auto"/>
        <w:ind w:left="567" w:hanging="567"/>
        <w:jc w:val="both"/>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       что  соответствует требованиям СанПиН 2.4.2.2821-10 (с изменениями 2016 года). </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Продолжительность урока в основной школе – 40 минут.</w:t>
      </w:r>
    </w:p>
    <w:p w:rsidR="00264D22" w:rsidRPr="00264D22" w:rsidRDefault="00264D22" w:rsidP="00264D22">
      <w:pPr>
        <w:spacing w:after="0" w:line="240" w:lineRule="auto"/>
        <w:ind w:left="567" w:hanging="567"/>
        <w:jc w:val="both"/>
        <w:rPr>
          <w:rFonts w:ascii="Times New Roman" w:eastAsiaTheme="minorEastAsia" w:hAnsi="Times New Roman" w:cs="Times New Roman"/>
          <w:color w:val="000000"/>
          <w:spacing w:val="3"/>
          <w:sz w:val="24"/>
          <w:szCs w:val="24"/>
        </w:rPr>
      </w:pPr>
      <w:r w:rsidRPr="00264D22">
        <w:rPr>
          <w:rFonts w:ascii="Times New Roman" w:eastAsiaTheme="minorEastAsia" w:hAnsi="Times New Roman" w:cs="Times New Roman"/>
          <w:sz w:val="24"/>
          <w:szCs w:val="24"/>
        </w:rPr>
        <w:t xml:space="preserve">  Продолжительность учебного года в 5-8 классах -35 учебных недель, в 9 классе – 34 учебные недели. </w:t>
      </w:r>
      <w:r w:rsidRPr="00264D22">
        <w:rPr>
          <w:rFonts w:ascii="Times New Roman" w:eastAsiaTheme="minorEastAsia" w:hAnsi="Times New Roman" w:cs="Times New Roman"/>
          <w:color w:val="000000"/>
          <w:spacing w:val="3"/>
          <w:sz w:val="24"/>
          <w:szCs w:val="24"/>
        </w:rPr>
        <w:t xml:space="preserve">Режим работы 5-9 классов пятидневная учебная неделя. </w:t>
      </w:r>
    </w:p>
    <w:p w:rsidR="00264D22" w:rsidRPr="00264D22" w:rsidRDefault="00264D22" w:rsidP="00264D22">
      <w:pPr>
        <w:spacing w:after="0" w:line="240" w:lineRule="auto"/>
        <w:ind w:left="567" w:hanging="567"/>
        <w:jc w:val="both"/>
        <w:rPr>
          <w:rFonts w:ascii="Times New Roman" w:eastAsia="Times New Roman" w:hAnsi="Times New Roman" w:cs="Times New Roman"/>
          <w:color w:val="000000"/>
          <w:sz w:val="24"/>
          <w:szCs w:val="24"/>
        </w:rPr>
      </w:pPr>
      <w:r w:rsidRPr="00264D22">
        <w:rPr>
          <w:rFonts w:ascii="Times New Roman" w:eastAsia="Times New Roman" w:hAnsi="Times New Roman" w:cs="Times New Roman"/>
          <w:color w:val="000000"/>
          <w:sz w:val="24"/>
          <w:szCs w:val="24"/>
        </w:rPr>
        <w:t xml:space="preserve">В соответствии с </w:t>
      </w:r>
      <w:r w:rsidRPr="00264D22">
        <w:rPr>
          <w:rFonts w:ascii="Times New Roman" w:eastAsia="Times New Roman" w:hAnsi="Times New Roman" w:cs="Times New Roman"/>
          <w:color w:val="000000"/>
          <w:spacing w:val="-3"/>
          <w:sz w:val="24"/>
          <w:szCs w:val="24"/>
        </w:rPr>
        <w:t>ПООП ООО</w:t>
      </w:r>
      <w:r w:rsidRPr="00264D22">
        <w:rPr>
          <w:rFonts w:ascii="Times New Roman" w:eastAsia="Times New Roman" w:hAnsi="Times New Roman" w:cs="Times New Roman"/>
          <w:color w:val="000000"/>
          <w:sz w:val="24"/>
          <w:szCs w:val="24"/>
        </w:rPr>
        <w:t xml:space="preserve">, одобренной решением ФУМО по общему образованию от 08.04.2015 (протокол № 1/15 в редакции протокола № 1/20 от 04.02.2020) предметная область «Основы духовно-нравственной культуры народов России» изучается в рамках внеурочной деятельности,  </w:t>
      </w:r>
    </w:p>
    <w:p w:rsidR="00264D22" w:rsidRPr="00264D22" w:rsidRDefault="00264D22" w:rsidP="00264D22">
      <w:pPr>
        <w:spacing w:after="0" w:line="240" w:lineRule="auto"/>
        <w:ind w:left="567" w:hanging="567"/>
        <w:jc w:val="both"/>
        <w:rPr>
          <w:rFonts w:ascii="Times New Roman" w:eastAsiaTheme="minorEastAsia" w:hAnsi="Times New Roman" w:cs="Times New Roman"/>
          <w:color w:val="000000"/>
          <w:spacing w:val="3"/>
          <w:sz w:val="24"/>
          <w:szCs w:val="24"/>
        </w:rPr>
      </w:pPr>
      <w:r w:rsidRPr="00264D22">
        <w:rPr>
          <w:rFonts w:ascii="Times New Roman" w:eastAsiaTheme="minorEastAsia" w:hAnsi="Times New Roman" w:cs="Times New Roman"/>
          <w:color w:val="000000"/>
          <w:spacing w:val="3"/>
          <w:sz w:val="24"/>
          <w:szCs w:val="24"/>
        </w:rPr>
        <w:t xml:space="preserve">   Региональный компонент предусматривается реализацией регионального содержания образования краеведческой направленности по русскому языку, литературе, истории, географии, биологии, физике, химии, ИЗО, музыке.</w:t>
      </w:r>
    </w:p>
    <w:p w:rsidR="00264D22" w:rsidRPr="00264D22" w:rsidRDefault="00264D22" w:rsidP="00264D22">
      <w:pPr>
        <w:spacing w:after="0" w:line="240" w:lineRule="auto"/>
        <w:ind w:left="567" w:hanging="567"/>
        <w:jc w:val="both"/>
        <w:rPr>
          <w:rFonts w:ascii="Times New Roman" w:eastAsiaTheme="minorEastAsia" w:hAnsi="Times New Roman" w:cs="Times New Roman"/>
          <w:color w:val="000000"/>
          <w:spacing w:val="3"/>
          <w:sz w:val="24"/>
          <w:szCs w:val="24"/>
        </w:rPr>
      </w:pPr>
      <w:r w:rsidRPr="00264D22">
        <w:rPr>
          <w:rFonts w:ascii="Times New Roman" w:eastAsiaTheme="minorEastAsia" w:hAnsi="Times New Roman" w:cs="Times New Roman"/>
          <w:color w:val="000000"/>
          <w:spacing w:val="3"/>
          <w:sz w:val="24"/>
          <w:szCs w:val="24"/>
        </w:rPr>
        <w:t xml:space="preserve">         В соответствии с нормативными документами обеспечивается проведение  2 часов физической культуры в 9 класс. </w:t>
      </w:r>
    </w:p>
    <w:p w:rsidR="00264D22" w:rsidRPr="00264D22" w:rsidRDefault="00264D22" w:rsidP="00264D22">
      <w:pPr>
        <w:spacing w:after="0" w:line="240" w:lineRule="auto"/>
        <w:ind w:left="567" w:hanging="567"/>
        <w:jc w:val="both"/>
        <w:rPr>
          <w:rFonts w:ascii="Times New Roman" w:eastAsiaTheme="minorEastAsia" w:hAnsi="Times New Roman" w:cs="Times New Roman"/>
          <w:color w:val="000000"/>
          <w:sz w:val="24"/>
          <w:szCs w:val="24"/>
        </w:rPr>
      </w:pPr>
      <w:r w:rsidRPr="00264D22">
        <w:rPr>
          <w:rFonts w:ascii="Times New Roman" w:eastAsiaTheme="minorEastAsia" w:hAnsi="Times New Roman" w:cs="Times New Roman"/>
          <w:color w:val="000000"/>
          <w:spacing w:val="3"/>
          <w:sz w:val="24"/>
          <w:szCs w:val="24"/>
        </w:rPr>
        <w:t xml:space="preserve">Для усиления федерального компонента  введено по 1 часу из компонента </w:t>
      </w:r>
      <w:r w:rsidRPr="00264D22">
        <w:rPr>
          <w:rFonts w:ascii="Times New Roman" w:eastAsiaTheme="minorEastAsia" w:hAnsi="Times New Roman" w:cs="Times New Roman"/>
          <w:color w:val="000000"/>
          <w:sz w:val="24"/>
          <w:szCs w:val="24"/>
        </w:rPr>
        <w:t>МБОУ «Школа № 64»,</w:t>
      </w:r>
      <w:r w:rsidRPr="00264D22">
        <w:rPr>
          <w:rFonts w:ascii="Times New Roman" w:eastAsiaTheme="minorEastAsia" w:hAnsi="Times New Roman" w:cs="Times New Roman"/>
          <w:color w:val="000000"/>
          <w:spacing w:val="3"/>
          <w:sz w:val="24"/>
          <w:szCs w:val="24"/>
        </w:rPr>
        <w:t xml:space="preserve"> что отвечает запросам социума (согласно проведенному опросу среди обучающихся и их родителей (законных представителей):</w:t>
      </w:r>
    </w:p>
    <w:p w:rsidR="00264D22" w:rsidRPr="00264D22" w:rsidRDefault="00264D22" w:rsidP="00264D22">
      <w:pPr>
        <w:spacing w:after="0" w:line="240" w:lineRule="auto"/>
        <w:ind w:left="567" w:hanging="567"/>
        <w:jc w:val="both"/>
        <w:rPr>
          <w:rFonts w:ascii="Times New Roman" w:eastAsiaTheme="minorEastAsia" w:hAnsi="Times New Roman" w:cs="Times New Roman"/>
          <w:color w:val="000000"/>
          <w:spacing w:val="3"/>
          <w:sz w:val="24"/>
          <w:szCs w:val="24"/>
        </w:rPr>
      </w:pPr>
      <w:r w:rsidRPr="00264D22">
        <w:rPr>
          <w:rFonts w:ascii="Times New Roman" w:eastAsiaTheme="minorEastAsia" w:hAnsi="Times New Roman" w:cs="Times New Roman"/>
          <w:color w:val="000000"/>
          <w:spacing w:val="3"/>
          <w:sz w:val="24"/>
          <w:szCs w:val="24"/>
        </w:rPr>
        <w:t xml:space="preserve">в  7 классе - по 1 часу биологии,  </w:t>
      </w:r>
    </w:p>
    <w:p w:rsidR="00264D22" w:rsidRPr="00264D22" w:rsidRDefault="00264D22" w:rsidP="00264D22">
      <w:pPr>
        <w:spacing w:after="0" w:line="240" w:lineRule="auto"/>
        <w:ind w:left="567" w:hanging="567"/>
        <w:jc w:val="both"/>
        <w:rPr>
          <w:rFonts w:ascii="Times New Roman" w:eastAsiaTheme="minorEastAsia" w:hAnsi="Times New Roman" w:cs="Times New Roman"/>
          <w:color w:val="000000"/>
          <w:spacing w:val="3"/>
          <w:sz w:val="24"/>
          <w:szCs w:val="24"/>
        </w:rPr>
      </w:pPr>
      <w:r w:rsidRPr="00264D22">
        <w:rPr>
          <w:rFonts w:ascii="Times New Roman" w:eastAsiaTheme="minorEastAsia" w:hAnsi="Times New Roman" w:cs="Times New Roman"/>
          <w:color w:val="000000"/>
          <w:spacing w:val="3"/>
          <w:sz w:val="24"/>
          <w:szCs w:val="24"/>
        </w:rPr>
        <w:lastRenderedPageBreak/>
        <w:t xml:space="preserve">в 5;9  классах  по 1 часу обществознания, </w:t>
      </w:r>
    </w:p>
    <w:p w:rsidR="00264D22" w:rsidRPr="00264D22" w:rsidRDefault="00264D22" w:rsidP="00264D22">
      <w:pPr>
        <w:spacing w:after="0" w:line="240" w:lineRule="auto"/>
        <w:ind w:left="567" w:hanging="567"/>
        <w:jc w:val="both"/>
        <w:rPr>
          <w:rFonts w:ascii="Times New Roman" w:eastAsiaTheme="minorEastAsia" w:hAnsi="Times New Roman" w:cs="Times New Roman"/>
          <w:color w:val="000000"/>
          <w:spacing w:val="3"/>
          <w:sz w:val="24"/>
          <w:szCs w:val="24"/>
        </w:rPr>
      </w:pPr>
      <w:r w:rsidRPr="00264D22">
        <w:rPr>
          <w:rFonts w:ascii="Times New Roman" w:eastAsiaTheme="minorEastAsia" w:hAnsi="Times New Roman" w:cs="Times New Roman"/>
          <w:color w:val="000000"/>
          <w:spacing w:val="3"/>
          <w:sz w:val="24"/>
          <w:szCs w:val="24"/>
        </w:rPr>
        <w:t>курс  ОБЖ  реализуется из части ОУ в объеме 1 часа в 5а, 5б, 6а, 6б, 7а, 7б  классах.</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Предметная область «Филология» включает учебные предметы: русский язык, литературу, родной русский язык, р</w:t>
      </w:r>
      <w:r w:rsidRPr="00264D22">
        <w:rPr>
          <w:rFonts w:ascii="Times New Roman" w:eastAsia="Times New Roman" w:hAnsi="Times New Roman" w:cs="Times New Roman"/>
          <w:bCs/>
          <w:sz w:val="24"/>
          <w:szCs w:val="24"/>
        </w:rPr>
        <w:t>одная русская литература</w:t>
      </w:r>
      <w:r w:rsidRPr="00264D22">
        <w:rPr>
          <w:rFonts w:ascii="Times New Roman" w:eastAsiaTheme="minorEastAsia" w:hAnsi="Times New Roman" w:cs="Times New Roman"/>
          <w:sz w:val="24"/>
          <w:szCs w:val="24"/>
        </w:rPr>
        <w:t xml:space="preserve"> и иностранный язык.</w:t>
      </w:r>
    </w:p>
    <w:p w:rsidR="00264D22" w:rsidRPr="00264D22" w:rsidRDefault="00264D22" w:rsidP="00264D22">
      <w:pPr>
        <w:spacing w:after="0" w:line="240" w:lineRule="auto"/>
        <w:ind w:left="567" w:hanging="567"/>
        <w:jc w:val="both"/>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Предметная область «</w:t>
      </w:r>
      <w:r w:rsidRPr="00264D22">
        <w:rPr>
          <w:rFonts w:ascii="Times New Roman" w:eastAsia="Times New Roman" w:hAnsi="Times New Roman" w:cs="Times New Roman"/>
          <w:bCs/>
          <w:sz w:val="24"/>
          <w:szCs w:val="24"/>
        </w:rPr>
        <w:t xml:space="preserve">Родной язык и родная литература» является самостоятельной и </w:t>
      </w:r>
      <w:r w:rsidRPr="00264D22">
        <w:rPr>
          <w:rFonts w:ascii="Times New Roman" w:eastAsia="Times New Roman" w:hAnsi="Times New Roman" w:cs="Times New Roman"/>
          <w:sz w:val="24"/>
          <w:szCs w:val="24"/>
        </w:rPr>
        <w:t>включает обязательные учебные предметы «</w:t>
      </w:r>
      <w:r w:rsidRPr="00264D22">
        <w:rPr>
          <w:rFonts w:ascii="Times New Roman" w:eastAsia="Times New Roman" w:hAnsi="Times New Roman" w:cs="Times New Roman"/>
          <w:bCs/>
          <w:color w:val="000000"/>
          <w:sz w:val="24"/>
          <w:szCs w:val="24"/>
        </w:rPr>
        <w:t xml:space="preserve">Родной русский язык» и Родная русская литература». Итоговые отметки по учебным предметам </w:t>
      </w:r>
      <w:r w:rsidRPr="00264D22">
        <w:rPr>
          <w:rFonts w:ascii="Times New Roman" w:eastAsia="Times New Roman" w:hAnsi="Times New Roman" w:cs="Times New Roman"/>
          <w:sz w:val="24"/>
          <w:szCs w:val="24"/>
        </w:rPr>
        <w:t xml:space="preserve">«Родной русский язык» и «Родная русская литература», выставляютсяв аттестат об основном общем образовании.     </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Русский язык</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Учебный предмет «Русский язык» обеспечен Примерной программой основного общего образования по русскому языку в рамках федерального государственного образовательного стандарта начального общего и основного общего образования (далее - ФГОС НОО и ФГОС ООО) и методических рекомендаций по использованию примерных учебных планов для образовательных учреждений Ростовской области, реализующих основные общеобразовательные программы и учебниками предметно-методической линией М.М. Разумовская - С.И. Львова, В.В. Львов:</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М.М. Разумовская. Учебник русского языка для 5-го(ФГОС), 6-го(ФГОС), 7-го(ФГОС),, и 8-го(ФГОС) классов. – М.: Дрофа, 2016.</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xml:space="preserve">М.М. Разумовская С.И. Львова, В.В., Капинос В.И. Учебник русского язык для 9-го класса.- М.: Дрофа, </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Литература</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Учебный предмет «Литература» обеспечен Примерной программой основного общего образования по литературе  в рамках федерального государственного образовательного стандарта начального общего и основного общего образования (далее - ФГОС НОО и ФГОС ООО) и методических рекомендаций по использованию примерных учебных планов для образовательных учреждений Ростовской области, реализующих основные общеобразовательные программы и учебниками предметно-методической линией В.Я. Коровина и др. – В.П. Полухина и др.:</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В.Я. Коровина. Литература. Учебник для 5-го кл. в 2-х ч.- М.: Просвещение, ФГОС.</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В.П. Полухина, В.Я. Коровина «Литература-6». Учебник для 6-го кл. в 2-х частях. – М.: Просвещение, ФГОС.</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В.Я. Коровина  «Литература». Учебник для 7-го кл. в 2-х частях. – М.: Просвещение, 2017. (ФГОС)</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В.Я. Коровина, В.П. Журавлев, В.И. Коровин «Литература». Учебник для 8-го класса в 2-х частях. – (ФГОС) М.: Просвещение, 2017.</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В.Я. Коровина, В.И. Коровин, И.С. Збарский «Литература». Учебник для 9-го класса в 2-х частях. – М.: Просвещение, 2017.</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Иностранный язык</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Учебный предмет «Английский язык» обеспечен Примерной программой по основному общему образованию по английскому языку  и учебниками  единой  предметно-методической линией М.З. Биболетова «Английский с удовольствием»: с 7-го по 9 класс.</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Английский язык в 2-х частях Афанасьева О.В. для 5-6 классы ,М: Изд Дрофа 2015год. (ФГОС)</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М.З. Биболетова. «Английский с удовольствием» «Enjoy English». Учебник для  7-го(ФГОС),, 8-го(ФГОС) и 9-го классов + рабочая тетрадь «</w:t>
      </w:r>
      <w:r w:rsidRPr="00264D22">
        <w:rPr>
          <w:rFonts w:ascii="Times New Roman" w:eastAsiaTheme="minorEastAsia" w:hAnsi="Times New Roman" w:cs="Times New Roman"/>
          <w:sz w:val="24"/>
          <w:szCs w:val="24"/>
          <w:lang w:val="en-US"/>
        </w:rPr>
        <w:t>EnjoyEnglish</w:t>
      </w:r>
      <w:r w:rsidRPr="00264D22">
        <w:rPr>
          <w:rFonts w:ascii="Times New Roman" w:eastAsiaTheme="minorEastAsia" w:hAnsi="Times New Roman" w:cs="Times New Roman"/>
          <w:sz w:val="24"/>
          <w:szCs w:val="24"/>
        </w:rPr>
        <w:t>» для 6-го(ФГОС), 7- го классов.- Титул 2011-2014г.</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Учебный предмет «Французский язык» обеспечен Примерной программой по основному общему образованию по французскому языку и учебниками предметно-методической линией Кулигина А.С. Иохим О.В.:</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Кулигина А.С. Иохим О.В «Французский язык». Учебник для 7 классов, для  8 классов(ФГОС) Григорьева Е.Я., Горбачева Е.Ю. Просвещение, 2011-2014,</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9-го класса Григорьева Е.Я., Горбачева Е.Ю.  – М.: Просвещение, 2011-2014.</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lastRenderedPageBreak/>
        <w:t>Предметная область «Математика и информатика» представлена учебными предметами: математика, алгебра, геометрия, информатика и ИКТ.</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Математика</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Учебный предмет «Математика» обеспечен Примерной программой основного общего образования по математике и учебниками предметно-методической линией Н.Я. Виленкина, В.И. Жохова:</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Н.Я. Виленкин, В.И. Жохов. «Математика». Учебники  для 5-го класса и для 6-го класса.- М.: Мнемозина,(ФГОС).</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Учебный предмет «Алгебра» обеспечен Примерной программой основного общего образования по алгебре и учебным пособием предметно-методической линией  А.Г. Мордкович  для 7-9-х классов:</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А.Г. Мардкович «Алгебра 7-9».  Учебник для 7-9-х классов в 2-х частях. – М.: Мнемозина, 2019 г.</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Учебный предмет «Геометрия» обеспечен Примерной программой основного общего образования по геометрии и учебным пособием предметно-методической линией Л.С. Атанасяна:</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Л.С. Атанасян «Геометрия 7-9». Учебник для 7-9 классов. М.: Просвещение, 2016.</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Информатика</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Учебный предмет «Информатика» обеспечен Примерной программой основного общего образования по информатике и учебными пособиями предметно-методической линией Л.Л. Босова -  И.Г. Семакин и др.:</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Л.Л.Босова, А.Ю.Босова. Информатика (базовый уровень). 7-11 класс. – М.: БИНОМ «Лаборатория знаний», 2017.</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Предметная область «Общественно-научные предметы» представлена учебными предметами: историей, обществознанием, биологией, географией, и обеспечена Примерными программами основного общего образования по истории, обществознанию и географии.</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Учебный предмет «История» обеспечен учебными пособиями:</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В.И.Уколова. История древнего мира (Сферы), 5 кл. + рабочая тетрадь по истории Древнего мира. – М.: Просвещение,(ФГОС).</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Е.В. Агибалова, Г.М. Донской. История средних веков.6 кл. + рабочая тетрадь. – М.: Просвещение, (ФГОС).</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А.Я. Юдовская, П.А. Баранов. Всеобщая история. История нового времени.7 кл. + рабочая тетрадь по новой истории.- М.: Просвещение, 2014. (ФГОС)</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А.Я. Юдовская, П.А. Баранов, Л.М. Ванюшкина. Всеобщая история. История нового времени. 8 кл. + рабочая тетрадь + книга для чтения по Новой истории. 7,8 кл. – М.: Просвещение, 2014. (ФГОС)</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О.С. Сорока-Цюпа, А.О. Сорока-Цюпа. Всеобщая история. Новейшая история. 9 класс. – М.: Просвещение, 2013.</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А.А. Данилов, Л.Г. Косулина. История России. 6 класс, 7 класс, 8 класс, 9класс + рабочие тетради по Истории России  6, 7, 8, 9 (2 ч.) классы. – М.: Дрофа, 2014.</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xml:space="preserve">А.А. Данилов, Л.Г. Косулина. Хрестоматия по истории России ХХ века. – М.: Дрофа. </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Обществознание</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Учебный предмет «Обществознание» обеспечен учебными пособиями</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xml:space="preserve">предметно-методической линией «Л.Н. Боголюбов и др. (5-9 кл.) – </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xml:space="preserve">  – Л.Н. Боголюбов и др. Обществознание. 5 класс, класс. – М.:    Просвещение, (ФГОС)</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Л.Н. Боголюбов и др. Обществознание. 6 класс– М.: Просвещение , (ФГОС)</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xml:space="preserve"> 7 класс,– М.: Просвещение, . (ФГОС)</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Л.Н. Боголюбов и др  Обществознание. 8 класс.–М.: Просвещение,</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xml:space="preserve"> 2011-2014(ФГОС)</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Л.Н. Боголюбов и др  Обществознание. 9 класс.–М.:Просвещение, 2011-2014.</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География</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lastRenderedPageBreak/>
        <w:t>Учебный предмет «География» обеспечен учебными пособиями единой предметно-методической линией Е.М. Домогацких, Э.Л.Введенский, А.А.Плешаков, Н.И. Алексеевский:</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Е.М. Домогацких, Э.Л.Введенский, А.А.Плешаков. География. Введение в географию 5 кл. ФГОС + атлас + контурные карты + рабочая тетрадь.</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Е.М Домогацких, Н.И. Алексеевский. География. 6 класс ФГОС, 7 класс ,</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xml:space="preserve"> 8 класс, (ФГОС) 9 класс + атлас + контурные карты + рабочая тетрадь (6, 7, 8, 9 класс)  – М.: Русское слово, 2012.</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Предметная область «Естественно-научные предметы» представлена учебными предметами: физика и биология, и обеспечена Примерными программами по основному общему образованию по физике и биологии.</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Физика</w:t>
      </w:r>
    </w:p>
    <w:p w:rsidR="00264D22" w:rsidRPr="00264D22" w:rsidRDefault="00264D22" w:rsidP="00264D22">
      <w:pPr>
        <w:spacing w:after="0" w:line="240" w:lineRule="auto"/>
        <w:ind w:left="567" w:hanging="567"/>
        <w:jc w:val="both"/>
        <w:rPr>
          <w:rFonts w:ascii="Times New Roman" w:eastAsia="Times New Roman" w:hAnsi="Times New Roman" w:cs="Times New Roman"/>
          <w:sz w:val="24"/>
          <w:szCs w:val="24"/>
        </w:rPr>
      </w:pPr>
      <w:r w:rsidRPr="00264D22">
        <w:rPr>
          <w:rFonts w:ascii="Times New Roman" w:eastAsiaTheme="minorEastAsia" w:hAnsi="Times New Roman" w:cs="Times New Roman"/>
          <w:sz w:val="24"/>
          <w:szCs w:val="24"/>
        </w:rPr>
        <w:t xml:space="preserve">Учебный предмет  «Физика» обеспечен учебными пособиями единой предметно-методической линией 7-9 класс </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А.В Перышкин, Е.М.Гутник . –М.Дрофа</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xml:space="preserve"> Л.Э. Генденштейн, А.Б. Кайдалов, В.Б. Кожевников. Физика.  8 класс, 9 класс + М.: Мнемозина,2019. </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Биология</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Учебный предмет «Биология» обеспечен учебными пособиями единой предметно-методической линией Н.И. Сонин, В.Б. Захаров  и др.:</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Пасечник В.В.,Суматохин С.В., Калинова Г.С. и др.(под редакцией Пасечника В.В.) Биология 5-6 класс, (Линия жизни) (ФГОС), «Просвещение».</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«Многообразие живых организмов» 7 класс, «Человек» 8 класс. – М.: Дрофа, 2013. (ФГОС)</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С.Г. Мамонтов, В.Б. Захаров, Н.И. Сонин, Н.Б. Агафонова. Биология. «Живой организм» 9 класс. – М.: Дрофа, 2019г.</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Предметная область «Искусство»  включает учебные предметы: музыку, изобразительное искусство, мировую художественную культуру, и обеспечена Примерными программами по основному общему образованию по музыке, изобразительному искусству, мировой художественной культуре.</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Музыка</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Учебный предмет «Музыка» обеспечен учебными пособиями единой предметно-методической линией  Т.И. Науменко и др.:</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Т.И. Науменко, В.В. Алеев. Музыка.5-8 класс(ФГОС) – М.: Дрофа, 2017.</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Изобразительное искусство, мировая художественная культура</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Учебный предмет «Изобразительное  искусство» обеспечен учебными пособиями:</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Н.А. Горяева. Изобразительное искусство. 5 класс. – М.: Просвещение, (ФГОС)</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Л.А. Неменская. Изобразительное искусство. 6 класс. – М.: Просвещение, (ФГОС)</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xml:space="preserve"> А.С. Питерских, Г.Е. Гуров. Изобразительное искусство. 7-8 классы. – М.: Просвещение, (ФГОС)</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Учебный предмет «Мировая художественная культура» является логическим продолжением предметов «Изобразительное искусство» и «Музыка»  и обеспечен учебным  пособием:</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Г.И. Данилова. Искусство. 8 класс. – М.: Дрофа, 2016. (ФГОС)</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Предметная область «Технология» представлена учебным предметом «Технология» и обеспечена  учебными пособиями:</w:t>
      </w:r>
    </w:p>
    <w:p w:rsidR="00264D22" w:rsidRPr="00264D22" w:rsidRDefault="00264D22" w:rsidP="00264D22">
      <w:pPr>
        <w:spacing w:after="0" w:line="240" w:lineRule="auto"/>
        <w:ind w:left="567" w:hanging="567"/>
        <w:jc w:val="both"/>
        <w:rPr>
          <w:rFonts w:ascii="Times New Roman" w:eastAsia="Arial Unicode MS" w:hAnsi="Times New Roman" w:cs="Times New Roman"/>
          <w:color w:val="000000"/>
          <w:sz w:val="24"/>
          <w:szCs w:val="24"/>
          <w:lang w:bidi="ru-RU"/>
        </w:rPr>
      </w:pPr>
      <w:r w:rsidRPr="00264D22">
        <w:rPr>
          <w:rFonts w:ascii="Times New Roman" w:eastAsia="Arial Unicode MS" w:hAnsi="Times New Roman" w:cs="Times New Roman"/>
          <w:color w:val="000000"/>
          <w:sz w:val="24"/>
          <w:szCs w:val="24"/>
          <w:lang w:bidi="ru-RU"/>
        </w:rPr>
        <w:t>В.М. Казакевича 5 класс. «Технология» под редакцией Москва. Издательство «Просвещение», 2018</w:t>
      </w:r>
    </w:p>
    <w:p w:rsidR="00264D22" w:rsidRPr="00264D22" w:rsidRDefault="00264D22" w:rsidP="00264D22">
      <w:pPr>
        <w:spacing w:after="0" w:line="240" w:lineRule="auto"/>
        <w:ind w:left="567" w:hanging="567"/>
        <w:jc w:val="both"/>
        <w:rPr>
          <w:rFonts w:ascii="Times New Roman" w:eastAsia="Arial Unicode MS" w:hAnsi="Times New Roman" w:cs="Times New Roman"/>
          <w:color w:val="000000"/>
          <w:sz w:val="24"/>
          <w:szCs w:val="24"/>
          <w:lang w:bidi="ru-RU"/>
        </w:rPr>
      </w:pPr>
      <w:r w:rsidRPr="00264D22">
        <w:rPr>
          <w:rFonts w:ascii="Times New Roman" w:eastAsia="Arial Unicode MS" w:hAnsi="Times New Roman" w:cs="Times New Roman"/>
          <w:color w:val="000000"/>
          <w:sz w:val="24"/>
          <w:szCs w:val="24"/>
          <w:lang w:bidi="ru-RU"/>
        </w:rPr>
        <w:t>В.М. Казакевича 5 класс. «Технология» под редакцией Москва. Издательство «Просвещение», 2018</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А.Т.Тищенко ,В.Д. Симоненко . Технология. Индустриальные технологии, 7 класс.-  М.: Вентана-Граф, ФГОС</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Н.В.Синица ,В.Д. Симоненко. Технология. Технология ведения дома, 5 класс. – М.: Вентана- Граф, ФГОС.</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lastRenderedPageBreak/>
        <w:t>Н.В.Синица ,В.Д. Симоненко. Технология. Технология ведения дома, 6 класс. – М.: Вентана- Граф, ФГОС.</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Н.В.Синица ,В.Д. Симоненко. Технология. Технология ведения дома, 7 класс. – М.: Вентана- Граф.ФГОС</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В.Д. Симоненко А.А. Электов, . Технология, 8 класс. – М.: Вентана- Граф, (ФГОС).</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Предметная область «Физическая культура и ОБЖ» представлена учебными предметами: физическая культура и основы безопасности жизнедеятельности,  и обеспечена учебными пособиями -физическая культура 5-7 класс Виленский М.Я., Туревский И.М.,Торочкова Т.Ю. под редакцией Виленского М.Я. изд. « Просвещение», 8-9 класс В.И.Лях изд. « Просвещение».</w:t>
      </w:r>
    </w:p>
    <w:p w:rsidR="00264D22" w:rsidRPr="00264D22" w:rsidRDefault="00264D22" w:rsidP="00264D22">
      <w:pPr>
        <w:spacing w:after="0" w:line="240" w:lineRule="auto"/>
        <w:ind w:left="567" w:hanging="567"/>
        <w:jc w:val="both"/>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Основы безопасности жизнедеятельности (ОБЖ) – учебными пособиями: А.Т. Смирнов, Б.О. Хренников под ред. А.Т. Смирнова. Обеспечение безопасности жизнедеятельности. 5класс, 6 класс,7класс, 8 класс, 9 класс. – М.: Просвещение, (ФГОС).</w:t>
      </w:r>
    </w:p>
    <w:p w:rsidR="00264D22" w:rsidRPr="00264D22" w:rsidRDefault="00264D22" w:rsidP="00264D22">
      <w:pPr>
        <w:spacing w:after="0" w:line="240" w:lineRule="auto"/>
        <w:ind w:left="567" w:hanging="567"/>
        <w:jc w:val="center"/>
        <w:rPr>
          <w:rFonts w:ascii="Times New Roman" w:eastAsia="Times New Roman" w:hAnsi="Times New Roman" w:cstheme="minorBidi"/>
          <w:b/>
          <w:sz w:val="24"/>
          <w:szCs w:val="24"/>
        </w:rPr>
      </w:pPr>
      <w:r w:rsidRPr="00264D22">
        <w:rPr>
          <w:rFonts w:ascii="Times New Roman" w:eastAsia="Times New Roman" w:hAnsi="Times New Roman" w:cstheme="minorBidi"/>
          <w:b/>
          <w:sz w:val="24"/>
          <w:szCs w:val="24"/>
        </w:rPr>
        <w:t>Учебный план (недельный)</w:t>
      </w:r>
    </w:p>
    <w:p w:rsidR="00264D22" w:rsidRPr="00264D22" w:rsidRDefault="00264D22" w:rsidP="00264D22">
      <w:pPr>
        <w:spacing w:after="0" w:line="240" w:lineRule="auto"/>
        <w:ind w:left="567" w:hanging="567"/>
        <w:jc w:val="center"/>
        <w:rPr>
          <w:rFonts w:ascii="Times New Roman" w:eastAsia="Times New Roman" w:hAnsi="Times New Roman" w:cstheme="minorBidi"/>
          <w:b/>
          <w:sz w:val="24"/>
          <w:szCs w:val="24"/>
        </w:rPr>
      </w:pPr>
      <w:r w:rsidRPr="00264D22">
        <w:rPr>
          <w:rFonts w:ascii="Times New Roman" w:eastAsia="Times New Roman" w:hAnsi="Times New Roman" w:cstheme="minorBidi"/>
          <w:b/>
          <w:sz w:val="24"/>
          <w:szCs w:val="24"/>
        </w:rPr>
        <w:t>для МБОУ « Школа №64» на 2020-2021</w:t>
      </w:r>
    </w:p>
    <w:p w:rsidR="00264D22" w:rsidRPr="00264D22" w:rsidRDefault="00264D22" w:rsidP="00264D22">
      <w:pPr>
        <w:spacing w:after="0" w:line="240" w:lineRule="auto"/>
        <w:ind w:left="567" w:hanging="567"/>
        <w:jc w:val="center"/>
        <w:rPr>
          <w:rFonts w:ascii="Times New Roman" w:eastAsia="Times New Roman" w:hAnsi="Times New Roman" w:cstheme="minorBidi"/>
          <w:b/>
          <w:sz w:val="24"/>
          <w:szCs w:val="24"/>
        </w:rPr>
      </w:pPr>
      <w:r w:rsidRPr="00264D22">
        <w:rPr>
          <w:rFonts w:ascii="Times New Roman" w:eastAsia="Times New Roman" w:hAnsi="Times New Roman" w:cstheme="minorBidi"/>
          <w:b/>
          <w:sz w:val="24"/>
          <w:szCs w:val="24"/>
        </w:rPr>
        <w:t>учебный год в рамках федерального государственного образовательного стандарта основного общего образования</w:t>
      </w:r>
    </w:p>
    <w:p w:rsidR="00264D22" w:rsidRPr="00264D22" w:rsidRDefault="00264D22" w:rsidP="00264D22">
      <w:pPr>
        <w:spacing w:after="0" w:line="240" w:lineRule="auto"/>
        <w:ind w:left="567" w:hanging="567"/>
        <w:jc w:val="both"/>
        <w:rPr>
          <w:rFonts w:ascii="Times New Roman" w:eastAsia="Times New Roman" w:hAnsi="Times New Roman" w:cstheme="minorBidi"/>
          <w:b/>
          <w:bCs/>
          <w:sz w:val="24"/>
          <w:szCs w:val="24"/>
        </w:rPr>
      </w:pPr>
    </w:p>
    <w:tbl>
      <w:tblPr>
        <w:tblW w:w="10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5"/>
        <w:gridCol w:w="2237"/>
        <w:gridCol w:w="567"/>
        <w:gridCol w:w="587"/>
        <w:gridCol w:w="567"/>
        <w:gridCol w:w="547"/>
        <w:gridCol w:w="567"/>
        <w:gridCol w:w="567"/>
        <w:gridCol w:w="587"/>
        <w:gridCol w:w="550"/>
        <w:gridCol w:w="567"/>
        <w:gridCol w:w="567"/>
        <w:gridCol w:w="992"/>
      </w:tblGrid>
      <w:tr w:rsidR="00264D22" w:rsidRPr="00264D22" w:rsidTr="00264D22">
        <w:trPr>
          <w:trHeight w:val="378"/>
          <w:jc w:val="center"/>
        </w:trPr>
        <w:tc>
          <w:tcPr>
            <w:tcW w:w="1535" w:type="dxa"/>
            <w:vMerge w:val="restart"/>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59"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Предметные области</w:t>
            </w:r>
          </w:p>
          <w:p w:rsidR="00264D22" w:rsidRPr="00264D22" w:rsidRDefault="00264D22" w:rsidP="00264D22">
            <w:pPr>
              <w:spacing w:after="0" w:line="240" w:lineRule="auto"/>
              <w:ind w:left="567" w:hanging="567"/>
              <w:jc w:val="both"/>
              <w:rPr>
                <w:rFonts w:ascii="Times New Roman" w:eastAsia="Times New Roman" w:hAnsi="Times New Roman" w:cstheme="minorBidi"/>
              </w:rPr>
            </w:pPr>
          </w:p>
          <w:p w:rsidR="00264D22" w:rsidRPr="00264D22" w:rsidRDefault="00264D22" w:rsidP="00264D22">
            <w:pPr>
              <w:spacing w:after="0" w:line="240" w:lineRule="auto"/>
              <w:ind w:left="567" w:hanging="567"/>
              <w:jc w:val="both"/>
              <w:rPr>
                <w:rFonts w:ascii="Times New Roman" w:eastAsia="Times New Roman" w:hAnsi="Times New Roman" w:cstheme="minorBidi"/>
              </w:rPr>
            </w:pPr>
          </w:p>
        </w:tc>
        <w:tc>
          <w:tcPr>
            <w:tcW w:w="2237" w:type="dxa"/>
            <w:vMerge w:val="restart"/>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59"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 xml:space="preserve">Учебные предметы </w:t>
            </w:r>
          </w:p>
          <w:p w:rsidR="00264D22" w:rsidRPr="00264D22" w:rsidRDefault="00264D22" w:rsidP="00264D22">
            <w:pPr>
              <w:spacing w:after="0" w:line="259" w:lineRule="auto"/>
              <w:ind w:left="567" w:hanging="567"/>
              <w:jc w:val="both"/>
              <w:rPr>
                <w:rFonts w:ascii="Times New Roman" w:eastAsia="Times New Roman" w:hAnsi="Times New Roman" w:cstheme="minorBidi"/>
              </w:rPr>
            </w:pPr>
          </w:p>
          <w:p w:rsidR="00264D22" w:rsidRPr="00264D22" w:rsidRDefault="00264D22" w:rsidP="00264D22">
            <w:pPr>
              <w:spacing w:after="0" w:line="259"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Классы</w:t>
            </w:r>
          </w:p>
          <w:p w:rsidR="00264D22" w:rsidRPr="00264D22" w:rsidRDefault="00264D22" w:rsidP="00264D22">
            <w:pPr>
              <w:spacing w:after="0" w:line="240" w:lineRule="auto"/>
              <w:ind w:left="567" w:hanging="567"/>
              <w:jc w:val="both"/>
              <w:rPr>
                <w:rFonts w:ascii="Times New Roman" w:eastAsia="Times New Roman" w:hAnsi="Times New Roman" w:cstheme="minorBidi"/>
              </w:rPr>
            </w:pPr>
          </w:p>
        </w:tc>
        <w:tc>
          <w:tcPr>
            <w:tcW w:w="5673" w:type="dxa"/>
            <w:gridSpan w:val="10"/>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59"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Количество часов в неделю</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59"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Всего</w:t>
            </w:r>
          </w:p>
          <w:p w:rsidR="00264D22" w:rsidRPr="00264D22" w:rsidRDefault="00264D22" w:rsidP="00264D22">
            <w:pPr>
              <w:spacing w:after="0" w:line="240" w:lineRule="auto"/>
              <w:ind w:left="567" w:hanging="567"/>
              <w:jc w:val="both"/>
              <w:rPr>
                <w:rFonts w:ascii="Times New Roman" w:eastAsia="Times New Roman" w:hAnsi="Times New Roman" w:cstheme="minorBidi"/>
              </w:rPr>
            </w:pPr>
          </w:p>
          <w:p w:rsidR="00264D22" w:rsidRPr="00264D22" w:rsidRDefault="00264D22" w:rsidP="00264D22">
            <w:pPr>
              <w:spacing w:after="0" w:line="240" w:lineRule="auto"/>
              <w:ind w:left="567" w:hanging="567"/>
              <w:jc w:val="both"/>
              <w:rPr>
                <w:rFonts w:ascii="Times New Roman" w:eastAsia="Times New Roman" w:hAnsi="Times New Roman" w:cstheme="minorBidi"/>
              </w:rPr>
            </w:pPr>
          </w:p>
          <w:p w:rsidR="00264D22" w:rsidRPr="00264D22" w:rsidRDefault="00264D22" w:rsidP="00264D22">
            <w:pPr>
              <w:spacing w:after="0" w:line="240" w:lineRule="auto"/>
              <w:ind w:left="567" w:hanging="567"/>
              <w:jc w:val="both"/>
              <w:rPr>
                <w:rFonts w:ascii="Times New Roman" w:eastAsia="Times New Roman" w:hAnsi="Times New Roman" w:cstheme="minorBidi"/>
              </w:rPr>
            </w:pPr>
          </w:p>
          <w:p w:rsidR="00264D22" w:rsidRPr="00264D22" w:rsidRDefault="00264D22" w:rsidP="00264D22">
            <w:pPr>
              <w:spacing w:after="0" w:line="240" w:lineRule="auto"/>
              <w:ind w:left="567" w:hanging="567"/>
              <w:jc w:val="both"/>
              <w:rPr>
                <w:rFonts w:ascii="Times New Roman" w:eastAsia="Times New Roman" w:hAnsi="Times New Roman" w:cstheme="minorBidi"/>
              </w:rPr>
            </w:pPr>
          </w:p>
        </w:tc>
      </w:tr>
      <w:tr w:rsidR="00264D22" w:rsidRPr="00264D22" w:rsidTr="00264D22">
        <w:trPr>
          <w:trHeight w:val="619"/>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bCs/>
              </w:rPr>
            </w:pPr>
          </w:p>
        </w:tc>
        <w:tc>
          <w:tcPr>
            <w:tcW w:w="2237" w:type="dxa"/>
            <w:vMerge/>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p>
        </w:tc>
        <w:tc>
          <w:tcPr>
            <w:tcW w:w="567" w:type="dxa"/>
            <w:tcBorders>
              <w:top w:val="single" w:sz="4" w:space="0" w:color="auto"/>
              <w:left w:val="single" w:sz="4" w:space="0" w:color="auto"/>
              <w:bottom w:val="single" w:sz="4" w:space="0" w:color="auto"/>
              <w:right w:val="single" w:sz="4" w:space="0" w:color="auto"/>
            </w:tcBorders>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5а</w:t>
            </w:r>
          </w:p>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класс</w:t>
            </w:r>
          </w:p>
        </w:tc>
        <w:tc>
          <w:tcPr>
            <w:tcW w:w="587" w:type="dxa"/>
            <w:tcBorders>
              <w:top w:val="single" w:sz="4" w:space="0" w:color="auto"/>
              <w:left w:val="single" w:sz="4" w:space="0" w:color="auto"/>
              <w:bottom w:val="single" w:sz="4" w:space="0" w:color="auto"/>
              <w:right w:val="single" w:sz="4" w:space="0" w:color="auto"/>
            </w:tcBorders>
            <w:hideMark/>
          </w:tcPr>
          <w:p w:rsidR="00264D22" w:rsidRPr="00264D22" w:rsidRDefault="00264D22" w:rsidP="00264D22">
            <w:pPr>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5б класс</w:t>
            </w:r>
          </w:p>
        </w:tc>
        <w:tc>
          <w:tcPr>
            <w:tcW w:w="567" w:type="dxa"/>
            <w:tcBorders>
              <w:top w:val="single" w:sz="4" w:space="0" w:color="auto"/>
              <w:left w:val="single" w:sz="4" w:space="0" w:color="auto"/>
              <w:bottom w:val="single" w:sz="4" w:space="0" w:color="auto"/>
              <w:right w:val="single" w:sz="4" w:space="0" w:color="auto"/>
            </w:tcBorders>
            <w:hideMark/>
          </w:tcPr>
          <w:p w:rsidR="00264D22" w:rsidRPr="00264D22" w:rsidRDefault="00264D22" w:rsidP="00264D22">
            <w:pPr>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6а</w:t>
            </w:r>
          </w:p>
          <w:p w:rsidR="00264D22" w:rsidRPr="00264D22" w:rsidRDefault="00264D22" w:rsidP="00264D22">
            <w:pPr>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класс</w:t>
            </w:r>
          </w:p>
          <w:p w:rsidR="00264D22" w:rsidRPr="00264D22" w:rsidRDefault="00264D22" w:rsidP="00264D22">
            <w:pPr>
              <w:spacing w:after="0" w:line="240" w:lineRule="auto"/>
              <w:ind w:left="567" w:hanging="567"/>
              <w:jc w:val="both"/>
              <w:rPr>
                <w:rFonts w:ascii="Times New Roman" w:eastAsia="Times New Roman" w:hAnsi="Times New Roman" w:cstheme="minorBidi"/>
              </w:rPr>
            </w:pPr>
          </w:p>
        </w:tc>
        <w:tc>
          <w:tcPr>
            <w:tcW w:w="547" w:type="dxa"/>
            <w:tcBorders>
              <w:top w:val="single" w:sz="4" w:space="0" w:color="auto"/>
              <w:left w:val="single" w:sz="4" w:space="0" w:color="auto"/>
              <w:bottom w:val="single" w:sz="4" w:space="0" w:color="auto"/>
              <w:right w:val="single" w:sz="4" w:space="0" w:color="auto"/>
            </w:tcBorders>
            <w:hideMark/>
          </w:tcPr>
          <w:p w:rsidR="00264D22" w:rsidRPr="00264D22" w:rsidRDefault="00264D22" w:rsidP="00264D22">
            <w:pPr>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6б</w:t>
            </w:r>
          </w:p>
          <w:p w:rsidR="00264D22" w:rsidRPr="00264D22" w:rsidRDefault="00264D22" w:rsidP="00264D22">
            <w:pPr>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класс</w:t>
            </w:r>
          </w:p>
        </w:tc>
        <w:tc>
          <w:tcPr>
            <w:tcW w:w="567" w:type="dxa"/>
            <w:tcBorders>
              <w:top w:val="single" w:sz="4" w:space="0" w:color="auto"/>
              <w:left w:val="single" w:sz="4" w:space="0" w:color="auto"/>
              <w:bottom w:val="single" w:sz="4" w:space="0" w:color="auto"/>
              <w:right w:val="single" w:sz="4" w:space="0" w:color="auto"/>
            </w:tcBorders>
            <w:hideMark/>
          </w:tcPr>
          <w:p w:rsidR="00264D22" w:rsidRPr="00264D22" w:rsidRDefault="00264D22" w:rsidP="00264D22">
            <w:pPr>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7а</w:t>
            </w:r>
          </w:p>
          <w:p w:rsidR="00264D22" w:rsidRPr="00264D22" w:rsidRDefault="00264D22" w:rsidP="00264D22">
            <w:pPr>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класс</w:t>
            </w:r>
          </w:p>
        </w:tc>
        <w:tc>
          <w:tcPr>
            <w:tcW w:w="56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7б</w:t>
            </w:r>
          </w:p>
          <w:p w:rsidR="00264D22" w:rsidRPr="00264D22" w:rsidRDefault="00264D22" w:rsidP="00264D22">
            <w:pPr>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класс</w:t>
            </w:r>
          </w:p>
        </w:tc>
        <w:tc>
          <w:tcPr>
            <w:tcW w:w="58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spacing w:after="160" w:line="259"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8а класс</w:t>
            </w:r>
          </w:p>
        </w:tc>
        <w:tc>
          <w:tcPr>
            <w:tcW w:w="550"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spacing w:after="160" w:line="259"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8б класс</w:t>
            </w:r>
          </w:p>
        </w:tc>
        <w:tc>
          <w:tcPr>
            <w:tcW w:w="56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9а</w:t>
            </w:r>
          </w:p>
          <w:p w:rsidR="00264D22" w:rsidRPr="00264D22" w:rsidRDefault="00264D22" w:rsidP="00264D22">
            <w:pPr>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класс</w:t>
            </w:r>
          </w:p>
        </w:tc>
        <w:tc>
          <w:tcPr>
            <w:tcW w:w="56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9Б</w:t>
            </w:r>
          </w:p>
          <w:p w:rsidR="00264D22" w:rsidRPr="00264D22" w:rsidRDefault="00264D22" w:rsidP="00264D22">
            <w:pPr>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класс</w:t>
            </w:r>
          </w:p>
          <w:p w:rsidR="00264D22" w:rsidRPr="00264D22" w:rsidRDefault="00264D22" w:rsidP="00264D22">
            <w:pPr>
              <w:spacing w:after="0" w:line="240" w:lineRule="auto"/>
              <w:ind w:left="567" w:hanging="567"/>
              <w:jc w:val="both"/>
              <w:rPr>
                <w:rFonts w:ascii="Times New Roman" w:eastAsia="Times New Roman" w:hAnsi="Times New Roman" w:cstheme="minorBidi"/>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bCs/>
              </w:rPr>
            </w:pPr>
          </w:p>
        </w:tc>
      </w:tr>
      <w:tr w:rsidR="00264D22" w:rsidRPr="00264D22" w:rsidTr="00264D22">
        <w:trPr>
          <w:trHeight w:val="378"/>
          <w:jc w:val="center"/>
        </w:trPr>
        <w:tc>
          <w:tcPr>
            <w:tcW w:w="1535"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i/>
              </w:rPr>
            </w:pPr>
          </w:p>
        </w:tc>
        <w:tc>
          <w:tcPr>
            <w:tcW w:w="8902" w:type="dxa"/>
            <w:gridSpan w:val="12"/>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i/>
              </w:rPr>
              <w:t>Обязательная часть</w:t>
            </w:r>
          </w:p>
        </w:tc>
      </w:tr>
      <w:tr w:rsidR="00264D22" w:rsidRPr="00264D22" w:rsidTr="00264D22">
        <w:trPr>
          <w:trHeight w:val="378"/>
          <w:jc w:val="center"/>
        </w:trPr>
        <w:tc>
          <w:tcPr>
            <w:tcW w:w="1535" w:type="dxa"/>
            <w:vMerge w:val="restart"/>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Русский язык и литература</w:t>
            </w:r>
          </w:p>
        </w:tc>
        <w:tc>
          <w:tcPr>
            <w:tcW w:w="223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Русский язык</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5</w:t>
            </w:r>
          </w:p>
        </w:tc>
        <w:tc>
          <w:tcPr>
            <w:tcW w:w="58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6</w:t>
            </w:r>
          </w:p>
        </w:tc>
        <w:tc>
          <w:tcPr>
            <w:tcW w:w="54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6</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4</w:t>
            </w: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3</w:t>
            </w: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3</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3</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3</w:t>
            </w:r>
          </w:p>
        </w:tc>
        <w:tc>
          <w:tcPr>
            <w:tcW w:w="992"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42</w:t>
            </w:r>
          </w:p>
        </w:tc>
      </w:tr>
      <w:tr w:rsidR="00264D22" w:rsidRPr="00264D22" w:rsidTr="00264D22">
        <w:trPr>
          <w:trHeight w:val="378"/>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bCs/>
              </w:rPr>
            </w:pPr>
          </w:p>
        </w:tc>
        <w:tc>
          <w:tcPr>
            <w:tcW w:w="223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Литература</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3</w:t>
            </w:r>
          </w:p>
        </w:tc>
        <w:tc>
          <w:tcPr>
            <w:tcW w:w="58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3</w:t>
            </w:r>
          </w:p>
        </w:tc>
        <w:tc>
          <w:tcPr>
            <w:tcW w:w="54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2</w:t>
            </w: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2</w:t>
            </w: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2</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3</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3</w:t>
            </w:r>
          </w:p>
        </w:tc>
        <w:tc>
          <w:tcPr>
            <w:tcW w:w="992"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26</w:t>
            </w:r>
          </w:p>
        </w:tc>
      </w:tr>
      <w:tr w:rsidR="00264D22" w:rsidRPr="00264D22" w:rsidTr="00264D22">
        <w:trPr>
          <w:trHeight w:val="378"/>
          <w:jc w:val="center"/>
        </w:trPr>
        <w:tc>
          <w:tcPr>
            <w:tcW w:w="1535" w:type="dxa"/>
            <w:vMerge w:val="restart"/>
            <w:tcBorders>
              <w:top w:val="single" w:sz="4" w:space="0" w:color="auto"/>
              <w:left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Родной язык и Родная литература</w:t>
            </w:r>
          </w:p>
        </w:tc>
        <w:tc>
          <w:tcPr>
            <w:tcW w:w="223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Родной русский язык</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color w:val="FF0000"/>
              </w:rPr>
            </w:pP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color w:val="FF0000"/>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color w:val="FF0000"/>
              </w:rPr>
            </w:pPr>
          </w:p>
        </w:tc>
        <w:tc>
          <w:tcPr>
            <w:tcW w:w="54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color w:val="FF0000"/>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highlight w:val="yellow"/>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highlight w:val="yellow"/>
              </w:rPr>
            </w:pP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highlight w:val="yellow"/>
              </w:rPr>
            </w:pP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highlight w:val="yellow"/>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highlight w:val="yellow"/>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highlight w:val="yellow"/>
              </w:rPr>
            </w:pPr>
          </w:p>
        </w:tc>
        <w:tc>
          <w:tcPr>
            <w:tcW w:w="992"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highlight w:val="yellow"/>
              </w:rPr>
            </w:pPr>
          </w:p>
        </w:tc>
      </w:tr>
      <w:tr w:rsidR="00264D22" w:rsidRPr="00264D22" w:rsidTr="00264D22">
        <w:trPr>
          <w:trHeight w:val="378"/>
          <w:jc w:val="center"/>
        </w:trPr>
        <w:tc>
          <w:tcPr>
            <w:tcW w:w="1535" w:type="dxa"/>
            <w:vMerge/>
            <w:tcBorders>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bCs/>
              </w:rPr>
            </w:pPr>
          </w:p>
        </w:tc>
        <w:tc>
          <w:tcPr>
            <w:tcW w:w="223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Родная русская литература</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4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highlight w:val="yellow"/>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highlight w:val="yellow"/>
              </w:rPr>
            </w:pP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highlight w:val="yellow"/>
              </w:rPr>
            </w:pPr>
            <w:r w:rsidRPr="00264D22">
              <w:rPr>
                <w:rFonts w:ascii="Times New Roman" w:eastAsia="Times New Roman" w:hAnsi="Times New Roman" w:cstheme="minorBidi"/>
              </w:rPr>
              <w:t>1</w:t>
            </w: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highlight w:val="yellow"/>
              </w:rPr>
            </w:pPr>
            <w:r w:rsidRPr="00264D22">
              <w:rPr>
                <w:rFonts w:ascii="Times New Roman" w:eastAsia="Times New Roman" w:hAnsi="Times New Roman" w:cstheme="minorBidi"/>
              </w:rPr>
              <w:t>1</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highlight w:val="yellow"/>
              </w:rPr>
            </w:pPr>
            <w:r w:rsidRPr="00264D22">
              <w:rPr>
                <w:rFonts w:ascii="Times New Roman" w:eastAsia="Times New Roman" w:hAnsi="Times New Roman" w:cstheme="minorBidi"/>
                <w:bCs/>
              </w:rPr>
              <w:t>1</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highlight w:val="yellow"/>
              </w:rPr>
            </w:pPr>
            <w:r w:rsidRPr="00264D22">
              <w:rPr>
                <w:rFonts w:ascii="Times New Roman" w:eastAsia="Times New Roman" w:hAnsi="Times New Roman" w:cstheme="minorBidi"/>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highlight w:val="yellow"/>
              </w:rPr>
            </w:pPr>
            <w:r w:rsidRPr="00264D22">
              <w:rPr>
                <w:rFonts w:ascii="Times New Roman" w:eastAsia="Times New Roman" w:hAnsi="Times New Roman" w:cstheme="minorBidi"/>
                <w:bCs/>
              </w:rPr>
              <w:t>4</w:t>
            </w:r>
          </w:p>
        </w:tc>
      </w:tr>
      <w:tr w:rsidR="00264D22" w:rsidRPr="00264D22" w:rsidTr="00264D22">
        <w:trPr>
          <w:trHeight w:val="304"/>
          <w:jc w:val="center"/>
        </w:trPr>
        <w:tc>
          <w:tcPr>
            <w:tcW w:w="1535"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Иностранные языки</w:t>
            </w:r>
          </w:p>
        </w:tc>
        <w:tc>
          <w:tcPr>
            <w:tcW w:w="2237" w:type="dxa"/>
            <w:tcBorders>
              <w:top w:val="single" w:sz="4" w:space="0" w:color="auto"/>
              <w:left w:val="single" w:sz="4" w:space="0" w:color="auto"/>
              <w:bottom w:val="single" w:sz="4" w:space="0" w:color="auto"/>
              <w:right w:val="single" w:sz="4" w:space="0" w:color="auto"/>
            </w:tcBorders>
            <w:vAlign w:val="bottom"/>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Иностранный язык</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3</w:t>
            </w:r>
          </w:p>
        </w:tc>
        <w:tc>
          <w:tcPr>
            <w:tcW w:w="58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3</w:t>
            </w:r>
          </w:p>
        </w:tc>
        <w:tc>
          <w:tcPr>
            <w:tcW w:w="54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 xml:space="preserve">   3</w:t>
            </w: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3</w:t>
            </w: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3</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3</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3</w:t>
            </w:r>
          </w:p>
        </w:tc>
        <w:tc>
          <w:tcPr>
            <w:tcW w:w="992"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30</w:t>
            </w:r>
          </w:p>
        </w:tc>
      </w:tr>
      <w:tr w:rsidR="00264D22" w:rsidRPr="00264D22" w:rsidTr="00264D22">
        <w:trPr>
          <w:trHeight w:val="301"/>
          <w:jc w:val="center"/>
        </w:trPr>
        <w:tc>
          <w:tcPr>
            <w:tcW w:w="1535" w:type="dxa"/>
            <w:vMerge w:val="restart"/>
            <w:tcBorders>
              <w:top w:val="single" w:sz="4" w:space="0" w:color="auto"/>
              <w:left w:val="single" w:sz="4" w:space="0" w:color="auto"/>
              <w:bottom w:val="single" w:sz="4" w:space="0" w:color="auto"/>
              <w:right w:val="single" w:sz="4" w:space="0" w:color="auto"/>
            </w:tcBorders>
            <w:vAlign w:val="bottom"/>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Математика и информатика</w:t>
            </w:r>
          </w:p>
        </w:tc>
        <w:tc>
          <w:tcPr>
            <w:tcW w:w="2237" w:type="dxa"/>
            <w:tcBorders>
              <w:top w:val="single" w:sz="4" w:space="0" w:color="auto"/>
              <w:left w:val="single" w:sz="4" w:space="0" w:color="auto"/>
              <w:bottom w:val="single" w:sz="4" w:space="0" w:color="auto"/>
              <w:right w:val="single" w:sz="4" w:space="0" w:color="auto"/>
            </w:tcBorders>
            <w:vAlign w:val="bottom"/>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 xml:space="preserve">Математика </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5</w:t>
            </w:r>
          </w:p>
        </w:tc>
        <w:tc>
          <w:tcPr>
            <w:tcW w:w="58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5</w:t>
            </w:r>
          </w:p>
        </w:tc>
        <w:tc>
          <w:tcPr>
            <w:tcW w:w="54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5</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992"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20</w:t>
            </w:r>
          </w:p>
        </w:tc>
      </w:tr>
      <w:tr w:rsidR="00264D22" w:rsidRPr="00264D22" w:rsidTr="00264D22">
        <w:trPr>
          <w:trHeight w:val="332"/>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bCs/>
              </w:rPr>
            </w:pPr>
          </w:p>
        </w:tc>
        <w:tc>
          <w:tcPr>
            <w:tcW w:w="2237" w:type="dxa"/>
            <w:tcBorders>
              <w:top w:val="single" w:sz="4" w:space="0" w:color="auto"/>
              <w:left w:val="single" w:sz="4" w:space="0" w:color="auto"/>
              <w:bottom w:val="single" w:sz="4" w:space="0" w:color="auto"/>
              <w:right w:val="single" w:sz="4" w:space="0" w:color="auto"/>
            </w:tcBorders>
            <w:vAlign w:val="bottom"/>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Алгебра</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4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3</w:t>
            </w: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3</w:t>
            </w: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3</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3</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3</w:t>
            </w:r>
          </w:p>
        </w:tc>
        <w:tc>
          <w:tcPr>
            <w:tcW w:w="992"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18</w:t>
            </w:r>
          </w:p>
        </w:tc>
      </w:tr>
      <w:tr w:rsidR="00264D22" w:rsidRPr="00264D22" w:rsidTr="00264D22">
        <w:trPr>
          <w:trHeight w:val="351"/>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bCs/>
              </w:rPr>
            </w:pPr>
          </w:p>
        </w:tc>
        <w:tc>
          <w:tcPr>
            <w:tcW w:w="2237" w:type="dxa"/>
            <w:tcBorders>
              <w:top w:val="single" w:sz="4" w:space="0" w:color="auto"/>
              <w:left w:val="single" w:sz="4" w:space="0" w:color="auto"/>
              <w:bottom w:val="single" w:sz="4" w:space="0" w:color="auto"/>
              <w:right w:val="single" w:sz="4" w:space="0" w:color="auto"/>
            </w:tcBorders>
            <w:vAlign w:val="bottom"/>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Геометрия</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4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2</w:t>
            </w: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2</w:t>
            </w: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2</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12</w:t>
            </w:r>
          </w:p>
        </w:tc>
      </w:tr>
      <w:tr w:rsidR="00264D22" w:rsidRPr="00264D22" w:rsidTr="00264D22">
        <w:trPr>
          <w:trHeight w:val="227"/>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bCs/>
              </w:rPr>
            </w:pPr>
          </w:p>
        </w:tc>
        <w:tc>
          <w:tcPr>
            <w:tcW w:w="2237" w:type="dxa"/>
            <w:tcBorders>
              <w:top w:val="single" w:sz="4" w:space="0" w:color="auto"/>
              <w:left w:val="single" w:sz="4" w:space="0" w:color="auto"/>
              <w:bottom w:val="single" w:sz="4" w:space="0" w:color="auto"/>
              <w:right w:val="single" w:sz="4" w:space="0" w:color="auto"/>
            </w:tcBorders>
            <w:vAlign w:val="bottom"/>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Информатика</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4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1</w:t>
            </w: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1</w:t>
            </w: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1</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6</w:t>
            </w:r>
          </w:p>
        </w:tc>
      </w:tr>
      <w:tr w:rsidR="00264D22" w:rsidRPr="00264D22" w:rsidTr="00264D22">
        <w:trPr>
          <w:trHeight w:val="378"/>
          <w:jc w:val="center"/>
        </w:trPr>
        <w:tc>
          <w:tcPr>
            <w:tcW w:w="1535" w:type="dxa"/>
            <w:vMerge w:val="restart"/>
            <w:tcBorders>
              <w:top w:val="single" w:sz="4" w:space="0" w:color="auto"/>
              <w:left w:val="single" w:sz="4" w:space="0" w:color="auto"/>
              <w:bottom w:val="single" w:sz="4" w:space="0" w:color="auto"/>
              <w:right w:val="single" w:sz="4" w:space="0" w:color="auto"/>
            </w:tcBorders>
            <w:vAlign w:val="bottom"/>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 xml:space="preserve">Общественно-научные предметы </w:t>
            </w:r>
          </w:p>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2237" w:type="dxa"/>
            <w:tcBorders>
              <w:top w:val="single" w:sz="4" w:space="0" w:color="auto"/>
              <w:left w:val="single" w:sz="4" w:space="0" w:color="auto"/>
              <w:bottom w:val="single" w:sz="4" w:space="0" w:color="auto"/>
              <w:right w:val="single" w:sz="4" w:space="0" w:color="auto"/>
            </w:tcBorders>
            <w:vAlign w:val="bottom"/>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История России</w:t>
            </w:r>
          </w:p>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Всеобщая история</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58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54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2</w:t>
            </w: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2</w:t>
            </w: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2</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20</w:t>
            </w:r>
          </w:p>
        </w:tc>
      </w:tr>
      <w:tr w:rsidR="00264D22" w:rsidRPr="00264D22" w:rsidTr="00264D22">
        <w:trPr>
          <w:trHeight w:val="378"/>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bCs/>
              </w:rPr>
            </w:pPr>
          </w:p>
        </w:tc>
        <w:tc>
          <w:tcPr>
            <w:tcW w:w="2237" w:type="dxa"/>
            <w:tcBorders>
              <w:top w:val="single" w:sz="4" w:space="0" w:color="auto"/>
              <w:left w:val="single" w:sz="4" w:space="0" w:color="auto"/>
              <w:bottom w:val="single" w:sz="4" w:space="0" w:color="auto"/>
              <w:right w:val="single" w:sz="4" w:space="0" w:color="auto"/>
            </w:tcBorders>
            <w:vAlign w:val="bottom"/>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Обществознание</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4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1</w:t>
            </w: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1</w:t>
            </w: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1</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8</w:t>
            </w:r>
          </w:p>
        </w:tc>
      </w:tr>
      <w:tr w:rsidR="00264D22" w:rsidRPr="00264D22" w:rsidTr="00264D22">
        <w:trPr>
          <w:trHeight w:val="299"/>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bCs/>
              </w:rPr>
            </w:pPr>
          </w:p>
        </w:tc>
        <w:tc>
          <w:tcPr>
            <w:tcW w:w="2237" w:type="dxa"/>
            <w:tcBorders>
              <w:top w:val="single" w:sz="4" w:space="0" w:color="auto"/>
              <w:left w:val="single" w:sz="4" w:space="0" w:color="auto"/>
              <w:bottom w:val="single" w:sz="4" w:space="0" w:color="auto"/>
              <w:right w:val="single" w:sz="4" w:space="0" w:color="auto"/>
            </w:tcBorders>
            <w:vAlign w:val="bottom"/>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География</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8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4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2</w:t>
            </w: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2</w:t>
            </w: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2</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16</w:t>
            </w:r>
          </w:p>
        </w:tc>
      </w:tr>
      <w:tr w:rsidR="00264D22" w:rsidRPr="00264D22" w:rsidTr="00264D22">
        <w:trPr>
          <w:trHeight w:val="247"/>
          <w:jc w:val="center"/>
        </w:trPr>
        <w:tc>
          <w:tcPr>
            <w:tcW w:w="1535" w:type="dxa"/>
            <w:vMerge w:val="restart"/>
            <w:tcBorders>
              <w:top w:val="single" w:sz="4" w:space="0" w:color="auto"/>
              <w:left w:val="single" w:sz="4" w:space="0" w:color="auto"/>
              <w:bottom w:val="single" w:sz="4" w:space="0" w:color="auto"/>
              <w:right w:val="single" w:sz="4" w:space="0" w:color="auto"/>
            </w:tcBorders>
            <w:vAlign w:val="bottom"/>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Естественно-</w:t>
            </w:r>
          </w:p>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color w:val="FF0000"/>
              </w:rPr>
            </w:pPr>
            <w:r w:rsidRPr="00264D22">
              <w:rPr>
                <w:rFonts w:ascii="Times New Roman" w:eastAsia="Times New Roman" w:hAnsi="Times New Roman" w:cstheme="minorBidi"/>
                <w:bCs/>
              </w:rPr>
              <w:t xml:space="preserve">научные </w:t>
            </w:r>
            <w:r w:rsidRPr="00264D22">
              <w:rPr>
                <w:rFonts w:ascii="Times New Roman" w:eastAsia="Times New Roman" w:hAnsi="Times New Roman" w:cstheme="minorBidi"/>
                <w:bCs/>
              </w:rPr>
              <w:lastRenderedPageBreak/>
              <w:t>предметы</w:t>
            </w:r>
          </w:p>
        </w:tc>
        <w:tc>
          <w:tcPr>
            <w:tcW w:w="2237" w:type="dxa"/>
            <w:tcBorders>
              <w:top w:val="single" w:sz="4" w:space="0" w:color="auto"/>
              <w:left w:val="single" w:sz="4" w:space="0" w:color="auto"/>
              <w:bottom w:val="single" w:sz="4" w:space="0" w:color="auto"/>
              <w:right w:val="single" w:sz="4" w:space="0" w:color="auto"/>
            </w:tcBorders>
            <w:vAlign w:val="bottom"/>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lastRenderedPageBreak/>
              <w:t>Физика</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4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2</w:t>
            </w: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2</w:t>
            </w: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2</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3</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3</w:t>
            </w:r>
          </w:p>
        </w:tc>
        <w:tc>
          <w:tcPr>
            <w:tcW w:w="992"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14</w:t>
            </w:r>
          </w:p>
        </w:tc>
      </w:tr>
      <w:tr w:rsidR="00264D22" w:rsidRPr="00264D22" w:rsidTr="00264D22">
        <w:trPr>
          <w:trHeight w:val="378"/>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bCs/>
                <w:color w:val="FF0000"/>
              </w:rPr>
            </w:pPr>
          </w:p>
        </w:tc>
        <w:tc>
          <w:tcPr>
            <w:tcW w:w="2237" w:type="dxa"/>
            <w:tcBorders>
              <w:top w:val="single" w:sz="4" w:space="0" w:color="auto"/>
              <w:left w:val="single" w:sz="4" w:space="0" w:color="auto"/>
              <w:bottom w:val="single" w:sz="4" w:space="0" w:color="auto"/>
              <w:right w:val="single" w:sz="4" w:space="0" w:color="auto"/>
            </w:tcBorders>
            <w:vAlign w:val="bottom"/>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Химия</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4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2</w:t>
            </w: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2</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8</w:t>
            </w:r>
          </w:p>
        </w:tc>
      </w:tr>
      <w:tr w:rsidR="00264D22" w:rsidRPr="00264D22" w:rsidTr="00264D22">
        <w:trPr>
          <w:trHeight w:val="378"/>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bCs/>
                <w:color w:val="FF0000"/>
              </w:rPr>
            </w:pPr>
          </w:p>
        </w:tc>
        <w:tc>
          <w:tcPr>
            <w:tcW w:w="2237" w:type="dxa"/>
            <w:tcBorders>
              <w:top w:val="single" w:sz="4" w:space="0" w:color="auto"/>
              <w:left w:val="single" w:sz="4" w:space="0" w:color="auto"/>
              <w:bottom w:val="single" w:sz="4" w:space="0" w:color="auto"/>
              <w:right w:val="single" w:sz="4" w:space="0" w:color="auto"/>
            </w:tcBorders>
            <w:vAlign w:val="bottom"/>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Биология</w:t>
            </w:r>
          </w:p>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8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4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1</w:t>
            </w: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2</w:t>
            </w: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2</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14</w:t>
            </w:r>
          </w:p>
        </w:tc>
      </w:tr>
      <w:tr w:rsidR="00264D22" w:rsidRPr="00264D22" w:rsidTr="00264D22">
        <w:trPr>
          <w:trHeight w:val="782"/>
          <w:jc w:val="center"/>
        </w:trPr>
        <w:tc>
          <w:tcPr>
            <w:tcW w:w="1535"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lastRenderedPageBreak/>
              <w:t>ОДНКНР</w:t>
            </w:r>
          </w:p>
        </w:tc>
        <w:tc>
          <w:tcPr>
            <w:tcW w:w="2237" w:type="dxa"/>
            <w:tcBorders>
              <w:top w:val="single" w:sz="4" w:space="0" w:color="auto"/>
              <w:left w:val="single" w:sz="4" w:space="0" w:color="auto"/>
              <w:bottom w:val="single" w:sz="4" w:space="0" w:color="auto"/>
              <w:right w:val="single" w:sz="4" w:space="0" w:color="auto"/>
            </w:tcBorders>
            <w:vAlign w:val="bottom"/>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Основы провославных культур</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4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p>
        </w:tc>
        <w:tc>
          <w:tcPr>
            <w:tcW w:w="992"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r>
      <w:tr w:rsidR="00264D22" w:rsidRPr="00264D22" w:rsidTr="00264D22">
        <w:trPr>
          <w:trHeight w:val="378"/>
          <w:jc w:val="center"/>
        </w:trPr>
        <w:tc>
          <w:tcPr>
            <w:tcW w:w="1535" w:type="dxa"/>
            <w:vMerge w:val="restart"/>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Искусство</w:t>
            </w:r>
          </w:p>
        </w:tc>
        <w:tc>
          <w:tcPr>
            <w:tcW w:w="223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Музыка</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8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4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1</w:t>
            </w: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1</w:t>
            </w: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r w:rsidRPr="00264D22">
              <w:rPr>
                <w:rFonts w:ascii="Times New Roman" w:eastAsia="Times New Roman" w:hAnsi="Times New Roman" w:cstheme="minorBidi"/>
              </w:rPr>
              <w:t>1</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992"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8</w:t>
            </w:r>
          </w:p>
        </w:tc>
      </w:tr>
      <w:tr w:rsidR="00264D22" w:rsidRPr="00264D22" w:rsidTr="00264D22">
        <w:trPr>
          <w:trHeight w:val="378"/>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bCs/>
              </w:rPr>
            </w:pPr>
          </w:p>
        </w:tc>
        <w:tc>
          <w:tcPr>
            <w:tcW w:w="223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Изобразительное искусство</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8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4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992"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6</w:t>
            </w:r>
          </w:p>
        </w:tc>
      </w:tr>
      <w:tr w:rsidR="00264D22" w:rsidRPr="00264D22" w:rsidTr="00264D22">
        <w:trPr>
          <w:trHeight w:val="378"/>
          <w:jc w:val="center"/>
        </w:trPr>
        <w:tc>
          <w:tcPr>
            <w:tcW w:w="1535" w:type="dxa"/>
            <w:tcBorders>
              <w:top w:val="single" w:sz="4" w:space="0" w:color="auto"/>
              <w:left w:val="single" w:sz="4" w:space="0" w:color="auto"/>
              <w:bottom w:val="single" w:sz="4" w:space="0" w:color="auto"/>
              <w:right w:val="single" w:sz="4" w:space="0" w:color="auto"/>
            </w:tcBorders>
            <w:vAlign w:val="bottom"/>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 xml:space="preserve">Технология </w:t>
            </w:r>
          </w:p>
        </w:tc>
        <w:tc>
          <w:tcPr>
            <w:tcW w:w="2237" w:type="dxa"/>
            <w:tcBorders>
              <w:top w:val="single" w:sz="4" w:space="0" w:color="auto"/>
              <w:left w:val="single" w:sz="4" w:space="0" w:color="auto"/>
              <w:bottom w:val="single" w:sz="4" w:space="0" w:color="auto"/>
              <w:right w:val="single" w:sz="4" w:space="0" w:color="auto"/>
            </w:tcBorders>
            <w:vAlign w:val="bottom"/>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 xml:space="preserve">Технология </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58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54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18</w:t>
            </w:r>
          </w:p>
        </w:tc>
      </w:tr>
      <w:tr w:rsidR="00264D22" w:rsidRPr="00264D22" w:rsidTr="00264D22">
        <w:trPr>
          <w:trHeight w:val="387"/>
          <w:jc w:val="center"/>
        </w:trPr>
        <w:tc>
          <w:tcPr>
            <w:tcW w:w="1535" w:type="dxa"/>
            <w:vMerge w:val="restart"/>
            <w:tcBorders>
              <w:top w:val="single" w:sz="4" w:space="0" w:color="auto"/>
              <w:left w:val="single" w:sz="4" w:space="0" w:color="auto"/>
              <w:bottom w:val="single" w:sz="4" w:space="0" w:color="auto"/>
              <w:right w:val="single" w:sz="4" w:space="0" w:color="auto"/>
            </w:tcBorders>
            <w:vAlign w:val="bottom"/>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Физическая культура и ОБЖ</w:t>
            </w:r>
          </w:p>
        </w:tc>
        <w:tc>
          <w:tcPr>
            <w:tcW w:w="2237" w:type="dxa"/>
            <w:tcBorders>
              <w:top w:val="single" w:sz="4" w:space="0" w:color="auto"/>
              <w:left w:val="single" w:sz="4" w:space="0" w:color="auto"/>
              <w:bottom w:val="single" w:sz="4" w:space="0" w:color="auto"/>
              <w:right w:val="single" w:sz="4" w:space="0" w:color="auto"/>
            </w:tcBorders>
            <w:vAlign w:val="bottom"/>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Физическая культура</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58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54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20</w:t>
            </w:r>
          </w:p>
        </w:tc>
      </w:tr>
      <w:tr w:rsidR="00264D22" w:rsidRPr="00264D22" w:rsidTr="00264D22">
        <w:trPr>
          <w:trHeight w:val="181"/>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spacing w:after="0" w:line="240" w:lineRule="auto"/>
              <w:ind w:left="567" w:hanging="567"/>
              <w:jc w:val="both"/>
              <w:rPr>
                <w:rFonts w:ascii="Times New Roman" w:eastAsia="Times New Roman" w:hAnsi="Times New Roman" w:cstheme="minorBidi"/>
                <w:bCs/>
              </w:rPr>
            </w:pPr>
          </w:p>
        </w:tc>
        <w:tc>
          <w:tcPr>
            <w:tcW w:w="2237" w:type="dxa"/>
            <w:tcBorders>
              <w:top w:val="single" w:sz="4" w:space="0" w:color="auto"/>
              <w:left w:val="single" w:sz="4" w:space="0" w:color="auto"/>
              <w:bottom w:val="single" w:sz="4" w:space="0" w:color="auto"/>
              <w:right w:val="single" w:sz="4" w:space="0" w:color="auto"/>
            </w:tcBorders>
            <w:vAlign w:val="bottom"/>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rPr>
              <w:t>Основы безопасности жизнедеятельности</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4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4</w:t>
            </w:r>
          </w:p>
        </w:tc>
      </w:tr>
      <w:tr w:rsidR="00264D22" w:rsidRPr="00264D22" w:rsidTr="00264D22">
        <w:trPr>
          <w:trHeight w:val="378"/>
          <w:jc w:val="center"/>
        </w:trPr>
        <w:tc>
          <w:tcPr>
            <w:tcW w:w="3772" w:type="dxa"/>
            <w:gridSpan w:val="2"/>
            <w:tcBorders>
              <w:top w:val="single" w:sz="4" w:space="0" w:color="auto"/>
              <w:left w:val="single" w:sz="4" w:space="0" w:color="auto"/>
              <w:bottom w:val="single" w:sz="4" w:space="0" w:color="auto"/>
              <w:right w:val="single" w:sz="4" w:space="0" w:color="auto"/>
            </w:tcBorders>
            <w:vAlign w:val="bottom"/>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Итого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
                <w:bCs/>
              </w:rPr>
            </w:pPr>
            <w:r w:rsidRPr="00264D22">
              <w:rPr>
                <w:rFonts w:ascii="Times New Roman" w:eastAsia="Times New Roman" w:hAnsi="Times New Roman" w:cstheme="minorBidi"/>
                <w:b/>
                <w:bCs/>
              </w:rPr>
              <w:t>26</w:t>
            </w:r>
          </w:p>
        </w:tc>
        <w:tc>
          <w:tcPr>
            <w:tcW w:w="58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
                <w:bCs/>
              </w:rPr>
            </w:pPr>
            <w:r w:rsidRPr="00264D22">
              <w:rPr>
                <w:rFonts w:ascii="Times New Roman" w:eastAsia="Times New Roman" w:hAnsi="Times New Roman" w:cstheme="minorBidi"/>
                <w:b/>
                <w:bCs/>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
                <w:bCs/>
              </w:rPr>
            </w:pPr>
            <w:r w:rsidRPr="00264D22">
              <w:rPr>
                <w:rFonts w:ascii="Times New Roman" w:eastAsia="Times New Roman" w:hAnsi="Times New Roman" w:cstheme="minorBidi"/>
                <w:b/>
                <w:bCs/>
              </w:rPr>
              <w:t>28</w:t>
            </w:r>
          </w:p>
        </w:tc>
        <w:tc>
          <w:tcPr>
            <w:tcW w:w="54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
                <w:bCs/>
              </w:rPr>
            </w:pPr>
            <w:r w:rsidRPr="00264D22">
              <w:rPr>
                <w:rFonts w:ascii="Times New Roman" w:eastAsia="Times New Roman" w:hAnsi="Times New Roman" w:cstheme="minorBidi"/>
                <w:b/>
                <w:bCs/>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
                <w:bCs/>
              </w:rPr>
            </w:pPr>
            <w:r w:rsidRPr="00264D22">
              <w:rPr>
                <w:rFonts w:ascii="Times New Roman" w:eastAsia="Times New Roman" w:hAnsi="Times New Roman" w:cstheme="minorBidi"/>
                <w:b/>
                <w:bCs/>
              </w:rPr>
              <w:t>29</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
                <w:bCs/>
              </w:rPr>
            </w:pPr>
            <w:r w:rsidRPr="00264D22">
              <w:rPr>
                <w:rFonts w:ascii="Times New Roman" w:eastAsia="Times New Roman" w:hAnsi="Times New Roman" w:cstheme="minorBidi"/>
                <w:b/>
                <w:bCs/>
              </w:rPr>
              <w:t>29</w:t>
            </w: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
                <w:bCs/>
              </w:rPr>
            </w:pPr>
            <w:r w:rsidRPr="00264D22">
              <w:rPr>
                <w:rFonts w:ascii="Times New Roman" w:eastAsia="Times New Roman" w:hAnsi="Times New Roman" w:cstheme="minorBidi"/>
                <w:b/>
                <w:bCs/>
              </w:rPr>
              <w:t>32</w:t>
            </w: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
                <w:bCs/>
              </w:rPr>
            </w:pPr>
            <w:r w:rsidRPr="00264D22">
              <w:rPr>
                <w:rFonts w:ascii="Times New Roman" w:eastAsia="Times New Roman" w:hAnsi="Times New Roman" w:cstheme="minorBidi"/>
                <w:b/>
                <w:bCs/>
              </w:rPr>
              <w:t>32</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
                <w:bCs/>
              </w:rPr>
            </w:pPr>
            <w:r w:rsidRPr="00264D22">
              <w:rPr>
                <w:rFonts w:ascii="Times New Roman" w:eastAsia="Times New Roman" w:hAnsi="Times New Roman" w:cstheme="minorBidi"/>
                <w:b/>
                <w:bCs/>
              </w:rPr>
              <w:t>32</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
                <w:bCs/>
              </w:rPr>
            </w:pPr>
            <w:r w:rsidRPr="00264D22">
              <w:rPr>
                <w:rFonts w:ascii="Times New Roman" w:eastAsia="Times New Roman" w:hAnsi="Times New Roman" w:cstheme="minorBidi"/>
                <w:b/>
                <w:bCs/>
              </w:rPr>
              <w:t>32</w:t>
            </w:r>
          </w:p>
        </w:tc>
        <w:tc>
          <w:tcPr>
            <w:tcW w:w="992"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
                <w:bCs/>
              </w:rPr>
            </w:pPr>
            <w:r w:rsidRPr="00264D22">
              <w:rPr>
                <w:rFonts w:ascii="Times New Roman" w:eastAsia="Times New Roman" w:hAnsi="Times New Roman" w:cstheme="minorBidi"/>
                <w:b/>
                <w:bCs/>
              </w:rPr>
              <w:t>294</w:t>
            </w:r>
          </w:p>
        </w:tc>
      </w:tr>
      <w:tr w:rsidR="00264D22" w:rsidRPr="00264D22" w:rsidTr="00264D22">
        <w:trPr>
          <w:trHeight w:val="291"/>
          <w:jc w:val="center"/>
        </w:trPr>
        <w:tc>
          <w:tcPr>
            <w:tcW w:w="10437" w:type="dxa"/>
            <w:gridSpan w:val="13"/>
            <w:tcBorders>
              <w:top w:val="single" w:sz="4" w:space="0" w:color="auto"/>
              <w:left w:val="single" w:sz="4" w:space="0" w:color="auto"/>
              <w:bottom w:val="single" w:sz="4" w:space="0" w:color="auto"/>
              <w:right w:val="single" w:sz="4" w:space="0" w:color="auto"/>
            </w:tcBorders>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i/>
              </w:rPr>
              <w:t>Часть, формируемая участниками образовательных отношений</w:t>
            </w:r>
          </w:p>
        </w:tc>
      </w:tr>
      <w:tr w:rsidR="00264D22" w:rsidRPr="00264D22" w:rsidTr="00264D22">
        <w:trPr>
          <w:trHeight w:val="574"/>
          <w:jc w:val="center"/>
        </w:trPr>
        <w:tc>
          <w:tcPr>
            <w:tcW w:w="3772" w:type="dxa"/>
            <w:gridSpan w:val="2"/>
            <w:tcBorders>
              <w:top w:val="single" w:sz="4" w:space="0" w:color="auto"/>
              <w:left w:val="single" w:sz="4" w:space="0" w:color="auto"/>
              <w:bottom w:val="single" w:sz="4" w:space="0" w:color="auto"/>
              <w:right w:val="single" w:sz="4" w:space="0" w:color="auto"/>
            </w:tcBorders>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Основы безопасности жизнедеятельности</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8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4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992"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
                <w:bCs/>
              </w:rPr>
            </w:pPr>
            <w:r w:rsidRPr="00264D22">
              <w:rPr>
                <w:rFonts w:ascii="Times New Roman" w:eastAsia="Times New Roman" w:hAnsi="Times New Roman" w:cstheme="minorBidi"/>
                <w:b/>
                <w:bCs/>
              </w:rPr>
              <w:t>6</w:t>
            </w:r>
          </w:p>
        </w:tc>
      </w:tr>
      <w:tr w:rsidR="00264D22" w:rsidRPr="00264D22" w:rsidTr="00264D22">
        <w:trPr>
          <w:trHeight w:val="399"/>
          <w:jc w:val="center"/>
        </w:trPr>
        <w:tc>
          <w:tcPr>
            <w:tcW w:w="3772" w:type="dxa"/>
            <w:gridSpan w:val="2"/>
            <w:tcBorders>
              <w:top w:val="single" w:sz="4" w:space="0" w:color="auto"/>
              <w:left w:val="single" w:sz="4" w:space="0" w:color="auto"/>
              <w:bottom w:val="single" w:sz="4" w:space="0" w:color="auto"/>
              <w:right w:val="single" w:sz="4" w:space="0" w:color="auto"/>
            </w:tcBorders>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Обществознание</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p>
        </w:tc>
        <w:tc>
          <w:tcPr>
            <w:tcW w:w="54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color w:val="FF0000"/>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
                <w:bCs/>
              </w:rPr>
            </w:pPr>
            <w:r w:rsidRPr="00264D22">
              <w:rPr>
                <w:rFonts w:ascii="Times New Roman" w:eastAsia="Times New Roman" w:hAnsi="Times New Roman" w:cstheme="minorBidi"/>
                <w:b/>
                <w:bCs/>
              </w:rPr>
              <w:t>4</w:t>
            </w:r>
          </w:p>
        </w:tc>
      </w:tr>
      <w:tr w:rsidR="00264D22" w:rsidRPr="00264D22" w:rsidTr="00264D22">
        <w:trPr>
          <w:trHeight w:val="399"/>
          <w:jc w:val="center"/>
        </w:trPr>
        <w:tc>
          <w:tcPr>
            <w:tcW w:w="3772" w:type="dxa"/>
            <w:gridSpan w:val="2"/>
            <w:tcBorders>
              <w:top w:val="single" w:sz="4" w:space="0" w:color="auto"/>
              <w:left w:val="single" w:sz="4" w:space="0" w:color="auto"/>
              <w:bottom w:val="single" w:sz="4" w:space="0" w:color="auto"/>
              <w:right w:val="single" w:sz="4" w:space="0" w:color="auto"/>
            </w:tcBorders>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Биология</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rPr>
            </w:pPr>
          </w:p>
        </w:tc>
        <w:tc>
          <w:tcPr>
            <w:tcW w:w="54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1</w:t>
            </w: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color w:val="FF0000"/>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Cs/>
              </w:rPr>
            </w:pPr>
          </w:p>
        </w:tc>
        <w:tc>
          <w:tcPr>
            <w:tcW w:w="992"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
                <w:bCs/>
              </w:rPr>
            </w:pPr>
            <w:r w:rsidRPr="00264D22">
              <w:rPr>
                <w:rFonts w:ascii="Times New Roman" w:eastAsia="Times New Roman" w:hAnsi="Times New Roman" w:cstheme="minorBidi"/>
                <w:b/>
                <w:bCs/>
              </w:rPr>
              <w:t>2</w:t>
            </w:r>
          </w:p>
        </w:tc>
      </w:tr>
      <w:tr w:rsidR="00264D22" w:rsidRPr="00264D22" w:rsidTr="00264D22">
        <w:trPr>
          <w:trHeight w:val="286"/>
          <w:jc w:val="center"/>
        </w:trPr>
        <w:tc>
          <w:tcPr>
            <w:tcW w:w="3772" w:type="dxa"/>
            <w:gridSpan w:val="2"/>
            <w:tcBorders>
              <w:top w:val="single" w:sz="4" w:space="0" w:color="auto"/>
              <w:left w:val="single" w:sz="4" w:space="0" w:color="auto"/>
              <w:bottom w:val="single" w:sz="4" w:space="0" w:color="auto"/>
              <w:right w:val="single" w:sz="4" w:space="0" w:color="auto"/>
            </w:tcBorders>
          </w:tcPr>
          <w:p w:rsidR="00264D22" w:rsidRPr="00264D22" w:rsidRDefault="00264D22" w:rsidP="00264D22">
            <w:pPr>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 xml:space="preserve">Максимально допустимая недельная нагрузка </w:t>
            </w:r>
            <w:r w:rsidRPr="00264D22">
              <w:rPr>
                <w:rFonts w:ascii="Times New Roman" w:eastAsia="Times New Roman" w:hAnsi="Times New Roman" w:cstheme="minorBidi"/>
              </w:rPr>
              <w:t>при 5-дневной учебной неделе</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b/>
                <w:bCs/>
              </w:rPr>
            </w:pPr>
            <w:r w:rsidRPr="00264D22">
              <w:rPr>
                <w:rFonts w:ascii="Times New Roman" w:eastAsia="Times New Roman" w:hAnsi="Times New Roman" w:cstheme="minorBidi"/>
                <w:b/>
                <w:bCs/>
              </w:rPr>
              <w:t>28</w:t>
            </w: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
                <w:bCs/>
              </w:rPr>
            </w:pPr>
            <w:r w:rsidRPr="00264D22">
              <w:rPr>
                <w:rFonts w:ascii="Times New Roman" w:eastAsia="Times New Roman" w:hAnsi="Times New Roman" w:cstheme="minorBidi"/>
                <w:b/>
                <w:bCs/>
              </w:rPr>
              <w:t>28</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
                <w:bCs/>
              </w:rPr>
            </w:pPr>
            <w:r w:rsidRPr="00264D22">
              <w:rPr>
                <w:rFonts w:ascii="Times New Roman" w:eastAsia="Times New Roman" w:hAnsi="Times New Roman" w:cstheme="minorBidi"/>
                <w:b/>
                <w:bCs/>
              </w:rPr>
              <w:t>29</w:t>
            </w:r>
          </w:p>
        </w:tc>
        <w:tc>
          <w:tcPr>
            <w:tcW w:w="54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
                <w:bCs/>
              </w:rPr>
            </w:pPr>
            <w:r w:rsidRPr="00264D22">
              <w:rPr>
                <w:rFonts w:ascii="Times New Roman" w:eastAsia="Times New Roman" w:hAnsi="Times New Roman" w:cstheme="minorBidi"/>
                <w:b/>
                <w:bCs/>
              </w:rPr>
              <w:t>29</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tabs>
                <w:tab w:val="left" w:pos="4500"/>
                <w:tab w:val="left" w:pos="9180"/>
                <w:tab w:val="left" w:pos="9360"/>
              </w:tabs>
              <w:spacing w:after="0" w:line="240" w:lineRule="auto"/>
              <w:ind w:left="567" w:hanging="567"/>
              <w:jc w:val="both"/>
              <w:rPr>
                <w:rFonts w:ascii="Times New Roman" w:eastAsia="Times New Roman" w:hAnsi="Times New Roman" w:cstheme="minorBidi"/>
                <w:b/>
                <w:bCs/>
              </w:rPr>
            </w:pPr>
            <w:r w:rsidRPr="00264D22">
              <w:rPr>
                <w:rFonts w:ascii="Times New Roman" w:eastAsia="Times New Roman" w:hAnsi="Times New Roman" w:cstheme="minorBidi"/>
                <w:b/>
                <w:bCs/>
              </w:rPr>
              <w:t>31</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b/>
              </w:rPr>
            </w:pPr>
            <w:r w:rsidRPr="00264D22">
              <w:rPr>
                <w:rFonts w:ascii="Times New Roman" w:eastAsia="Times New Roman" w:hAnsi="Times New Roman" w:cstheme="minorBidi"/>
                <w:b/>
                <w:bCs/>
              </w:rPr>
              <w:t>31</w:t>
            </w:r>
          </w:p>
        </w:tc>
        <w:tc>
          <w:tcPr>
            <w:tcW w:w="58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b/>
              </w:rPr>
            </w:pPr>
            <w:r w:rsidRPr="00264D22">
              <w:rPr>
                <w:rFonts w:ascii="Times New Roman" w:eastAsia="Times New Roman" w:hAnsi="Times New Roman" w:cstheme="minorBidi"/>
                <w:b/>
                <w:bCs/>
              </w:rPr>
              <w:t>32</w:t>
            </w:r>
          </w:p>
        </w:tc>
        <w:tc>
          <w:tcPr>
            <w:tcW w:w="550"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b/>
              </w:rPr>
            </w:pPr>
            <w:r w:rsidRPr="00264D22">
              <w:rPr>
                <w:rFonts w:ascii="Times New Roman" w:eastAsia="Times New Roman" w:hAnsi="Times New Roman" w:cstheme="minorBidi"/>
                <w:b/>
                <w:bCs/>
              </w:rPr>
              <w:t>32</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b/>
              </w:rPr>
            </w:pPr>
            <w:r w:rsidRPr="00264D22">
              <w:rPr>
                <w:rFonts w:ascii="Times New Roman" w:eastAsia="Times New Roman" w:hAnsi="Times New Roman" w:cstheme="minorBidi"/>
                <w:b/>
                <w:bCs/>
              </w:rPr>
              <w:t>33</w:t>
            </w:r>
          </w:p>
        </w:tc>
        <w:tc>
          <w:tcPr>
            <w:tcW w:w="567" w:type="dxa"/>
            <w:tcBorders>
              <w:top w:val="single" w:sz="4" w:space="0" w:color="auto"/>
              <w:left w:val="single" w:sz="4" w:space="0" w:color="auto"/>
              <w:bottom w:val="single" w:sz="4" w:space="0" w:color="auto"/>
              <w:right w:val="single" w:sz="4" w:space="0" w:color="auto"/>
            </w:tcBorders>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b/>
              </w:rPr>
            </w:pPr>
            <w:r w:rsidRPr="00264D22">
              <w:rPr>
                <w:rFonts w:ascii="Times New Roman" w:eastAsia="Times New Roman" w:hAnsi="Times New Roman" w:cstheme="minorBidi"/>
                <w:b/>
                <w:bCs/>
              </w:rPr>
              <w:t>33</w:t>
            </w:r>
          </w:p>
        </w:tc>
        <w:tc>
          <w:tcPr>
            <w:tcW w:w="992" w:type="dxa"/>
            <w:vAlign w:val="center"/>
          </w:tcPr>
          <w:p w:rsidR="00264D22" w:rsidRPr="00264D22" w:rsidRDefault="00264D22" w:rsidP="00264D22">
            <w:pPr>
              <w:spacing w:after="0" w:line="240" w:lineRule="auto"/>
              <w:ind w:left="567" w:hanging="567"/>
              <w:jc w:val="both"/>
              <w:rPr>
                <w:rFonts w:ascii="Times New Roman" w:eastAsia="Times New Roman" w:hAnsi="Times New Roman" w:cstheme="minorBidi"/>
                <w:b/>
              </w:rPr>
            </w:pPr>
            <w:r w:rsidRPr="00264D22">
              <w:rPr>
                <w:rFonts w:ascii="Times New Roman" w:eastAsia="Times New Roman" w:hAnsi="Times New Roman" w:cstheme="minorBidi"/>
                <w:b/>
              </w:rPr>
              <w:t>306</w:t>
            </w:r>
          </w:p>
        </w:tc>
      </w:tr>
      <w:tr w:rsidR="00264D22" w:rsidRPr="00264D22" w:rsidTr="00264D22">
        <w:trPr>
          <w:trHeight w:val="286"/>
          <w:jc w:val="center"/>
        </w:trPr>
        <w:tc>
          <w:tcPr>
            <w:tcW w:w="3772" w:type="dxa"/>
            <w:gridSpan w:val="2"/>
            <w:tcBorders>
              <w:top w:val="single" w:sz="4" w:space="0" w:color="auto"/>
              <w:left w:val="single" w:sz="4" w:space="0" w:color="auto"/>
              <w:bottom w:val="single" w:sz="4" w:space="0" w:color="auto"/>
              <w:right w:val="single" w:sz="4" w:space="0" w:color="auto"/>
            </w:tcBorders>
          </w:tcPr>
          <w:p w:rsidR="00264D22" w:rsidRPr="00264D22" w:rsidRDefault="00264D22" w:rsidP="00264D22">
            <w:pPr>
              <w:spacing w:after="0" w:line="240" w:lineRule="auto"/>
              <w:ind w:left="567" w:hanging="567"/>
              <w:jc w:val="both"/>
              <w:rPr>
                <w:rFonts w:ascii="Times New Roman" w:eastAsia="Times New Roman" w:hAnsi="Times New Roman" w:cstheme="minorBidi"/>
                <w:bCs/>
              </w:rPr>
            </w:pPr>
            <w:r w:rsidRPr="00264D22">
              <w:rPr>
                <w:rFonts w:ascii="Times New Roman" w:eastAsia="Times New Roman" w:hAnsi="Times New Roman" w:cstheme="minorBidi"/>
                <w:bCs/>
              </w:rPr>
              <w:t>Промежуточная аттестация</w:t>
            </w:r>
          </w:p>
        </w:tc>
        <w:tc>
          <w:tcPr>
            <w:tcW w:w="6665" w:type="dxa"/>
            <w:gridSpan w:val="11"/>
            <w:tcBorders>
              <w:top w:val="single" w:sz="4" w:space="0" w:color="auto"/>
              <w:left w:val="single" w:sz="4" w:space="0" w:color="auto"/>
              <w:bottom w:val="single" w:sz="4" w:space="0" w:color="auto"/>
            </w:tcBorders>
          </w:tcPr>
          <w:p w:rsidR="00264D22" w:rsidRPr="00264D22" w:rsidRDefault="00264D22" w:rsidP="00264D22">
            <w:pPr>
              <w:spacing w:after="0" w:line="240" w:lineRule="auto"/>
              <w:ind w:left="567" w:hanging="567"/>
              <w:jc w:val="both"/>
              <w:rPr>
                <w:rFonts w:ascii="Times New Roman" w:eastAsiaTheme="minorEastAsia" w:hAnsi="Times New Roman" w:cstheme="minorBidi"/>
              </w:rPr>
            </w:pPr>
            <w:r w:rsidRPr="00264D22">
              <w:rPr>
                <w:rFonts w:ascii="Times New Roman" w:eastAsiaTheme="minorEastAsia" w:hAnsi="Times New Roman" w:cstheme="minorBidi"/>
              </w:rPr>
              <w:t>Промежуточная аттестация в 5-8 классах проводится с 11.05.2021 по 20.05.2021</w:t>
            </w:r>
          </w:p>
        </w:tc>
      </w:tr>
    </w:tbl>
    <w:p w:rsidR="00264D22" w:rsidRPr="00264D22" w:rsidRDefault="00264D22" w:rsidP="00264D22">
      <w:pPr>
        <w:spacing w:after="160" w:line="259" w:lineRule="auto"/>
        <w:ind w:left="567" w:hanging="567"/>
        <w:jc w:val="both"/>
        <w:rPr>
          <w:rFonts w:asciiTheme="minorHAnsi" w:eastAsiaTheme="minorEastAsia" w:hAnsiTheme="minorHAnsi" w:cstheme="minorBidi"/>
        </w:rPr>
      </w:pPr>
    </w:p>
    <w:p w:rsidR="00264D22" w:rsidRPr="00264D22" w:rsidRDefault="00264D22" w:rsidP="009E1519">
      <w:pPr>
        <w:widowControl w:val="0"/>
        <w:numPr>
          <w:ilvl w:val="0"/>
          <w:numId w:val="364"/>
        </w:numPr>
        <w:autoSpaceDE w:val="0"/>
        <w:autoSpaceDN w:val="0"/>
        <w:adjustRightInd w:val="0"/>
        <w:spacing w:after="0" w:line="240" w:lineRule="auto"/>
        <w:ind w:left="567" w:hanging="567"/>
        <w:jc w:val="both"/>
        <w:rPr>
          <w:rFonts w:ascii="Times New Roman" w:eastAsia="Times New Roman" w:hAnsi="Times New Roman" w:cstheme="minorBidi"/>
          <w:b/>
          <w:color w:val="000000"/>
          <w:sz w:val="24"/>
          <w:szCs w:val="24"/>
        </w:rPr>
      </w:pPr>
      <w:r w:rsidRPr="00264D22">
        <w:rPr>
          <w:rFonts w:ascii="Times New Roman" w:eastAsia="Times New Roman" w:hAnsi="Times New Roman" w:cstheme="minorBidi"/>
          <w:b/>
          <w:color w:val="000000"/>
          <w:sz w:val="24"/>
          <w:szCs w:val="24"/>
          <w:u w:val="single"/>
        </w:rPr>
        <w:t>Цели реализации учебного плана.</w:t>
      </w:r>
    </w:p>
    <w:p w:rsidR="00264D22" w:rsidRPr="00264D22" w:rsidRDefault="00264D22" w:rsidP="00264D22">
      <w:pPr>
        <w:spacing w:after="120" w:line="259" w:lineRule="auto"/>
        <w:ind w:left="567" w:hanging="567"/>
        <w:jc w:val="both"/>
        <w:rPr>
          <w:rFonts w:ascii="Times New Roman" w:eastAsia="Times New Roman" w:hAnsi="Times New Roman" w:cstheme="minorBidi"/>
          <w:sz w:val="24"/>
          <w:szCs w:val="24"/>
          <w:u w:val="single"/>
        </w:rPr>
      </w:pPr>
      <w:r w:rsidRPr="00264D22">
        <w:rPr>
          <w:rFonts w:ascii="Times New Roman" w:eastAsia="Times New Roman" w:hAnsi="Times New Roman" w:cstheme="minorBidi"/>
          <w:sz w:val="24"/>
          <w:szCs w:val="24"/>
        </w:rPr>
        <w:t xml:space="preserve">Образование в  школе нацелено на формирование и развитие интеллектуального, физического, психического и нравственного здоровья обучающихся. </w:t>
      </w:r>
    </w:p>
    <w:p w:rsidR="00264D22" w:rsidRPr="00264D22" w:rsidRDefault="00264D22" w:rsidP="00264D22">
      <w:pPr>
        <w:spacing w:after="0" w:line="240" w:lineRule="auto"/>
        <w:ind w:left="567" w:hanging="567"/>
        <w:jc w:val="both"/>
        <w:rPr>
          <w:rFonts w:ascii="Times New Roman" w:eastAsia="Times New Roman" w:hAnsi="Times New Roman" w:cstheme="minorBidi"/>
          <w:b/>
          <w:i/>
          <w:sz w:val="24"/>
          <w:szCs w:val="24"/>
          <w:u w:val="single"/>
        </w:rPr>
      </w:pPr>
      <w:r w:rsidRPr="00264D22">
        <w:rPr>
          <w:rFonts w:ascii="Times New Roman" w:eastAsia="Times New Roman" w:hAnsi="Times New Roman" w:cstheme="minorBidi"/>
          <w:b/>
          <w:i/>
          <w:sz w:val="24"/>
          <w:szCs w:val="24"/>
          <w:u w:val="single"/>
        </w:rPr>
        <w:t>Основными показателями и критериями успешной реализации учебного плана являются:</w:t>
      </w:r>
    </w:p>
    <w:p w:rsidR="00264D22" w:rsidRPr="00264D22" w:rsidRDefault="00264D22" w:rsidP="009E1519">
      <w:pPr>
        <w:widowControl w:val="0"/>
        <w:numPr>
          <w:ilvl w:val="0"/>
          <w:numId w:val="365"/>
        </w:numPr>
        <w:autoSpaceDE w:val="0"/>
        <w:autoSpaceDN w:val="0"/>
        <w:adjustRightInd w:val="0"/>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освоение обучающимися образовательных программ не ниже уровня государственного стандарта;</w:t>
      </w:r>
    </w:p>
    <w:p w:rsidR="00264D22" w:rsidRPr="00264D22" w:rsidRDefault="00264D22" w:rsidP="009E1519">
      <w:pPr>
        <w:widowControl w:val="0"/>
        <w:numPr>
          <w:ilvl w:val="0"/>
          <w:numId w:val="365"/>
        </w:numPr>
        <w:autoSpaceDE w:val="0"/>
        <w:autoSpaceDN w:val="0"/>
        <w:adjustRightInd w:val="0"/>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создание каждому обучающемуся условий для самоопределения и развития;</w:t>
      </w:r>
    </w:p>
    <w:p w:rsidR="00264D22" w:rsidRPr="00264D22" w:rsidRDefault="00264D22" w:rsidP="009E1519">
      <w:pPr>
        <w:widowControl w:val="0"/>
        <w:numPr>
          <w:ilvl w:val="0"/>
          <w:numId w:val="365"/>
        </w:numPr>
        <w:autoSpaceDE w:val="0"/>
        <w:autoSpaceDN w:val="0"/>
        <w:adjustRightInd w:val="0"/>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удовлетворение спроса на образовательные услуги;</w:t>
      </w:r>
    </w:p>
    <w:p w:rsidR="00264D22" w:rsidRPr="00264D22" w:rsidRDefault="00264D22" w:rsidP="009E1519">
      <w:pPr>
        <w:widowControl w:val="0"/>
        <w:numPr>
          <w:ilvl w:val="0"/>
          <w:numId w:val="365"/>
        </w:numPr>
        <w:autoSpaceDE w:val="0"/>
        <w:autoSpaceDN w:val="0"/>
        <w:adjustRightInd w:val="0"/>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согласованность программ, их преемственность.</w:t>
      </w:r>
    </w:p>
    <w:p w:rsidR="00264D22" w:rsidRPr="00264D22" w:rsidRDefault="00264D22" w:rsidP="00264D22">
      <w:pPr>
        <w:spacing w:after="120" w:line="259" w:lineRule="auto"/>
        <w:ind w:left="567" w:hanging="567"/>
        <w:jc w:val="both"/>
        <w:rPr>
          <w:rFonts w:ascii="Times New Roman" w:eastAsia="Times New Roman" w:hAnsi="Times New Roman" w:cstheme="minorBidi"/>
          <w:i/>
          <w:color w:val="000000"/>
          <w:sz w:val="24"/>
          <w:szCs w:val="24"/>
        </w:rPr>
      </w:pPr>
      <w:r w:rsidRPr="00264D22">
        <w:rPr>
          <w:rFonts w:ascii="Times New Roman" w:eastAsia="Times New Roman" w:hAnsi="Times New Roman" w:cstheme="minorBidi"/>
          <w:b/>
          <w:i/>
          <w:color w:val="000000"/>
          <w:sz w:val="24"/>
          <w:szCs w:val="24"/>
          <w:u w:val="single"/>
        </w:rPr>
        <w:t>Пути успешной реализации учебного плана:</w:t>
      </w:r>
    </w:p>
    <w:p w:rsidR="00264D22" w:rsidRPr="00264D22" w:rsidRDefault="00264D22" w:rsidP="009E1519">
      <w:pPr>
        <w:widowControl w:val="0"/>
        <w:numPr>
          <w:ilvl w:val="0"/>
          <w:numId w:val="367"/>
        </w:numPr>
        <w:autoSpaceDE w:val="0"/>
        <w:autoSpaceDN w:val="0"/>
        <w:adjustRightInd w:val="0"/>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анализ потребностей всех участников образовательного процесса в     развитии образовательного учреждения; </w:t>
      </w:r>
    </w:p>
    <w:p w:rsidR="00264D22" w:rsidRPr="00264D22" w:rsidRDefault="00264D22" w:rsidP="009E1519">
      <w:pPr>
        <w:widowControl w:val="0"/>
        <w:numPr>
          <w:ilvl w:val="0"/>
          <w:numId w:val="367"/>
        </w:numPr>
        <w:autoSpaceDE w:val="0"/>
        <w:autoSpaceDN w:val="0"/>
        <w:adjustRightInd w:val="0"/>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психолого-педагогическая диагностика и коррекция образовательных усилий;</w:t>
      </w:r>
    </w:p>
    <w:p w:rsidR="00264D22" w:rsidRPr="00264D22" w:rsidRDefault="00264D22" w:rsidP="009E1519">
      <w:pPr>
        <w:widowControl w:val="0"/>
        <w:numPr>
          <w:ilvl w:val="0"/>
          <w:numId w:val="367"/>
        </w:numPr>
        <w:autoSpaceDE w:val="0"/>
        <w:autoSpaceDN w:val="0"/>
        <w:adjustRightInd w:val="0"/>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отработка новых образовательных программ, УМК, внедрение эффективных образовательных траекторий, результативность опытно-экспериментальной  деятельности;</w:t>
      </w:r>
    </w:p>
    <w:p w:rsidR="00264D22" w:rsidRPr="00264D22" w:rsidRDefault="00264D22" w:rsidP="009E1519">
      <w:pPr>
        <w:widowControl w:val="0"/>
        <w:numPr>
          <w:ilvl w:val="0"/>
          <w:numId w:val="367"/>
        </w:numPr>
        <w:autoSpaceDE w:val="0"/>
        <w:autoSpaceDN w:val="0"/>
        <w:adjustRightInd w:val="0"/>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повышение профессиональной квалификации преподавателей, создание условий, способствующих творческому росту;</w:t>
      </w:r>
    </w:p>
    <w:p w:rsidR="00264D22" w:rsidRPr="00264D22" w:rsidRDefault="00264D22" w:rsidP="009E1519">
      <w:pPr>
        <w:widowControl w:val="0"/>
        <w:numPr>
          <w:ilvl w:val="0"/>
          <w:numId w:val="367"/>
        </w:numPr>
        <w:autoSpaceDE w:val="0"/>
        <w:autoSpaceDN w:val="0"/>
        <w:adjustRightInd w:val="0"/>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укрепление материально-технической базы образовательного процесса.</w:t>
      </w:r>
    </w:p>
    <w:p w:rsidR="00264D22" w:rsidRPr="00264D22" w:rsidRDefault="00264D22" w:rsidP="009E1519">
      <w:pPr>
        <w:widowControl w:val="0"/>
        <w:numPr>
          <w:ilvl w:val="0"/>
          <w:numId w:val="367"/>
        </w:numPr>
        <w:autoSpaceDE w:val="0"/>
        <w:autoSpaceDN w:val="0"/>
        <w:adjustRightInd w:val="0"/>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система педагогического мониторинга;</w:t>
      </w:r>
    </w:p>
    <w:p w:rsidR="00264D22" w:rsidRPr="00264D22" w:rsidRDefault="00264D22" w:rsidP="00264D22">
      <w:pPr>
        <w:keepNext/>
        <w:spacing w:before="240" w:after="60" w:line="240" w:lineRule="auto"/>
        <w:ind w:left="567" w:hanging="567"/>
        <w:jc w:val="both"/>
        <w:outlineLvl w:val="2"/>
        <w:rPr>
          <w:rFonts w:ascii="Times New Roman" w:eastAsia="Times New Roman" w:hAnsi="Times New Roman" w:cstheme="minorBidi"/>
          <w:b/>
          <w:bCs/>
          <w:i/>
          <w:sz w:val="24"/>
          <w:szCs w:val="24"/>
          <w:u w:val="single"/>
        </w:rPr>
      </w:pPr>
      <w:r w:rsidRPr="00264D22">
        <w:rPr>
          <w:rFonts w:ascii="Times New Roman" w:eastAsia="Times New Roman" w:hAnsi="Times New Roman" w:cstheme="minorBidi"/>
          <w:b/>
          <w:bCs/>
          <w:i/>
          <w:sz w:val="24"/>
          <w:szCs w:val="24"/>
          <w:u w:val="single"/>
        </w:rPr>
        <w:lastRenderedPageBreak/>
        <w:t>Ожидаемый от реализации учебного плана результат:</w:t>
      </w:r>
    </w:p>
    <w:p w:rsidR="00264D22" w:rsidRPr="00264D22" w:rsidRDefault="00264D22" w:rsidP="009E1519">
      <w:pPr>
        <w:widowControl w:val="0"/>
        <w:numPr>
          <w:ilvl w:val="0"/>
          <w:numId w:val="366"/>
        </w:numPr>
        <w:autoSpaceDE w:val="0"/>
        <w:autoSpaceDN w:val="0"/>
        <w:adjustRightInd w:val="0"/>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Проблемный склад мышления, выраженный интерес к решению нестандартных задач, гибкость, самостоятельность, альтернативность мышления – качества, способствующие творческой самореализации личности, развитию инициативы и предприимчивости.</w:t>
      </w:r>
    </w:p>
    <w:p w:rsidR="00264D22" w:rsidRPr="00264D22" w:rsidRDefault="00264D22" w:rsidP="009E1519">
      <w:pPr>
        <w:widowControl w:val="0"/>
        <w:numPr>
          <w:ilvl w:val="0"/>
          <w:numId w:val="366"/>
        </w:numPr>
        <w:autoSpaceDE w:val="0"/>
        <w:autoSpaceDN w:val="0"/>
        <w:adjustRightInd w:val="0"/>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Высокий уровень самосознания, возрастающее чувство собственного достоинства</w:t>
      </w:r>
      <w:r w:rsidRPr="00264D22">
        <w:rPr>
          <w:rFonts w:ascii="Times New Roman" w:eastAsia="Times New Roman" w:hAnsi="Times New Roman" w:cstheme="minorBidi"/>
          <w:color w:val="000080"/>
          <w:sz w:val="24"/>
          <w:szCs w:val="24"/>
        </w:rPr>
        <w:t>.</w:t>
      </w:r>
    </w:p>
    <w:p w:rsidR="00264D22" w:rsidRPr="00264D22" w:rsidRDefault="00264D22" w:rsidP="009E1519">
      <w:pPr>
        <w:widowControl w:val="0"/>
        <w:numPr>
          <w:ilvl w:val="0"/>
          <w:numId w:val="366"/>
        </w:numPr>
        <w:autoSpaceDE w:val="0"/>
        <w:autoSpaceDN w:val="0"/>
        <w:adjustRightInd w:val="0"/>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Культура общения, способность к сотрудничеству. </w:t>
      </w:r>
    </w:p>
    <w:p w:rsidR="00264D22" w:rsidRPr="00264D22" w:rsidRDefault="00264D22" w:rsidP="00264D22">
      <w:pPr>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Выпускники школы ориентированы на то, что при прочих равных условиях предпочтение будет иметь работник, обладающий навыками общения, оказывающий благоприятное влияние на психологическую атмосферу в коллективе, умеющий легко устанавливать межнациональные отношения, что особенно важно для нашего региона.</w:t>
      </w:r>
    </w:p>
    <w:p w:rsidR="00264D22" w:rsidRPr="00264D22" w:rsidRDefault="00264D22" w:rsidP="009E1519">
      <w:pPr>
        <w:widowControl w:val="0"/>
        <w:numPr>
          <w:ilvl w:val="0"/>
          <w:numId w:val="366"/>
        </w:numPr>
        <w:autoSpaceDE w:val="0"/>
        <w:autoSpaceDN w:val="0"/>
        <w:adjustRightInd w:val="0"/>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Отсутствие иждивенческих привычек и настроений.</w:t>
      </w:r>
    </w:p>
    <w:p w:rsidR="00264D22" w:rsidRPr="00264D22" w:rsidRDefault="00264D22" w:rsidP="009E1519">
      <w:pPr>
        <w:widowControl w:val="0"/>
        <w:numPr>
          <w:ilvl w:val="0"/>
          <w:numId w:val="366"/>
        </w:numPr>
        <w:autoSpaceDE w:val="0"/>
        <w:autoSpaceDN w:val="0"/>
        <w:adjustRightInd w:val="0"/>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Дисциплинированность, ответственность перед коллегами и партнерами, обязательность при выполнении взятых на себя задач.</w:t>
      </w:r>
    </w:p>
    <w:p w:rsidR="00264D22" w:rsidRPr="00264D22" w:rsidRDefault="00264D22" w:rsidP="009E1519">
      <w:pPr>
        <w:widowControl w:val="0"/>
        <w:numPr>
          <w:ilvl w:val="0"/>
          <w:numId w:val="366"/>
        </w:numPr>
        <w:autoSpaceDE w:val="0"/>
        <w:autoSpaceDN w:val="0"/>
        <w:adjustRightInd w:val="0"/>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Стремление делать карьеру, потребность подниматься вверх по социальной лестнице, понимание, что реализация такой потребности предполагает повышение своего образовательного уровня.</w:t>
      </w:r>
    </w:p>
    <w:p w:rsidR="00264D22" w:rsidRPr="00264D22" w:rsidRDefault="00264D22" w:rsidP="009E1519">
      <w:pPr>
        <w:widowControl w:val="0"/>
        <w:numPr>
          <w:ilvl w:val="0"/>
          <w:numId w:val="366"/>
        </w:numPr>
        <w:autoSpaceDE w:val="0"/>
        <w:autoSpaceDN w:val="0"/>
        <w:adjustRightInd w:val="0"/>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Уверенность в "товарных" качествах своей рабочей силы, умение ориентироваться в социально-экономической жизни города.</w:t>
      </w:r>
    </w:p>
    <w:p w:rsidR="00264D22" w:rsidRPr="00264D22" w:rsidRDefault="00264D22" w:rsidP="009E1519">
      <w:pPr>
        <w:widowControl w:val="0"/>
        <w:numPr>
          <w:ilvl w:val="0"/>
          <w:numId w:val="366"/>
        </w:numPr>
        <w:autoSpaceDE w:val="0"/>
        <w:autoSpaceDN w:val="0"/>
        <w:adjustRightInd w:val="0"/>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Бережливость, экономность, деловитость, хозяйственная инициатива.</w:t>
      </w:r>
    </w:p>
    <w:p w:rsidR="00264D22" w:rsidRPr="00264D22" w:rsidRDefault="00264D22" w:rsidP="009E1519">
      <w:pPr>
        <w:widowControl w:val="0"/>
        <w:numPr>
          <w:ilvl w:val="0"/>
          <w:numId w:val="366"/>
        </w:numPr>
        <w:autoSpaceDE w:val="0"/>
        <w:autoSpaceDN w:val="0"/>
        <w:adjustRightInd w:val="0"/>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Нравственно-гуманистические качества, чувство сострадания к другим людям, желание помогать нуждающимся.</w:t>
      </w:r>
    </w:p>
    <w:p w:rsidR="00264D22" w:rsidRPr="00264D22" w:rsidRDefault="00264D22" w:rsidP="00264D22">
      <w:pPr>
        <w:spacing w:after="0" w:line="240" w:lineRule="auto"/>
        <w:ind w:left="567" w:hanging="567"/>
        <w:jc w:val="both"/>
        <w:rPr>
          <w:rFonts w:ascii="Times New Roman" w:eastAsia="Times New Roman" w:hAnsi="Times New Roman" w:cstheme="minorBidi"/>
          <w:b/>
          <w:color w:val="000000"/>
          <w:sz w:val="24"/>
          <w:szCs w:val="24"/>
        </w:rPr>
      </w:pPr>
    </w:p>
    <w:p w:rsidR="00264D22" w:rsidRPr="00264D22" w:rsidRDefault="00264D22" w:rsidP="00264D22">
      <w:pPr>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Предельно допустимая аудиторная учебная  нагрузка обучающихся не превышает заложенную в учебном плане.</w:t>
      </w:r>
    </w:p>
    <w:p w:rsidR="00264D22" w:rsidRPr="00264D22" w:rsidRDefault="00264D22" w:rsidP="00264D22">
      <w:pPr>
        <w:spacing w:after="0" w:line="240" w:lineRule="auto"/>
        <w:ind w:left="567" w:hanging="567"/>
        <w:jc w:val="both"/>
        <w:rPr>
          <w:rFonts w:ascii="Times New Roman" w:eastAsia="Times New Roman" w:hAnsi="Times New Roman" w:cstheme="minorBidi"/>
          <w:sz w:val="24"/>
          <w:szCs w:val="24"/>
        </w:rPr>
      </w:pPr>
    </w:p>
    <w:p w:rsidR="00264D22" w:rsidRPr="00264D22" w:rsidRDefault="00264D22" w:rsidP="00264D22">
      <w:pPr>
        <w:spacing w:after="160" w:line="259" w:lineRule="auto"/>
        <w:ind w:left="567" w:hanging="567"/>
        <w:contextualSpacing/>
        <w:jc w:val="both"/>
        <w:rPr>
          <w:rFonts w:ascii="Times New Roman" w:eastAsiaTheme="minorEastAsia" w:hAnsi="Times New Roman" w:cstheme="minorBidi"/>
          <w:b/>
          <w:bCs/>
          <w:color w:val="000000"/>
          <w:sz w:val="24"/>
          <w:szCs w:val="24"/>
        </w:rPr>
      </w:pPr>
      <w:r w:rsidRPr="00264D22">
        <w:rPr>
          <w:rFonts w:ascii="Times New Roman" w:eastAsiaTheme="minorEastAsia" w:hAnsi="Times New Roman" w:cstheme="minorBidi"/>
          <w:b/>
          <w:bCs/>
          <w:color w:val="000000"/>
          <w:sz w:val="24"/>
          <w:szCs w:val="24"/>
        </w:rPr>
        <w:t xml:space="preserve">ФОРМЫ И ПОРЯДОК ПРОВЕДЕНИЯ ПРОМЕЖУТОЧНОЙ  АТТЕСТАЦИИ.       </w:t>
      </w:r>
    </w:p>
    <w:p w:rsidR="00264D22" w:rsidRPr="00264D22" w:rsidRDefault="00264D22" w:rsidP="00264D22">
      <w:pPr>
        <w:shd w:val="clear" w:color="auto" w:fill="FFFFFF"/>
        <w:autoSpaceDE w:val="0"/>
        <w:autoSpaceDN w:val="0"/>
        <w:adjustRightInd w:val="0"/>
        <w:spacing w:after="0" w:line="240" w:lineRule="auto"/>
        <w:ind w:left="567" w:right="245" w:hanging="567"/>
        <w:jc w:val="both"/>
        <w:rPr>
          <w:rFonts w:ascii="Times New Roman" w:eastAsiaTheme="minorEastAsia" w:hAnsi="Times New Roman" w:cstheme="minorBidi"/>
          <w:sz w:val="24"/>
          <w:szCs w:val="24"/>
        </w:rPr>
      </w:pPr>
      <w:r w:rsidRPr="00264D22">
        <w:rPr>
          <w:rFonts w:ascii="Times New Roman" w:eastAsiaTheme="minorEastAsia" w:hAnsi="Times New Roman" w:cstheme="minorBidi"/>
          <w:color w:val="000000"/>
          <w:sz w:val="24"/>
          <w:szCs w:val="24"/>
        </w:rPr>
        <w:t>1.Промежуточная аттестация обучающихся МБОУ « Школа № 64» проводится с целью определения качества освоения школьниками содержания учебных программ (полнота, прочность, осознанность, системность) по завершении определенного временного промежутка (четверть (2-9 классы), полугодие (10-11классы), год (2-11 класс).</w:t>
      </w:r>
    </w:p>
    <w:p w:rsidR="00264D22" w:rsidRPr="00264D22" w:rsidRDefault="00264D22" w:rsidP="00264D22">
      <w:pPr>
        <w:shd w:val="clear" w:color="auto" w:fill="FFFFFF"/>
        <w:autoSpaceDE w:val="0"/>
        <w:autoSpaceDN w:val="0"/>
        <w:adjustRightInd w:val="0"/>
        <w:spacing w:after="0" w:line="240" w:lineRule="auto"/>
        <w:ind w:left="567" w:right="245" w:hanging="567"/>
        <w:jc w:val="both"/>
        <w:rPr>
          <w:rFonts w:ascii="Times New Roman" w:eastAsiaTheme="minorEastAsia" w:hAnsi="Times New Roman" w:cstheme="minorBidi"/>
          <w:sz w:val="24"/>
          <w:szCs w:val="24"/>
        </w:rPr>
      </w:pPr>
      <w:r w:rsidRPr="00264D22">
        <w:rPr>
          <w:rFonts w:ascii="Times New Roman" w:eastAsiaTheme="minorEastAsia" w:hAnsi="Times New Roman" w:cstheme="minorBidi"/>
          <w:color w:val="000000"/>
          <w:sz w:val="24"/>
          <w:szCs w:val="24"/>
        </w:rPr>
        <w:t>2.Отметка обучающегося за четверть (полугодие) выставляется на основе</w:t>
      </w:r>
    </w:p>
    <w:p w:rsidR="00264D22" w:rsidRPr="00264D22" w:rsidRDefault="00264D22" w:rsidP="00264D22">
      <w:pPr>
        <w:shd w:val="clear" w:color="auto" w:fill="FFFFFF"/>
        <w:autoSpaceDE w:val="0"/>
        <w:autoSpaceDN w:val="0"/>
        <w:adjustRightInd w:val="0"/>
        <w:spacing w:after="0" w:line="240" w:lineRule="auto"/>
        <w:ind w:left="567" w:right="245" w:hanging="567"/>
        <w:contextualSpacing/>
        <w:jc w:val="both"/>
        <w:rPr>
          <w:rFonts w:ascii="Times New Roman" w:eastAsiaTheme="minorEastAsia" w:hAnsi="Times New Roman" w:cstheme="minorBidi"/>
          <w:sz w:val="24"/>
          <w:szCs w:val="24"/>
        </w:rPr>
      </w:pPr>
      <w:r w:rsidRPr="00264D22">
        <w:rPr>
          <w:rFonts w:ascii="Times New Roman" w:eastAsiaTheme="minorEastAsia" w:hAnsi="Times New Roman" w:cstheme="minorBidi"/>
          <w:color w:val="000000"/>
          <w:sz w:val="24"/>
          <w:szCs w:val="24"/>
        </w:rPr>
        <w:t>результатов текущего контроля успеваемости, с учетом результатов письменных контрольных работ.</w:t>
      </w:r>
    </w:p>
    <w:p w:rsidR="00264D22" w:rsidRPr="00264D22" w:rsidRDefault="00264D22" w:rsidP="00264D22">
      <w:pPr>
        <w:shd w:val="clear" w:color="auto" w:fill="FFFFFF"/>
        <w:autoSpaceDE w:val="0"/>
        <w:autoSpaceDN w:val="0"/>
        <w:adjustRightInd w:val="0"/>
        <w:spacing w:after="0" w:line="240" w:lineRule="auto"/>
        <w:ind w:left="567" w:right="245" w:hanging="567"/>
        <w:contextualSpacing/>
        <w:jc w:val="both"/>
        <w:rPr>
          <w:rFonts w:ascii="Times New Roman" w:eastAsiaTheme="minorEastAsia" w:hAnsi="Times New Roman" w:cstheme="minorBidi"/>
          <w:sz w:val="24"/>
          <w:szCs w:val="24"/>
        </w:rPr>
      </w:pPr>
      <w:r w:rsidRPr="00264D22">
        <w:rPr>
          <w:rFonts w:ascii="Times New Roman" w:eastAsiaTheme="minorEastAsia" w:hAnsi="Times New Roman" w:cstheme="minorBidi"/>
          <w:color w:val="000000"/>
          <w:sz w:val="24"/>
          <w:szCs w:val="24"/>
        </w:rPr>
        <w:t>3.Отметка обучающегося за год выставляется на основе четвертных    (полугодовых)    отметок и результатов промежуточной аттестации за год   в    соответствии    с    правилами математического округления, при котором к целому прибавляется 1 в случае  когда значение сотых превышает значение 50.</w:t>
      </w:r>
    </w:p>
    <w:p w:rsidR="00264D22" w:rsidRPr="00264D22" w:rsidRDefault="00264D22" w:rsidP="00264D22">
      <w:pPr>
        <w:shd w:val="clear" w:color="auto" w:fill="FFFFFF"/>
        <w:autoSpaceDE w:val="0"/>
        <w:autoSpaceDN w:val="0"/>
        <w:adjustRightInd w:val="0"/>
        <w:spacing w:after="0" w:line="240" w:lineRule="auto"/>
        <w:ind w:left="567" w:right="245" w:hanging="567"/>
        <w:jc w:val="both"/>
        <w:rPr>
          <w:rFonts w:ascii="Times New Roman" w:eastAsiaTheme="minorEastAsia" w:hAnsi="Times New Roman" w:cstheme="minorBidi"/>
          <w:sz w:val="24"/>
          <w:szCs w:val="24"/>
        </w:rPr>
      </w:pPr>
      <w:r w:rsidRPr="00264D22">
        <w:rPr>
          <w:rFonts w:ascii="Times New Roman" w:eastAsiaTheme="minorEastAsia" w:hAnsi="Times New Roman" w:cstheme="minorBidi"/>
          <w:color w:val="000000"/>
          <w:sz w:val="24"/>
          <w:szCs w:val="24"/>
        </w:rPr>
        <w:t>4.К промежуточной аттестации за год допускаются все обучающиеся 2-8, 10 классов, имеющие текущие положительные  отметки по всем предметам учебного плана.</w:t>
      </w:r>
    </w:p>
    <w:p w:rsidR="00264D22" w:rsidRPr="00264D22" w:rsidRDefault="00264D22" w:rsidP="00264D22">
      <w:pPr>
        <w:shd w:val="clear" w:color="auto" w:fill="FFFFFF"/>
        <w:autoSpaceDE w:val="0"/>
        <w:autoSpaceDN w:val="0"/>
        <w:adjustRightInd w:val="0"/>
        <w:spacing w:after="0" w:line="240" w:lineRule="auto"/>
        <w:ind w:left="567" w:right="245" w:hanging="567"/>
        <w:jc w:val="both"/>
        <w:rPr>
          <w:rFonts w:ascii="Times New Roman" w:eastAsiaTheme="minorEastAsia" w:hAnsi="Times New Roman" w:cstheme="minorBidi"/>
          <w:sz w:val="24"/>
          <w:szCs w:val="24"/>
        </w:rPr>
      </w:pPr>
      <w:r w:rsidRPr="00264D22">
        <w:rPr>
          <w:rFonts w:ascii="Times New Roman" w:eastAsiaTheme="minorEastAsia" w:hAnsi="Times New Roman" w:cstheme="minorBidi"/>
          <w:color w:val="000000"/>
          <w:sz w:val="24"/>
          <w:szCs w:val="24"/>
        </w:rPr>
        <w:t>5.Промежуточная аттестация обучающихся за год может проводиться письменно или устно.</w:t>
      </w:r>
    </w:p>
    <w:p w:rsidR="00264D22" w:rsidRPr="00264D22" w:rsidRDefault="00264D22" w:rsidP="00264D22">
      <w:pPr>
        <w:shd w:val="clear" w:color="auto" w:fill="FFFFFF"/>
        <w:autoSpaceDE w:val="0"/>
        <w:autoSpaceDN w:val="0"/>
        <w:adjustRightInd w:val="0"/>
        <w:spacing w:after="0" w:line="240" w:lineRule="auto"/>
        <w:ind w:left="567" w:right="245" w:hanging="567"/>
        <w:jc w:val="both"/>
        <w:rPr>
          <w:rFonts w:ascii="Times New Roman" w:eastAsiaTheme="minorEastAsia" w:hAnsi="Times New Roman" w:cstheme="minorBidi"/>
          <w:sz w:val="24"/>
          <w:szCs w:val="24"/>
        </w:rPr>
      </w:pPr>
      <w:r w:rsidRPr="00264D22">
        <w:rPr>
          <w:rFonts w:ascii="Times New Roman" w:eastAsiaTheme="minorEastAsia" w:hAnsi="Times New Roman" w:cstheme="minorBidi"/>
          <w:color w:val="000000"/>
          <w:sz w:val="24"/>
          <w:szCs w:val="24"/>
        </w:rPr>
        <w:t>6.Формами проведения письменной промежуточной аттестации являются: контрольная работа, диктант, изложение, сочинение или изложение с творческим заданием, тест и др.</w:t>
      </w:r>
    </w:p>
    <w:p w:rsidR="00264D22" w:rsidRPr="00264D22" w:rsidRDefault="00264D22" w:rsidP="00264D22">
      <w:pPr>
        <w:shd w:val="clear" w:color="auto" w:fill="FFFFFF"/>
        <w:tabs>
          <w:tab w:val="left" w:pos="840"/>
        </w:tabs>
        <w:autoSpaceDE w:val="0"/>
        <w:autoSpaceDN w:val="0"/>
        <w:adjustRightInd w:val="0"/>
        <w:spacing w:after="0" w:line="259" w:lineRule="auto"/>
        <w:ind w:left="567" w:right="245" w:hanging="567"/>
        <w:jc w:val="both"/>
        <w:rPr>
          <w:rFonts w:ascii="Times New Roman" w:eastAsiaTheme="minorEastAsia" w:hAnsi="Times New Roman" w:cstheme="minorBidi"/>
          <w:sz w:val="24"/>
          <w:szCs w:val="24"/>
        </w:rPr>
      </w:pPr>
      <w:r w:rsidRPr="00264D22">
        <w:rPr>
          <w:rFonts w:ascii="Times New Roman" w:eastAsiaTheme="minorEastAsia" w:hAnsi="Times New Roman" w:cstheme="minorBidi"/>
          <w:color w:val="000000"/>
          <w:sz w:val="24"/>
          <w:szCs w:val="24"/>
        </w:rPr>
        <w:t>К  устным  формам  промежуточной  аттестации  за  год  относятся:   проверка техники чтения, защита реферата, зачет, собеседование, защита проектно-исследовательской работы по предмету и пр.</w:t>
      </w:r>
    </w:p>
    <w:p w:rsidR="00264D22" w:rsidRPr="00264D22" w:rsidRDefault="00264D22" w:rsidP="00264D22">
      <w:pPr>
        <w:shd w:val="clear" w:color="auto" w:fill="FFFFFF"/>
        <w:autoSpaceDE w:val="0"/>
        <w:autoSpaceDN w:val="0"/>
        <w:adjustRightInd w:val="0"/>
        <w:spacing w:after="0" w:line="240" w:lineRule="auto"/>
        <w:ind w:left="567" w:right="245" w:hanging="567"/>
        <w:jc w:val="both"/>
        <w:rPr>
          <w:rFonts w:ascii="Times New Roman" w:eastAsiaTheme="minorEastAsia" w:hAnsi="Times New Roman" w:cstheme="minorBidi"/>
          <w:sz w:val="24"/>
          <w:szCs w:val="24"/>
        </w:rPr>
      </w:pPr>
      <w:r w:rsidRPr="00264D22">
        <w:rPr>
          <w:rFonts w:ascii="Times New Roman" w:eastAsiaTheme="minorEastAsia" w:hAnsi="Times New Roman" w:cstheme="minorBidi"/>
          <w:color w:val="000000"/>
          <w:sz w:val="24"/>
          <w:szCs w:val="24"/>
        </w:rPr>
        <w:t>7.Ежегодно, до начала учебного года, на основании положения о промежуточной аттестации и учебного плана  МБОУ «Школа № 64» форма, порядок проведения, периодичность и система оценок при промежуточной аттестации обучающихся за год , доводится до сведения всех участников образовательного процесса: учителей, обучающихся и их родителей (законных представителей).</w:t>
      </w:r>
    </w:p>
    <w:p w:rsidR="00264D22" w:rsidRPr="00264D22" w:rsidRDefault="00264D22" w:rsidP="00264D22">
      <w:pPr>
        <w:shd w:val="clear" w:color="auto" w:fill="FFFFFF"/>
        <w:autoSpaceDE w:val="0"/>
        <w:autoSpaceDN w:val="0"/>
        <w:adjustRightInd w:val="0"/>
        <w:spacing w:after="0" w:line="240" w:lineRule="auto"/>
        <w:ind w:left="567" w:right="245" w:hanging="567"/>
        <w:jc w:val="both"/>
        <w:rPr>
          <w:rFonts w:ascii="Times New Roman" w:eastAsiaTheme="minorEastAsia" w:hAnsi="Times New Roman" w:cstheme="minorBidi"/>
          <w:sz w:val="24"/>
          <w:szCs w:val="24"/>
        </w:rPr>
      </w:pPr>
      <w:r w:rsidRPr="00264D22">
        <w:rPr>
          <w:rFonts w:ascii="Times New Roman" w:eastAsiaTheme="minorEastAsia" w:hAnsi="Times New Roman" w:cstheme="minorBidi"/>
          <w:color w:val="000000"/>
          <w:sz w:val="24"/>
          <w:szCs w:val="24"/>
        </w:rPr>
        <w:lastRenderedPageBreak/>
        <w:t>8.Содержание материалов для проведения промежуточной аттестации обучающихся за год разрабатываются учителем в соответствии с государственным стандартом общего образования и согласовываются на заседании методического совета учителей МБОУ «Школа № 64».</w:t>
      </w:r>
    </w:p>
    <w:p w:rsidR="00264D22" w:rsidRPr="00264D22" w:rsidRDefault="00264D22" w:rsidP="00264D22">
      <w:pPr>
        <w:shd w:val="clear" w:color="auto" w:fill="FFFFFF"/>
        <w:autoSpaceDE w:val="0"/>
        <w:autoSpaceDN w:val="0"/>
        <w:adjustRightInd w:val="0"/>
        <w:spacing w:after="120" w:line="240" w:lineRule="auto"/>
        <w:ind w:left="567" w:right="244" w:hanging="567"/>
        <w:contextualSpacing/>
        <w:jc w:val="both"/>
        <w:rPr>
          <w:rFonts w:ascii="Times New Roman" w:eastAsiaTheme="minorEastAsia" w:hAnsi="Times New Roman" w:cstheme="minorBidi"/>
          <w:sz w:val="24"/>
          <w:szCs w:val="24"/>
        </w:rPr>
      </w:pPr>
      <w:r w:rsidRPr="00264D22">
        <w:rPr>
          <w:rFonts w:ascii="Times New Roman" w:eastAsiaTheme="minorEastAsia" w:hAnsi="Times New Roman" w:cstheme="minorBidi"/>
          <w:color w:val="000000"/>
          <w:sz w:val="24"/>
          <w:szCs w:val="24"/>
        </w:rPr>
        <w:t>9.На основании решения педагогического совета МБОУ «Школа № 64» могут быть освобождены от промежуточной аттестации за год обучающиеся:</w:t>
      </w:r>
    </w:p>
    <w:p w:rsidR="00264D22" w:rsidRPr="00264D22" w:rsidRDefault="00264D22" w:rsidP="009E1519">
      <w:pPr>
        <w:widowControl w:val="0"/>
        <w:numPr>
          <w:ilvl w:val="0"/>
          <w:numId w:val="363"/>
        </w:numPr>
        <w:shd w:val="clear" w:color="auto" w:fill="FFFFFF"/>
        <w:tabs>
          <w:tab w:val="num" w:pos="426"/>
        </w:tabs>
        <w:autoSpaceDE w:val="0"/>
        <w:autoSpaceDN w:val="0"/>
        <w:adjustRightInd w:val="0"/>
        <w:spacing w:after="120" w:line="240" w:lineRule="auto"/>
        <w:ind w:left="567" w:right="244" w:hanging="567"/>
        <w:contextualSpacing/>
        <w:jc w:val="both"/>
        <w:rPr>
          <w:rFonts w:ascii="Times New Roman" w:eastAsiaTheme="minorEastAsia" w:hAnsi="Times New Roman" w:cstheme="minorBidi"/>
          <w:sz w:val="24"/>
          <w:szCs w:val="24"/>
        </w:rPr>
      </w:pPr>
      <w:r w:rsidRPr="00264D22">
        <w:rPr>
          <w:rFonts w:ascii="Times New Roman" w:eastAsiaTheme="minorEastAsia" w:hAnsi="Times New Roman" w:cstheme="minorBidi"/>
          <w:color w:val="000000"/>
          <w:sz w:val="24"/>
          <w:szCs w:val="24"/>
        </w:rPr>
        <w:t>имеющие отличные отметки по четвертям по всем предметам, изучаемым в данном учебном году;</w:t>
      </w:r>
    </w:p>
    <w:p w:rsidR="00264D22" w:rsidRPr="00264D22" w:rsidRDefault="00264D22" w:rsidP="009E1519">
      <w:pPr>
        <w:widowControl w:val="0"/>
        <w:numPr>
          <w:ilvl w:val="0"/>
          <w:numId w:val="363"/>
        </w:numPr>
        <w:shd w:val="clear" w:color="auto" w:fill="FFFFFF"/>
        <w:tabs>
          <w:tab w:val="num" w:pos="426"/>
        </w:tabs>
        <w:autoSpaceDE w:val="0"/>
        <w:autoSpaceDN w:val="0"/>
        <w:adjustRightInd w:val="0"/>
        <w:spacing w:after="120" w:line="240" w:lineRule="auto"/>
        <w:ind w:left="567" w:right="244" w:hanging="567"/>
        <w:contextualSpacing/>
        <w:jc w:val="both"/>
        <w:rPr>
          <w:rFonts w:ascii="Times New Roman" w:eastAsiaTheme="minorEastAsia" w:hAnsi="Times New Roman" w:cstheme="minorBidi"/>
          <w:sz w:val="24"/>
          <w:szCs w:val="24"/>
        </w:rPr>
      </w:pPr>
      <w:r w:rsidRPr="00264D22">
        <w:rPr>
          <w:rFonts w:ascii="Times New Roman" w:eastAsiaTheme="minorEastAsia" w:hAnsi="Times New Roman" w:cstheme="minorBidi"/>
          <w:color w:val="000000"/>
          <w:sz w:val="24"/>
          <w:szCs w:val="24"/>
        </w:rPr>
        <w:t>победители  и призеры предметных олимпиад школьного, муниципального, регионального, всероссийского и международного уровня</w:t>
      </w:r>
    </w:p>
    <w:p w:rsidR="00264D22" w:rsidRPr="00264D22" w:rsidRDefault="00264D22" w:rsidP="009E1519">
      <w:pPr>
        <w:widowControl w:val="0"/>
        <w:numPr>
          <w:ilvl w:val="0"/>
          <w:numId w:val="363"/>
        </w:numPr>
        <w:shd w:val="clear" w:color="auto" w:fill="FFFFFF"/>
        <w:tabs>
          <w:tab w:val="num" w:pos="426"/>
        </w:tabs>
        <w:autoSpaceDE w:val="0"/>
        <w:autoSpaceDN w:val="0"/>
        <w:adjustRightInd w:val="0"/>
        <w:spacing w:after="120" w:line="240" w:lineRule="auto"/>
        <w:ind w:left="567" w:right="244" w:hanging="567"/>
        <w:contextualSpacing/>
        <w:jc w:val="both"/>
        <w:rPr>
          <w:rFonts w:ascii="Times New Roman" w:eastAsiaTheme="minorEastAsia" w:hAnsi="Times New Roman" w:cstheme="minorBidi"/>
          <w:sz w:val="24"/>
          <w:szCs w:val="24"/>
        </w:rPr>
      </w:pPr>
      <w:r w:rsidRPr="00264D22">
        <w:rPr>
          <w:rFonts w:ascii="Times New Roman" w:eastAsiaTheme="minorEastAsia" w:hAnsi="Times New Roman" w:cstheme="minorBidi"/>
          <w:color w:val="000000"/>
          <w:sz w:val="24"/>
          <w:szCs w:val="24"/>
        </w:rPr>
        <w:t>об</w:t>
      </w:r>
      <w:r w:rsidRPr="00264D22">
        <w:rPr>
          <w:rFonts w:ascii="Times New Roman" w:eastAsiaTheme="minorEastAsia" w:hAnsi="Times New Roman" w:cstheme="minorBidi"/>
          <w:sz w:val="24"/>
          <w:szCs w:val="24"/>
        </w:rPr>
        <w:t>учающиеся с ограниченными возможностями здоровья;</w:t>
      </w:r>
    </w:p>
    <w:p w:rsidR="00264D22" w:rsidRPr="00264D22" w:rsidRDefault="00264D22" w:rsidP="009E1519">
      <w:pPr>
        <w:widowControl w:val="0"/>
        <w:numPr>
          <w:ilvl w:val="0"/>
          <w:numId w:val="363"/>
        </w:numPr>
        <w:shd w:val="clear" w:color="auto" w:fill="FFFFFF"/>
        <w:tabs>
          <w:tab w:val="num" w:pos="426"/>
        </w:tabs>
        <w:autoSpaceDE w:val="0"/>
        <w:autoSpaceDN w:val="0"/>
        <w:adjustRightInd w:val="0"/>
        <w:spacing w:after="120" w:line="240" w:lineRule="auto"/>
        <w:ind w:left="567" w:right="244" w:hanging="567"/>
        <w:contextualSpacing/>
        <w:jc w:val="both"/>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обучающиеся на дому.</w:t>
      </w:r>
    </w:p>
    <w:p w:rsidR="00264D22" w:rsidRPr="00264D22" w:rsidRDefault="00264D22" w:rsidP="00264D22">
      <w:pPr>
        <w:shd w:val="clear" w:color="auto" w:fill="FFFFFF"/>
        <w:autoSpaceDE w:val="0"/>
        <w:autoSpaceDN w:val="0"/>
        <w:adjustRightInd w:val="0"/>
        <w:spacing w:after="120" w:line="240" w:lineRule="auto"/>
        <w:ind w:left="567" w:right="244" w:hanging="567"/>
        <w:contextualSpacing/>
        <w:jc w:val="both"/>
        <w:rPr>
          <w:rFonts w:ascii="Times New Roman" w:eastAsiaTheme="minorEastAsia" w:hAnsi="Times New Roman" w:cstheme="minorBidi"/>
          <w:color w:val="000000"/>
          <w:sz w:val="24"/>
          <w:szCs w:val="24"/>
        </w:rPr>
      </w:pPr>
      <w:r w:rsidRPr="00264D22">
        <w:rPr>
          <w:rFonts w:ascii="Times New Roman" w:eastAsiaTheme="minorEastAsia" w:hAnsi="Times New Roman" w:cstheme="minorBidi"/>
          <w:color w:val="000000"/>
          <w:sz w:val="24"/>
          <w:szCs w:val="24"/>
        </w:rPr>
        <w:t xml:space="preserve">10.Список обучающихся, освобожденных от промежуточной аттестации за год утверждается приказом директора МБОУ «Школа № 64» </w:t>
      </w:r>
    </w:p>
    <w:p w:rsidR="00264D22" w:rsidRPr="00264D22" w:rsidRDefault="00264D22" w:rsidP="00264D22">
      <w:pPr>
        <w:shd w:val="clear" w:color="auto" w:fill="FFFFFF"/>
        <w:autoSpaceDE w:val="0"/>
        <w:autoSpaceDN w:val="0"/>
        <w:adjustRightInd w:val="0"/>
        <w:spacing w:after="120" w:line="240" w:lineRule="auto"/>
        <w:ind w:left="567" w:right="244" w:hanging="567"/>
        <w:contextualSpacing/>
        <w:jc w:val="both"/>
        <w:rPr>
          <w:rFonts w:ascii="Times New Roman" w:eastAsiaTheme="minorEastAsia" w:hAnsi="Times New Roman" w:cstheme="minorBidi"/>
          <w:sz w:val="24"/>
          <w:szCs w:val="24"/>
        </w:rPr>
      </w:pPr>
      <w:r w:rsidRPr="00264D22">
        <w:rPr>
          <w:rFonts w:ascii="Times New Roman" w:eastAsiaTheme="minorEastAsia" w:hAnsi="Times New Roman" w:cstheme="minorBidi"/>
          <w:color w:val="000000"/>
          <w:sz w:val="24"/>
          <w:szCs w:val="24"/>
        </w:rPr>
        <w:t>11.В   соответствии   с   решением   педагогического   совета МБОУ «Школа № 64» отдельным обучающимся (по состоянию здоровья на момент аттестации) письменные контрольные работы могут быть заменены на устные формы промежуточной аттестации за год.</w:t>
      </w:r>
    </w:p>
    <w:p w:rsidR="00264D22" w:rsidRPr="00264D22" w:rsidRDefault="00264D22" w:rsidP="00264D22">
      <w:pPr>
        <w:shd w:val="clear" w:color="auto" w:fill="FFFFFF"/>
        <w:autoSpaceDE w:val="0"/>
        <w:autoSpaceDN w:val="0"/>
        <w:adjustRightInd w:val="0"/>
        <w:spacing w:after="120" w:line="240" w:lineRule="auto"/>
        <w:ind w:left="567" w:right="244" w:hanging="567"/>
        <w:contextualSpacing/>
        <w:jc w:val="both"/>
        <w:rPr>
          <w:rFonts w:ascii="Times New Roman" w:eastAsiaTheme="minorEastAsia" w:hAnsi="Times New Roman" w:cstheme="minorBidi"/>
          <w:sz w:val="24"/>
          <w:szCs w:val="24"/>
        </w:rPr>
      </w:pPr>
      <w:r w:rsidRPr="00264D22">
        <w:rPr>
          <w:rFonts w:ascii="Times New Roman" w:eastAsiaTheme="minorEastAsia" w:hAnsi="Times New Roman" w:cstheme="minorBidi"/>
          <w:color w:val="000000"/>
          <w:sz w:val="24"/>
          <w:szCs w:val="24"/>
        </w:rPr>
        <w:t>4.12. Расписание проведения промежуточной аттестации за текущий учебный год доводится до сведения педагогов, обучающихся и их родителей (законных представителей) не позднее,  чем за две недели до начала аттестации.</w:t>
      </w:r>
    </w:p>
    <w:p w:rsidR="00264D22" w:rsidRPr="00264D22" w:rsidRDefault="00264D22" w:rsidP="00264D22">
      <w:pPr>
        <w:shd w:val="clear" w:color="auto" w:fill="FFFFFF"/>
        <w:spacing w:after="160" w:line="259" w:lineRule="auto"/>
        <w:ind w:left="567" w:right="245" w:hanging="567"/>
        <w:contextualSpacing/>
        <w:jc w:val="both"/>
        <w:rPr>
          <w:rFonts w:ascii="Times New Roman" w:eastAsiaTheme="minorEastAsia" w:hAnsi="Times New Roman" w:cstheme="minorBidi"/>
          <w:sz w:val="24"/>
          <w:szCs w:val="24"/>
        </w:rPr>
      </w:pPr>
      <w:r w:rsidRPr="00264D22">
        <w:rPr>
          <w:rFonts w:ascii="Times New Roman" w:eastAsiaTheme="minorEastAsia" w:hAnsi="Times New Roman" w:cstheme="minorBidi"/>
          <w:color w:val="000000"/>
          <w:sz w:val="24"/>
          <w:szCs w:val="24"/>
        </w:rPr>
        <w:t>13.Итоги промежуточной аттестации обучающихся за текущий учебный год отражаются отдельной графой в классных журналах в разделах тех учебных предметов, по которым она проводилась.</w:t>
      </w:r>
    </w:p>
    <w:p w:rsidR="00264D22" w:rsidRPr="00264D22" w:rsidRDefault="00264D22" w:rsidP="00264D22">
      <w:pPr>
        <w:shd w:val="clear" w:color="auto" w:fill="FFFFFF"/>
        <w:spacing w:after="160" w:line="259" w:lineRule="auto"/>
        <w:ind w:left="567" w:right="245" w:hanging="567"/>
        <w:jc w:val="both"/>
        <w:rPr>
          <w:rFonts w:ascii="Times New Roman" w:eastAsiaTheme="minorEastAsia" w:hAnsi="Times New Roman" w:cstheme="minorBidi"/>
          <w:sz w:val="24"/>
          <w:szCs w:val="24"/>
        </w:rPr>
      </w:pPr>
      <w:r w:rsidRPr="00264D22">
        <w:rPr>
          <w:rFonts w:ascii="Times New Roman" w:eastAsiaTheme="minorEastAsia" w:hAnsi="Times New Roman" w:cstheme="minorBidi"/>
          <w:color w:val="000000"/>
          <w:sz w:val="24"/>
          <w:szCs w:val="24"/>
        </w:rPr>
        <w:t>14.При проведении промежуточной аттестации за год итоговая отметка по учебному предмету выставляется учителем на основе среднего арифметического между четвертными отметками и отметкой, полученной обучающимся по результатам промежуточной аттестации за год, в соответствии с правилами математического округления.</w:t>
      </w:r>
    </w:p>
    <w:p w:rsidR="00264D22" w:rsidRPr="00264D22" w:rsidRDefault="00264D22" w:rsidP="00264D22">
      <w:pPr>
        <w:shd w:val="clear" w:color="auto" w:fill="FFFFFF"/>
        <w:spacing w:after="160" w:line="259" w:lineRule="auto"/>
        <w:ind w:left="567" w:right="245" w:hanging="567"/>
        <w:jc w:val="both"/>
        <w:rPr>
          <w:rFonts w:ascii="Times New Roman" w:eastAsiaTheme="minorEastAsia" w:hAnsi="Times New Roman" w:cstheme="minorBidi"/>
          <w:sz w:val="24"/>
          <w:szCs w:val="24"/>
        </w:rPr>
      </w:pPr>
      <w:r w:rsidRPr="00264D22">
        <w:rPr>
          <w:rFonts w:ascii="Times New Roman" w:eastAsiaTheme="minorEastAsia" w:hAnsi="Times New Roman" w:cstheme="minorBidi"/>
          <w:color w:val="000000"/>
          <w:sz w:val="24"/>
          <w:szCs w:val="24"/>
        </w:rPr>
        <w:t>15.Итоговые отметки по учебным предметам (с учетом результатов промежуточной аттестации) за текущий учебный год должны быть выставлены до 25 мая в 9,11 классах, до 31 мая во 2-4, в 5-8, 10 классах.</w:t>
      </w:r>
    </w:p>
    <w:p w:rsidR="00264D22" w:rsidRPr="00264D22" w:rsidRDefault="00264D22" w:rsidP="00264D22">
      <w:pPr>
        <w:shd w:val="clear" w:color="auto" w:fill="FFFFFF"/>
        <w:spacing w:after="160" w:line="259" w:lineRule="auto"/>
        <w:ind w:left="567" w:right="245" w:hanging="567"/>
        <w:contextualSpacing/>
        <w:jc w:val="both"/>
        <w:rPr>
          <w:rFonts w:ascii="Times New Roman" w:eastAsiaTheme="minorEastAsia" w:hAnsi="Times New Roman" w:cstheme="minorBidi"/>
          <w:sz w:val="24"/>
          <w:szCs w:val="24"/>
        </w:rPr>
      </w:pPr>
      <w:r w:rsidRPr="00264D22">
        <w:rPr>
          <w:rFonts w:ascii="Times New Roman" w:eastAsiaTheme="minorEastAsia" w:hAnsi="Times New Roman" w:cstheme="minorBidi"/>
          <w:color w:val="000000"/>
          <w:sz w:val="24"/>
          <w:szCs w:val="24"/>
        </w:rPr>
        <w:t>16.Итоговые отметки по всем предметам учебного плана выставляются в личное дело обучающегося и являются в соответствии с решением педагогического совета МБОУ «Школа № 64» основанием для перевода обучающегося в следующий класс, для допуска к государственной (итоговой) аттестации.</w:t>
      </w:r>
    </w:p>
    <w:p w:rsidR="00264D22" w:rsidRPr="00264D22" w:rsidRDefault="00264D22" w:rsidP="00264D22">
      <w:pPr>
        <w:shd w:val="clear" w:color="auto" w:fill="FFFFFF"/>
        <w:spacing w:after="160" w:line="259" w:lineRule="auto"/>
        <w:ind w:left="567" w:right="245" w:hanging="567"/>
        <w:jc w:val="both"/>
        <w:rPr>
          <w:rFonts w:ascii="Times New Roman" w:eastAsiaTheme="minorEastAsia" w:hAnsi="Times New Roman" w:cstheme="minorBidi"/>
          <w:color w:val="000000"/>
          <w:sz w:val="24"/>
          <w:szCs w:val="24"/>
        </w:rPr>
      </w:pPr>
      <w:r w:rsidRPr="00264D22">
        <w:rPr>
          <w:rFonts w:ascii="Times New Roman" w:eastAsiaTheme="minorEastAsia" w:hAnsi="Times New Roman" w:cstheme="minorBidi"/>
          <w:color w:val="000000"/>
          <w:sz w:val="24"/>
          <w:szCs w:val="24"/>
        </w:rPr>
        <w:t>17.Заявления обучающихся и их родителей, не согласных с результатами промежуточной аттестации за текущий учебный год или итоговой отметкой по учебному предмету, рассматриваются в установленном порядке конфликтной комиссией МБОУ «Школа № 64».</w:t>
      </w:r>
    </w:p>
    <w:p w:rsidR="00264D22" w:rsidRPr="00264D22" w:rsidRDefault="00264D22" w:rsidP="00264D22">
      <w:pPr>
        <w:shd w:val="clear" w:color="auto" w:fill="FFFFFF"/>
        <w:spacing w:after="160" w:line="259" w:lineRule="auto"/>
        <w:ind w:left="567" w:right="245" w:hanging="567"/>
        <w:jc w:val="both"/>
        <w:rPr>
          <w:rFonts w:ascii="Times New Roman" w:eastAsiaTheme="minorEastAsia" w:hAnsi="Times New Roman" w:cstheme="minorBidi"/>
          <w:color w:val="000000"/>
          <w:sz w:val="24"/>
          <w:szCs w:val="24"/>
        </w:rPr>
      </w:pPr>
      <w:r w:rsidRPr="00264D22">
        <w:rPr>
          <w:rFonts w:ascii="Times New Roman" w:eastAsiaTheme="minorEastAsia" w:hAnsi="Times New Roman" w:cstheme="minorBidi"/>
          <w:color w:val="000000"/>
          <w:sz w:val="24"/>
          <w:szCs w:val="24"/>
        </w:rPr>
        <w:t>18 Обучающиеся, получающие образование в форме, семейного образования проходят промежуточную аттестацию в порядке и формах, определенных нормативными документами.</w:t>
      </w:r>
    </w:p>
    <w:p w:rsidR="00264D22" w:rsidRPr="00264D22" w:rsidRDefault="00264D22" w:rsidP="00264D22">
      <w:pPr>
        <w:shd w:val="clear" w:color="auto" w:fill="FFFFFF"/>
        <w:spacing w:after="160" w:line="259" w:lineRule="auto"/>
        <w:ind w:left="567" w:right="245" w:hanging="567"/>
        <w:contextualSpacing/>
        <w:jc w:val="both"/>
        <w:rPr>
          <w:rFonts w:ascii="Times New Roman" w:eastAsiaTheme="minorEastAsia" w:hAnsi="Times New Roman" w:cstheme="minorBidi"/>
          <w:sz w:val="24"/>
          <w:szCs w:val="24"/>
        </w:rPr>
      </w:pPr>
      <w:r w:rsidRPr="00264D22">
        <w:rPr>
          <w:rFonts w:ascii="Times New Roman" w:eastAsiaTheme="minorEastAsia" w:hAnsi="Times New Roman" w:cstheme="minorBidi"/>
          <w:color w:val="000000"/>
          <w:sz w:val="24"/>
          <w:szCs w:val="24"/>
        </w:rPr>
        <w:t>19.Итоги промежуточной аттестации за текущий учебный год обсуждаются на заседании методического совета учителей и педагогического совета  МБОУ «Школа № 64».</w:t>
      </w:r>
    </w:p>
    <w:p w:rsidR="00264D22" w:rsidRPr="00264D22" w:rsidRDefault="00264D22" w:rsidP="00264D22">
      <w:pPr>
        <w:spacing w:after="0" w:line="240" w:lineRule="auto"/>
        <w:ind w:left="567" w:hanging="567"/>
        <w:jc w:val="both"/>
        <w:rPr>
          <w:rFonts w:ascii="Times New Roman" w:eastAsia="Times New Roman" w:hAnsi="Times New Roman" w:cstheme="minorBidi"/>
          <w:b/>
          <w:sz w:val="24"/>
          <w:szCs w:val="24"/>
        </w:rPr>
      </w:pPr>
    </w:p>
    <w:p w:rsidR="00264D22" w:rsidRPr="00264D22" w:rsidRDefault="00264D22" w:rsidP="00264D22">
      <w:pPr>
        <w:spacing w:after="0" w:line="240" w:lineRule="auto"/>
        <w:ind w:left="567" w:hanging="567"/>
        <w:jc w:val="both"/>
        <w:rPr>
          <w:rFonts w:ascii="Times New Roman" w:eastAsia="Times New Roman" w:hAnsi="Times New Roman" w:cstheme="minorBidi"/>
          <w:b/>
          <w:sz w:val="24"/>
          <w:szCs w:val="24"/>
        </w:rPr>
      </w:pPr>
      <w:r w:rsidRPr="00264D22">
        <w:rPr>
          <w:rFonts w:ascii="Times New Roman" w:eastAsia="Times New Roman" w:hAnsi="Times New Roman" w:cstheme="minorBidi"/>
          <w:b/>
          <w:sz w:val="24"/>
          <w:szCs w:val="24"/>
        </w:rPr>
        <w:t xml:space="preserve">ОРГАНИЗАЦИЯ ИНДИВИДУАЛЬНОГО ОБУЧЕНИЯ ДЕТЕЙ НА ДОМУ           </w:t>
      </w:r>
    </w:p>
    <w:p w:rsidR="00264D22" w:rsidRPr="00264D22" w:rsidRDefault="00264D22" w:rsidP="00264D22">
      <w:pPr>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lastRenderedPageBreak/>
        <w:t>   Основанием для организации обучения на дому обучающихся, нуждающихся в длительном лечении, является:</w:t>
      </w:r>
    </w:p>
    <w:p w:rsidR="00264D22" w:rsidRPr="00264D22" w:rsidRDefault="00264D22" w:rsidP="00264D22">
      <w:pPr>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         -  заключение медицинской организации о необходимости обучения на дому (справка ВКК, заключение          «Психоневрологического диспансера»);</w:t>
      </w:r>
    </w:p>
    <w:p w:rsidR="00264D22" w:rsidRPr="00264D22" w:rsidRDefault="00264D22" w:rsidP="00264D22">
      <w:pPr>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         - письменное заявление родителей (законных представителей) на имя директора </w:t>
      </w:r>
      <w:r w:rsidRPr="00264D22">
        <w:rPr>
          <w:rFonts w:ascii="Times New Roman" w:eastAsia="Times New Roman" w:hAnsi="Times New Roman" w:cstheme="minorBidi"/>
          <w:color w:val="000000"/>
          <w:sz w:val="24"/>
          <w:szCs w:val="24"/>
        </w:rPr>
        <w:t xml:space="preserve">МБОУ «Школа № 64» </w:t>
      </w:r>
      <w:r w:rsidRPr="00264D22">
        <w:rPr>
          <w:rFonts w:ascii="Times New Roman" w:eastAsia="Times New Roman" w:hAnsi="Times New Roman" w:cstheme="minorBidi"/>
          <w:sz w:val="24"/>
          <w:szCs w:val="24"/>
        </w:rPr>
        <w:t xml:space="preserve"> с просьбой об    организации обучения на дому на период, указанный в медицинском заключении.</w:t>
      </w:r>
    </w:p>
    <w:p w:rsidR="00264D22" w:rsidRPr="00264D22" w:rsidRDefault="00264D22" w:rsidP="00264D22">
      <w:pPr>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   Отношения между </w:t>
      </w:r>
      <w:r w:rsidRPr="00264D22">
        <w:rPr>
          <w:rFonts w:ascii="Times New Roman" w:eastAsia="Times New Roman" w:hAnsi="Times New Roman" w:cstheme="minorBidi"/>
          <w:color w:val="000000"/>
          <w:sz w:val="24"/>
          <w:szCs w:val="24"/>
        </w:rPr>
        <w:t xml:space="preserve">МБОУ «Школа № 64» </w:t>
      </w:r>
      <w:r w:rsidRPr="00264D22">
        <w:rPr>
          <w:rFonts w:ascii="Times New Roman" w:eastAsia="Times New Roman" w:hAnsi="Times New Roman" w:cstheme="minorBidi"/>
          <w:sz w:val="24"/>
          <w:szCs w:val="24"/>
        </w:rPr>
        <w:t>и родителями (законными представителями) обучающихся индивидуально на дому и условия организации образовательного процесса оформляются договором.</w:t>
      </w:r>
    </w:p>
    <w:p w:rsidR="00264D22" w:rsidRPr="00264D22" w:rsidRDefault="00264D22" w:rsidP="00264D22">
      <w:pPr>
        <w:spacing w:after="0" w:line="240" w:lineRule="auto"/>
        <w:ind w:left="567" w:hanging="567"/>
        <w:jc w:val="both"/>
        <w:rPr>
          <w:rFonts w:ascii="Times New Roman" w:eastAsia="Times New Roman" w:hAnsi="Times New Roman" w:cstheme="minorBidi"/>
          <w:b/>
          <w:sz w:val="24"/>
          <w:szCs w:val="24"/>
        </w:rPr>
      </w:pPr>
      <w:r w:rsidRPr="00264D22">
        <w:rPr>
          <w:rFonts w:ascii="Times New Roman" w:eastAsia="Times New Roman" w:hAnsi="Times New Roman" w:cstheme="minorBidi"/>
          <w:sz w:val="24"/>
          <w:szCs w:val="24"/>
        </w:rPr>
        <w:t xml:space="preserve"> Организация обучения на дому по общеобразовательным программам проводится по индивидуальному учебному плану, который является приложением к договору. </w:t>
      </w:r>
    </w:p>
    <w:p w:rsidR="00264D22" w:rsidRPr="00264D22" w:rsidRDefault="00264D22" w:rsidP="00264D22">
      <w:pPr>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      Учебная нагрузка определяется в соответствии с федеральными государственными образовательными стандартами и федеральными государственными требованиями, санитарно-эпидемиологическими требованиями к условиям и организации обучения.</w:t>
      </w:r>
    </w:p>
    <w:p w:rsidR="00264D22" w:rsidRPr="00264D22" w:rsidRDefault="00264D22" w:rsidP="00264D22">
      <w:pPr>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 Индивидуальный учебный план разрабатывается </w:t>
      </w:r>
      <w:r w:rsidRPr="00264D22">
        <w:rPr>
          <w:rFonts w:ascii="Times New Roman" w:eastAsia="Times New Roman" w:hAnsi="Times New Roman" w:cstheme="minorBidi"/>
          <w:color w:val="000000"/>
          <w:sz w:val="24"/>
          <w:szCs w:val="24"/>
        </w:rPr>
        <w:t xml:space="preserve">МБОУ «Школа № 64» </w:t>
      </w:r>
      <w:r w:rsidRPr="00264D22">
        <w:rPr>
          <w:rFonts w:ascii="Times New Roman" w:eastAsia="Times New Roman" w:hAnsi="Times New Roman" w:cstheme="minorBidi"/>
          <w:sz w:val="24"/>
          <w:szCs w:val="24"/>
        </w:rPr>
        <w:t xml:space="preserve"> на основе примерного учебного плана с учетом индивидуальных особенностей ребенка, медицинских рекомендаций, согласовывается с родителями (законными представителями) обучающегося на дому и утверждается приказом директора </w:t>
      </w:r>
      <w:r w:rsidRPr="00264D22">
        <w:rPr>
          <w:rFonts w:ascii="Times New Roman" w:eastAsia="Times New Roman" w:hAnsi="Times New Roman" w:cstheme="minorBidi"/>
          <w:color w:val="000000"/>
          <w:sz w:val="24"/>
          <w:szCs w:val="24"/>
        </w:rPr>
        <w:t>МБОУ «Школа № 64»</w:t>
      </w:r>
      <w:r w:rsidRPr="00264D22">
        <w:rPr>
          <w:rFonts w:ascii="Times New Roman" w:eastAsia="Times New Roman" w:hAnsi="Times New Roman" w:cstheme="minorBidi"/>
          <w:sz w:val="24"/>
          <w:szCs w:val="24"/>
        </w:rPr>
        <w:t>.</w:t>
      </w:r>
    </w:p>
    <w:p w:rsidR="00264D22" w:rsidRPr="00264D22" w:rsidRDefault="00264D22" w:rsidP="00264D22">
      <w:pPr>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В разбивке по часам внесен раздел «Часы самостоятельной работы», данное направление должно быть отражено в пояснительной записке учебного плана и в календарно-тематическом планировании с указанием темы, отведенной для самостоятельного изучения.</w:t>
      </w:r>
    </w:p>
    <w:p w:rsidR="00264D22" w:rsidRPr="00264D22" w:rsidRDefault="00264D22" w:rsidP="00264D22">
      <w:pPr>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Обучение на дому проводится в соответствии с расписанием, согласованным с родителями (законными представителями) обучающегося, утверждается приказом директора по </w:t>
      </w:r>
      <w:r w:rsidRPr="00264D22">
        <w:rPr>
          <w:rFonts w:ascii="Times New Roman" w:eastAsia="Times New Roman" w:hAnsi="Times New Roman" w:cstheme="minorBidi"/>
          <w:color w:val="000000"/>
          <w:sz w:val="24"/>
          <w:szCs w:val="24"/>
        </w:rPr>
        <w:t>МБОУ «Школа № 64»</w:t>
      </w:r>
      <w:r w:rsidRPr="00264D22">
        <w:rPr>
          <w:rFonts w:ascii="Times New Roman" w:eastAsia="Times New Roman" w:hAnsi="Times New Roman" w:cstheme="minorBidi"/>
          <w:sz w:val="24"/>
          <w:szCs w:val="24"/>
        </w:rPr>
        <w:t xml:space="preserve">. </w:t>
      </w:r>
    </w:p>
    <w:p w:rsidR="00264D22" w:rsidRPr="00264D22" w:rsidRDefault="00264D22" w:rsidP="00264D22">
      <w:pPr>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Учителем, обучающим ребенка на дому, заполняется журнал учета проведенных занятий, где записывается дата занятия, тема и содержание пройденного материала, количество проведенных часов, домашнее задание и отметки.</w:t>
      </w:r>
    </w:p>
    <w:p w:rsidR="00264D22" w:rsidRPr="00264D22" w:rsidRDefault="00264D22" w:rsidP="00264D22">
      <w:pPr>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 Освоение образовательной программы (отдельной части или всего объема учебного курса) сопровождается промежуточной аттестацией обучающегося в формах, определенных учебным планом. </w:t>
      </w:r>
    </w:p>
    <w:p w:rsidR="00264D22" w:rsidRPr="00264D22" w:rsidRDefault="00264D22" w:rsidP="00264D22">
      <w:pPr>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Общие сведения об обучающемся на дому, данные о текущей успеваемости, результаты промежуточной аттестации вносятся в классный журнал соответствующего класса.</w:t>
      </w:r>
    </w:p>
    <w:p w:rsidR="00264D22" w:rsidRPr="00264D22" w:rsidRDefault="00264D22" w:rsidP="00264D22">
      <w:pPr>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  По завершении обучающимися на дому освоения основных образовательных программ основного общего и (или) среднего общего образования проводится государственная итоговая аттестация в порядке, формах и сроки в соответствии с действующим законодательством.</w:t>
      </w:r>
    </w:p>
    <w:p w:rsidR="00264D22" w:rsidRPr="00264D22" w:rsidRDefault="00264D22" w:rsidP="00264D22">
      <w:pPr>
        <w:tabs>
          <w:tab w:val="left" w:pos="284"/>
          <w:tab w:val="left" w:pos="426"/>
        </w:tabs>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 Обучающимся, успешно прошедшим государственную итоговую аттестацию, выдается документ об образовании.</w:t>
      </w:r>
    </w:p>
    <w:p w:rsidR="00264D22" w:rsidRPr="00264D22" w:rsidRDefault="00264D22" w:rsidP="00264D22">
      <w:pPr>
        <w:tabs>
          <w:tab w:val="left" w:pos="284"/>
          <w:tab w:val="left" w:pos="426"/>
        </w:tabs>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Контроль за организацией  обучения  на дому осуществляется заместителем директора по учебно-воспитательной работе.</w:t>
      </w:r>
    </w:p>
    <w:p w:rsidR="00264D22" w:rsidRPr="00264D22" w:rsidRDefault="00264D22" w:rsidP="00264D22">
      <w:pPr>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При назначении учителей, для работы с ребенком обучающимся на дому, преимущество отдается педагогическим работникам, работающим в данном классе.  </w:t>
      </w:r>
    </w:p>
    <w:p w:rsidR="00264D22" w:rsidRPr="00264D22" w:rsidRDefault="00264D22" w:rsidP="00264D22">
      <w:pPr>
        <w:spacing w:after="0" w:line="240" w:lineRule="auto"/>
        <w:ind w:left="567" w:hanging="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      При невозможности организовать обучение на дому по следующим причинам: неудовлетворительные  жилищно-бытовые условия, наличие в доме агрессивных животных и других явлений, опасных для жизни и здоровья учителей (согласно акту обследования), администрация </w:t>
      </w:r>
      <w:r w:rsidRPr="00264D22">
        <w:rPr>
          <w:rFonts w:ascii="Times New Roman" w:eastAsia="Times New Roman" w:hAnsi="Times New Roman" w:cstheme="minorBidi"/>
          <w:color w:val="000000"/>
          <w:sz w:val="24"/>
          <w:szCs w:val="24"/>
        </w:rPr>
        <w:t xml:space="preserve">МБОУ «Школа № 64» </w:t>
      </w:r>
      <w:r w:rsidRPr="00264D22">
        <w:rPr>
          <w:rFonts w:ascii="Times New Roman" w:eastAsia="Times New Roman" w:hAnsi="Times New Roman" w:cstheme="minorBidi"/>
          <w:sz w:val="24"/>
          <w:szCs w:val="24"/>
        </w:rPr>
        <w:t>имеет право осуществлять индивидуальное обучение в условиях школы.</w:t>
      </w:r>
    </w:p>
    <w:p w:rsidR="00264D22" w:rsidRDefault="00264D22" w:rsidP="008D4837">
      <w:pPr>
        <w:spacing w:after="0" w:line="259" w:lineRule="auto"/>
        <w:jc w:val="center"/>
        <w:rPr>
          <w:rFonts w:ascii="Times New Roman" w:eastAsiaTheme="minorEastAsia" w:hAnsi="Times New Roman" w:cstheme="minorBidi"/>
          <w:b/>
          <w:sz w:val="24"/>
          <w:szCs w:val="24"/>
        </w:rPr>
        <w:sectPr w:rsidR="00264D22" w:rsidSect="00264D22">
          <w:pgSz w:w="11906" w:h="16838"/>
          <w:pgMar w:top="1134" w:right="851" w:bottom="1134" w:left="1134" w:header="709" w:footer="709" w:gutter="0"/>
          <w:cols w:space="708"/>
          <w:titlePg/>
          <w:docGrid w:linePitch="360"/>
        </w:sectPr>
      </w:pPr>
    </w:p>
    <w:p w:rsidR="00264D22" w:rsidRPr="00264D22" w:rsidRDefault="00264D22" w:rsidP="00264D22">
      <w:pPr>
        <w:pBdr>
          <w:top w:val="nil"/>
          <w:left w:val="nil"/>
          <w:bottom w:val="nil"/>
          <w:right w:val="nil"/>
          <w:between w:val="nil"/>
          <w:bar w:val="nil"/>
        </w:pBdr>
        <w:spacing w:after="0"/>
        <w:jc w:val="center"/>
        <w:rPr>
          <w:rFonts w:asciiTheme="minorHAnsi" w:eastAsiaTheme="minorEastAsia" w:hAnsi="Times New Roman Bold"/>
          <w:color w:val="000000"/>
          <w:sz w:val="28"/>
          <w:szCs w:val="28"/>
          <w:u w:color="000000"/>
          <w:bdr w:val="nil"/>
        </w:rPr>
      </w:pPr>
      <w:r>
        <w:rPr>
          <w:rFonts w:asciiTheme="minorHAnsi" w:eastAsiaTheme="minorEastAsia" w:hAnsi="Times New Roman Bold" w:cstheme="minorBidi"/>
          <w:sz w:val="28"/>
          <w:szCs w:val="28"/>
        </w:rPr>
        <w:lastRenderedPageBreak/>
        <w:tab/>
      </w:r>
      <w:r w:rsidRPr="00264D22">
        <w:rPr>
          <w:rFonts w:asciiTheme="minorHAnsi" w:eastAsiaTheme="minorEastAsia" w:hAnsi="Times New Roman Bold"/>
          <w:color w:val="000000"/>
          <w:sz w:val="28"/>
          <w:szCs w:val="28"/>
          <w:u w:color="000000"/>
          <w:bdr w:val="nil"/>
        </w:rPr>
        <w:t>3.1.1.</w:t>
      </w:r>
      <w:r w:rsidRPr="00264D22">
        <w:rPr>
          <w:rFonts w:asciiTheme="minorHAnsi" w:eastAsiaTheme="minorEastAsia" w:hAnsi="Times New Roman Bold"/>
          <w:color w:val="000000"/>
          <w:sz w:val="28"/>
          <w:szCs w:val="28"/>
          <w:u w:color="000000"/>
          <w:bdr w:val="nil"/>
        </w:rPr>
        <w:t>КалендарныйучебныйграфикМБОУ«Школа№</w:t>
      </w:r>
      <w:r w:rsidRPr="00264D22">
        <w:rPr>
          <w:rFonts w:asciiTheme="minorHAnsi" w:eastAsiaTheme="minorEastAsia" w:hAnsi="Times New Roman Bold"/>
          <w:color w:val="000000"/>
          <w:sz w:val="28"/>
          <w:szCs w:val="28"/>
          <w:u w:color="000000"/>
          <w:bdr w:val="nil"/>
        </w:rPr>
        <w:t>64</w:t>
      </w:r>
      <w:r w:rsidRPr="00264D22">
        <w:rPr>
          <w:rFonts w:asciiTheme="minorHAnsi" w:eastAsiaTheme="minorEastAsia" w:hAnsi="Times New Roman Bold"/>
          <w:color w:val="000000"/>
          <w:sz w:val="28"/>
          <w:szCs w:val="28"/>
          <w:u w:color="000000"/>
          <w:bdr w:val="nil"/>
        </w:rPr>
        <w:t>»на</w:t>
      </w:r>
      <w:r w:rsidRPr="00264D22">
        <w:rPr>
          <w:rFonts w:ascii="Times New Roman Bold" w:eastAsiaTheme="minorEastAsia" w:hAnsiTheme="minorHAnsi"/>
          <w:color w:val="000000"/>
          <w:sz w:val="28"/>
          <w:szCs w:val="28"/>
          <w:u w:color="000000"/>
          <w:bdr w:val="nil"/>
        </w:rPr>
        <w:t>2020-2021</w:t>
      </w:r>
      <w:r w:rsidRPr="00264D22">
        <w:rPr>
          <w:rFonts w:asciiTheme="minorHAnsi" w:eastAsiaTheme="minorEastAsia" w:hAnsi="Times New Roman Bold"/>
          <w:color w:val="000000"/>
          <w:sz w:val="28"/>
          <w:szCs w:val="28"/>
          <w:u w:color="000000"/>
          <w:bdr w:val="nil"/>
        </w:rPr>
        <w:t>учебныйгод</w:t>
      </w:r>
    </w:p>
    <w:tbl>
      <w:tblPr>
        <w:tblW w:w="14520" w:type="dxa"/>
        <w:tblInd w:w="603" w:type="dxa"/>
        <w:tblLook w:val="04A0"/>
      </w:tblPr>
      <w:tblGrid>
        <w:gridCol w:w="544"/>
        <w:gridCol w:w="381"/>
        <w:gridCol w:w="626"/>
        <w:gridCol w:w="530"/>
        <w:gridCol w:w="584"/>
        <w:gridCol w:w="552"/>
        <w:gridCol w:w="402"/>
        <w:gridCol w:w="483"/>
        <w:gridCol w:w="547"/>
        <w:gridCol w:w="547"/>
        <w:gridCol w:w="655"/>
        <w:gridCol w:w="460"/>
        <w:gridCol w:w="512"/>
        <w:gridCol w:w="485"/>
        <w:gridCol w:w="485"/>
        <w:gridCol w:w="479"/>
        <w:gridCol w:w="6"/>
        <w:gridCol w:w="583"/>
        <w:gridCol w:w="486"/>
        <w:gridCol w:w="621"/>
        <w:gridCol w:w="455"/>
        <w:gridCol w:w="524"/>
        <w:gridCol w:w="592"/>
        <w:gridCol w:w="459"/>
        <w:gridCol w:w="461"/>
        <w:gridCol w:w="582"/>
        <w:gridCol w:w="509"/>
        <w:gridCol w:w="455"/>
        <w:gridCol w:w="515"/>
      </w:tblGrid>
      <w:tr w:rsidR="00264D22" w:rsidRPr="00264D22" w:rsidTr="00264D22">
        <w:trPr>
          <w:trHeight w:val="390"/>
        </w:trPr>
        <w:tc>
          <w:tcPr>
            <w:tcW w:w="544"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 </w:t>
            </w:r>
          </w:p>
        </w:tc>
        <w:tc>
          <w:tcPr>
            <w:tcW w:w="2673" w:type="dxa"/>
            <w:gridSpan w:val="5"/>
            <w:tcBorders>
              <w:top w:val="single" w:sz="12" w:space="0" w:color="auto"/>
              <w:left w:val="single" w:sz="12" w:space="0" w:color="auto"/>
              <w:bottom w:val="single" w:sz="4" w:space="0" w:color="auto"/>
              <w:right w:val="single" w:sz="12" w:space="0" w:color="auto"/>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Сентябрь</w:t>
            </w:r>
          </w:p>
        </w:tc>
        <w:tc>
          <w:tcPr>
            <w:tcW w:w="2634" w:type="dxa"/>
            <w:gridSpan w:val="5"/>
            <w:tcBorders>
              <w:top w:val="single" w:sz="12" w:space="0" w:color="auto"/>
              <w:left w:val="single" w:sz="12" w:space="0" w:color="auto"/>
              <w:bottom w:val="single" w:sz="4" w:space="0" w:color="auto"/>
              <w:right w:val="single" w:sz="12" w:space="0" w:color="auto"/>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Октябрь</w:t>
            </w:r>
          </w:p>
        </w:tc>
        <w:tc>
          <w:tcPr>
            <w:tcW w:w="2421" w:type="dxa"/>
            <w:gridSpan w:val="5"/>
            <w:tcBorders>
              <w:top w:val="single" w:sz="12" w:space="0" w:color="auto"/>
              <w:left w:val="single" w:sz="12" w:space="0" w:color="auto"/>
              <w:bottom w:val="single" w:sz="4" w:space="0" w:color="auto"/>
              <w:right w:val="single" w:sz="12" w:space="0" w:color="auto"/>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Ноябрь</w:t>
            </w:r>
          </w:p>
        </w:tc>
        <w:tc>
          <w:tcPr>
            <w:tcW w:w="3726" w:type="dxa"/>
            <w:gridSpan w:val="8"/>
            <w:tcBorders>
              <w:top w:val="single" w:sz="12" w:space="0" w:color="auto"/>
              <w:left w:val="single" w:sz="12" w:space="0" w:color="auto"/>
              <w:bottom w:val="single" w:sz="4" w:space="0" w:color="auto"/>
              <w:right w:val="single" w:sz="12" w:space="0" w:color="auto"/>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Декабрь</w:t>
            </w:r>
          </w:p>
        </w:tc>
        <w:tc>
          <w:tcPr>
            <w:tcW w:w="2522" w:type="dxa"/>
            <w:gridSpan w:val="5"/>
            <w:tcBorders>
              <w:top w:val="single" w:sz="12" w:space="0" w:color="auto"/>
              <w:left w:val="single" w:sz="12" w:space="0" w:color="auto"/>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Январь</w:t>
            </w:r>
          </w:p>
        </w:tc>
      </w:tr>
      <w:tr w:rsidR="00264D22" w:rsidRPr="00264D22" w:rsidTr="00264D22">
        <w:trPr>
          <w:trHeight w:val="375"/>
        </w:trPr>
        <w:tc>
          <w:tcPr>
            <w:tcW w:w="544" w:type="dxa"/>
            <w:tcBorders>
              <w:top w:val="nil"/>
              <w:left w:val="single" w:sz="12" w:space="0" w:color="auto"/>
              <w:bottom w:val="single" w:sz="4" w:space="0" w:color="auto"/>
              <w:right w:val="single" w:sz="12" w:space="0" w:color="auto"/>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 xml:space="preserve">Пн </w:t>
            </w:r>
          </w:p>
        </w:tc>
        <w:tc>
          <w:tcPr>
            <w:tcW w:w="381" w:type="dxa"/>
            <w:tcBorders>
              <w:top w:val="nil"/>
              <w:left w:val="single" w:sz="12" w:space="0" w:color="auto"/>
              <w:bottom w:val="single" w:sz="4" w:space="0" w:color="auto"/>
              <w:right w:val="single" w:sz="8"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sz w:val="20"/>
                <w:szCs w:val="20"/>
                <w:u w:color="000000"/>
              </w:rPr>
            </w:pPr>
          </w:p>
        </w:tc>
        <w:tc>
          <w:tcPr>
            <w:tcW w:w="626" w:type="dxa"/>
            <w:tcBorders>
              <w:top w:val="nil"/>
              <w:left w:val="single" w:sz="8"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7</w:t>
            </w:r>
          </w:p>
        </w:tc>
        <w:tc>
          <w:tcPr>
            <w:tcW w:w="530"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14</w:t>
            </w:r>
          </w:p>
        </w:tc>
        <w:tc>
          <w:tcPr>
            <w:tcW w:w="584"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21</w:t>
            </w:r>
          </w:p>
        </w:tc>
        <w:tc>
          <w:tcPr>
            <w:tcW w:w="552"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28</w:t>
            </w:r>
          </w:p>
        </w:tc>
        <w:tc>
          <w:tcPr>
            <w:tcW w:w="402"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483"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5</w:t>
            </w:r>
          </w:p>
        </w:tc>
        <w:tc>
          <w:tcPr>
            <w:tcW w:w="547"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12</w:t>
            </w:r>
          </w:p>
        </w:tc>
        <w:tc>
          <w:tcPr>
            <w:tcW w:w="547"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19</w:t>
            </w:r>
          </w:p>
        </w:tc>
        <w:tc>
          <w:tcPr>
            <w:tcW w:w="655"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sz w:val="20"/>
                <w:szCs w:val="20"/>
                <w:u w:color="000000"/>
                <w:vertAlign w:val="subscript"/>
              </w:rPr>
            </w:pPr>
            <w:r w:rsidRPr="00264D22">
              <w:rPr>
                <w:rFonts w:ascii="Times New Roman" w:eastAsia="Times New Roman" w:hAnsi="Times New Roman" w:cs="Times New Roman"/>
                <w:color w:val="000000"/>
                <w:sz w:val="20"/>
                <w:szCs w:val="20"/>
                <w:u w:color="000000"/>
              </w:rPr>
              <w:t>26</w:t>
            </w:r>
          </w:p>
        </w:tc>
        <w:tc>
          <w:tcPr>
            <w:tcW w:w="460"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 </w:t>
            </w:r>
          </w:p>
        </w:tc>
        <w:tc>
          <w:tcPr>
            <w:tcW w:w="512"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bCs/>
                <w:color w:val="000000"/>
                <w:sz w:val="20"/>
                <w:szCs w:val="20"/>
                <w:highlight w:val="yellow"/>
                <w:u w:color="000000"/>
                <w:vertAlign w:val="subscript"/>
              </w:rPr>
            </w:pPr>
            <w:r w:rsidRPr="00264D22">
              <w:rPr>
                <w:rFonts w:ascii="Times New Roman" w:eastAsia="Times New Roman" w:hAnsi="Times New Roman" w:cs="Times New Roman"/>
                <w:color w:val="000000"/>
                <w:sz w:val="20"/>
                <w:szCs w:val="20"/>
                <w:highlight w:val="yellow"/>
                <w:u w:color="000000"/>
              </w:rPr>
              <w:t>2</w:t>
            </w:r>
            <w:r w:rsidRPr="00264D22">
              <w:rPr>
                <w:rFonts w:ascii="Times New Roman" w:eastAsia="Times New Roman" w:hAnsi="Times New Roman" w:cs="Times New Roman"/>
                <w:color w:val="000000"/>
                <w:sz w:val="20"/>
                <w:szCs w:val="20"/>
                <w:highlight w:val="yellow"/>
                <w:u w:color="000000"/>
                <w:vertAlign w:val="subscript"/>
              </w:rPr>
              <w:t>к</w:t>
            </w:r>
          </w:p>
        </w:tc>
        <w:tc>
          <w:tcPr>
            <w:tcW w:w="48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9</w:t>
            </w:r>
          </w:p>
        </w:tc>
        <w:tc>
          <w:tcPr>
            <w:tcW w:w="48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16</w:t>
            </w:r>
          </w:p>
        </w:tc>
        <w:tc>
          <w:tcPr>
            <w:tcW w:w="485" w:type="dxa"/>
            <w:gridSpan w:val="2"/>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23</w:t>
            </w:r>
          </w:p>
        </w:tc>
        <w:tc>
          <w:tcPr>
            <w:tcW w:w="583" w:type="dxa"/>
            <w:tcBorders>
              <w:top w:val="nil"/>
              <w:left w:val="single" w:sz="12" w:space="0" w:color="auto"/>
              <w:bottom w:val="single" w:sz="4" w:space="0" w:color="auto"/>
              <w:right w:val="single" w:sz="12" w:space="0" w:color="auto"/>
            </w:tcBorders>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30</w:t>
            </w:r>
          </w:p>
        </w:tc>
        <w:tc>
          <w:tcPr>
            <w:tcW w:w="486"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 </w:t>
            </w:r>
          </w:p>
        </w:tc>
        <w:tc>
          <w:tcPr>
            <w:tcW w:w="621"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7</w:t>
            </w:r>
          </w:p>
        </w:tc>
        <w:tc>
          <w:tcPr>
            <w:tcW w:w="45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14</w:t>
            </w:r>
          </w:p>
        </w:tc>
        <w:tc>
          <w:tcPr>
            <w:tcW w:w="524"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21</w:t>
            </w:r>
          </w:p>
        </w:tc>
        <w:tc>
          <w:tcPr>
            <w:tcW w:w="592"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vertAlign w:val="subscript"/>
              </w:rPr>
            </w:pPr>
            <w:r w:rsidRPr="00264D22">
              <w:rPr>
                <w:rFonts w:ascii="Times New Roman" w:eastAsia="Times New Roman" w:hAnsi="Times New Roman" w:cs="Times New Roman"/>
                <w:color w:val="000000"/>
                <w:sz w:val="20"/>
                <w:szCs w:val="20"/>
                <w:u w:color="000000"/>
              </w:rPr>
              <w:t>28</w:t>
            </w:r>
          </w:p>
        </w:tc>
        <w:tc>
          <w:tcPr>
            <w:tcW w:w="459"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vertAlign w:val="subscript"/>
              </w:rPr>
            </w:pPr>
          </w:p>
        </w:tc>
        <w:tc>
          <w:tcPr>
            <w:tcW w:w="461"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 </w:t>
            </w:r>
          </w:p>
        </w:tc>
        <w:tc>
          <w:tcPr>
            <w:tcW w:w="582"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highlight w:val="yellow"/>
                <w:u w:color="000000"/>
                <w:vertAlign w:val="subscript"/>
              </w:rPr>
            </w:pPr>
            <w:r w:rsidRPr="00264D22">
              <w:rPr>
                <w:rFonts w:ascii="Times New Roman" w:eastAsia="Times New Roman" w:hAnsi="Times New Roman" w:cs="Times New Roman"/>
                <w:color w:val="000000"/>
                <w:sz w:val="20"/>
                <w:szCs w:val="20"/>
                <w:highlight w:val="yellow"/>
                <w:u w:color="000000"/>
              </w:rPr>
              <w:t>4</w:t>
            </w:r>
            <w:r w:rsidRPr="00264D22">
              <w:rPr>
                <w:rFonts w:ascii="Times New Roman" w:eastAsia="Times New Roman" w:hAnsi="Times New Roman" w:cs="Times New Roman"/>
                <w:color w:val="000000"/>
                <w:sz w:val="20"/>
                <w:szCs w:val="20"/>
                <w:highlight w:val="yellow"/>
                <w:u w:color="000000"/>
                <w:vertAlign w:val="subscript"/>
              </w:rPr>
              <w:t>к</w:t>
            </w:r>
          </w:p>
        </w:tc>
        <w:tc>
          <w:tcPr>
            <w:tcW w:w="509"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vertAlign w:val="subscript"/>
              </w:rPr>
            </w:pPr>
            <w:r w:rsidRPr="00264D22">
              <w:rPr>
                <w:rFonts w:ascii="Times New Roman" w:eastAsia="Times New Roman" w:hAnsi="Times New Roman" w:cs="Times New Roman"/>
                <w:color w:val="000000"/>
                <w:sz w:val="20"/>
                <w:szCs w:val="20"/>
                <w:u w:color="000000"/>
              </w:rPr>
              <w:t>11</w:t>
            </w:r>
          </w:p>
        </w:tc>
        <w:tc>
          <w:tcPr>
            <w:tcW w:w="45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18</w:t>
            </w:r>
          </w:p>
        </w:tc>
        <w:tc>
          <w:tcPr>
            <w:tcW w:w="515"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25</w:t>
            </w:r>
          </w:p>
        </w:tc>
      </w:tr>
      <w:tr w:rsidR="00264D22" w:rsidRPr="00264D22" w:rsidTr="00264D22">
        <w:trPr>
          <w:trHeight w:val="375"/>
        </w:trPr>
        <w:tc>
          <w:tcPr>
            <w:tcW w:w="544" w:type="dxa"/>
            <w:tcBorders>
              <w:top w:val="nil"/>
              <w:left w:val="single" w:sz="12" w:space="0" w:color="auto"/>
              <w:bottom w:val="single" w:sz="4" w:space="0" w:color="auto"/>
              <w:right w:val="single" w:sz="12" w:space="0" w:color="auto"/>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 xml:space="preserve">Вт </w:t>
            </w:r>
          </w:p>
        </w:tc>
        <w:tc>
          <w:tcPr>
            <w:tcW w:w="381" w:type="dxa"/>
            <w:tcBorders>
              <w:top w:val="nil"/>
              <w:left w:val="single" w:sz="12" w:space="0" w:color="auto"/>
              <w:bottom w:val="single" w:sz="4" w:space="0" w:color="auto"/>
              <w:right w:val="single" w:sz="8"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w:t>
            </w:r>
          </w:p>
        </w:tc>
        <w:tc>
          <w:tcPr>
            <w:tcW w:w="626" w:type="dxa"/>
            <w:tcBorders>
              <w:top w:val="nil"/>
              <w:left w:val="single" w:sz="8"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8</w:t>
            </w:r>
          </w:p>
        </w:tc>
        <w:tc>
          <w:tcPr>
            <w:tcW w:w="530"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15</w:t>
            </w:r>
          </w:p>
        </w:tc>
        <w:tc>
          <w:tcPr>
            <w:tcW w:w="584"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22</w:t>
            </w:r>
          </w:p>
        </w:tc>
        <w:tc>
          <w:tcPr>
            <w:tcW w:w="552"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29</w:t>
            </w:r>
          </w:p>
        </w:tc>
        <w:tc>
          <w:tcPr>
            <w:tcW w:w="402"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483"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6</w:t>
            </w:r>
          </w:p>
        </w:tc>
        <w:tc>
          <w:tcPr>
            <w:tcW w:w="547"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13</w:t>
            </w:r>
          </w:p>
        </w:tc>
        <w:tc>
          <w:tcPr>
            <w:tcW w:w="547"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20</w:t>
            </w:r>
          </w:p>
        </w:tc>
        <w:tc>
          <w:tcPr>
            <w:tcW w:w="655"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sz w:val="20"/>
                <w:szCs w:val="20"/>
                <w:u w:color="000000"/>
                <w:vertAlign w:val="subscript"/>
              </w:rPr>
            </w:pPr>
            <w:r w:rsidRPr="00264D22">
              <w:rPr>
                <w:rFonts w:ascii="Times New Roman" w:eastAsia="Times New Roman" w:hAnsi="Times New Roman" w:cs="Times New Roman"/>
                <w:sz w:val="20"/>
                <w:szCs w:val="20"/>
                <w:u w:color="000000"/>
              </w:rPr>
              <w:t>27</w:t>
            </w:r>
          </w:p>
        </w:tc>
        <w:tc>
          <w:tcPr>
            <w:tcW w:w="460"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512"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highlight w:val="yellow"/>
                <w:u w:color="000000"/>
                <w:vertAlign w:val="subscript"/>
              </w:rPr>
            </w:pPr>
            <w:r w:rsidRPr="00264D22">
              <w:rPr>
                <w:rFonts w:ascii="Times New Roman" w:eastAsia="Times New Roman" w:hAnsi="Times New Roman" w:cs="Times New Roman"/>
                <w:sz w:val="20"/>
                <w:szCs w:val="20"/>
                <w:highlight w:val="yellow"/>
                <w:u w:color="000000"/>
              </w:rPr>
              <w:t>3</w:t>
            </w:r>
            <w:r w:rsidRPr="00264D22">
              <w:rPr>
                <w:rFonts w:ascii="Times New Roman" w:eastAsia="Times New Roman" w:hAnsi="Times New Roman" w:cs="Times New Roman"/>
                <w:sz w:val="20"/>
                <w:szCs w:val="20"/>
                <w:highlight w:val="yellow"/>
                <w:u w:color="000000"/>
                <w:vertAlign w:val="subscript"/>
              </w:rPr>
              <w:t>к</w:t>
            </w:r>
          </w:p>
        </w:tc>
        <w:tc>
          <w:tcPr>
            <w:tcW w:w="48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10</w:t>
            </w:r>
          </w:p>
        </w:tc>
        <w:tc>
          <w:tcPr>
            <w:tcW w:w="48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17</w:t>
            </w:r>
          </w:p>
        </w:tc>
        <w:tc>
          <w:tcPr>
            <w:tcW w:w="485" w:type="dxa"/>
            <w:gridSpan w:val="2"/>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24</w:t>
            </w:r>
          </w:p>
        </w:tc>
        <w:tc>
          <w:tcPr>
            <w:tcW w:w="583" w:type="dxa"/>
            <w:tcBorders>
              <w:top w:val="nil"/>
              <w:left w:val="single" w:sz="12" w:space="0" w:color="auto"/>
              <w:bottom w:val="single" w:sz="4" w:space="0" w:color="auto"/>
              <w:right w:val="single" w:sz="12" w:space="0" w:color="auto"/>
            </w:tcBorders>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486"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 1</w:t>
            </w:r>
          </w:p>
        </w:tc>
        <w:tc>
          <w:tcPr>
            <w:tcW w:w="621"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sz w:val="20"/>
                <w:szCs w:val="20"/>
                <w:u w:color="000000"/>
              </w:rPr>
              <w:t>8</w:t>
            </w:r>
          </w:p>
        </w:tc>
        <w:tc>
          <w:tcPr>
            <w:tcW w:w="45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15</w:t>
            </w:r>
          </w:p>
        </w:tc>
        <w:tc>
          <w:tcPr>
            <w:tcW w:w="524"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22</w:t>
            </w:r>
          </w:p>
        </w:tc>
        <w:tc>
          <w:tcPr>
            <w:tcW w:w="592"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sz w:val="20"/>
                <w:szCs w:val="20"/>
                <w:u w:color="000000"/>
                <w:vertAlign w:val="subscript"/>
              </w:rPr>
            </w:pPr>
            <w:r w:rsidRPr="00264D22">
              <w:rPr>
                <w:rFonts w:ascii="Times New Roman" w:eastAsia="Times New Roman" w:hAnsi="Times New Roman" w:cs="Times New Roman"/>
                <w:sz w:val="20"/>
                <w:szCs w:val="20"/>
                <w:u w:color="000000"/>
              </w:rPr>
              <w:t>29</w:t>
            </w:r>
          </w:p>
        </w:tc>
        <w:tc>
          <w:tcPr>
            <w:tcW w:w="459"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vertAlign w:val="subscript"/>
              </w:rPr>
            </w:pPr>
          </w:p>
        </w:tc>
        <w:tc>
          <w:tcPr>
            <w:tcW w:w="461"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582"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highlight w:val="yellow"/>
                <w:u w:color="000000"/>
                <w:vertAlign w:val="subscript"/>
              </w:rPr>
            </w:pPr>
            <w:r w:rsidRPr="00264D22">
              <w:rPr>
                <w:rFonts w:ascii="Times New Roman" w:eastAsia="Times New Roman" w:hAnsi="Times New Roman" w:cs="Times New Roman"/>
                <w:sz w:val="20"/>
                <w:szCs w:val="20"/>
                <w:highlight w:val="yellow"/>
                <w:u w:color="000000"/>
              </w:rPr>
              <w:t>5</w:t>
            </w:r>
            <w:r w:rsidRPr="00264D22">
              <w:rPr>
                <w:rFonts w:ascii="Times New Roman" w:eastAsia="Times New Roman" w:hAnsi="Times New Roman" w:cs="Times New Roman"/>
                <w:sz w:val="20"/>
                <w:szCs w:val="20"/>
                <w:highlight w:val="yellow"/>
                <w:u w:color="000000"/>
                <w:vertAlign w:val="subscript"/>
              </w:rPr>
              <w:t>к</w:t>
            </w:r>
          </w:p>
        </w:tc>
        <w:tc>
          <w:tcPr>
            <w:tcW w:w="509"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12</w:t>
            </w:r>
          </w:p>
        </w:tc>
        <w:tc>
          <w:tcPr>
            <w:tcW w:w="45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19</w:t>
            </w:r>
          </w:p>
        </w:tc>
        <w:tc>
          <w:tcPr>
            <w:tcW w:w="515"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26</w:t>
            </w:r>
          </w:p>
        </w:tc>
      </w:tr>
      <w:tr w:rsidR="00264D22" w:rsidRPr="00264D22" w:rsidTr="00264D22">
        <w:trPr>
          <w:trHeight w:val="375"/>
        </w:trPr>
        <w:tc>
          <w:tcPr>
            <w:tcW w:w="544" w:type="dxa"/>
            <w:tcBorders>
              <w:top w:val="nil"/>
              <w:left w:val="single" w:sz="12" w:space="0" w:color="auto"/>
              <w:bottom w:val="single" w:sz="4" w:space="0" w:color="auto"/>
              <w:right w:val="single" w:sz="12" w:space="0" w:color="auto"/>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 xml:space="preserve">Ср </w:t>
            </w:r>
          </w:p>
        </w:tc>
        <w:tc>
          <w:tcPr>
            <w:tcW w:w="381" w:type="dxa"/>
            <w:tcBorders>
              <w:top w:val="nil"/>
              <w:left w:val="single" w:sz="12" w:space="0" w:color="auto"/>
              <w:bottom w:val="single" w:sz="4" w:space="0" w:color="auto"/>
              <w:right w:val="single" w:sz="8"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w:t>
            </w:r>
          </w:p>
        </w:tc>
        <w:tc>
          <w:tcPr>
            <w:tcW w:w="626" w:type="dxa"/>
            <w:tcBorders>
              <w:top w:val="nil"/>
              <w:left w:val="single" w:sz="8"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9</w:t>
            </w:r>
          </w:p>
        </w:tc>
        <w:tc>
          <w:tcPr>
            <w:tcW w:w="530"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16</w:t>
            </w:r>
          </w:p>
        </w:tc>
        <w:tc>
          <w:tcPr>
            <w:tcW w:w="584"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23</w:t>
            </w:r>
          </w:p>
        </w:tc>
        <w:tc>
          <w:tcPr>
            <w:tcW w:w="552"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30</w:t>
            </w:r>
          </w:p>
        </w:tc>
        <w:tc>
          <w:tcPr>
            <w:tcW w:w="402"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483"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7</w:t>
            </w:r>
          </w:p>
        </w:tc>
        <w:tc>
          <w:tcPr>
            <w:tcW w:w="547"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14</w:t>
            </w:r>
          </w:p>
        </w:tc>
        <w:tc>
          <w:tcPr>
            <w:tcW w:w="547"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21</w:t>
            </w:r>
          </w:p>
        </w:tc>
        <w:tc>
          <w:tcPr>
            <w:tcW w:w="655"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sz w:val="20"/>
                <w:szCs w:val="20"/>
                <w:u w:color="000000"/>
                <w:vertAlign w:val="subscript"/>
              </w:rPr>
            </w:pPr>
            <w:r w:rsidRPr="00264D22">
              <w:rPr>
                <w:rFonts w:ascii="Times New Roman" w:eastAsia="Times New Roman" w:hAnsi="Times New Roman" w:cs="Times New Roman"/>
                <w:sz w:val="20"/>
                <w:szCs w:val="20"/>
                <w:u w:color="000000"/>
              </w:rPr>
              <w:t>28</w:t>
            </w:r>
          </w:p>
        </w:tc>
        <w:tc>
          <w:tcPr>
            <w:tcW w:w="460"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512"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highlight w:val="yellow"/>
                <w:u w:color="000000"/>
              </w:rPr>
            </w:pPr>
            <w:r w:rsidRPr="00264D22">
              <w:rPr>
                <w:rFonts w:ascii="Times New Roman" w:eastAsia="Times New Roman" w:hAnsi="Times New Roman" w:cs="Times New Roman"/>
                <w:bCs/>
                <w:color w:val="000000"/>
                <w:sz w:val="20"/>
                <w:szCs w:val="20"/>
                <w:highlight w:val="yellow"/>
                <w:u w:color="000000"/>
              </w:rPr>
              <w:t>4</w:t>
            </w:r>
            <w:r w:rsidRPr="00264D22">
              <w:rPr>
                <w:rFonts w:ascii="Times New Roman" w:eastAsia="Times New Roman" w:hAnsi="Times New Roman" w:cs="Times New Roman"/>
                <w:bCs/>
                <w:color w:val="000000"/>
                <w:sz w:val="20"/>
                <w:szCs w:val="20"/>
                <w:highlight w:val="yellow"/>
                <w:u w:color="000000"/>
                <w:vertAlign w:val="subscript"/>
              </w:rPr>
              <w:t>к</w:t>
            </w:r>
          </w:p>
        </w:tc>
        <w:tc>
          <w:tcPr>
            <w:tcW w:w="48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11</w:t>
            </w:r>
          </w:p>
        </w:tc>
        <w:tc>
          <w:tcPr>
            <w:tcW w:w="48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18</w:t>
            </w:r>
          </w:p>
        </w:tc>
        <w:tc>
          <w:tcPr>
            <w:tcW w:w="485" w:type="dxa"/>
            <w:gridSpan w:val="2"/>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25</w:t>
            </w:r>
          </w:p>
        </w:tc>
        <w:tc>
          <w:tcPr>
            <w:tcW w:w="583" w:type="dxa"/>
            <w:tcBorders>
              <w:top w:val="nil"/>
              <w:left w:val="single" w:sz="12" w:space="0" w:color="auto"/>
              <w:bottom w:val="single" w:sz="4" w:space="0" w:color="auto"/>
              <w:right w:val="single" w:sz="12" w:space="0" w:color="auto"/>
            </w:tcBorders>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486"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 2</w:t>
            </w:r>
          </w:p>
        </w:tc>
        <w:tc>
          <w:tcPr>
            <w:tcW w:w="621"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9</w:t>
            </w:r>
          </w:p>
        </w:tc>
        <w:tc>
          <w:tcPr>
            <w:tcW w:w="45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16</w:t>
            </w:r>
          </w:p>
        </w:tc>
        <w:tc>
          <w:tcPr>
            <w:tcW w:w="524"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23</w:t>
            </w:r>
          </w:p>
        </w:tc>
        <w:tc>
          <w:tcPr>
            <w:tcW w:w="592"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vertAlign w:val="subscript"/>
              </w:rPr>
            </w:pPr>
            <w:r w:rsidRPr="00264D22">
              <w:rPr>
                <w:rFonts w:ascii="Times New Roman" w:eastAsia="Times New Roman" w:hAnsi="Times New Roman" w:cs="Times New Roman"/>
                <w:color w:val="000000"/>
                <w:sz w:val="20"/>
                <w:szCs w:val="20"/>
                <w:u w:color="000000"/>
              </w:rPr>
              <w:t>30</w:t>
            </w:r>
          </w:p>
        </w:tc>
        <w:tc>
          <w:tcPr>
            <w:tcW w:w="459"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 </w:t>
            </w:r>
          </w:p>
        </w:tc>
        <w:tc>
          <w:tcPr>
            <w:tcW w:w="461"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vertAlign w:val="subscript"/>
              </w:rPr>
            </w:pPr>
          </w:p>
        </w:tc>
        <w:tc>
          <w:tcPr>
            <w:tcW w:w="582"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highlight w:val="yellow"/>
                <w:u w:color="000000"/>
                <w:vertAlign w:val="subscript"/>
              </w:rPr>
            </w:pPr>
            <w:r w:rsidRPr="00264D22">
              <w:rPr>
                <w:rFonts w:ascii="Times New Roman" w:eastAsia="Times New Roman" w:hAnsi="Times New Roman" w:cs="Times New Roman"/>
                <w:color w:val="000000"/>
                <w:sz w:val="20"/>
                <w:szCs w:val="20"/>
                <w:highlight w:val="yellow"/>
                <w:u w:color="000000"/>
              </w:rPr>
              <w:t>6</w:t>
            </w:r>
            <w:r w:rsidRPr="00264D22">
              <w:rPr>
                <w:rFonts w:ascii="Times New Roman" w:eastAsia="Times New Roman" w:hAnsi="Times New Roman" w:cs="Times New Roman"/>
                <w:color w:val="000000"/>
                <w:sz w:val="20"/>
                <w:szCs w:val="20"/>
                <w:highlight w:val="yellow"/>
                <w:u w:color="000000"/>
                <w:vertAlign w:val="subscript"/>
              </w:rPr>
              <w:t>к</w:t>
            </w:r>
          </w:p>
        </w:tc>
        <w:tc>
          <w:tcPr>
            <w:tcW w:w="509"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13</w:t>
            </w:r>
          </w:p>
        </w:tc>
        <w:tc>
          <w:tcPr>
            <w:tcW w:w="45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20</w:t>
            </w:r>
          </w:p>
        </w:tc>
        <w:tc>
          <w:tcPr>
            <w:tcW w:w="515"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27</w:t>
            </w:r>
          </w:p>
        </w:tc>
      </w:tr>
      <w:tr w:rsidR="00264D22" w:rsidRPr="00264D22" w:rsidTr="00264D22">
        <w:trPr>
          <w:trHeight w:val="375"/>
        </w:trPr>
        <w:tc>
          <w:tcPr>
            <w:tcW w:w="544" w:type="dxa"/>
            <w:tcBorders>
              <w:top w:val="nil"/>
              <w:left w:val="single" w:sz="12" w:space="0" w:color="auto"/>
              <w:bottom w:val="single" w:sz="4" w:space="0" w:color="auto"/>
              <w:right w:val="single" w:sz="12" w:space="0" w:color="auto"/>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 xml:space="preserve">Чт </w:t>
            </w:r>
          </w:p>
        </w:tc>
        <w:tc>
          <w:tcPr>
            <w:tcW w:w="381" w:type="dxa"/>
            <w:tcBorders>
              <w:top w:val="nil"/>
              <w:left w:val="single" w:sz="12" w:space="0" w:color="auto"/>
              <w:bottom w:val="single" w:sz="4" w:space="0" w:color="auto"/>
              <w:right w:val="single" w:sz="8"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3</w:t>
            </w:r>
          </w:p>
        </w:tc>
        <w:tc>
          <w:tcPr>
            <w:tcW w:w="626" w:type="dxa"/>
            <w:tcBorders>
              <w:top w:val="nil"/>
              <w:left w:val="single" w:sz="8"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10</w:t>
            </w:r>
          </w:p>
        </w:tc>
        <w:tc>
          <w:tcPr>
            <w:tcW w:w="530"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17</w:t>
            </w:r>
          </w:p>
        </w:tc>
        <w:tc>
          <w:tcPr>
            <w:tcW w:w="584"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24</w:t>
            </w:r>
          </w:p>
        </w:tc>
        <w:tc>
          <w:tcPr>
            <w:tcW w:w="552"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402"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w:t>
            </w:r>
          </w:p>
        </w:tc>
        <w:tc>
          <w:tcPr>
            <w:tcW w:w="483"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8</w:t>
            </w:r>
          </w:p>
        </w:tc>
        <w:tc>
          <w:tcPr>
            <w:tcW w:w="547"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15</w:t>
            </w:r>
          </w:p>
        </w:tc>
        <w:tc>
          <w:tcPr>
            <w:tcW w:w="547"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22</w:t>
            </w:r>
          </w:p>
        </w:tc>
        <w:tc>
          <w:tcPr>
            <w:tcW w:w="655"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sz w:val="20"/>
                <w:szCs w:val="20"/>
                <w:u w:color="000000"/>
                <w:vertAlign w:val="subscript"/>
              </w:rPr>
            </w:pPr>
            <w:r w:rsidRPr="00264D22">
              <w:rPr>
                <w:rFonts w:ascii="Times New Roman" w:eastAsia="Times New Roman" w:hAnsi="Times New Roman" w:cs="Times New Roman"/>
                <w:sz w:val="20"/>
                <w:szCs w:val="20"/>
                <w:u w:color="000000"/>
              </w:rPr>
              <w:t>29</w:t>
            </w:r>
          </w:p>
        </w:tc>
        <w:tc>
          <w:tcPr>
            <w:tcW w:w="460"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 </w:t>
            </w:r>
          </w:p>
        </w:tc>
        <w:tc>
          <w:tcPr>
            <w:tcW w:w="512"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highlight w:val="yellow"/>
                <w:u w:color="000000"/>
              </w:rPr>
            </w:pPr>
            <w:r w:rsidRPr="00264D22">
              <w:rPr>
                <w:rFonts w:ascii="Times New Roman" w:eastAsia="Times New Roman" w:hAnsi="Times New Roman" w:cs="Times New Roman"/>
                <w:color w:val="000000"/>
                <w:sz w:val="20"/>
                <w:szCs w:val="20"/>
                <w:highlight w:val="yellow"/>
                <w:u w:color="000000"/>
              </w:rPr>
              <w:t> 5</w:t>
            </w:r>
            <w:r w:rsidRPr="00264D22">
              <w:rPr>
                <w:rFonts w:ascii="Times New Roman" w:eastAsia="Times New Roman" w:hAnsi="Times New Roman" w:cs="Times New Roman"/>
                <w:color w:val="000000"/>
                <w:sz w:val="20"/>
                <w:szCs w:val="20"/>
                <w:highlight w:val="yellow"/>
                <w:u w:color="000000"/>
                <w:vertAlign w:val="subscript"/>
              </w:rPr>
              <w:t>к</w:t>
            </w:r>
          </w:p>
        </w:tc>
        <w:tc>
          <w:tcPr>
            <w:tcW w:w="48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12</w:t>
            </w:r>
          </w:p>
        </w:tc>
        <w:tc>
          <w:tcPr>
            <w:tcW w:w="48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19</w:t>
            </w:r>
          </w:p>
        </w:tc>
        <w:tc>
          <w:tcPr>
            <w:tcW w:w="485" w:type="dxa"/>
            <w:gridSpan w:val="2"/>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26</w:t>
            </w:r>
          </w:p>
        </w:tc>
        <w:tc>
          <w:tcPr>
            <w:tcW w:w="583" w:type="dxa"/>
            <w:tcBorders>
              <w:top w:val="nil"/>
              <w:left w:val="single" w:sz="12" w:space="0" w:color="auto"/>
              <w:bottom w:val="single" w:sz="4" w:space="0" w:color="auto"/>
              <w:right w:val="single" w:sz="12" w:space="0" w:color="auto"/>
            </w:tcBorders>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486"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 3</w:t>
            </w:r>
          </w:p>
        </w:tc>
        <w:tc>
          <w:tcPr>
            <w:tcW w:w="621"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10</w:t>
            </w:r>
          </w:p>
        </w:tc>
        <w:tc>
          <w:tcPr>
            <w:tcW w:w="45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17</w:t>
            </w:r>
          </w:p>
        </w:tc>
        <w:tc>
          <w:tcPr>
            <w:tcW w:w="524"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24</w:t>
            </w:r>
          </w:p>
        </w:tc>
        <w:tc>
          <w:tcPr>
            <w:tcW w:w="592"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vertAlign w:val="subscript"/>
              </w:rPr>
            </w:pPr>
            <w:r w:rsidRPr="00264D22">
              <w:rPr>
                <w:rFonts w:ascii="Times New Roman" w:eastAsia="Times New Roman" w:hAnsi="Times New Roman" w:cs="Times New Roman"/>
                <w:color w:val="000000"/>
                <w:sz w:val="20"/>
                <w:szCs w:val="20"/>
                <w:u w:color="000000"/>
              </w:rPr>
              <w:t> </w:t>
            </w:r>
            <w:r w:rsidRPr="00264D22">
              <w:rPr>
                <w:rFonts w:ascii="Times New Roman" w:eastAsia="Times New Roman" w:hAnsi="Times New Roman" w:cs="Times New Roman"/>
                <w:color w:val="000000"/>
                <w:sz w:val="20"/>
                <w:szCs w:val="20"/>
                <w:highlight w:val="yellow"/>
                <w:u w:color="000000"/>
              </w:rPr>
              <w:t>31</w:t>
            </w:r>
            <w:r w:rsidRPr="00264D22">
              <w:rPr>
                <w:rFonts w:ascii="Times New Roman" w:eastAsia="Times New Roman" w:hAnsi="Times New Roman" w:cs="Times New Roman"/>
                <w:color w:val="000000"/>
                <w:sz w:val="20"/>
                <w:szCs w:val="20"/>
                <w:highlight w:val="yellow"/>
                <w:u w:color="000000"/>
                <w:vertAlign w:val="subscript"/>
              </w:rPr>
              <w:t>к</w:t>
            </w:r>
          </w:p>
        </w:tc>
        <w:tc>
          <w:tcPr>
            <w:tcW w:w="459"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 </w:t>
            </w:r>
          </w:p>
        </w:tc>
        <w:tc>
          <w:tcPr>
            <w:tcW w:w="461"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vertAlign w:val="subscript"/>
              </w:rPr>
            </w:pPr>
          </w:p>
        </w:tc>
        <w:tc>
          <w:tcPr>
            <w:tcW w:w="582"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highlight w:val="yellow"/>
                <w:u w:color="000000"/>
                <w:vertAlign w:val="subscript"/>
              </w:rPr>
            </w:pPr>
            <w:r w:rsidRPr="00264D22">
              <w:rPr>
                <w:rFonts w:ascii="Times New Roman" w:eastAsia="Times New Roman" w:hAnsi="Times New Roman" w:cs="Times New Roman"/>
                <w:color w:val="000000"/>
                <w:sz w:val="20"/>
                <w:szCs w:val="20"/>
                <w:highlight w:val="yellow"/>
                <w:u w:color="000000"/>
              </w:rPr>
              <w:t>7</w:t>
            </w:r>
            <w:r w:rsidRPr="00264D22">
              <w:rPr>
                <w:rFonts w:ascii="Times New Roman" w:eastAsia="Times New Roman" w:hAnsi="Times New Roman" w:cs="Times New Roman"/>
                <w:color w:val="000000"/>
                <w:sz w:val="20"/>
                <w:szCs w:val="20"/>
                <w:highlight w:val="yellow"/>
                <w:u w:color="000000"/>
                <w:vertAlign w:val="subscript"/>
              </w:rPr>
              <w:t>к</w:t>
            </w:r>
          </w:p>
        </w:tc>
        <w:tc>
          <w:tcPr>
            <w:tcW w:w="509"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14</w:t>
            </w:r>
          </w:p>
        </w:tc>
        <w:tc>
          <w:tcPr>
            <w:tcW w:w="45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21</w:t>
            </w:r>
          </w:p>
        </w:tc>
        <w:tc>
          <w:tcPr>
            <w:tcW w:w="515"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28</w:t>
            </w:r>
          </w:p>
        </w:tc>
      </w:tr>
      <w:tr w:rsidR="00264D22" w:rsidRPr="00264D22" w:rsidTr="00264D22">
        <w:trPr>
          <w:trHeight w:val="375"/>
        </w:trPr>
        <w:tc>
          <w:tcPr>
            <w:tcW w:w="544" w:type="dxa"/>
            <w:tcBorders>
              <w:top w:val="nil"/>
              <w:left w:val="single" w:sz="12" w:space="0" w:color="auto"/>
              <w:bottom w:val="single" w:sz="4" w:space="0" w:color="auto"/>
              <w:right w:val="single" w:sz="12" w:space="0" w:color="auto"/>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 xml:space="preserve">Пт </w:t>
            </w:r>
          </w:p>
        </w:tc>
        <w:tc>
          <w:tcPr>
            <w:tcW w:w="381" w:type="dxa"/>
            <w:tcBorders>
              <w:top w:val="nil"/>
              <w:left w:val="single" w:sz="12" w:space="0" w:color="auto"/>
              <w:bottom w:val="single" w:sz="4" w:space="0" w:color="auto"/>
              <w:right w:val="single" w:sz="8"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4</w:t>
            </w:r>
          </w:p>
        </w:tc>
        <w:tc>
          <w:tcPr>
            <w:tcW w:w="626" w:type="dxa"/>
            <w:tcBorders>
              <w:top w:val="nil"/>
              <w:left w:val="single" w:sz="8"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11</w:t>
            </w:r>
          </w:p>
        </w:tc>
        <w:tc>
          <w:tcPr>
            <w:tcW w:w="530"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18</w:t>
            </w:r>
          </w:p>
        </w:tc>
        <w:tc>
          <w:tcPr>
            <w:tcW w:w="584"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25</w:t>
            </w:r>
          </w:p>
        </w:tc>
        <w:tc>
          <w:tcPr>
            <w:tcW w:w="552"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402"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w:t>
            </w:r>
          </w:p>
        </w:tc>
        <w:tc>
          <w:tcPr>
            <w:tcW w:w="483"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9</w:t>
            </w:r>
          </w:p>
        </w:tc>
        <w:tc>
          <w:tcPr>
            <w:tcW w:w="547"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16</w:t>
            </w:r>
          </w:p>
        </w:tc>
        <w:tc>
          <w:tcPr>
            <w:tcW w:w="547"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23</w:t>
            </w:r>
          </w:p>
        </w:tc>
        <w:tc>
          <w:tcPr>
            <w:tcW w:w="655"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sz w:val="20"/>
                <w:szCs w:val="20"/>
                <w:u w:color="000000"/>
                <w:vertAlign w:val="subscript"/>
              </w:rPr>
            </w:pPr>
            <w:r w:rsidRPr="00264D22">
              <w:rPr>
                <w:rFonts w:ascii="Times New Roman" w:eastAsia="Times New Roman" w:hAnsi="Times New Roman" w:cs="Times New Roman"/>
                <w:color w:val="000000"/>
                <w:sz w:val="20"/>
                <w:szCs w:val="20"/>
                <w:u w:color="000000"/>
              </w:rPr>
              <w:t>30</w:t>
            </w:r>
          </w:p>
        </w:tc>
        <w:tc>
          <w:tcPr>
            <w:tcW w:w="460"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vertAlign w:val="subscript"/>
              </w:rPr>
            </w:pPr>
          </w:p>
        </w:tc>
        <w:tc>
          <w:tcPr>
            <w:tcW w:w="512"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highlight w:val="yellow"/>
                <w:u w:color="000000"/>
              </w:rPr>
            </w:pPr>
            <w:r w:rsidRPr="00264D22">
              <w:rPr>
                <w:rFonts w:ascii="Times New Roman" w:eastAsia="Times New Roman" w:hAnsi="Times New Roman" w:cs="Times New Roman"/>
                <w:color w:val="000000"/>
                <w:sz w:val="20"/>
                <w:szCs w:val="20"/>
                <w:highlight w:val="yellow"/>
                <w:u w:color="000000"/>
              </w:rPr>
              <w:t> 6к</w:t>
            </w:r>
          </w:p>
        </w:tc>
        <w:tc>
          <w:tcPr>
            <w:tcW w:w="48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13</w:t>
            </w:r>
          </w:p>
        </w:tc>
        <w:tc>
          <w:tcPr>
            <w:tcW w:w="48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20</w:t>
            </w:r>
          </w:p>
        </w:tc>
        <w:tc>
          <w:tcPr>
            <w:tcW w:w="485" w:type="dxa"/>
            <w:gridSpan w:val="2"/>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27</w:t>
            </w:r>
          </w:p>
        </w:tc>
        <w:tc>
          <w:tcPr>
            <w:tcW w:w="583" w:type="dxa"/>
            <w:tcBorders>
              <w:top w:val="nil"/>
              <w:left w:val="single" w:sz="12" w:space="0" w:color="auto"/>
              <w:bottom w:val="single" w:sz="4" w:space="0" w:color="auto"/>
              <w:right w:val="single" w:sz="12" w:space="0" w:color="auto"/>
            </w:tcBorders>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486"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bCs/>
                <w:color w:val="000000"/>
                <w:sz w:val="20"/>
                <w:szCs w:val="20"/>
                <w:u w:color="000000"/>
              </w:rPr>
              <w:t>4</w:t>
            </w:r>
            <w:r w:rsidRPr="00264D22">
              <w:rPr>
                <w:rFonts w:ascii="Times New Roman" w:eastAsia="Times New Roman" w:hAnsi="Times New Roman" w:cs="Times New Roman"/>
                <w:color w:val="000000"/>
                <w:sz w:val="20"/>
                <w:szCs w:val="20"/>
                <w:u w:color="000000"/>
              </w:rPr>
              <w:t> </w:t>
            </w:r>
          </w:p>
        </w:tc>
        <w:tc>
          <w:tcPr>
            <w:tcW w:w="621"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11</w:t>
            </w:r>
          </w:p>
        </w:tc>
        <w:tc>
          <w:tcPr>
            <w:tcW w:w="45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18</w:t>
            </w:r>
          </w:p>
        </w:tc>
        <w:tc>
          <w:tcPr>
            <w:tcW w:w="524"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25</w:t>
            </w:r>
          </w:p>
        </w:tc>
        <w:tc>
          <w:tcPr>
            <w:tcW w:w="592"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459"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 </w:t>
            </w:r>
          </w:p>
        </w:tc>
        <w:tc>
          <w:tcPr>
            <w:tcW w:w="461"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highlight w:val="yellow"/>
                <w:u w:color="000000"/>
                <w:vertAlign w:val="subscript"/>
              </w:rPr>
            </w:pPr>
            <w:r w:rsidRPr="00264D22">
              <w:rPr>
                <w:rFonts w:ascii="Times New Roman" w:eastAsia="Times New Roman" w:hAnsi="Times New Roman" w:cs="Times New Roman"/>
                <w:color w:val="000000"/>
                <w:sz w:val="20"/>
                <w:szCs w:val="20"/>
                <w:highlight w:val="yellow"/>
                <w:u w:color="000000"/>
              </w:rPr>
              <w:t>1</w:t>
            </w:r>
            <w:r w:rsidRPr="00264D22">
              <w:rPr>
                <w:rFonts w:ascii="Times New Roman" w:eastAsia="Times New Roman" w:hAnsi="Times New Roman" w:cs="Times New Roman"/>
                <w:color w:val="000000"/>
                <w:sz w:val="20"/>
                <w:szCs w:val="20"/>
                <w:highlight w:val="yellow"/>
                <w:u w:color="000000"/>
                <w:vertAlign w:val="subscript"/>
              </w:rPr>
              <w:t>к</w:t>
            </w:r>
          </w:p>
        </w:tc>
        <w:tc>
          <w:tcPr>
            <w:tcW w:w="582"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highlight w:val="yellow"/>
                <w:u w:color="000000"/>
                <w:vertAlign w:val="subscript"/>
              </w:rPr>
            </w:pPr>
            <w:r w:rsidRPr="00264D22">
              <w:rPr>
                <w:rFonts w:ascii="Times New Roman" w:eastAsia="Times New Roman" w:hAnsi="Times New Roman" w:cs="Times New Roman"/>
                <w:color w:val="000000"/>
                <w:sz w:val="20"/>
                <w:szCs w:val="20"/>
                <w:highlight w:val="yellow"/>
                <w:u w:color="000000"/>
              </w:rPr>
              <w:t>8</w:t>
            </w:r>
            <w:r w:rsidRPr="00264D22">
              <w:rPr>
                <w:rFonts w:ascii="Times New Roman" w:eastAsia="Times New Roman" w:hAnsi="Times New Roman" w:cs="Times New Roman"/>
                <w:color w:val="000000"/>
                <w:sz w:val="20"/>
                <w:szCs w:val="20"/>
                <w:highlight w:val="yellow"/>
                <w:u w:color="000000"/>
                <w:vertAlign w:val="subscript"/>
              </w:rPr>
              <w:t>к</w:t>
            </w:r>
          </w:p>
        </w:tc>
        <w:tc>
          <w:tcPr>
            <w:tcW w:w="509"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15</w:t>
            </w:r>
          </w:p>
        </w:tc>
        <w:tc>
          <w:tcPr>
            <w:tcW w:w="45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22</w:t>
            </w:r>
          </w:p>
        </w:tc>
        <w:tc>
          <w:tcPr>
            <w:tcW w:w="515"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29</w:t>
            </w:r>
          </w:p>
        </w:tc>
      </w:tr>
      <w:tr w:rsidR="00264D22" w:rsidRPr="00264D22" w:rsidTr="00264D22">
        <w:trPr>
          <w:trHeight w:val="375"/>
        </w:trPr>
        <w:tc>
          <w:tcPr>
            <w:tcW w:w="544" w:type="dxa"/>
            <w:tcBorders>
              <w:top w:val="nil"/>
              <w:left w:val="single" w:sz="12" w:space="0" w:color="auto"/>
              <w:bottom w:val="single" w:sz="4" w:space="0" w:color="auto"/>
              <w:right w:val="single" w:sz="12" w:space="0" w:color="auto"/>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 xml:space="preserve">Сб </w:t>
            </w:r>
          </w:p>
        </w:tc>
        <w:tc>
          <w:tcPr>
            <w:tcW w:w="381" w:type="dxa"/>
            <w:tcBorders>
              <w:top w:val="nil"/>
              <w:left w:val="single" w:sz="12" w:space="0" w:color="auto"/>
              <w:bottom w:val="single" w:sz="4" w:space="0" w:color="auto"/>
              <w:right w:val="single" w:sz="8"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5</w:t>
            </w:r>
          </w:p>
        </w:tc>
        <w:tc>
          <w:tcPr>
            <w:tcW w:w="626" w:type="dxa"/>
            <w:tcBorders>
              <w:top w:val="nil"/>
              <w:left w:val="single" w:sz="8"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12</w:t>
            </w:r>
          </w:p>
        </w:tc>
        <w:tc>
          <w:tcPr>
            <w:tcW w:w="530"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19</w:t>
            </w:r>
          </w:p>
        </w:tc>
        <w:tc>
          <w:tcPr>
            <w:tcW w:w="584"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26</w:t>
            </w:r>
          </w:p>
        </w:tc>
        <w:tc>
          <w:tcPr>
            <w:tcW w:w="552"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402"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3</w:t>
            </w:r>
          </w:p>
        </w:tc>
        <w:tc>
          <w:tcPr>
            <w:tcW w:w="483"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10</w:t>
            </w:r>
          </w:p>
        </w:tc>
        <w:tc>
          <w:tcPr>
            <w:tcW w:w="547"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17</w:t>
            </w:r>
          </w:p>
        </w:tc>
        <w:tc>
          <w:tcPr>
            <w:tcW w:w="547"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24</w:t>
            </w:r>
          </w:p>
        </w:tc>
        <w:tc>
          <w:tcPr>
            <w:tcW w:w="655"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31 </w:t>
            </w:r>
          </w:p>
        </w:tc>
        <w:tc>
          <w:tcPr>
            <w:tcW w:w="460"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vertAlign w:val="subscript"/>
              </w:rPr>
            </w:pPr>
          </w:p>
        </w:tc>
        <w:tc>
          <w:tcPr>
            <w:tcW w:w="512"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highlight w:val="yellow"/>
                <w:u w:color="000000"/>
              </w:rPr>
            </w:pPr>
            <w:r w:rsidRPr="00264D22">
              <w:rPr>
                <w:rFonts w:ascii="Times New Roman" w:eastAsia="Times New Roman" w:hAnsi="Times New Roman" w:cs="Times New Roman"/>
                <w:color w:val="FF0000"/>
                <w:sz w:val="20"/>
                <w:szCs w:val="20"/>
                <w:highlight w:val="yellow"/>
                <w:u w:color="000000"/>
              </w:rPr>
              <w:t>7</w:t>
            </w:r>
          </w:p>
        </w:tc>
        <w:tc>
          <w:tcPr>
            <w:tcW w:w="48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14</w:t>
            </w:r>
          </w:p>
        </w:tc>
        <w:tc>
          <w:tcPr>
            <w:tcW w:w="48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21</w:t>
            </w:r>
          </w:p>
        </w:tc>
        <w:tc>
          <w:tcPr>
            <w:tcW w:w="485" w:type="dxa"/>
            <w:gridSpan w:val="2"/>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28</w:t>
            </w:r>
          </w:p>
        </w:tc>
        <w:tc>
          <w:tcPr>
            <w:tcW w:w="583" w:type="dxa"/>
            <w:tcBorders>
              <w:top w:val="nil"/>
              <w:left w:val="single" w:sz="12" w:space="0" w:color="auto"/>
              <w:bottom w:val="single" w:sz="4" w:space="0" w:color="auto"/>
              <w:right w:val="single" w:sz="12" w:space="0" w:color="auto"/>
            </w:tcBorders>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486"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 5</w:t>
            </w:r>
          </w:p>
        </w:tc>
        <w:tc>
          <w:tcPr>
            <w:tcW w:w="621"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12</w:t>
            </w:r>
          </w:p>
        </w:tc>
        <w:tc>
          <w:tcPr>
            <w:tcW w:w="45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19</w:t>
            </w:r>
          </w:p>
        </w:tc>
        <w:tc>
          <w:tcPr>
            <w:tcW w:w="524"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26</w:t>
            </w:r>
          </w:p>
        </w:tc>
        <w:tc>
          <w:tcPr>
            <w:tcW w:w="592"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vertAlign w:val="subscript"/>
              </w:rPr>
            </w:pPr>
          </w:p>
        </w:tc>
        <w:tc>
          <w:tcPr>
            <w:tcW w:w="459"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 </w:t>
            </w:r>
          </w:p>
        </w:tc>
        <w:tc>
          <w:tcPr>
            <w:tcW w:w="461"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highlight w:val="yellow"/>
                <w:u w:color="000000"/>
                <w:vertAlign w:val="subscript"/>
              </w:rPr>
            </w:pPr>
            <w:r w:rsidRPr="00264D22">
              <w:rPr>
                <w:rFonts w:ascii="Times New Roman" w:eastAsia="Times New Roman" w:hAnsi="Times New Roman" w:cs="Times New Roman"/>
                <w:color w:val="FF0000"/>
                <w:sz w:val="20"/>
                <w:szCs w:val="20"/>
                <w:highlight w:val="yellow"/>
                <w:u w:color="000000"/>
              </w:rPr>
              <w:t>2</w:t>
            </w:r>
            <w:r w:rsidRPr="00264D22">
              <w:rPr>
                <w:rFonts w:ascii="Times New Roman" w:eastAsia="Times New Roman" w:hAnsi="Times New Roman" w:cs="Times New Roman"/>
                <w:color w:val="FF0000"/>
                <w:sz w:val="20"/>
                <w:szCs w:val="20"/>
                <w:highlight w:val="yellow"/>
                <w:u w:color="000000"/>
                <w:vertAlign w:val="subscript"/>
              </w:rPr>
              <w:t>к</w:t>
            </w:r>
          </w:p>
        </w:tc>
        <w:tc>
          <w:tcPr>
            <w:tcW w:w="582"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highlight w:val="yellow"/>
                <w:u w:color="000000"/>
                <w:vertAlign w:val="subscript"/>
              </w:rPr>
            </w:pPr>
            <w:r w:rsidRPr="00264D22">
              <w:rPr>
                <w:rFonts w:ascii="Times New Roman" w:eastAsia="Times New Roman" w:hAnsi="Times New Roman" w:cs="Times New Roman"/>
                <w:color w:val="FF0000"/>
                <w:sz w:val="20"/>
                <w:szCs w:val="20"/>
                <w:highlight w:val="yellow"/>
                <w:u w:color="000000"/>
              </w:rPr>
              <w:t>9</w:t>
            </w:r>
            <w:r w:rsidRPr="00264D22">
              <w:rPr>
                <w:rFonts w:ascii="Times New Roman" w:eastAsia="Times New Roman" w:hAnsi="Times New Roman" w:cs="Times New Roman"/>
                <w:color w:val="FF0000"/>
                <w:sz w:val="20"/>
                <w:szCs w:val="20"/>
                <w:highlight w:val="yellow"/>
                <w:u w:color="000000"/>
                <w:vertAlign w:val="subscript"/>
              </w:rPr>
              <w:t>к</w:t>
            </w:r>
          </w:p>
        </w:tc>
        <w:tc>
          <w:tcPr>
            <w:tcW w:w="509"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16</w:t>
            </w:r>
          </w:p>
        </w:tc>
        <w:tc>
          <w:tcPr>
            <w:tcW w:w="45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23</w:t>
            </w:r>
          </w:p>
        </w:tc>
        <w:tc>
          <w:tcPr>
            <w:tcW w:w="515"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30</w:t>
            </w:r>
          </w:p>
        </w:tc>
      </w:tr>
      <w:tr w:rsidR="00264D22" w:rsidRPr="00264D22" w:rsidTr="00264D22">
        <w:trPr>
          <w:trHeight w:val="375"/>
        </w:trPr>
        <w:tc>
          <w:tcPr>
            <w:tcW w:w="544" w:type="dxa"/>
            <w:tcBorders>
              <w:top w:val="nil"/>
              <w:left w:val="single" w:sz="12" w:space="0" w:color="auto"/>
              <w:bottom w:val="single" w:sz="12" w:space="0" w:color="auto"/>
              <w:right w:val="single" w:sz="12" w:space="0" w:color="auto"/>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bCs/>
                <w:color w:val="FF0000"/>
                <w:sz w:val="20"/>
                <w:szCs w:val="20"/>
                <w:u w:color="000000"/>
              </w:rPr>
            </w:pPr>
            <w:r w:rsidRPr="00264D22">
              <w:rPr>
                <w:rFonts w:ascii="Times New Roman" w:eastAsia="Times New Roman" w:hAnsi="Times New Roman" w:cs="Times New Roman"/>
                <w:bCs/>
                <w:color w:val="FF0000"/>
                <w:sz w:val="20"/>
                <w:szCs w:val="20"/>
                <w:u w:color="000000"/>
              </w:rPr>
              <w:t xml:space="preserve">Вс </w:t>
            </w:r>
          </w:p>
        </w:tc>
        <w:tc>
          <w:tcPr>
            <w:tcW w:w="381" w:type="dxa"/>
            <w:tcBorders>
              <w:top w:val="nil"/>
              <w:left w:val="single" w:sz="12" w:space="0" w:color="auto"/>
              <w:bottom w:val="single" w:sz="12" w:space="0" w:color="auto"/>
              <w:right w:val="single" w:sz="8"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6</w:t>
            </w:r>
          </w:p>
        </w:tc>
        <w:tc>
          <w:tcPr>
            <w:tcW w:w="626" w:type="dxa"/>
            <w:tcBorders>
              <w:top w:val="nil"/>
              <w:left w:val="single" w:sz="8" w:space="0" w:color="auto"/>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13</w:t>
            </w:r>
          </w:p>
        </w:tc>
        <w:tc>
          <w:tcPr>
            <w:tcW w:w="530" w:type="dxa"/>
            <w:tcBorders>
              <w:top w:val="nil"/>
              <w:left w:val="nil"/>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20</w:t>
            </w:r>
          </w:p>
        </w:tc>
        <w:tc>
          <w:tcPr>
            <w:tcW w:w="584" w:type="dxa"/>
            <w:tcBorders>
              <w:top w:val="nil"/>
              <w:left w:val="nil"/>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27</w:t>
            </w:r>
          </w:p>
        </w:tc>
        <w:tc>
          <w:tcPr>
            <w:tcW w:w="552" w:type="dxa"/>
            <w:tcBorders>
              <w:top w:val="nil"/>
              <w:left w:val="nil"/>
              <w:bottom w:val="single" w:sz="12"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p>
        </w:tc>
        <w:tc>
          <w:tcPr>
            <w:tcW w:w="402" w:type="dxa"/>
            <w:tcBorders>
              <w:top w:val="nil"/>
              <w:left w:val="single" w:sz="12" w:space="0" w:color="auto"/>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4</w:t>
            </w:r>
          </w:p>
        </w:tc>
        <w:tc>
          <w:tcPr>
            <w:tcW w:w="483" w:type="dxa"/>
            <w:tcBorders>
              <w:top w:val="nil"/>
              <w:left w:val="nil"/>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11</w:t>
            </w:r>
          </w:p>
        </w:tc>
        <w:tc>
          <w:tcPr>
            <w:tcW w:w="547" w:type="dxa"/>
            <w:tcBorders>
              <w:top w:val="nil"/>
              <w:left w:val="nil"/>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18</w:t>
            </w:r>
          </w:p>
        </w:tc>
        <w:tc>
          <w:tcPr>
            <w:tcW w:w="547" w:type="dxa"/>
            <w:tcBorders>
              <w:top w:val="nil"/>
              <w:left w:val="nil"/>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25</w:t>
            </w:r>
          </w:p>
        </w:tc>
        <w:tc>
          <w:tcPr>
            <w:tcW w:w="655" w:type="dxa"/>
            <w:tcBorders>
              <w:top w:val="nil"/>
              <w:left w:val="nil"/>
              <w:bottom w:val="single" w:sz="12"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 </w:t>
            </w:r>
          </w:p>
        </w:tc>
        <w:tc>
          <w:tcPr>
            <w:tcW w:w="460" w:type="dxa"/>
            <w:tcBorders>
              <w:top w:val="nil"/>
              <w:left w:val="single" w:sz="12" w:space="0" w:color="auto"/>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vertAlign w:val="subscript"/>
              </w:rPr>
            </w:pPr>
            <w:r w:rsidRPr="00264D22">
              <w:rPr>
                <w:rFonts w:ascii="Times New Roman" w:eastAsia="Times New Roman" w:hAnsi="Times New Roman" w:cs="Times New Roman"/>
                <w:color w:val="FF0000"/>
                <w:sz w:val="20"/>
                <w:szCs w:val="20"/>
                <w:u w:color="000000"/>
              </w:rPr>
              <w:t>1</w:t>
            </w:r>
          </w:p>
        </w:tc>
        <w:tc>
          <w:tcPr>
            <w:tcW w:w="512" w:type="dxa"/>
            <w:tcBorders>
              <w:top w:val="nil"/>
              <w:left w:val="nil"/>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highlight w:val="yellow"/>
                <w:u w:color="000000"/>
              </w:rPr>
            </w:pPr>
            <w:r w:rsidRPr="00264D22">
              <w:rPr>
                <w:rFonts w:ascii="Times New Roman" w:eastAsia="Times New Roman" w:hAnsi="Times New Roman" w:cs="Times New Roman"/>
                <w:color w:val="FF0000"/>
                <w:sz w:val="20"/>
                <w:szCs w:val="20"/>
                <w:highlight w:val="yellow"/>
                <w:u w:color="000000"/>
              </w:rPr>
              <w:t>8</w:t>
            </w:r>
          </w:p>
        </w:tc>
        <w:tc>
          <w:tcPr>
            <w:tcW w:w="485" w:type="dxa"/>
            <w:tcBorders>
              <w:top w:val="nil"/>
              <w:left w:val="nil"/>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15</w:t>
            </w:r>
          </w:p>
        </w:tc>
        <w:tc>
          <w:tcPr>
            <w:tcW w:w="485" w:type="dxa"/>
            <w:tcBorders>
              <w:top w:val="nil"/>
              <w:left w:val="nil"/>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22</w:t>
            </w:r>
          </w:p>
        </w:tc>
        <w:tc>
          <w:tcPr>
            <w:tcW w:w="485" w:type="dxa"/>
            <w:gridSpan w:val="2"/>
            <w:tcBorders>
              <w:top w:val="nil"/>
              <w:left w:val="nil"/>
              <w:bottom w:val="single" w:sz="12"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29</w:t>
            </w:r>
          </w:p>
        </w:tc>
        <w:tc>
          <w:tcPr>
            <w:tcW w:w="583" w:type="dxa"/>
            <w:tcBorders>
              <w:top w:val="nil"/>
              <w:left w:val="single" w:sz="12" w:space="0" w:color="auto"/>
              <w:bottom w:val="single" w:sz="12" w:space="0" w:color="auto"/>
              <w:right w:val="single" w:sz="12" w:space="0" w:color="auto"/>
            </w:tcBorders>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p>
        </w:tc>
        <w:tc>
          <w:tcPr>
            <w:tcW w:w="486" w:type="dxa"/>
            <w:tcBorders>
              <w:top w:val="nil"/>
              <w:left w:val="single" w:sz="12" w:space="0" w:color="auto"/>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6</w:t>
            </w:r>
          </w:p>
        </w:tc>
        <w:tc>
          <w:tcPr>
            <w:tcW w:w="621" w:type="dxa"/>
            <w:tcBorders>
              <w:top w:val="nil"/>
              <w:left w:val="nil"/>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13</w:t>
            </w:r>
          </w:p>
        </w:tc>
        <w:tc>
          <w:tcPr>
            <w:tcW w:w="455" w:type="dxa"/>
            <w:tcBorders>
              <w:top w:val="nil"/>
              <w:left w:val="nil"/>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20</w:t>
            </w:r>
          </w:p>
        </w:tc>
        <w:tc>
          <w:tcPr>
            <w:tcW w:w="524" w:type="dxa"/>
            <w:tcBorders>
              <w:top w:val="nil"/>
              <w:left w:val="nil"/>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27</w:t>
            </w:r>
          </w:p>
        </w:tc>
        <w:tc>
          <w:tcPr>
            <w:tcW w:w="592" w:type="dxa"/>
            <w:tcBorders>
              <w:top w:val="nil"/>
              <w:left w:val="nil"/>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vertAlign w:val="subscript"/>
              </w:rPr>
            </w:pPr>
          </w:p>
        </w:tc>
        <w:tc>
          <w:tcPr>
            <w:tcW w:w="459" w:type="dxa"/>
            <w:tcBorders>
              <w:top w:val="nil"/>
              <w:left w:val="nil"/>
              <w:bottom w:val="single" w:sz="12"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 </w:t>
            </w:r>
          </w:p>
        </w:tc>
        <w:tc>
          <w:tcPr>
            <w:tcW w:w="461" w:type="dxa"/>
            <w:tcBorders>
              <w:top w:val="nil"/>
              <w:left w:val="single" w:sz="12" w:space="0" w:color="auto"/>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highlight w:val="yellow"/>
                <w:u w:color="000000"/>
                <w:vertAlign w:val="subscript"/>
              </w:rPr>
            </w:pPr>
            <w:r w:rsidRPr="00264D22">
              <w:rPr>
                <w:rFonts w:ascii="Times New Roman" w:eastAsia="Times New Roman" w:hAnsi="Times New Roman" w:cs="Times New Roman"/>
                <w:color w:val="FF0000"/>
                <w:sz w:val="20"/>
                <w:szCs w:val="20"/>
                <w:highlight w:val="yellow"/>
                <w:u w:color="000000"/>
              </w:rPr>
              <w:t>3</w:t>
            </w:r>
            <w:r w:rsidRPr="00264D22">
              <w:rPr>
                <w:rFonts w:ascii="Times New Roman" w:eastAsia="Times New Roman" w:hAnsi="Times New Roman" w:cs="Times New Roman"/>
                <w:color w:val="FF0000"/>
                <w:sz w:val="20"/>
                <w:szCs w:val="20"/>
                <w:highlight w:val="yellow"/>
                <w:u w:color="000000"/>
                <w:vertAlign w:val="subscript"/>
              </w:rPr>
              <w:t>к</w:t>
            </w:r>
          </w:p>
        </w:tc>
        <w:tc>
          <w:tcPr>
            <w:tcW w:w="582" w:type="dxa"/>
            <w:tcBorders>
              <w:top w:val="nil"/>
              <w:left w:val="nil"/>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highlight w:val="yellow"/>
                <w:u w:color="000000"/>
                <w:vertAlign w:val="subscript"/>
              </w:rPr>
            </w:pPr>
            <w:r w:rsidRPr="00264D22">
              <w:rPr>
                <w:rFonts w:ascii="Times New Roman" w:eastAsia="Times New Roman" w:hAnsi="Times New Roman" w:cs="Times New Roman"/>
                <w:color w:val="FF0000"/>
                <w:sz w:val="20"/>
                <w:szCs w:val="20"/>
                <w:highlight w:val="yellow"/>
                <w:u w:color="000000"/>
              </w:rPr>
              <w:t>10</w:t>
            </w:r>
            <w:r w:rsidRPr="00264D22">
              <w:rPr>
                <w:rFonts w:ascii="Times New Roman" w:eastAsia="Times New Roman" w:hAnsi="Times New Roman" w:cs="Times New Roman"/>
                <w:color w:val="FF0000"/>
                <w:sz w:val="20"/>
                <w:szCs w:val="20"/>
                <w:highlight w:val="yellow"/>
                <w:u w:color="000000"/>
                <w:vertAlign w:val="subscript"/>
              </w:rPr>
              <w:t xml:space="preserve"> к</w:t>
            </w:r>
          </w:p>
        </w:tc>
        <w:tc>
          <w:tcPr>
            <w:tcW w:w="509" w:type="dxa"/>
            <w:tcBorders>
              <w:top w:val="nil"/>
              <w:left w:val="nil"/>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17</w:t>
            </w:r>
          </w:p>
        </w:tc>
        <w:tc>
          <w:tcPr>
            <w:tcW w:w="455" w:type="dxa"/>
            <w:tcBorders>
              <w:top w:val="nil"/>
              <w:left w:val="nil"/>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24</w:t>
            </w:r>
          </w:p>
        </w:tc>
        <w:tc>
          <w:tcPr>
            <w:tcW w:w="515" w:type="dxa"/>
            <w:tcBorders>
              <w:top w:val="nil"/>
              <w:left w:val="nil"/>
              <w:bottom w:val="single" w:sz="12"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31 </w:t>
            </w:r>
          </w:p>
        </w:tc>
      </w:tr>
      <w:tr w:rsidR="00264D22" w:rsidRPr="00264D22" w:rsidTr="00264D22">
        <w:trPr>
          <w:trHeight w:val="390"/>
        </w:trPr>
        <w:tc>
          <w:tcPr>
            <w:tcW w:w="544"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 </w:t>
            </w:r>
          </w:p>
        </w:tc>
        <w:tc>
          <w:tcPr>
            <w:tcW w:w="2673" w:type="dxa"/>
            <w:gridSpan w:val="5"/>
            <w:tcBorders>
              <w:top w:val="single" w:sz="12" w:space="0" w:color="auto"/>
              <w:left w:val="single" w:sz="12" w:space="0" w:color="auto"/>
              <w:bottom w:val="single" w:sz="4" w:space="0" w:color="auto"/>
              <w:right w:val="single" w:sz="12" w:space="0" w:color="auto"/>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Февраль</w:t>
            </w:r>
          </w:p>
        </w:tc>
        <w:tc>
          <w:tcPr>
            <w:tcW w:w="2634" w:type="dxa"/>
            <w:gridSpan w:val="5"/>
            <w:tcBorders>
              <w:top w:val="single" w:sz="12" w:space="0" w:color="auto"/>
              <w:left w:val="single" w:sz="12" w:space="0" w:color="auto"/>
              <w:bottom w:val="single" w:sz="4" w:space="0" w:color="auto"/>
              <w:right w:val="single" w:sz="12" w:space="0" w:color="auto"/>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Март</w:t>
            </w:r>
          </w:p>
        </w:tc>
        <w:tc>
          <w:tcPr>
            <w:tcW w:w="2421" w:type="dxa"/>
            <w:gridSpan w:val="5"/>
            <w:tcBorders>
              <w:top w:val="single" w:sz="12" w:space="0" w:color="auto"/>
              <w:left w:val="single" w:sz="12" w:space="0" w:color="auto"/>
              <w:bottom w:val="single" w:sz="4" w:space="0" w:color="auto"/>
              <w:right w:val="single" w:sz="12" w:space="0" w:color="auto"/>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Апрель</w:t>
            </w:r>
          </w:p>
        </w:tc>
        <w:tc>
          <w:tcPr>
            <w:tcW w:w="3267" w:type="dxa"/>
            <w:gridSpan w:val="7"/>
            <w:tcBorders>
              <w:top w:val="single" w:sz="12" w:space="0" w:color="auto"/>
              <w:left w:val="single" w:sz="12" w:space="0" w:color="auto"/>
              <w:bottom w:val="single" w:sz="4" w:space="0" w:color="auto"/>
              <w:right w:val="single" w:sz="12" w:space="0" w:color="auto"/>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Май</w:t>
            </w:r>
          </w:p>
        </w:tc>
        <w:tc>
          <w:tcPr>
            <w:tcW w:w="2981" w:type="dxa"/>
            <w:gridSpan w:val="6"/>
            <w:vMerge w:val="restart"/>
            <w:tcBorders>
              <w:top w:val="single" w:sz="12" w:space="0" w:color="auto"/>
              <w:left w:val="single" w:sz="12" w:space="0" w:color="auto"/>
              <w:right w:val="single" w:sz="4" w:space="0" w:color="000000"/>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 Учебные сборы</w:t>
            </w:r>
          </w:p>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 10 класс</w:t>
            </w:r>
          </w:p>
          <w:p w:rsidR="00264D22" w:rsidRPr="00264D22" w:rsidRDefault="00264D22" w:rsidP="00264D22">
            <w:pPr>
              <w:spacing w:after="0" w:line="240" w:lineRule="auto"/>
              <w:rPr>
                <w:rFonts w:ascii="Times New Roman" w:eastAsia="Times New Roman" w:hAnsi="Times New Roman" w:cs="Times New Roman"/>
                <w:sz w:val="20"/>
                <w:szCs w:val="20"/>
                <w:u w:color="000000"/>
              </w:rPr>
            </w:pPr>
          </w:p>
        </w:tc>
      </w:tr>
      <w:tr w:rsidR="00264D22" w:rsidRPr="00264D22" w:rsidTr="00264D22">
        <w:trPr>
          <w:trHeight w:val="375"/>
        </w:trPr>
        <w:tc>
          <w:tcPr>
            <w:tcW w:w="544" w:type="dxa"/>
            <w:tcBorders>
              <w:top w:val="nil"/>
              <w:left w:val="single" w:sz="12" w:space="0" w:color="auto"/>
              <w:bottom w:val="single" w:sz="4" w:space="0" w:color="auto"/>
              <w:right w:val="single" w:sz="12" w:space="0" w:color="auto"/>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 xml:space="preserve">Пн </w:t>
            </w:r>
          </w:p>
        </w:tc>
        <w:tc>
          <w:tcPr>
            <w:tcW w:w="381"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w:t>
            </w:r>
          </w:p>
        </w:tc>
        <w:tc>
          <w:tcPr>
            <w:tcW w:w="626"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highlight w:val="green"/>
                <w:u w:color="000000"/>
                <w:vertAlign w:val="subscript"/>
              </w:rPr>
            </w:pPr>
            <w:r w:rsidRPr="00264D22">
              <w:rPr>
                <w:rFonts w:ascii="Times New Roman" w:eastAsia="Times New Roman" w:hAnsi="Times New Roman" w:cs="Times New Roman"/>
                <w:color w:val="000000"/>
                <w:sz w:val="20"/>
                <w:szCs w:val="20"/>
                <w:highlight w:val="green"/>
                <w:u w:color="000000"/>
              </w:rPr>
              <w:t>8</w:t>
            </w:r>
            <w:r w:rsidRPr="00264D22">
              <w:rPr>
                <w:rFonts w:ascii="Times New Roman" w:eastAsia="Times New Roman" w:hAnsi="Times New Roman" w:cs="Times New Roman"/>
                <w:color w:val="000000"/>
                <w:sz w:val="20"/>
                <w:szCs w:val="20"/>
                <w:highlight w:val="green"/>
                <w:u w:color="000000"/>
                <w:vertAlign w:val="subscript"/>
              </w:rPr>
              <w:t xml:space="preserve"> к1</w:t>
            </w:r>
          </w:p>
        </w:tc>
        <w:tc>
          <w:tcPr>
            <w:tcW w:w="530"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vertAlign w:val="subscript"/>
              </w:rPr>
            </w:pPr>
            <w:r w:rsidRPr="00264D22">
              <w:rPr>
                <w:rFonts w:ascii="Times New Roman" w:eastAsia="Times New Roman" w:hAnsi="Times New Roman" w:cs="Times New Roman"/>
                <w:color w:val="000000"/>
                <w:sz w:val="20"/>
                <w:szCs w:val="20"/>
                <w:u w:color="000000"/>
              </w:rPr>
              <w:t>15</w:t>
            </w:r>
          </w:p>
        </w:tc>
        <w:tc>
          <w:tcPr>
            <w:tcW w:w="584"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vertAlign w:val="subscript"/>
              </w:rPr>
            </w:pPr>
            <w:r w:rsidRPr="00264D22">
              <w:rPr>
                <w:rFonts w:ascii="Times New Roman" w:eastAsia="Times New Roman" w:hAnsi="Times New Roman" w:cs="Times New Roman"/>
                <w:color w:val="000000"/>
                <w:sz w:val="20"/>
                <w:szCs w:val="20"/>
                <w:u w:color="000000"/>
              </w:rPr>
              <w:t>22</w:t>
            </w:r>
          </w:p>
        </w:tc>
        <w:tc>
          <w:tcPr>
            <w:tcW w:w="552"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vertAlign w:val="subscript"/>
              </w:rPr>
            </w:pPr>
          </w:p>
        </w:tc>
        <w:tc>
          <w:tcPr>
            <w:tcW w:w="402"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w:t>
            </w:r>
          </w:p>
        </w:tc>
        <w:tc>
          <w:tcPr>
            <w:tcW w:w="483"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8в</w:t>
            </w:r>
          </w:p>
        </w:tc>
        <w:tc>
          <w:tcPr>
            <w:tcW w:w="547"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vertAlign w:val="subscript"/>
              </w:rPr>
            </w:pPr>
            <w:r w:rsidRPr="00264D22">
              <w:rPr>
                <w:rFonts w:ascii="Times New Roman" w:eastAsia="Times New Roman" w:hAnsi="Times New Roman" w:cs="Times New Roman"/>
                <w:sz w:val="20"/>
                <w:szCs w:val="20"/>
                <w:u w:color="000000"/>
              </w:rPr>
              <w:t>15</w:t>
            </w:r>
          </w:p>
        </w:tc>
        <w:tc>
          <w:tcPr>
            <w:tcW w:w="547"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sz w:val="20"/>
                <w:szCs w:val="20"/>
                <w:highlight w:val="yellow"/>
                <w:u w:color="000000"/>
              </w:rPr>
            </w:pPr>
            <w:r w:rsidRPr="00264D22">
              <w:rPr>
                <w:rFonts w:ascii="Times New Roman" w:eastAsia="Times New Roman" w:hAnsi="Times New Roman" w:cs="Times New Roman"/>
                <w:sz w:val="20"/>
                <w:szCs w:val="20"/>
                <w:highlight w:val="yellow"/>
                <w:u w:color="000000"/>
              </w:rPr>
              <w:t>22</w:t>
            </w:r>
            <w:r w:rsidRPr="00264D22">
              <w:rPr>
                <w:rFonts w:ascii="Times New Roman" w:eastAsia="Times New Roman" w:hAnsi="Times New Roman" w:cs="Times New Roman"/>
                <w:sz w:val="20"/>
                <w:szCs w:val="20"/>
                <w:highlight w:val="yellow"/>
                <w:u w:color="000000"/>
                <w:vertAlign w:val="subscript"/>
              </w:rPr>
              <w:t>к</w:t>
            </w:r>
          </w:p>
        </w:tc>
        <w:tc>
          <w:tcPr>
            <w:tcW w:w="655"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sz w:val="20"/>
                <w:szCs w:val="20"/>
                <w:highlight w:val="yellow"/>
                <w:u w:color="000000"/>
                <w:vertAlign w:val="subscript"/>
              </w:rPr>
            </w:pPr>
            <w:r w:rsidRPr="00264D22">
              <w:rPr>
                <w:rFonts w:ascii="Times New Roman" w:eastAsia="Times New Roman" w:hAnsi="Times New Roman" w:cs="Times New Roman"/>
                <w:sz w:val="20"/>
                <w:szCs w:val="20"/>
                <w:highlight w:val="yellow"/>
                <w:u w:color="000000"/>
              </w:rPr>
              <w:t>29</w:t>
            </w:r>
            <w:r w:rsidRPr="00264D22">
              <w:rPr>
                <w:rFonts w:ascii="Times New Roman" w:eastAsia="Times New Roman" w:hAnsi="Times New Roman" w:cs="Times New Roman"/>
                <w:sz w:val="20"/>
                <w:szCs w:val="20"/>
                <w:highlight w:val="yellow"/>
                <w:u w:color="000000"/>
                <w:vertAlign w:val="subscript"/>
              </w:rPr>
              <w:t>к</w:t>
            </w:r>
          </w:p>
        </w:tc>
        <w:tc>
          <w:tcPr>
            <w:tcW w:w="460"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vertAlign w:val="subscript"/>
              </w:rPr>
            </w:pPr>
          </w:p>
        </w:tc>
        <w:tc>
          <w:tcPr>
            <w:tcW w:w="512"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sz w:val="20"/>
                <w:szCs w:val="20"/>
                <w:u w:color="000000"/>
              </w:rPr>
              <w:t>5</w:t>
            </w:r>
          </w:p>
        </w:tc>
        <w:tc>
          <w:tcPr>
            <w:tcW w:w="48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12</w:t>
            </w:r>
          </w:p>
        </w:tc>
        <w:tc>
          <w:tcPr>
            <w:tcW w:w="48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19</w:t>
            </w:r>
          </w:p>
        </w:tc>
        <w:tc>
          <w:tcPr>
            <w:tcW w:w="485" w:type="dxa"/>
            <w:gridSpan w:val="2"/>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sz w:val="20"/>
                <w:szCs w:val="20"/>
                <w:u w:color="000000"/>
              </w:rPr>
              <w:t>26</w:t>
            </w:r>
          </w:p>
        </w:tc>
        <w:tc>
          <w:tcPr>
            <w:tcW w:w="583" w:type="dxa"/>
            <w:tcBorders>
              <w:top w:val="nil"/>
              <w:left w:val="single" w:sz="12" w:space="0" w:color="auto"/>
              <w:bottom w:val="single" w:sz="4" w:space="0" w:color="auto"/>
              <w:right w:val="single" w:sz="12" w:space="0" w:color="auto"/>
            </w:tcBorders>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486"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FF0000"/>
                <w:sz w:val="20"/>
                <w:szCs w:val="20"/>
                <w:u w:color="000000"/>
              </w:rPr>
              <w:t>3</w:t>
            </w:r>
            <w:r w:rsidRPr="00264D22">
              <w:rPr>
                <w:rFonts w:ascii="Times New Roman" w:eastAsia="Times New Roman" w:hAnsi="Times New Roman" w:cs="Times New Roman"/>
                <w:color w:val="FF0000"/>
                <w:sz w:val="20"/>
                <w:szCs w:val="20"/>
                <w:u w:color="000000"/>
                <w:vertAlign w:val="subscript"/>
              </w:rPr>
              <w:t>в</w:t>
            </w:r>
          </w:p>
        </w:tc>
        <w:tc>
          <w:tcPr>
            <w:tcW w:w="621"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10</w:t>
            </w:r>
            <w:r w:rsidRPr="00264D22">
              <w:rPr>
                <w:rFonts w:ascii="Times New Roman" w:eastAsia="Times New Roman" w:hAnsi="Times New Roman" w:cs="Times New Roman"/>
                <w:bCs/>
                <w:color w:val="FF0000"/>
                <w:sz w:val="20"/>
                <w:szCs w:val="20"/>
                <w:u w:color="000000"/>
                <w:vertAlign w:val="subscript"/>
              </w:rPr>
              <w:t xml:space="preserve"> в</w:t>
            </w:r>
          </w:p>
        </w:tc>
        <w:tc>
          <w:tcPr>
            <w:tcW w:w="45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17</w:t>
            </w:r>
          </w:p>
        </w:tc>
        <w:tc>
          <w:tcPr>
            <w:tcW w:w="524"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24</w:t>
            </w:r>
          </w:p>
        </w:tc>
        <w:tc>
          <w:tcPr>
            <w:tcW w:w="592"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31</w:t>
            </w:r>
          </w:p>
        </w:tc>
        <w:tc>
          <w:tcPr>
            <w:tcW w:w="2981" w:type="dxa"/>
            <w:gridSpan w:val="6"/>
            <w:vMerge/>
            <w:tcBorders>
              <w:left w:val="single" w:sz="12" w:space="0" w:color="auto"/>
              <w:right w:val="single" w:sz="4" w:space="0" w:color="000000"/>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p>
        </w:tc>
      </w:tr>
      <w:tr w:rsidR="00264D22" w:rsidRPr="00264D22" w:rsidTr="00264D22">
        <w:trPr>
          <w:trHeight w:val="375"/>
        </w:trPr>
        <w:tc>
          <w:tcPr>
            <w:tcW w:w="544" w:type="dxa"/>
            <w:tcBorders>
              <w:top w:val="nil"/>
              <w:left w:val="single" w:sz="12" w:space="0" w:color="auto"/>
              <w:bottom w:val="single" w:sz="4" w:space="0" w:color="auto"/>
              <w:right w:val="single" w:sz="12" w:space="0" w:color="auto"/>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 xml:space="preserve">Вт </w:t>
            </w:r>
          </w:p>
        </w:tc>
        <w:tc>
          <w:tcPr>
            <w:tcW w:w="381"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2</w:t>
            </w:r>
          </w:p>
        </w:tc>
        <w:tc>
          <w:tcPr>
            <w:tcW w:w="626"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sz w:val="20"/>
                <w:szCs w:val="20"/>
                <w:highlight w:val="green"/>
                <w:u w:color="000000"/>
                <w:vertAlign w:val="subscript"/>
              </w:rPr>
            </w:pPr>
            <w:r w:rsidRPr="00264D22">
              <w:rPr>
                <w:rFonts w:ascii="Times New Roman" w:eastAsia="Times New Roman" w:hAnsi="Times New Roman" w:cs="Times New Roman"/>
                <w:sz w:val="20"/>
                <w:szCs w:val="20"/>
                <w:highlight w:val="green"/>
                <w:u w:color="000000"/>
              </w:rPr>
              <w:t>9</w:t>
            </w:r>
            <w:r w:rsidRPr="00264D22">
              <w:rPr>
                <w:rFonts w:ascii="Times New Roman" w:eastAsia="Times New Roman" w:hAnsi="Times New Roman" w:cs="Times New Roman"/>
                <w:sz w:val="20"/>
                <w:szCs w:val="20"/>
                <w:highlight w:val="green"/>
                <w:u w:color="000000"/>
                <w:vertAlign w:val="subscript"/>
              </w:rPr>
              <w:t xml:space="preserve"> к1</w:t>
            </w:r>
          </w:p>
        </w:tc>
        <w:tc>
          <w:tcPr>
            <w:tcW w:w="530"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sz w:val="20"/>
                <w:szCs w:val="20"/>
                <w:u w:color="000000"/>
                <w:vertAlign w:val="subscript"/>
              </w:rPr>
            </w:pPr>
            <w:r w:rsidRPr="00264D22">
              <w:rPr>
                <w:rFonts w:ascii="Times New Roman" w:eastAsia="Times New Roman" w:hAnsi="Times New Roman" w:cs="Times New Roman"/>
                <w:sz w:val="20"/>
                <w:szCs w:val="20"/>
                <w:u w:color="000000"/>
              </w:rPr>
              <w:t>16</w:t>
            </w:r>
          </w:p>
        </w:tc>
        <w:tc>
          <w:tcPr>
            <w:tcW w:w="584"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bCs/>
                <w:color w:val="FF0000"/>
                <w:sz w:val="20"/>
                <w:szCs w:val="20"/>
                <w:u w:color="000000"/>
                <w:vertAlign w:val="subscript"/>
              </w:rPr>
            </w:pPr>
            <w:r w:rsidRPr="00264D22">
              <w:rPr>
                <w:rFonts w:ascii="Times New Roman" w:eastAsia="Times New Roman" w:hAnsi="Times New Roman" w:cs="Times New Roman"/>
                <w:bCs/>
                <w:color w:val="FF0000"/>
                <w:sz w:val="20"/>
                <w:szCs w:val="20"/>
                <w:u w:color="000000"/>
              </w:rPr>
              <w:t>23в</w:t>
            </w:r>
          </w:p>
        </w:tc>
        <w:tc>
          <w:tcPr>
            <w:tcW w:w="552"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402"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w:t>
            </w:r>
          </w:p>
        </w:tc>
        <w:tc>
          <w:tcPr>
            <w:tcW w:w="483"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9</w:t>
            </w:r>
          </w:p>
        </w:tc>
        <w:tc>
          <w:tcPr>
            <w:tcW w:w="547"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16</w:t>
            </w:r>
          </w:p>
        </w:tc>
        <w:tc>
          <w:tcPr>
            <w:tcW w:w="547"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highlight w:val="yellow"/>
                <w:u w:color="000000"/>
                <w:vertAlign w:val="subscript"/>
              </w:rPr>
            </w:pPr>
            <w:r w:rsidRPr="00264D22">
              <w:rPr>
                <w:rFonts w:ascii="Times New Roman" w:eastAsia="Times New Roman" w:hAnsi="Times New Roman" w:cs="Times New Roman"/>
                <w:color w:val="000000"/>
                <w:sz w:val="20"/>
                <w:szCs w:val="20"/>
                <w:highlight w:val="yellow"/>
                <w:u w:color="000000"/>
              </w:rPr>
              <w:t>23</w:t>
            </w:r>
            <w:r w:rsidRPr="00264D22">
              <w:rPr>
                <w:rFonts w:ascii="Times New Roman" w:eastAsia="Times New Roman" w:hAnsi="Times New Roman" w:cs="Times New Roman"/>
                <w:color w:val="000000"/>
                <w:sz w:val="20"/>
                <w:szCs w:val="20"/>
                <w:highlight w:val="yellow"/>
                <w:u w:color="000000"/>
                <w:vertAlign w:val="subscript"/>
              </w:rPr>
              <w:t>к</w:t>
            </w:r>
          </w:p>
        </w:tc>
        <w:tc>
          <w:tcPr>
            <w:tcW w:w="655"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highlight w:val="yellow"/>
                <w:u w:color="000000"/>
                <w:vertAlign w:val="subscript"/>
              </w:rPr>
            </w:pPr>
            <w:r w:rsidRPr="00264D22">
              <w:rPr>
                <w:rFonts w:ascii="Times New Roman" w:eastAsia="Times New Roman" w:hAnsi="Times New Roman" w:cs="Times New Roman"/>
                <w:color w:val="000000"/>
                <w:sz w:val="20"/>
                <w:szCs w:val="20"/>
                <w:highlight w:val="yellow"/>
                <w:u w:color="000000"/>
              </w:rPr>
              <w:t>30</w:t>
            </w:r>
            <w:r w:rsidRPr="00264D22">
              <w:rPr>
                <w:rFonts w:ascii="Times New Roman" w:eastAsia="Times New Roman" w:hAnsi="Times New Roman" w:cs="Times New Roman"/>
                <w:color w:val="000000"/>
                <w:sz w:val="20"/>
                <w:szCs w:val="20"/>
                <w:highlight w:val="yellow"/>
                <w:u w:color="000000"/>
                <w:vertAlign w:val="subscript"/>
              </w:rPr>
              <w:t xml:space="preserve"> к</w:t>
            </w:r>
          </w:p>
        </w:tc>
        <w:tc>
          <w:tcPr>
            <w:tcW w:w="460"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vertAlign w:val="subscript"/>
              </w:rPr>
            </w:pPr>
          </w:p>
        </w:tc>
        <w:tc>
          <w:tcPr>
            <w:tcW w:w="512"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6</w:t>
            </w:r>
          </w:p>
        </w:tc>
        <w:tc>
          <w:tcPr>
            <w:tcW w:w="48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13</w:t>
            </w:r>
          </w:p>
        </w:tc>
        <w:tc>
          <w:tcPr>
            <w:tcW w:w="48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20</w:t>
            </w:r>
          </w:p>
        </w:tc>
        <w:tc>
          <w:tcPr>
            <w:tcW w:w="485" w:type="dxa"/>
            <w:gridSpan w:val="2"/>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27</w:t>
            </w:r>
          </w:p>
        </w:tc>
        <w:tc>
          <w:tcPr>
            <w:tcW w:w="583" w:type="dxa"/>
            <w:tcBorders>
              <w:top w:val="nil"/>
              <w:left w:val="single" w:sz="12" w:space="0" w:color="auto"/>
              <w:bottom w:val="single" w:sz="4" w:space="0" w:color="auto"/>
              <w:right w:val="single" w:sz="12" w:space="0" w:color="auto"/>
            </w:tcBorders>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486"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vertAlign w:val="subscript"/>
              </w:rPr>
            </w:pPr>
            <w:r w:rsidRPr="00264D22">
              <w:rPr>
                <w:rFonts w:ascii="Times New Roman" w:eastAsia="Times New Roman" w:hAnsi="Times New Roman" w:cs="Times New Roman"/>
                <w:bCs/>
                <w:color w:val="000000"/>
                <w:sz w:val="20"/>
                <w:szCs w:val="20"/>
                <w:u w:color="000000"/>
              </w:rPr>
              <w:t>4</w:t>
            </w:r>
            <w:r w:rsidRPr="00264D22">
              <w:rPr>
                <w:rFonts w:ascii="Times New Roman" w:eastAsia="Times New Roman" w:hAnsi="Times New Roman" w:cs="Times New Roman"/>
                <w:color w:val="000000"/>
                <w:sz w:val="20"/>
                <w:szCs w:val="20"/>
                <w:u w:color="000000"/>
              </w:rPr>
              <w:t> </w:t>
            </w:r>
          </w:p>
        </w:tc>
        <w:tc>
          <w:tcPr>
            <w:tcW w:w="621"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11</w:t>
            </w:r>
          </w:p>
        </w:tc>
        <w:tc>
          <w:tcPr>
            <w:tcW w:w="45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18</w:t>
            </w:r>
          </w:p>
        </w:tc>
        <w:tc>
          <w:tcPr>
            <w:tcW w:w="524"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25</w:t>
            </w:r>
          </w:p>
        </w:tc>
        <w:tc>
          <w:tcPr>
            <w:tcW w:w="592"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2981" w:type="dxa"/>
            <w:gridSpan w:val="6"/>
            <w:vMerge/>
            <w:tcBorders>
              <w:left w:val="single" w:sz="12" w:space="0" w:color="auto"/>
              <w:right w:val="single" w:sz="4" w:space="0" w:color="000000"/>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p>
        </w:tc>
      </w:tr>
      <w:tr w:rsidR="00264D22" w:rsidRPr="00264D22" w:rsidTr="00264D22">
        <w:trPr>
          <w:trHeight w:val="375"/>
        </w:trPr>
        <w:tc>
          <w:tcPr>
            <w:tcW w:w="544" w:type="dxa"/>
            <w:tcBorders>
              <w:top w:val="nil"/>
              <w:left w:val="single" w:sz="12" w:space="0" w:color="auto"/>
              <w:bottom w:val="single" w:sz="4" w:space="0" w:color="auto"/>
              <w:right w:val="single" w:sz="12" w:space="0" w:color="auto"/>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 xml:space="preserve">Ср </w:t>
            </w:r>
          </w:p>
        </w:tc>
        <w:tc>
          <w:tcPr>
            <w:tcW w:w="381"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3</w:t>
            </w:r>
          </w:p>
        </w:tc>
        <w:tc>
          <w:tcPr>
            <w:tcW w:w="626"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highlight w:val="green"/>
                <w:u w:color="000000"/>
                <w:vertAlign w:val="subscript"/>
              </w:rPr>
            </w:pPr>
            <w:r w:rsidRPr="00264D22">
              <w:rPr>
                <w:rFonts w:ascii="Times New Roman" w:eastAsia="Times New Roman" w:hAnsi="Times New Roman" w:cs="Times New Roman"/>
                <w:color w:val="000000"/>
                <w:sz w:val="20"/>
                <w:szCs w:val="20"/>
                <w:highlight w:val="green"/>
                <w:u w:color="000000"/>
              </w:rPr>
              <w:t>10</w:t>
            </w:r>
            <w:r w:rsidRPr="00264D22">
              <w:rPr>
                <w:rFonts w:ascii="Times New Roman" w:eastAsia="Times New Roman" w:hAnsi="Times New Roman" w:cs="Times New Roman"/>
                <w:color w:val="000000"/>
                <w:sz w:val="20"/>
                <w:szCs w:val="20"/>
                <w:highlight w:val="green"/>
                <w:u w:color="000000"/>
                <w:vertAlign w:val="subscript"/>
              </w:rPr>
              <w:t>к1</w:t>
            </w:r>
          </w:p>
        </w:tc>
        <w:tc>
          <w:tcPr>
            <w:tcW w:w="530"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17</w:t>
            </w:r>
          </w:p>
        </w:tc>
        <w:tc>
          <w:tcPr>
            <w:tcW w:w="584"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vertAlign w:val="subscript"/>
              </w:rPr>
            </w:pPr>
            <w:r w:rsidRPr="00264D22">
              <w:rPr>
                <w:rFonts w:ascii="Times New Roman" w:eastAsia="Times New Roman" w:hAnsi="Times New Roman" w:cs="Times New Roman"/>
                <w:sz w:val="20"/>
                <w:szCs w:val="20"/>
                <w:u w:color="000000"/>
              </w:rPr>
              <w:t>24</w:t>
            </w:r>
          </w:p>
        </w:tc>
        <w:tc>
          <w:tcPr>
            <w:tcW w:w="552"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402"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3</w:t>
            </w:r>
          </w:p>
        </w:tc>
        <w:tc>
          <w:tcPr>
            <w:tcW w:w="483"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10</w:t>
            </w:r>
          </w:p>
        </w:tc>
        <w:tc>
          <w:tcPr>
            <w:tcW w:w="547"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17</w:t>
            </w:r>
          </w:p>
        </w:tc>
        <w:tc>
          <w:tcPr>
            <w:tcW w:w="547"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highlight w:val="yellow"/>
                <w:u w:color="000000"/>
                <w:vertAlign w:val="subscript"/>
              </w:rPr>
            </w:pPr>
            <w:r w:rsidRPr="00264D22">
              <w:rPr>
                <w:rFonts w:ascii="Times New Roman" w:eastAsia="Times New Roman" w:hAnsi="Times New Roman" w:cs="Times New Roman"/>
                <w:color w:val="000000"/>
                <w:sz w:val="20"/>
                <w:szCs w:val="20"/>
                <w:highlight w:val="yellow"/>
                <w:u w:color="000000"/>
              </w:rPr>
              <w:t>24</w:t>
            </w:r>
            <w:r w:rsidRPr="00264D22">
              <w:rPr>
                <w:rFonts w:ascii="Times New Roman" w:eastAsia="Times New Roman" w:hAnsi="Times New Roman" w:cs="Times New Roman"/>
                <w:color w:val="000000"/>
                <w:sz w:val="20"/>
                <w:szCs w:val="20"/>
                <w:highlight w:val="yellow"/>
                <w:u w:color="000000"/>
                <w:vertAlign w:val="subscript"/>
              </w:rPr>
              <w:t>к</w:t>
            </w:r>
          </w:p>
        </w:tc>
        <w:tc>
          <w:tcPr>
            <w:tcW w:w="655"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highlight w:val="yellow"/>
                <w:u w:color="000000"/>
                <w:vertAlign w:val="subscript"/>
              </w:rPr>
            </w:pPr>
            <w:r w:rsidRPr="00264D22">
              <w:rPr>
                <w:rFonts w:ascii="Times New Roman" w:eastAsia="Times New Roman" w:hAnsi="Times New Roman" w:cs="Times New Roman"/>
                <w:color w:val="000000"/>
                <w:sz w:val="20"/>
                <w:szCs w:val="20"/>
                <w:highlight w:val="yellow"/>
                <w:u w:color="000000"/>
              </w:rPr>
              <w:t>31</w:t>
            </w:r>
            <w:r w:rsidRPr="00264D22">
              <w:rPr>
                <w:rFonts w:ascii="Times New Roman" w:eastAsia="Times New Roman" w:hAnsi="Times New Roman" w:cs="Times New Roman"/>
                <w:color w:val="000000"/>
                <w:sz w:val="20"/>
                <w:szCs w:val="20"/>
                <w:highlight w:val="yellow"/>
                <w:u w:color="000000"/>
                <w:vertAlign w:val="subscript"/>
              </w:rPr>
              <w:t xml:space="preserve"> к</w:t>
            </w:r>
          </w:p>
        </w:tc>
        <w:tc>
          <w:tcPr>
            <w:tcW w:w="460"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512"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7</w:t>
            </w:r>
          </w:p>
        </w:tc>
        <w:tc>
          <w:tcPr>
            <w:tcW w:w="48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14</w:t>
            </w:r>
          </w:p>
        </w:tc>
        <w:tc>
          <w:tcPr>
            <w:tcW w:w="48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21</w:t>
            </w:r>
          </w:p>
        </w:tc>
        <w:tc>
          <w:tcPr>
            <w:tcW w:w="485" w:type="dxa"/>
            <w:gridSpan w:val="2"/>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28</w:t>
            </w:r>
          </w:p>
        </w:tc>
        <w:tc>
          <w:tcPr>
            <w:tcW w:w="583" w:type="dxa"/>
            <w:tcBorders>
              <w:top w:val="nil"/>
              <w:left w:val="single" w:sz="12" w:space="0" w:color="auto"/>
              <w:bottom w:val="single" w:sz="4" w:space="0" w:color="auto"/>
              <w:right w:val="single" w:sz="12" w:space="0" w:color="auto"/>
            </w:tcBorders>
          </w:tcPr>
          <w:p w:rsidR="00264D22" w:rsidRPr="00264D22" w:rsidRDefault="00264D22" w:rsidP="00264D22">
            <w:pPr>
              <w:spacing w:after="0" w:line="240" w:lineRule="auto"/>
              <w:rPr>
                <w:rFonts w:ascii="Times New Roman" w:eastAsia="Times New Roman" w:hAnsi="Times New Roman" w:cs="Times New Roman"/>
                <w:bCs/>
                <w:color w:val="000000"/>
                <w:sz w:val="20"/>
                <w:szCs w:val="20"/>
                <w:u w:color="000000"/>
              </w:rPr>
            </w:pPr>
          </w:p>
        </w:tc>
        <w:tc>
          <w:tcPr>
            <w:tcW w:w="486"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5</w:t>
            </w:r>
          </w:p>
        </w:tc>
        <w:tc>
          <w:tcPr>
            <w:tcW w:w="621"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12</w:t>
            </w:r>
          </w:p>
        </w:tc>
        <w:tc>
          <w:tcPr>
            <w:tcW w:w="45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19</w:t>
            </w:r>
          </w:p>
        </w:tc>
        <w:tc>
          <w:tcPr>
            <w:tcW w:w="524"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26</w:t>
            </w:r>
          </w:p>
        </w:tc>
        <w:tc>
          <w:tcPr>
            <w:tcW w:w="592"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2981" w:type="dxa"/>
            <w:gridSpan w:val="6"/>
            <w:vMerge/>
            <w:tcBorders>
              <w:left w:val="single" w:sz="12" w:space="0" w:color="auto"/>
              <w:right w:val="single" w:sz="4" w:space="0" w:color="000000"/>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p>
        </w:tc>
      </w:tr>
      <w:tr w:rsidR="00264D22" w:rsidRPr="00264D22" w:rsidTr="00264D22">
        <w:trPr>
          <w:trHeight w:val="375"/>
        </w:trPr>
        <w:tc>
          <w:tcPr>
            <w:tcW w:w="544" w:type="dxa"/>
            <w:tcBorders>
              <w:top w:val="nil"/>
              <w:left w:val="single" w:sz="12" w:space="0" w:color="auto"/>
              <w:bottom w:val="single" w:sz="4" w:space="0" w:color="auto"/>
              <w:right w:val="single" w:sz="12" w:space="0" w:color="auto"/>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 xml:space="preserve">Чт </w:t>
            </w:r>
          </w:p>
        </w:tc>
        <w:tc>
          <w:tcPr>
            <w:tcW w:w="381"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bCs/>
                <w:color w:val="000000"/>
                <w:sz w:val="20"/>
                <w:szCs w:val="20"/>
                <w:u w:color="000000"/>
                <w:vertAlign w:val="subscript"/>
              </w:rPr>
            </w:pPr>
            <w:r w:rsidRPr="00264D22">
              <w:rPr>
                <w:rFonts w:ascii="Times New Roman" w:eastAsia="Times New Roman" w:hAnsi="Times New Roman" w:cs="Times New Roman"/>
                <w:bCs/>
                <w:color w:val="000000"/>
                <w:sz w:val="20"/>
                <w:szCs w:val="20"/>
                <w:u w:color="000000"/>
              </w:rPr>
              <w:t>4</w:t>
            </w:r>
          </w:p>
        </w:tc>
        <w:tc>
          <w:tcPr>
            <w:tcW w:w="626"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highlight w:val="green"/>
                <w:u w:color="000000"/>
                <w:vertAlign w:val="subscript"/>
              </w:rPr>
            </w:pPr>
            <w:r w:rsidRPr="00264D22">
              <w:rPr>
                <w:rFonts w:ascii="Times New Roman" w:eastAsia="Times New Roman" w:hAnsi="Times New Roman" w:cs="Times New Roman"/>
                <w:color w:val="000000"/>
                <w:sz w:val="20"/>
                <w:szCs w:val="20"/>
                <w:highlight w:val="green"/>
                <w:u w:color="000000"/>
              </w:rPr>
              <w:t>11</w:t>
            </w:r>
            <w:r w:rsidRPr="00264D22">
              <w:rPr>
                <w:rFonts w:ascii="Times New Roman" w:eastAsia="Times New Roman" w:hAnsi="Times New Roman" w:cs="Times New Roman"/>
                <w:color w:val="000000"/>
                <w:sz w:val="20"/>
                <w:szCs w:val="20"/>
                <w:highlight w:val="green"/>
                <w:u w:color="000000"/>
                <w:vertAlign w:val="subscript"/>
              </w:rPr>
              <w:t>к1</w:t>
            </w:r>
          </w:p>
        </w:tc>
        <w:tc>
          <w:tcPr>
            <w:tcW w:w="530"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vertAlign w:val="subscript"/>
              </w:rPr>
            </w:pPr>
            <w:r w:rsidRPr="00264D22">
              <w:rPr>
                <w:rFonts w:ascii="Times New Roman" w:eastAsia="Times New Roman" w:hAnsi="Times New Roman" w:cs="Times New Roman"/>
                <w:color w:val="000000"/>
                <w:sz w:val="20"/>
                <w:szCs w:val="20"/>
                <w:u w:color="000000"/>
              </w:rPr>
              <w:t>18</w:t>
            </w:r>
          </w:p>
        </w:tc>
        <w:tc>
          <w:tcPr>
            <w:tcW w:w="584"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25</w:t>
            </w:r>
          </w:p>
        </w:tc>
        <w:tc>
          <w:tcPr>
            <w:tcW w:w="552"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402"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4</w:t>
            </w:r>
          </w:p>
        </w:tc>
        <w:tc>
          <w:tcPr>
            <w:tcW w:w="483"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11</w:t>
            </w:r>
          </w:p>
        </w:tc>
        <w:tc>
          <w:tcPr>
            <w:tcW w:w="547"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18</w:t>
            </w:r>
          </w:p>
        </w:tc>
        <w:tc>
          <w:tcPr>
            <w:tcW w:w="547"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highlight w:val="yellow"/>
                <w:u w:color="000000"/>
                <w:vertAlign w:val="subscript"/>
              </w:rPr>
            </w:pPr>
            <w:r w:rsidRPr="00264D22">
              <w:rPr>
                <w:rFonts w:ascii="Times New Roman" w:eastAsia="Times New Roman" w:hAnsi="Times New Roman" w:cs="Times New Roman"/>
                <w:color w:val="000000"/>
                <w:sz w:val="20"/>
                <w:szCs w:val="20"/>
                <w:highlight w:val="yellow"/>
                <w:u w:color="000000"/>
              </w:rPr>
              <w:t>25</w:t>
            </w:r>
            <w:r w:rsidRPr="00264D22">
              <w:rPr>
                <w:rFonts w:ascii="Times New Roman" w:eastAsia="Times New Roman" w:hAnsi="Times New Roman" w:cs="Times New Roman"/>
                <w:color w:val="000000"/>
                <w:sz w:val="20"/>
                <w:szCs w:val="20"/>
                <w:highlight w:val="yellow"/>
                <w:u w:color="000000"/>
                <w:vertAlign w:val="subscript"/>
              </w:rPr>
              <w:t>к</w:t>
            </w:r>
          </w:p>
        </w:tc>
        <w:tc>
          <w:tcPr>
            <w:tcW w:w="655"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vertAlign w:val="subscript"/>
              </w:rPr>
            </w:pPr>
          </w:p>
        </w:tc>
        <w:tc>
          <w:tcPr>
            <w:tcW w:w="460"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w:t>
            </w:r>
          </w:p>
        </w:tc>
        <w:tc>
          <w:tcPr>
            <w:tcW w:w="512"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8</w:t>
            </w:r>
          </w:p>
        </w:tc>
        <w:tc>
          <w:tcPr>
            <w:tcW w:w="48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15</w:t>
            </w:r>
          </w:p>
        </w:tc>
        <w:tc>
          <w:tcPr>
            <w:tcW w:w="48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22</w:t>
            </w:r>
          </w:p>
        </w:tc>
        <w:tc>
          <w:tcPr>
            <w:tcW w:w="485" w:type="dxa"/>
            <w:gridSpan w:val="2"/>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29</w:t>
            </w:r>
          </w:p>
        </w:tc>
        <w:tc>
          <w:tcPr>
            <w:tcW w:w="583" w:type="dxa"/>
            <w:tcBorders>
              <w:top w:val="nil"/>
              <w:left w:val="single" w:sz="12" w:space="0" w:color="auto"/>
              <w:bottom w:val="single" w:sz="4" w:space="0" w:color="auto"/>
              <w:right w:val="single" w:sz="12" w:space="0" w:color="auto"/>
            </w:tcBorders>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486"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bCs/>
                <w:color w:val="000000"/>
                <w:sz w:val="20"/>
                <w:szCs w:val="20"/>
                <w:u w:color="000000"/>
              </w:rPr>
            </w:pPr>
            <w:r w:rsidRPr="00264D22">
              <w:rPr>
                <w:rFonts w:ascii="Times New Roman" w:eastAsia="Times New Roman" w:hAnsi="Times New Roman" w:cs="Times New Roman"/>
                <w:color w:val="000000"/>
                <w:sz w:val="20"/>
                <w:szCs w:val="20"/>
                <w:u w:color="000000"/>
              </w:rPr>
              <w:t>6</w:t>
            </w:r>
          </w:p>
        </w:tc>
        <w:tc>
          <w:tcPr>
            <w:tcW w:w="621"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13</w:t>
            </w:r>
          </w:p>
        </w:tc>
        <w:tc>
          <w:tcPr>
            <w:tcW w:w="45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20</w:t>
            </w:r>
          </w:p>
        </w:tc>
        <w:tc>
          <w:tcPr>
            <w:tcW w:w="524"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27</w:t>
            </w:r>
          </w:p>
        </w:tc>
        <w:tc>
          <w:tcPr>
            <w:tcW w:w="592"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2981" w:type="dxa"/>
            <w:gridSpan w:val="6"/>
            <w:vMerge/>
            <w:tcBorders>
              <w:left w:val="single" w:sz="12" w:space="0" w:color="auto"/>
              <w:right w:val="single" w:sz="4" w:space="0" w:color="000000"/>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p>
        </w:tc>
      </w:tr>
      <w:tr w:rsidR="00264D22" w:rsidRPr="00264D22" w:rsidTr="00264D22">
        <w:trPr>
          <w:trHeight w:val="375"/>
        </w:trPr>
        <w:tc>
          <w:tcPr>
            <w:tcW w:w="544" w:type="dxa"/>
            <w:tcBorders>
              <w:top w:val="nil"/>
              <w:left w:val="single" w:sz="12" w:space="0" w:color="auto"/>
              <w:bottom w:val="single" w:sz="4" w:space="0" w:color="auto"/>
              <w:right w:val="single" w:sz="12" w:space="0" w:color="auto"/>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 xml:space="preserve">Пт </w:t>
            </w:r>
          </w:p>
        </w:tc>
        <w:tc>
          <w:tcPr>
            <w:tcW w:w="381"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5</w:t>
            </w:r>
          </w:p>
        </w:tc>
        <w:tc>
          <w:tcPr>
            <w:tcW w:w="626"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highlight w:val="green"/>
                <w:u w:color="000000"/>
                <w:vertAlign w:val="subscript"/>
              </w:rPr>
            </w:pPr>
            <w:r w:rsidRPr="00264D22">
              <w:rPr>
                <w:rFonts w:ascii="Times New Roman" w:eastAsia="Times New Roman" w:hAnsi="Times New Roman" w:cs="Times New Roman"/>
                <w:color w:val="000000"/>
                <w:sz w:val="20"/>
                <w:szCs w:val="20"/>
                <w:highlight w:val="green"/>
                <w:u w:color="000000"/>
              </w:rPr>
              <w:t>12</w:t>
            </w:r>
            <w:r w:rsidRPr="00264D22">
              <w:rPr>
                <w:rFonts w:ascii="Times New Roman" w:eastAsia="Times New Roman" w:hAnsi="Times New Roman" w:cs="Times New Roman"/>
                <w:color w:val="000000"/>
                <w:sz w:val="20"/>
                <w:szCs w:val="20"/>
                <w:highlight w:val="green"/>
                <w:u w:color="000000"/>
                <w:vertAlign w:val="subscript"/>
              </w:rPr>
              <w:t>к1</w:t>
            </w:r>
          </w:p>
        </w:tc>
        <w:tc>
          <w:tcPr>
            <w:tcW w:w="530"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vertAlign w:val="subscript"/>
              </w:rPr>
            </w:pPr>
            <w:r w:rsidRPr="00264D22">
              <w:rPr>
                <w:rFonts w:ascii="Times New Roman" w:eastAsia="Times New Roman" w:hAnsi="Times New Roman" w:cs="Times New Roman"/>
                <w:color w:val="000000"/>
                <w:sz w:val="20"/>
                <w:szCs w:val="20"/>
                <w:u w:color="000000"/>
              </w:rPr>
              <w:t>19</w:t>
            </w:r>
          </w:p>
        </w:tc>
        <w:tc>
          <w:tcPr>
            <w:tcW w:w="584"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26</w:t>
            </w:r>
          </w:p>
        </w:tc>
        <w:tc>
          <w:tcPr>
            <w:tcW w:w="552"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402"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5</w:t>
            </w:r>
          </w:p>
        </w:tc>
        <w:tc>
          <w:tcPr>
            <w:tcW w:w="483"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12</w:t>
            </w:r>
          </w:p>
        </w:tc>
        <w:tc>
          <w:tcPr>
            <w:tcW w:w="547"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vertAlign w:val="subscript"/>
              </w:rPr>
            </w:pPr>
            <w:r w:rsidRPr="00264D22">
              <w:rPr>
                <w:rFonts w:ascii="Times New Roman" w:eastAsia="Times New Roman" w:hAnsi="Times New Roman" w:cs="Times New Roman"/>
                <w:color w:val="000000"/>
                <w:sz w:val="20"/>
                <w:szCs w:val="20"/>
                <w:u w:color="000000"/>
              </w:rPr>
              <w:t>19</w:t>
            </w:r>
          </w:p>
        </w:tc>
        <w:tc>
          <w:tcPr>
            <w:tcW w:w="547"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highlight w:val="yellow"/>
                <w:u w:color="000000"/>
                <w:vertAlign w:val="subscript"/>
              </w:rPr>
            </w:pPr>
            <w:r w:rsidRPr="00264D22">
              <w:rPr>
                <w:rFonts w:ascii="Times New Roman" w:eastAsia="Times New Roman" w:hAnsi="Times New Roman" w:cs="Times New Roman"/>
                <w:color w:val="000000"/>
                <w:sz w:val="20"/>
                <w:szCs w:val="20"/>
                <w:highlight w:val="yellow"/>
                <w:u w:color="000000"/>
              </w:rPr>
              <w:t>26</w:t>
            </w:r>
            <w:r w:rsidRPr="00264D22">
              <w:rPr>
                <w:rFonts w:ascii="Times New Roman" w:eastAsia="Times New Roman" w:hAnsi="Times New Roman" w:cs="Times New Roman"/>
                <w:color w:val="000000"/>
                <w:sz w:val="20"/>
                <w:szCs w:val="20"/>
                <w:highlight w:val="yellow"/>
                <w:u w:color="000000"/>
                <w:vertAlign w:val="subscript"/>
              </w:rPr>
              <w:t>к</w:t>
            </w:r>
          </w:p>
        </w:tc>
        <w:tc>
          <w:tcPr>
            <w:tcW w:w="655"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vertAlign w:val="subscript"/>
              </w:rPr>
            </w:pPr>
          </w:p>
        </w:tc>
        <w:tc>
          <w:tcPr>
            <w:tcW w:w="460"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w:t>
            </w:r>
          </w:p>
        </w:tc>
        <w:tc>
          <w:tcPr>
            <w:tcW w:w="512"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9</w:t>
            </w:r>
          </w:p>
        </w:tc>
        <w:tc>
          <w:tcPr>
            <w:tcW w:w="48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16</w:t>
            </w:r>
          </w:p>
        </w:tc>
        <w:tc>
          <w:tcPr>
            <w:tcW w:w="48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23</w:t>
            </w:r>
          </w:p>
        </w:tc>
        <w:tc>
          <w:tcPr>
            <w:tcW w:w="485" w:type="dxa"/>
            <w:gridSpan w:val="2"/>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30</w:t>
            </w:r>
          </w:p>
        </w:tc>
        <w:tc>
          <w:tcPr>
            <w:tcW w:w="583" w:type="dxa"/>
            <w:tcBorders>
              <w:top w:val="nil"/>
              <w:left w:val="single" w:sz="12" w:space="0" w:color="auto"/>
              <w:bottom w:val="single" w:sz="4" w:space="0" w:color="auto"/>
              <w:right w:val="single" w:sz="12" w:space="0" w:color="auto"/>
            </w:tcBorders>
          </w:tcPr>
          <w:p w:rsidR="00264D22" w:rsidRPr="00264D22" w:rsidRDefault="00264D22" w:rsidP="00264D22">
            <w:pPr>
              <w:spacing w:after="0" w:line="240" w:lineRule="auto"/>
              <w:rPr>
                <w:rFonts w:ascii="Times New Roman" w:eastAsia="Times New Roman" w:hAnsi="Times New Roman" w:cs="Times New Roman"/>
                <w:bCs/>
                <w:color w:val="FF0000"/>
                <w:sz w:val="20"/>
                <w:szCs w:val="20"/>
                <w:u w:color="000000"/>
              </w:rPr>
            </w:pPr>
          </w:p>
        </w:tc>
        <w:tc>
          <w:tcPr>
            <w:tcW w:w="486"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7</w:t>
            </w:r>
          </w:p>
        </w:tc>
        <w:tc>
          <w:tcPr>
            <w:tcW w:w="621"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14</w:t>
            </w:r>
          </w:p>
        </w:tc>
        <w:tc>
          <w:tcPr>
            <w:tcW w:w="45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21</w:t>
            </w:r>
          </w:p>
        </w:tc>
        <w:tc>
          <w:tcPr>
            <w:tcW w:w="524"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28</w:t>
            </w:r>
          </w:p>
        </w:tc>
        <w:tc>
          <w:tcPr>
            <w:tcW w:w="592"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r w:rsidRPr="00264D22">
              <w:rPr>
                <w:rFonts w:ascii="Times New Roman" w:eastAsia="Times New Roman" w:hAnsi="Times New Roman" w:cs="Times New Roman"/>
                <w:color w:val="000000"/>
                <w:sz w:val="20"/>
                <w:szCs w:val="20"/>
                <w:u w:color="000000"/>
              </w:rPr>
              <w:t> </w:t>
            </w:r>
          </w:p>
        </w:tc>
        <w:tc>
          <w:tcPr>
            <w:tcW w:w="2981" w:type="dxa"/>
            <w:gridSpan w:val="6"/>
            <w:vMerge/>
            <w:tcBorders>
              <w:left w:val="single" w:sz="12" w:space="0" w:color="auto"/>
              <w:right w:val="single" w:sz="4" w:space="0" w:color="000000"/>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p>
        </w:tc>
      </w:tr>
      <w:tr w:rsidR="00264D22" w:rsidRPr="00264D22" w:rsidTr="00264D22">
        <w:trPr>
          <w:trHeight w:val="375"/>
        </w:trPr>
        <w:tc>
          <w:tcPr>
            <w:tcW w:w="544" w:type="dxa"/>
            <w:tcBorders>
              <w:top w:val="nil"/>
              <w:left w:val="single" w:sz="12" w:space="0" w:color="auto"/>
              <w:bottom w:val="single" w:sz="4" w:space="0" w:color="auto"/>
              <w:right w:val="single" w:sz="12" w:space="0" w:color="auto"/>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r w:rsidRPr="00264D22">
              <w:rPr>
                <w:rFonts w:ascii="Times New Roman" w:eastAsia="Times New Roman" w:hAnsi="Times New Roman" w:cs="Times New Roman"/>
                <w:sz w:val="20"/>
                <w:szCs w:val="20"/>
                <w:u w:color="000000"/>
              </w:rPr>
              <w:t xml:space="preserve">Сб </w:t>
            </w:r>
          </w:p>
        </w:tc>
        <w:tc>
          <w:tcPr>
            <w:tcW w:w="381"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vertAlign w:val="subscript"/>
              </w:rPr>
            </w:pPr>
            <w:r w:rsidRPr="00264D22">
              <w:rPr>
                <w:rFonts w:ascii="Times New Roman" w:eastAsia="Times New Roman" w:hAnsi="Times New Roman" w:cs="Times New Roman"/>
                <w:color w:val="FF0000"/>
                <w:sz w:val="20"/>
                <w:szCs w:val="20"/>
                <w:u w:color="000000"/>
              </w:rPr>
              <w:t>6</w:t>
            </w:r>
          </w:p>
        </w:tc>
        <w:tc>
          <w:tcPr>
            <w:tcW w:w="626"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highlight w:val="green"/>
                <w:u w:color="000000"/>
                <w:vertAlign w:val="subscript"/>
              </w:rPr>
            </w:pPr>
            <w:r w:rsidRPr="00264D22">
              <w:rPr>
                <w:rFonts w:ascii="Times New Roman" w:eastAsia="Times New Roman" w:hAnsi="Times New Roman" w:cs="Times New Roman"/>
                <w:color w:val="FF0000"/>
                <w:sz w:val="20"/>
                <w:szCs w:val="20"/>
                <w:highlight w:val="green"/>
                <w:u w:color="000000"/>
              </w:rPr>
              <w:t>13</w:t>
            </w:r>
            <w:r w:rsidRPr="00264D22">
              <w:rPr>
                <w:rFonts w:ascii="Times New Roman" w:eastAsia="Times New Roman" w:hAnsi="Times New Roman" w:cs="Times New Roman"/>
                <w:color w:val="FF0000"/>
                <w:sz w:val="20"/>
                <w:szCs w:val="20"/>
                <w:highlight w:val="green"/>
                <w:u w:color="000000"/>
                <w:vertAlign w:val="subscript"/>
              </w:rPr>
              <w:t>к1</w:t>
            </w:r>
          </w:p>
        </w:tc>
        <w:tc>
          <w:tcPr>
            <w:tcW w:w="530"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vertAlign w:val="subscript"/>
              </w:rPr>
            </w:pPr>
            <w:r w:rsidRPr="00264D22">
              <w:rPr>
                <w:rFonts w:ascii="Times New Roman" w:eastAsia="Times New Roman" w:hAnsi="Times New Roman" w:cs="Times New Roman"/>
                <w:color w:val="FF0000"/>
                <w:sz w:val="20"/>
                <w:szCs w:val="20"/>
                <w:u w:color="000000"/>
              </w:rPr>
              <w:t>20</w:t>
            </w:r>
          </w:p>
        </w:tc>
        <w:tc>
          <w:tcPr>
            <w:tcW w:w="584"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27</w:t>
            </w:r>
          </w:p>
        </w:tc>
        <w:tc>
          <w:tcPr>
            <w:tcW w:w="552"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402"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6</w:t>
            </w:r>
          </w:p>
        </w:tc>
        <w:tc>
          <w:tcPr>
            <w:tcW w:w="483"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13</w:t>
            </w:r>
          </w:p>
        </w:tc>
        <w:tc>
          <w:tcPr>
            <w:tcW w:w="547"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vertAlign w:val="subscript"/>
              </w:rPr>
            </w:pPr>
            <w:r w:rsidRPr="00264D22">
              <w:rPr>
                <w:rFonts w:ascii="Times New Roman" w:eastAsia="Times New Roman" w:hAnsi="Times New Roman" w:cs="Times New Roman"/>
                <w:color w:val="FF0000"/>
                <w:sz w:val="20"/>
                <w:szCs w:val="20"/>
                <w:u w:color="000000"/>
              </w:rPr>
              <w:t>20</w:t>
            </w:r>
            <w:r w:rsidRPr="00264D22">
              <w:rPr>
                <w:rFonts w:ascii="Times New Roman" w:eastAsia="Times New Roman" w:hAnsi="Times New Roman" w:cs="Times New Roman"/>
                <w:color w:val="FF0000"/>
                <w:sz w:val="20"/>
                <w:szCs w:val="20"/>
                <w:u w:color="000000"/>
                <w:vertAlign w:val="subscript"/>
              </w:rPr>
              <w:t>к</w:t>
            </w:r>
          </w:p>
        </w:tc>
        <w:tc>
          <w:tcPr>
            <w:tcW w:w="547"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highlight w:val="yellow"/>
                <w:u w:color="000000"/>
                <w:vertAlign w:val="subscript"/>
              </w:rPr>
            </w:pPr>
            <w:r w:rsidRPr="00264D22">
              <w:rPr>
                <w:rFonts w:ascii="Times New Roman" w:eastAsia="Times New Roman" w:hAnsi="Times New Roman" w:cs="Times New Roman"/>
                <w:color w:val="FF0000"/>
                <w:sz w:val="20"/>
                <w:szCs w:val="20"/>
                <w:highlight w:val="yellow"/>
                <w:u w:color="000000"/>
              </w:rPr>
              <w:t>27</w:t>
            </w:r>
            <w:r w:rsidRPr="00264D22">
              <w:rPr>
                <w:rFonts w:ascii="Times New Roman" w:eastAsia="Times New Roman" w:hAnsi="Times New Roman" w:cs="Times New Roman"/>
                <w:color w:val="FF0000"/>
                <w:sz w:val="20"/>
                <w:szCs w:val="20"/>
                <w:highlight w:val="yellow"/>
                <w:u w:color="000000"/>
                <w:vertAlign w:val="subscript"/>
              </w:rPr>
              <w:t>к</w:t>
            </w:r>
          </w:p>
        </w:tc>
        <w:tc>
          <w:tcPr>
            <w:tcW w:w="655"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vertAlign w:val="subscript"/>
              </w:rPr>
            </w:pPr>
          </w:p>
        </w:tc>
        <w:tc>
          <w:tcPr>
            <w:tcW w:w="460"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3</w:t>
            </w:r>
          </w:p>
        </w:tc>
        <w:tc>
          <w:tcPr>
            <w:tcW w:w="512"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10</w:t>
            </w:r>
          </w:p>
        </w:tc>
        <w:tc>
          <w:tcPr>
            <w:tcW w:w="48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17</w:t>
            </w:r>
          </w:p>
        </w:tc>
        <w:tc>
          <w:tcPr>
            <w:tcW w:w="48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24</w:t>
            </w:r>
          </w:p>
        </w:tc>
        <w:tc>
          <w:tcPr>
            <w:tcW w:w="485" w:type="dxa"/>
            <w:gridSpan w:val="2"/>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000000"/>
                <w:sz w:val="20"/>
                <w:szCs w:val="20"/>
                <w:u w:color="000000"/>
              </w:rPr>
            </w:pPr>
          </w:p>
        </w:tc>
        <w:tc>
          <w:tcPr>
            <w:tcW w:w="583" w:type="dxa"/>
            <w:tcBorders>
              <w:top w:val="nil"/>
              <w:left w:val="single" w:sz="12" w:space="0" w:color="auto"/>
              <w:bottom w:val="single" w:sz="4" w:space="0" w:color="auto"/>
              <w:right w:val="single" w:sz="12" w:space="0" w:color="auto"/>
            </w:tcBorders>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bCs/>
                <w:color w:val="FF0000"/>
                <w:sz w:val="20"/>
                <w:szCs w:val="20"/>
                <w:u w:color="000000"/>
              </w:rPr>
              <w:t>1</w:t>
            </w:r>
            <w:r w:rsidRPr="00264D22">
              <w:rPr>
                <w:rFonts w:ascii="Times New Roman" w:eastAsia="Times New Roman" w:hAnsi="Times New Roman" w:cs="Times New Roman"/>
                <w:bCs/>
                <w:color w:val="FF0000"/>
                <w:sz w:val="20"/>
                <w:szCs w:val="20"/>
                <w:u w:color="000000"/>
                <w:vertAlign w:val="subscript"/>
              </w:rPr>
              <w:t>в</w:t>
            </w:r>
          </w:p>
        </w:tc>
        <w:tc>
          <w:tcPr>
            <w:tcW w:w="486" w:type="dxa"/>
            <w:tcBorders>
              <w:top w:val="nil"/>
              <w:left w:val="single" w:sz="12" w:space="0" w:color="auto"/>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8</w:t>
            </w:r>
          </w:p>
        </w:tc>
        <w:tc>
          <w:tcPr>
            <w:tcW w:w="621"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15</w:t>
            </w:r>
          </w:p>
        </w:tc>
        <w:tc>
          <w:tcPr>
            <w:tcW w:w="455"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22</w:t>
            </w:r>
          </w:p>
        </w:tc>
        <w:tc>
          <w:tcPr>
            <w:tcW w:w="524" w:type="dxa"/>
            <w:tcBorders>
              <w:top w:val="nil"/>
              <w:left w:val="nil"/>
              <w:bottom w:val="single" w:sz="4"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29</w:t>
            </w:r>
          </w:p>
        </w:tc>
        <w:tc>
          <w:tcPr>
            <w:tcW w:w="592" w:type="dxa"/>
            <w:tcBorders>
              <w:top w:val="nil"/>
              <w:left w:val="nil"/>
              <w:bottom w:val="single" w:sz="4"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p>
        </w:tc>
        <w:tc>
          <w:tcPr>
            <w:tcW w:w="2981" w:type="dxa"/>
            <w:gridSpan w:val="6"/>
            <w:vMerge/>
            <w:tcBorders>
              <w:left w:val="single" w:sz="12" w:space="0" w:color="auto"/>
              <w:right w:val="single" w:sz="4" w:space="0" w:color="000000"/>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p>
        </w:tc>
      </w:tr>
      <w:tr w:rsidR="00264D22" w:rsidRPr="00264D22" w:rsidTr="00264D22">
        <w:trPr>
          <w:trHeight w:val="375"/>
        </w:trPr>
        <w:tc>
          <w:tcPr>
            <w:tcW w:w="544"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bCs/>
                <w:color w:val="FF0000"/>
                <w:sz w:val="20"/>
                <w:szCs w:val="20"/>
                <w:u w:color="000000"/>
              </w:rPr>
            </w:pPr>
            <w:r w:rsidRPr="00264D22">
              <w:rPr>
                <w:rFonts w:ascii="Times New Roman" w:eastAsia="Times New Roman" w:hAnsi="Times New Roman" w:cs="Times New Roman"/>
                <w:bCs/>
                <w:color w:val="FF0000"/>
                <w:sz w:val="20"/>
                <w:szCs w:val="20"/>
                <w:u w:color="000000"/>
              </w:rPr>
              <w:t xml:space="preserve">Вс </w:t>
            </w:r>
          </w:p>
        </w:tc>
        <w:tc>
          <w:tcPr>
            <w:tcW w:w="381" w:type="dxa"/>
            <w:tcBorders>
              <w:top w:val="single" w:sz="4" w:space="0" w:color="auto"/>
              <w:left w:val="single" w:sz="12" w:space="0" w:color="auto"/>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7</w:t>
            </w:r>
          </w:p>
        </w:tc>
        <w:tc>
          <w:tcPr>
            <w:tcW w:w="626" w:type="dxa"/>
            <w:tcBorders>
              <w:top w:val="single" w:sz="4" w:space="0" w:color="auto"/>
              <w:left w:val="single" w:sz="4" w:space="0" w:color="auto"/>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highlight w:val="green"/>
                <w:u w:color="000000"/>
                <w:vertAlign w:val="subscript"/>
              </w:rPr>
            </w:pPr>
            <w:r w:rsidRPr="00264D22">
              <w:rPr>
                <w:rFonts w:ascii="Times New Roman" w:eastAsia="Times New Roman" w:hAnsi="Times New Roman" w:cs="Times New Roman"/>
                <w:color w:val="FF0000"/>
                <w:sz w:val="20"/>
                <w:szCs w:val="20"/>
                <w:highlight w:val="green"/>
                <w:u w:color="000000"/>
              </w:rPr>
              <w:t>14</w:t>
            </w:r>
            <w:r w:rsidRPr="00264D22">
              <w:rPr>
                <w:rFonts w:ascii="Times New Roman" w:eastAsia="Times New Roman" w:hAnsi="Times New Roman" w:cs="Times New Roman"/>
                <w:color w:val="FF0000"/>
                <w:sz w:val="20"/>
                <w:szCs w:val="20"/>
                <w:highlight w:val="green"/>
                <w:u w:color="000000"/>
                <w:vertAlign w:val="subscript"/>
              </w:rPr>
              <w:t>к1</w:t>
            </w:r>
          </w:p>
        </w:tc>
        <w:tc>
          <w:tcPr>
            <w:tcW w:w="530" w:type="dxa"/>
            <w:tcBorders>
              <w:top w:val="single" w:sz="4" w:space="0" w:color="auto"/>
              <w:left w:val="single" w:sz="4" w:space="0" w:color="auto"/>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vertAlign w:val="subscript"/>
              </w:rPr>
            </w:pPr>
            <w:r w:rsidRPr="00264D22">
              <w:rPr>
                <w:rFonts w:ascii="Times New Roman" w:eastAsia="Times New Roman" w:hAnsi="Times New Roman" w:cs="Times New Roman"/>
                <w:color w:val="FF0000"/>
                <w:sz w:val="20"/>
                <w:szCs w:val="20"/>
                <w:u w:color="000000"/>
              </w:rPr>
              <w:t>21</w:t>
            </w:r>
          </w:p>
        </w:tc>
        <w:tc>
          <w:tcPr>
            <w:tcW w:w="584" w:type="dxa"/>
            <w:tcBorders>
              <w:top w:val="single" w:sz="4" w:space="0" w:color="auto"/>
              <w:left w:val="single" w:sz="4" w:space="0" w:color="auto"/>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28</w:t>
            </w:r>
          </w:p>
        </w:tc>
        <w:tc>
          <w:tcPr>
            <w:tcW w:w="552" w:type="dxa"/>
            <w:tcBorders>
              <w:top w:val="single" w:sz="4" w:space="0" w:color="auto"/>
              <w:left w:val="single" w:sz="4" w:space="0" w:color="auto"/>
              <w:bottom w:val="single" w:sz="12"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 </w:t>
            </w:r>
          </w:p>
        </w:tc>
        <w:tc>
          <w:tcPr>
            <w:tcW w:w="402" w:type="dxa"/>
            <w:tcBorders>
              <w:top w:val="single" w:sz="4" w:space="0" w:color="auto"/>
              <w:left w:val="single" w:sz="12" w:space="0" w:color="auto"/>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7</w:t>
            </w:r>
          </w:p>
        </w:tc>
        <w:tc>
          <w:tcPr>
            <w:tcW w:w="483" w:type="dxa"/>
            <w:tcBorders>
              <w:top w:val="single" w:sz="4" w:space="0" w:color="auto"/>
              <w:left w:val="single" w:sz="4" w:space="0" w:color="auto"/>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14</w:t>
            </w:r>
          </w:p>
        </w:tc>
        <w:tc>
          <w:tcPr>
            <w:tcW w:w="547" w:type="dxa"/>
            <w:tcBorders>
              <w:top w:val="single" w:sz="4" w:space="0" w:color="auto"/>
              <w:left w:val="single" w:sz="4" w:space="0" w:color="auto"/>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vertAlign w:val="subscript"/>
              </w:rPr>
            </w:pPr>
            <w:r w:rsidRPr="00264D22">
              <w:rPr>
                <w:rFonts w:ascii="Times New Roman" w:eastAsia="Times New Roman" w:hAnsi="Times New Roman" w:cs="Times New Roman"/>
                <w:color w:val="FF0000"/>
                <w:sz w:val="20"/>
                <w:szCs w:val="20"/>
                <w:u w:color="000000"/>
              </w:rPr>
              <w:t>21</w:t>
            </w:r>
            <w:r w:rsidRPr="00264D22">
              <w:rPr>
                <w:rFonts w:ascii="Times New Roman" w:eastAsia="Times New Roman" w:hAnsi="Times New Roman" w:cs="Times New Roman"/>
                <w:color w:val="FF0000"/>
                <w:sz w:val="20"/>
                <w:szCs w:val="20"/>
                <w:u w:color="000000"/>
                <w:vertAlign w:val="subscript"/>
              </w:rPr>
              <w:t>к</w:t>
            </w:r>
          </w:p>
        </w:tc>
        <w:tc>
          <w:tcPr>
            <w:tcW w:w="547" w:type="dxa"/>
            <w:tcBorders>
              <w:top w:val="single" w:sz="4" w:space="0" w:color="auto"/>
              <w:left w:val="single" w:sz="4" w:space="0" w:color="auto"/>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highlight w:val="yellow"/>
                <w:u w:color="000000"/>
                <w:vertAlign w:val="subscript"/>
              </w:rPr>
            </w:pPr>
            <w:r w:rsidRPr="00264D22">
              <w:rPr>
                <w:rFonts w:ascii="Times New Roman" w:eastAsia="Times New Roman" w:hAnsi="Times New Roman" w:cs="Times New Roman"/>
                <w:color w:val="FF0000"/>
                <w:sz w:val="20"/>
                <w:szCs w:val="20"/>
                <w:highlight w:val="yellow"/>
                <w:u w:color="000000"/>
              </w:rPr>
              <w:t>28</w:t>
            </w:r>
            <w:r w:rsidRPr="00264D22">
              <w:rPr>
                <w:rFonts w:ascii="Times New Roman" w:eastAsia="Times New Roman" w:hAnsi="Times New Roman" w:cs="Times New Roman"/>
                <w:color w:val="FF0000"/>
                <w:sz w:val="20"/>
                <w:szCs w:val="20"/>
                <w:highlight w:val="yellow"/>
                <w:u w:color="000000"/>
                <w:vertAlign w:val="subscript"/>
              </w:rPr>
              <w:t>к</w:t>
            </w:r>
          </w:p>
        </w:tc>
        <w:tc>
          <w:tcPr>
            <w:tcW w:w="655" w:type="dxa"/>
            <w:tcBorders>
              <w:top w:val="single" w:sz="4" w:space="0" w:color="auto"/>
              <w:left w:val="single" w:sz="4" w:space="0" w:color="auto"/>
              <w:bottom w:val="single" w:sz="12"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vertAlign w:val="subscript"/>
              </w:rPr>
            </w:pPr>
          </w:p>
        </w:tc>
        <w:tc>
          <w:tcPr>
            <w:tcW w:w="460" w:type="dxa"/>
            <w:tcBorders>
              <w:top w:val="single" w:sz="4" w:space="0" w:color="auto"/>
              <w:left w:val="single" w:sz="12" w:space="0" w:color="auto"/>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4</w:t>
            </w:r>
          </w:p>
        </w:tc>
        <w:tc>
          <w:tcPr>
            <w:tcW w:w="512" w:type="dxa"/>
            <w:tcBorders>
              <w:top w:val="single" w:sz="4" w:space="0" w:color="auto"/>
              <w:left w:val="single" w:sz="4" w:space="0" w:color="auto"/>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11</w:t>
            </w:r>
          </w:p>
        </w:tc>
        <w:tc>
          <w:tcPr>
            <w:tcW w:w="485" w:type="dxa"/>
            <w:tcBorders>
              <w:top w:val="single" w:sz="4" w:space="0" w:color="auto"/>
              <w:left w:val="single" w:sz="4" w:space="0" w:color="auto"/>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18</w:t>
            </w:r>
          </w:p>
        </w:tc>
        <w:tc>
          <w:tcPr>
            <w:tcW w:w="485" w:type="dxa"/>
            <w:tcBorders>
              <w:top w:val="single" w:sz="4" w:space="0" w:color="auto"/>
              <w:left w:val="single" w:sz="4" w:space="0" w:color="auto"/>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25</w:t>
            </w:r>
          </w:p>
        </w:tc>
        <w:tc>
          <w:tcPr>
            <w:tcW w:w="485"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p>
        </w:tc>
        <w:tc>
          <w:tcPr>
            <w:tcW w:w="583" w:type="dxa"/>
            <w:tcBorders>
              <w:top w:val="single" w:sz="4" w:space="0" w:color="auto"/>
              <w:left w:val="single" w:sz="12" w:space="0" w:color="auto"/>
              <w:bottom w:val="single" w:sz="12" w:space="0" w:color="auto"/>
              <w:right w:val="single" w:sz="12" w:space="0" w:color="auto"/>
            </w:tcBorders>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vertAlign w:val="subscript"/>
              </w:rPr>
            </w:pPr>
            <w:r w:rsidRPr="00264D22">
              <w:rPr>
                <w:rFonts w:ascii="Times New Roman" w:eastAsia="Times New Roman" w:hAnsi="Times New Roman" w:cs="Times New Roman"/>
                <w:color w:val="FF0000"/>
                <w:sz w:val="20"/>
                <w:szCs w:val="20"/>
                <w:u w:color="000000"/>
              </w:rPr>
              <w:t>2</w:t>
            </w:r>
          </w:p>
        </w:tc>
        <w:tc>
          <w:tcPr>
            <w:tcW w:w="486" w:type="dxa"/>
            <w:tcBorders>
              <w:top w:val="single" w:sz="4" w:space="0" w:color="auto"/>
              <w:left w:val="single" w:sz="12" w:space="0" w:color="auto"/>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bCs/>
                <w:color w:val="FF0000"/>
                <w:sz w:val="20"/>
                <w:szCs w:val="20"/>
                <w:u w:color="000000"/>
              </w:rPr>
              <w:t>9</w:t>
            </w:r>
          </w:p>
        </w:tc>
        <w:tc>
          <w:tcPr>
            <w:tcW w:w="621" w:type="dxa"/>
            <w:tcBorders>
              <w:top w:val="single" w:sz="4" w:space="0" w:color="auto"/>
              <w:left w:val="single" w:sz="4" w:space="0" w:color="auto"/>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vertAlign w:val="subscript"/>
              </w:rPr>
            </w:pPr>
            <w:r w:rsidRPr="00264D22">
              <w:rPr>
                <w:rFonts w:ascii="Times New Roman" w:eastAsia="Times New Roman" w:hAnsi="Times New Roman" w:cs="Times New Roman"/>
                <w:color w:val="FF0000"/>
                <w:sz w:val="20"/>
                <w:szCs w:val="20"/>
                <w:u w:color="000000"/>
              </w:rPr>
              <w:t>16</w:t>
            </w:r>
          </w:p>
        </w:tc>
        <w:tc>
          <w:tcPr>
            <w:tcW w:w="455" w:type="dxa"/>
            <w:tcBorders>
              <w:top w:val="single" w:sz="4" w:space="0" w:color="auto"/>
              <w:left w:val="single" w:sz="4" w:space="0" w:color="auto"/>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vertAlign w:val="subscript"/>
              </w:rPr>
            </w:pPr>
            <w:r w:rsidRPr="00264D22">
              <w:rPr>
                <w:rFonts w:ascii="Times New Roman" w:eastAsia="Times New Roman" w:hAnsi="Times New Roman" w:cs="Times New Roman"/>
                <w:color w:val="FF0000"/>
                <w:sz w:val="20"/>
                <w:szCs w:val="20"/>
                <w:u w:color="000000"/>
                <w:vertAlign w:val="subscript"/>
              </w:rPr>
              <w:t>23</w:t>
            </w:r>
          </w:p>
        </w:tc>
        <w:tc>
          <w:tcPr>
            <w:tcW w:w="524" w:type="dxa"/>
            <w:tcBorders>
              <w:top w:val="single" w:sz="4" w:space="0" w:color="auto"/>
              <w:left w:val="single" w:sz="4" w:space="0" w:color="auto"/>
              <w:bottom w:val="single" w:sz="12" w:space="0" w:color="auto"/>
              <w:right w:val="single" w:sz="4"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r w:rsidRPr="00264D22">
              <w:rPr>
                <w:rFonts w:ascii="Times New Roman" w:eastAsia="Times New Roman" w:hAnsi="Times New Roman" w:cs="Times New Roman"/>
                <w:color w:val="FF0000"/>
                <w:sz w:val="20"/>
                <w:szCs w:val="20"/>
                <w:u w:color="000000"/>
              </w:rPr>
              <w:t>30</w:t>
            </w:r>
          </w:p>
        </w:tc>
        <w:tc>
          <w:tcPr>
            <w:tcW w:w="592" w:type="dxa"/>
            <w:tcBorders>
              <w:top w:val="single" w:sz="4" w:space="0" w:color="auto"/>
              <w:left w:val="single" w:sz="4" w:space="0" w:color="auto"/>
              <w:bottom w:val="single" w:sz="12" w:space="0" w:color="auto"/>
              <w:right w:val="single" w:sz="12" w:space="0" w:color="auto"/>
            </w:tcBorders>
            <w:shd w:val="clear" w:color="auto" w:fill="auto"/>
            <w:vAlign w:val="center"/>
          </w:tcPr>
          <w:p w:rsidR="00264D22" w:rsidRPr="00264D22" w:rsidRDefault="00264D22" w:rsidP="00264D22">
            <w:pPr>
              <w:spacing w:after="0" w:line="240" w:lineRule="auto"/>
              <w:rPr>
                <w:rFonts w:ascii="Times New Roman" w:eastAsia="Times New Roman" w:hAnsi="Times New Roman" w:cs="Times New Roman"/>
                <w:color w:val="FF0000"/>
                <w:sz w:val="20"/>
                <w:szCs w:val="20"/>
                <w:u w:color="000000"/>
              </w:rPr>
            </w:pPr>
          </w:p>
        </w:tc>
        <w:tc>
          <w:tcPr>
            <w:tcW w:w="2981" w:type="dxa"/>
            <w:gridSpan w:val="6"/>
            <w:vMerge/>
            <w:tcBorders>
              <w:left w:val="single" w:sz="12" w:space="0" w:color="auto"/>
              <w:bottom w:val="single" w:sz="4" w:space="0" w:color="auto"/>
              <w:right w:val="single" w:sz="4" w:space="0" w:color="000000"/>
            </w:tcBorders>
            <w:shd w:val="clear" w:color="auto" w:fill="auto"/>
            <w:vAlign w:val="center"/>
            <w:hideMark/>
          </w:tcPr>
          <w:p w:rsidR="00264D22" w:rsidRPr="00264D22" w:rsidRDefault="00264D22" w:rsidP="00264D22">
            <w:pPr>
              <w:spacing w:after="0" w:line="240" w:lineRule="auto"/>
              <w:rPr>
                <w:rFonts w:ascii="Times New Roman" w:eastAsia="Times New Roman" w:hAnsi="Times New Roman" w:cs="Times New Roman"/>
                <w:sz w:val="20"/>
                <w:szCs w:val="20"/>
                <w:u w:color="000000"/>
              </w:rPr>
            </w:pPr>
          </w:p>
        </w:tc>
      </w:tr>
      <w:tr w:rsidR="00264D22" w:rsidRPr="00264D22" w:rsidTr="00264D22">
        <w:trPr>
          <w:trHeight w:val="552"/>
        </w:trPr>
        <w:tc>
          <w:tcPr>
            <w:tcW w:w="4649" w:type="dxa"/>
            <w:gridSpan w:val="9"/>
            <w:tcBorders>
              <w:top w:val="single" w:sz="12" w:space="0" w:color="auto"/>
              <w:left w:val="single" w:sz="4" w:space="0" w:color="auto"/>
              <w:bottom w:val="single" w:sz="4" w:space="0" w:color="auto"/>
              <w:right w:val="single" w:sz="4" w:space="0" w:color="auto"/>
            </w:tcBorders>
            <w:shd w:val="clear" w:color="auto" w:fill="auto"/>
            <w:hideMark/>
          </w:tcPr>
          <w:p w:rsidR="00264D22" w:rsidRPr="00264D22" w:rsidRDefault="00264D22" w:rsidP="00264D22">
            <w:pPr>
              <w:spacing w:after="0" w:line="240" w:lineRule="auto"/>
              <w:rPr>
                <w:rFonts w:ascii="Times New Roman" w:eastAsiaTheme="minorEastAsia" w:hAnsi="Times New Roman" w:cs="Times New Roman"/>
                <w:color w:val="000000"/>
                <w:sz w:val="20"/>
                <w:szCs w:val="20"/>
                <w:u w:color="000000"/>
                <w:bdr w:val="nil"/>
              </w:rPr>
            </w:pPr>
            <w:r w:rsidRPr="00264D22">
              <w:rPr>
                <w:rFonts w:ascii="Times New Roman" w:eastAsiaTheme="minorEastAsia" w:hAnsi="Times New Roman" w:cs="Times New Roman"/>
                <w:color w:val="000000"/>
                <w:sz w:val="20"/>
                <w:szCs w:val="20"/>
                <w:u w:color="000000"/>
                <w:bdr w:val="nil"/>
              </w:rPr>
              <w:t>Продолжительность  учебного года:</w:t>
            </w:r>
          </w:p>
          <w:p w:rsidR="00264D22" w:rsidRPr="00264D22" w:rsidRDefault="00264D22" w:rsidP="00264D22">
            <w:pPr>
              <w:spacing w:after="0" w:line="240" w:lineRule="auto"/>
              <w:rPr>
                <w:rFonts w:ascii="Times New Roman" w:eastAsiaTheme="minorEastAsia" w:hAnsi="Times New Roman" w:cs="Times New Roman"/>
                <w:color w:val="000000"/>
                <w:sz w:val="20"/>
                <w:szCs w:val="20"/>
                <w:u w:color="000000"/>
                <w:bdr w:val="nil"/>
              </w:rPr>
            </w:pPr>
            <w:r w:rsidRPr="00264D22">
              <w:rPr>
                <w:rFonts w:ascii="Times New Roman" w:eastAsiaTheme="minorEastAsia" w:hAnsi="Times New Roman" w:cs="Times New Roman"/>
                <w:color w:val="000000"/>
                <w:sz w:val="20"/>
                <w:szCs w:val="20"/>
                <w:u w:color="000000"/>
                <w:bdr w:val="nil"/>
              </w:rPr>
              <w:t>2-8, 10 классы с 01.09.2020  по 31.05.2021, для обучающихся-участников учебных сборов по 05.06.2021</w:t>
            </w:r>
          </w:p>
          <w:p w:rsidR="00264D22" w:rsidRPr="00264D22" w:rsidRDefault="00264D22" w:rsidP="00264D22">
            <w:pPr>
              <w:spacing w:after="0" w:line="240" w:lineRule="auto"/>
              <w:rPr>
                <w:rFonts w:ascii="Times New Roman" w:eastAsiaTheme="minorEastAsia" w:hAnsi="Times New Roman" w:cs="Times New Roman"/>
                <w:color w:val="000000"/>
                <w:sz w:val="20"/>
                <w:szCs w:val="20"/>
                <w:u w:color="000000"/>
                <w:bdr w:val="nil"/>
              </w:rPr>
            </w:pPr>
            <w:r w:rsidRPr="00264D22">
              <w:rPr>
                <w:rFonts w:ascii="Times New Roman" w:eastAsiaTheme="minorEastAsia" w:hAnsi="Times New Roman" w:cs="Times New Roman"/>
                <w:color w:val="000000"/>
                <w:sz w:val="20"/>
                <w:szCs w:val="20"/>
                <w:u w:color="000000"/>
                <w:bdr w:val="nil"/>
              </w:rPr>
              <w:t xml:space="preserve">2-8;10 классы  – 35 учебных недель, </w:t>
            </w:r>
          </w:p>
          <w:p w:rsidR="00264D22" w:rsidRPr="00264D22" w:rsidRDefault="00264D22" w:rsidP="00264D22">
            <w:pPr>
              <w:spacing w:after="0" w:line="240" w:lineRule="auto"/>
              <w:rPr>
                <w:rFonts w:ascii="Times New Roman" w:eastAsiaTheme="minorEastAsia" w:hAnsi="Times New Roman" w:cs="Times New Roman"/>
                <w:color w:val="000000"/>
                <w:sz w:val="20"/>
                <w:szCs w:val="20"/>
                <w:u w:color="000000"/>
                <w:bdr w:val="nil"/>
              </w:rPr>
            </w:pPr>
            <w:r w:rsidRPr="00264D22">
              <w:rPr>
                <w:rFonts w:ascii="Times New Roman" w:eastAsiaTheme="minorEastAsia" w:hAnsi="Times New Roman" w:cs="Times New Roman"/>
                <w:color w:val="000000"/>
                <w:sz w:val="20"/>
                <w:szCs w:val="20"/>
                <w:u w:color="000000"/>
                <w:bdr w:val="nil"/>
              </w:rPr>
              <w:t>1 классы с 01.09.2020 по  25.05.2021</w:t>
            </w:r>
          </w:p>
          <w:p w:rsidR="00264D22" w:rsidRPr="00264D22" w:rsidRDefault="00264D22" w:rsidP="00264D22">
            <w:pPr>
              <w:spacing w:after="0" w:line="240" w:lineRule="auto"/>
              <w:rPr>
                <w:rFonts w:ascii="Times New Roman" w:eastAsiaTheme="minorEastAsia" w:hAnsi="Times New Roman" w:cs="Times New Roman"/>
                <w:color w:val="000000"/>
                <w:sz w:val="20"/>
                <w:szCs w:val="20"/>
                <w:u w:color="000000"/>
                <w:bdr w:val="nil"/>
              </w:rPr>
            </w:pPr>
            <w:r w:rsidRPr="00264D22">
              <w:rPr>
                <w:rFonts w:ascii="Times New Roman" w:eastAsiaTheme="minorEastAsia" w:hAnsi="Times New Roman" w:cs="Times New Roman"/>
                <w:color w:val="000000"/>
                <w:sz w:val="20"/>
                <w:szCs w:val="20"/>
                <w:u w:color="000000"/>
                <w:bdr w:val="nil"/>
              </w:rPr>
              <w:t xml:space="preserve">1 классы  – 33 учебные  недели; </w:t>
            </w:r>
          </w:p>
          <w:p w:rsidR="00264D22" w:rsidRPr="00264D22" w:rsidRDefault="00264D22" w:rsidP="00264D22">
            <w:pPr>
              <w:spacing w:after="0" w:line="240" w:lineRule="auto"/>
              <w:rPr>
                <w:rFonts w:ascii="Times New Roman" w:eastAsiaTheme="minorEastAsia" w:hAnsi="Times New Roman" w:cs="Times New Roman"/>
                <w:color w:val="000000"/>
                <w:sz w:val="20"/>
                <w:szCs w:val="20"/>
                <w:u w:color="000000"/>
                <w:bdr w:val="nil"/>
              </w:rPr>
            </w:pPr>
            <w:r w:rsidRPr="00264D22">
              <w:rPr>
                <w:rFonts w:ascii="Times New Roman" w:eastAsiaTheme="minorEastAsia" w:hAnsi="Times New Roman" w:cs="Times New Roman"/>
                <w:color w:val="000000"/>
                <w:sz w:val="20"/>
                <w:szCs w:val="20"/>
                <w:u w:color="000000"/>
                <w:bdr w:val="nil"/>
              </w:rPr>
              <w:t>9;11 классы с 01.09.2020 по  25.05.2021</w:t>
            </w:r>
          </w:p>
          <w:p w:rsidR="00264D22" w:rsidRPr="00264D22" w:rsidRDefault="00264D22" w:rsidP="00264D22">
            <w:pPr>
              <w:spacing w:after="0" w:line="240" w:lineRule="auto"/>
              <w:rPr>
                <w:rFonts w:ascii="Times New Roman" w:eastAsiaTheme="minorEastAsia" w:hAnsi="Times New Roman" w:cs="Times New Roman"/>
                <w:color w:val="000000"/>
                <w:sz w:val="20"/>
                <w:szCs w:val="20"/>
                <w:u w:color="000000"/>
                <w:bdr w:val="nil"/>
              </w:rPr>
            </w:pPr>
            <w:r w:rsidRPr="00264D22">
              <w:rPr>
                <w:rFonts w:ascii="Times New Roman" w:eastAsiaTheme="minorEastAsia" w:hAnsi="Times New Roman" w:cs="Times New Roman"/>
                <w:color w:val="000000"/>
                <w:sz w:val="20"/>
                <w:szCs w:val="20"/>
                <w:u w:color="000000"/>
                <w:bdr w:val="nil"/>
              </w:rPr>
              <w:t xml:space="preserve">9,11 классы – 34 учебные недели </w:t>
            </w:r>
          </w:p>
        </w:tc>
        <w:tc>
          <w:tcPr>
            <w:tcW w:w="5774" w:type="dxa"/>
            <w:gridSpan w:val="12"/>
            <w:tcBorders>
              <w:top w:val="single" w:sz="12" w:space="0" w:color="auto"/>
              <w:left w:val="single" w:sz="4" w:space="0" w:color="auto"/>
              <w:bottom w:val="single" w:sz="4" w:space="0" w:color="auto"/>
              <w:right w:val="single" w:sz="4" w:space="0" w:color="auto"/>
            </w:tcBorders>
          </w:tcPr>
          <w:p w:rsidR="00264D22" w:rsidRPr="00264D22" w:rsidRDefault="00264D22" w:rsidP="00264D22">
            <w:pPr>
              <w:spacing w:after="0" w:line="240" w:lineRule="auto"/>
              <w:rPr>
                <w:rFonts w:ascii="Times New Roman" w:eastAsia="Arial Unicode MS" w:hAnsi="Times New Roman" w:cs="Times New Roman"/>
                <w:color w:val="000000"/>
                <w:sz w:val="20"/>
                <w:szCs w:val="20"/>
                <w:u w:color="000000"/>
                <w:bdr w:val="nil"/>
              </w:rPr>
            </w:pPr>
            <w:r w:rsidRPr="00264D22">
              <w:rPr>
                <w:rFonts w:ascii="Times New Roman" w:eastAsia="Arial Unicode MS" w:hAnsi="Times New Roman" w:cs="Times New Roman"/>
                <w:color w:val="000000"/>
                <w:sz w:val="20"/>
                <w:szCs w:val="20"/>
                <w:u w:color="000000"/>
                <w:bdr w:val="nil"/>
              </w:rPr>
              <w:t>Каникулы</w:t>
            </w:r>
          </w:p>
          <w:p w:rsidR="00264D22" w:rsidRPr="00264D22" w:rsidRDefault="00264D22" w:rsidP="00264D22">
            <w:pPr>
              <w:spacing w:after="0" w:line="240" w:lineRule="auto"/>
              <w:rPr>
                <w:rFonts w:ascii="Times New Roman" w:eastAsia="Arial Unicode MS" w:hAnsi="Times New Roman" w:cs="Times New Roman"/>
                <w:color w:val="000000"/>
                <w:sz w:val="20"/>
                <w:szCs w:val="20"/>
                <w:u w:color="000000"/>
                <w:bdr w:val="nil"/>
              </w:rPr>
            </w:pPr>
            <w:r w:rsidRPr="00264D22">
              <w:rPr>
                <w:rFonts w:ascii="Times New Roman" w:eastAsia="Arial Unicode MS" w:hAnsi="Times New Roman" w:cs="Times New Roman"/>
                <w:color w:val="000000"/>
                <w:sz w:val="20"/>
                <w:szCs w:val="20"/>
                <w:u w:color="000000"/>
                <w:bdr w:val="nil"/>
              </w:rPr>
              <w:t xml:space="preserve">- осенние каникулы – 7 календарных дней, со 02 ноября по 08 ноября 2020 года; </w:t>
            </w:r>
          </w:p>
          <w:p w:rsidR="00264D22" w:rsidRPr="00264D22" w:rsidRDefault="00264D22" w:rsidP="00264D22">
            <w:pPr>
              <w:spacing w:after="0" w:line="240" w:lineRule="auto"/>
              <w:rPr>
                <w:rFonts w:ascii="Times New Roman" w:eastAsia="Arial Unicode MS" w:hAnsi="Times New Roman" w:cs="Times New Roman"/>
                <w:color w:val="000000"/>
                <w:sz w:val="20"/>
                <w:szCs w:val="20"/>
                <w:u w:color="000000"/>
                <w:bdr w:val="nil"/>
              </w:rPr>
            </w:pPr>
            <w:r w:rsidRPr="00264D22">
              <w:rPr>
                <w:rFonts w:ascii="Times New Roman" w:eastAsia="Arial Unicode MS" w:hAnsi="Times New Roman" w:cs="Times New Roman"/>
                <w:color w:val="000000"/>
                <w:sz w:val="20"/>
                <w:szCs w:val="20"/>
                <w:u w:color="000000"/>
                <w:bdr w:val="nil"/>
              </w:rPr>
              <w:t xml:space="preserve">- зимние каникулы – 11 календарных дней, с 31 декабря 2020 года по 10 января 2021 года; </w:t>
            </w:r>
          </w:p>
          <w:p w:rsidR="00264D22" w:rsidRPr="00264D22" w:rsidRDefault="00264D22" w:rsidP="00264D22">
            <w:pPr>
              <w:spacing w:after="0" w:line="240" w:lineRule="auto"/>
              <w:rPr>
                <w:rFonts w:ascii="Times New Roman" w:eastAsia="Arial Unicode MS" w:hAnsi="Times New Roman" w:cs="Times New Roman"/>
                <w:color w:val="000000"/>
                <w:sz w:val="20"/>
                <w:szCs w:val="20"/>
                <w:u w:color="000000"/>
                <w:bdr w:val="nil"/>
              </w:rPr>
            </w:pPr>
            <w:r w:rsidRPr="00264D22">
              <w:rPr>
                <w:rFonts w:ascii="Times New Roman" w:eastAsia="Arial Unicode MS" w:hAnsi="Times New Roman" w:cs="Times New Roman"/>
                <w:color w:val="000000"/>
                <w:sz w:val="20"/>
                <w:szCs w:val="20"/>
                <w:u w:color="000000"/>
                <w:bdr w:val="nil"/>
              </w:rPr>
              <w:t>- весенние каникулы – 12 календарных дней, с 20 марта по 31 марта 2021 года;</w:t>
            </w:r>
          </w:p>
          <w:p w:rsidR="00264D22" w:rsidRPr="00264D22" w:rsidRDefault="00264D22" w:rsidP="00264D22">
            <w:pPr>
              <w:spacing w:after="0" w:line="240" w:lineRule="auto"/>
              <w:rPr>
                <w:rFonts w:ascii="Times New Roman" w:eastAsia="Arial Unicode MS" w:hAnsi="Times New Roman" w:cs="Times New Roman"/>
                <w:color w:val="000000"/>
                <w:sz w:val="20"/>
                <w:szCs w:val="20"/>
                <w:u w:color="000000"/>
                <w:bdr w:val="nil"/>
              </w:rPr>
            </w:pPr>
            <w:r w:rsidRPr="00264D22">
              <w:rPr>
                <w:rFonts w:ascii="Times New Roman" w:eastAsia="Arial Unicode MS" w:hAnsi="Times New Roman" w:cs="Times New Roman"/>
                <w:color w:val="000000"/>
                <w:sz w:val="20"/>
                <w:szCs w:val="20"/>
                <w:u w:color="000000"/>
                <w:bdr w:val="nil"/>
              </w:rPr>
              <w:t>Дополнительные  каникулы для 1 класса</w:t>
            </w:r>
          </w:p>
          <w:p w:rsidR="00264D22" w:rsidRPr="00264D22" w:rsidRDefault="00264D22" w:rsidP="00264D22">
            <w:pPr>
              <w:spacing w:after="0" w:line="240" w:lineRule="auto"/>
              <w:rPr>
                <w:rFonts w:ascii="Times New Roman" w:eastAsia="Times New Roman" w:hAnsi="Times New Roman" w:cs="Times New Roman"/>
                <w:bCs/>
                <w:color w:val="FF0000"/>
                <w:sz w:val="20"/>
                <w:szCs w:val="20"/>
                <w:u w:color="000000"/>
              </w:rPr>
            </w:pPr>
            <w:r w:rsidRPr="00264D22">
              <w:rPr>
                <w:rFonts w:ascii="Times New Roman" w:eastAsia="Arial Unicode MS" w:hAnsi="Times New Roman" w:cs="Times New Roman"/>
                <w:color w:val="000000"/>
                <w:sz w:val="20"/>
                <w:szCs w:val="20"/>
                <w:u w:color="000000"/>
                <w:bdr w:val="nil"/>
              </w:rPr>
              <w:t>7 дней, с 08 февраля по 14 февраля 2021</w:t>
            </w:r>
          </w:p>
        </w:tc>
        <w:tc>
          <w:tcPr>
            <w:tcW w:w="4097" w:type="dxa"/>
            <w:gridSpan w:val="8"/>
            <w:tcBorders>
              <w:top w:val="single" w:sz="4" w:space="0" w:color="auto"/>
              <w:left w:val="single" w:sz="4" w:space="0" w:color="auto"/>
              <w:bottom w:val="single" w:sz="4" w:space="0" w:color="auto"/>
              <w:right w:val="single" w:sz="4" w:space="0" w:color="auto"/>
            </w:tcBorders>
            <w:shd w:val="clear" w:color="auto" w:fill="auto"/>
            <w:hideMark/>
          </w:tcPr>
          <w:p w:rsidR="00264D22" w:rsidRPr="00264D22" w:rsidRDefault="00264D22" w:rsidP="00264D22">
            <w:pPr>
              <w:spacing w:after="0" w:line="240" w:lineRule="auto"/>
              <w:rPr>
                <w:rFonts w:ascii="Times New Roman" w:eastAsiaTheme="minorEastAsia" w:hAnsi="Times New Roman" w:cs="Times New Roman"/>
                <w:color w:val="000000"/>
                <w:sz w:val="20"/>
                <w:szCs w:val="20"/>
                <w:u w:color="000000"/>
                <w:bdr w:val="nil"/>
              </w:rPr>
            </w:pPr>
          </w:p>
          <w:p w:rsidR="00264D22" w:rsidRPr="00264D22" w:rsidRDefault="00264D22" w:rsidP="00264D22">
            <w:pPr>
              <w:spacing w:after="0" w:line="240" w:lineRule="auto"/>
              <w:rPr>
                <w:rFonts w:ascii="Times New Roman" w:eastAsiaTheme="minorEastAsia" w:hAnsi="Times New Roman" w:cs="Times New Roman"/>
                <w:color w:val="000000"/>
                <w:sz w:val="20"/>
                <w:szCs w:val="20"/>
                <w:u w:color="000000"/>
                <w:bdr w:val="nil"/>
              </w:rPr>
            </w:pPr>
            <w:r w:rsidRPr="00264D22">
              <w:rPr>
                <w:rFonts w:ascii="Times New Roman" w:eastAsiaTheme="minorEastAsia" w:hAnsi="Times New Roman" w:cs="Times New Roman"/>
                <w:color w:val="000000"/>
                <w:sz w:val="20"/>
                <w:szCs w:val="20"/>
                <w:u w:color="000000"/>
                <w:bdr w:val="nil"/>
              </w:rPr>
              <w:t xml:space="preserve">Государственная итоговая аттестация для обучающихся </w:t>
            </w:r>
          </w:p>
          <w:p w:rsidR="00264D22" w:rsidRPr="00264D22" w:rsidRDefault="00264D22" w:rsidP="00264D22">
            <w:pPr>
              <w:spacing w:after="0" w:line="240" w:lineRule="auto"/>
              <w:rPr>
                <w:rFonts w:ascii="Times New Roman" w:eastAsiaTheme="minorEastAsia" w:hAnsi="Times New Roman" w:cs="Times New Roman"/>
                <w:color w:val="000000"/>
                <w:sz w:val="20"/>
                <w:szCs w:val="20"/>
                <w:u w:color="000000"/>
                <w:bdr w:val="nil"/>
              </w:rPr>
            </w:pPr>
            <w:r w:rsidRPr="00264D22">
              <w:rPr>
                <w:rFonts w:ascii="Times New Roman" w:eastAsiaTheme="minorEastAsia" w:hAnsi="Times New Roman" w:cs="Times New Roman"/>
                <w:color w:val="000000"/>
                <w:sz w:val="20"/>
                <w:szCs w:val="20"/>
                <w:u w:color="000000"/>
                <w:bdr w:val="nil"/>
              </w:rPr>
              <w:t xml:space="preserve">9-х,11-х классов </w:t>
            </w:r>
          </w:p>
          <w:p w:rsidR="00264D22" w:rsidRPr="00264D22" w:rsidRDefault="00264D22" w:rsidP="00264D22">
            <w:pPr>
              <w:spacing w:after="0" w:line="240" w:lineRule="auto"/>
              <w:rPr>
                <w:rFonts w:ascii="Times New Roman" w:eastAsiaTheme="minorEastAsia" w:hAnsi="Times New Roman" w:cs="Times New Roman"/>
                <w:bCs/>
                <w:color w:val="000000"/>
                <w:sz w:val="20"/>
                <w:szCs w:val="20"/>
                <w:u w:color="000000"/>
                <w:bdr w:val="nil"/>
              </w:rPr>
            </w:pPr>
          </w:p>
          <w:p w:rsidR="00264D22" w:rsidRPr="00264D22" w:rsidRDefault="00264D22" w:rsidP="00264D22">
            <w:pPr>
              <w:spacing w:after="0" w:line="240" w:lineRule="auto"/>
              <w:rPr>
                <w:rFonts w:ascii="Times New Roman" w:eastAsia="Times New Roman" w:hAnsi="Times New Roman" w:cs="Times New Roman"/>
                <w:bCs/>
                <w:color w:val="FF0000"/>
                <w:sz w:val="20"/>
                <w:szCs w:val="20"/>
                <w:u w:color="000000"/>
              </w:rPr>
            </w:pPr>
          </w:p>
        </w:tc>
      </w:tr>
    </w:tbl>
    <w:p w:rsidR="00264D22" w:rsidRPr="00264D22" w:rsidRDefault="00264D22" w:rsidP="00264D22">
      <w:pPr>
        <w:pBdr>
          <w:top w:val="nil"/>
          <w:left w:val="nil"/>
          <w:bottom w:val="nil"/>
          <w:right w:val="nil"/>
          <w:between w:val="nil"/>
          <w:bar w:val="nil"/>
        </w:pBdr>
        <w:spacing w:after="160" w:line="240" w:lineRule="auto"/>
        <w:jc w:val="both"/>
        <w:rPr>
          <w:rFonts w:asciiTheme="minorHAnsi" w:eastAsiaTheme="minorEastAsia" w:hAnsiTheme="minorHAnsi"/>
          <w:color w:val="000000"/>
          <w:u w:color="000000"/>
          <w:bdr w:val="nil"/>
        </w:rPr>
      </w:pPr>
    </w:p>
    <w:p w:rsidR="00264D22" w:rsidRPr="00264D22" w:rsidRDefault="00264D22" w:rsidP="00264D22">
      <w:pPr>
        <w:spacing w:after="0" w:line="240" w:lineRule="auto"/>
        <w:jc w:val="both"/>
        <w:rPr>
          <w:rFonts w:ascii="Times New Roman" w:eastAsia="Times New Roman" w:hAnsi="Times New Roman" w:cstheme="minorBidi"/>
          <w:b/>
          <w:sz w:val="24"/>
          <w:szCs w:val="24"/>
        </w:rPr>
      </w:pPr>
      <w:r w:rsidRPr="00264D22">
        <w:rPr>
          <w:rFonts w:ascii="Times New Roman" w:eastAsia="Times New Roman" w:hAnsi="Times New Roman" w:cstheme="minorBidi"/>
          <w:b/>
          <w:sz w:val="24"/>
          <w:szCs w:val="24"/>
        </w:rPr>
        <w:lastRenderedPageBreak/>
        <w:t>3.1.2. План внеурочной деятельности</w:t>
      </w:r>
    </w:p>
    <w:p w:rsidR="00264D22" w:rsidRPr="00264D22" w:rsidRDefault="00264D22" w:rsidP="00264D22">
      <w:pPr>
        <w:widowControl w:val="0"/>
        <w:autoSpaceDE w:val="0"/>
        <w:autoSpaceDN w:val="0"/>
        <w:adjustRightInd w:val="0"/>
        <w:spacing w:after="0" w:line="240" w:lineRule="auto"/>
        <w:ind w:right="424"/>
        <w:jc w:val="both"/>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План внеурочной деятельности обеспечивает учет индивидуальных особенностей и потребностей обучающихся, определяет возможности школы  по созданию условий для решения задач самореализации учащихся на основе проектно-исследовательской деятельности.</w:t>
      </w:r>
    </w:p>
    <w:p w:rsidR="00264D22" w:rsidRPr="00264D22" w:rsidRDefault="00264D22" w:rsidP="00264D22">
      <w:pPr>
        <w:widowControl w:val="0"/>
        <w:autoSpaceDE w:val="0"/>
        <w:autoSpaceDN w:val="0"/>
        <w:adjustRightInd w:val="0"/>
        <w:spacing w:after="0" w:line="240" w:lineRule="auto"/>
        <w:ind w:right="424"/>
        <w:jc w:val="both"/>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Внеурочная деятельность в основной школе позволяет решить целый ряд очень важных задач:</w:t>
      </w:r>
    </w:p>
    <w:p w:rsidR="00264D22" w:rsidRPr="00264D22" w:rsidRDefault="00264D22" w:rsidP="00264D22">
      <w:pPr>
        <w:spacing w:after="0" w:line="240" w:lineRule="auto"/>
        <w:ind w:right="424"/>
        <w:jc w:val="both"/>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обеспечить пространство для самоопределения учащихся на основе интересов и потребностей;</w:t>
      </w:r>
    </w:p>
    <w:p w:rsidR="00264D22" w:rsidRPr="00264D22" w:rsidRDefault="00264D22" w:rsidP="00264D22">
      <w:pPr>
        <w:spacing w:after="0" w:line="240" w:lineRule="auto"/>
        <w:jc w:val="both"/>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расширить пространство для учебно-исследовательской и проектной деятельности;</w:t>
      </w:r>
    </w:p>
    <w:p w:rsidR="00264D22" w:rsidRPr="00264D22" w:rsidRDefault="00264D22" w:rsidP="00264D22">
      <w:pPr>
        <w:spacing w:after="0" w:line="240" w:lineRule="auto"/>
        <w:jc w:val="both"/>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сформировать информационно-коммуникационную среду для самовыражения и самоактуализации подростка;</w:t>
      </w:r>
    </w:p>
    <w:p w:rsidR="00264D22" w:rsidRPr="00264D22" w:rsidRDefault="00264D22" w:rsidP="00264D22">
      <w:pPr>
        <w:spacing w:after="0" w:line="240" w:lineRule="auto"/>
        <w:jc w:val="both"/>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активизировать индивидуальные достижения в разных сферах деятельности.</w:t>
      </w:r>
    </w:p>
    <w:p w:rsidR="00264D22" w:rsidRPr="00264D22" w:rsidRDefault="00264D22" w:rsidP="00264D22">
      <w:pPr>
        <w:spacing w:after="0" w:line="240" w:lineRule="auto"/>
        <w:jc w:val="both"/>
        <w:rPr>
          <w:rFonts w:ascii="Times New Roman" w:eastAsiaTheme="minorEastAsia" w:hAnsi="Times New Roman" w:cstheme="minorBidi"/>
          <w:sz w:val="24"/>
          <w:szCs w:val="24"/>
        </w:rPr>
      </w:pPr>
    </w:p>
    <w:tbl>
      <w:tblPr>
        <w:tblW w:w="14474" w:type="dxa"/>
        <w:tblCellSpacing w:w="0" w:type="dxa"/>
        <w:tblCellMar>
          <w:left w:w="0" w:type="dxa"/>
          <w:right w:w="0" w:type="dxa"/>
        </w:tblCellMar>
        <w:tblLook w:val="0000"/>
      </w:tblPr>
      <w:tblGrid>
        <w:gridCol w:w="4155"/>
        <w:gridCol w:w="10319"/>
      </w:tblGrid>
      <w:tr w:rsidR="00264D22" w:rsidRPr="00264D22" w:rsidTr="00264D22">
        <w:trPr>
          <w:trHeight w:val="480"/>
          <w:tblCellSpacing w:w="0" w:type="dxa"/>
        </w:trPr>
        <w:tc>
          <w:tcPr>
            <w:tcW w:w="4155" w:type="dxa"/>
            <w:tcBorders>
              <w:top w:val="single" w:sz="6" w:space="0" w:color="FFFFFF"/>
              <w:left w:val="single" w:sz="6" w:space="0" w:color="FFFFFF"/>
              <w:bottom w:val="single" w:sz="18" w:space="0" w:color="FFFFFF"/>
              <w:right w:val="single" w:sz="6" w:space="0" w:color="FFFFFF"/>
            </w:tcBorders>
            <w:shd w:val="clear" w:color="auto" w:fill="9999FF"/>
          </w:tcPr>
          <w:p w:rsidR="00264D22" w:rsidRPr="00264D22" w:rsidRDefault="00264D22" w:rsidP="00264D22">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264D22">
              <w:rPr>
                <w:rFonts w:ascii="Times New Roman" w:eastAsiaTheme="minorEastAsia" w:hAnsi="Times New Roman" w:cstheme="minorBidi"/>
                <w:b/>
                <w:bCs/>
                <w:sz w:val="24"/>
                <w:szCs w:val="24"/>
                <w:lang w:val="en-US"/>
              </w:rPr>
              <w:t>ОСНОВНЫЕ НАПРАВЛЕНИЯ</w:t>
            </w:r>
          </w:p>
        </w:tc>
        <w:tc>
          <w:tcPr>
            <w:tcW w:w="10319" w:type="dxa"/>
            <w:tcBorders>
              <w:top w:val="single" w:sz="6" w:space="0" w:color="FFFFFF"/>
              <w:left w:val="single" w:sz="6" w:space="0" w:color="FFFFFF"/>
              <w:bottom w:val="single" w:sz="18" w:space="0" w:color="FFFFFF"/>
              <w:right w:val="single" w:sz="6" w:space="0" w:color="FFFFFF"/>
            </w:tcBorders>
            <w:shd w:val="clear" w:color="auto" w:fill="9999FF"/>
          </w:tcPr>
          <w:p w:rsidR="00264D22" w:rsidRPr="00264D22" w:rsidRDefault="00264D22" w:rsidP="00264D22">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r w:rsidRPr="00264D22">
              <w:rPr>
                <w:rFonts w:ascii="Times New Roman" w:eastAsiaTheme="minorEastAsia" w:hAnsi="Times New Roman" w:cstheme="minorBidi"/>
                <w:b/>
                <w:bCs/>
                <w:sz w:val="24"/>
                <w:szCs w:val="24"/>
                <w:lang w:val="en-US"/>
              </w:rPr>
              <w:t>ВИДЫ ДЕЯТЕЛЬНОСТИ</w:t>
            </w:r>
          </w:p>
        </w:tc>
      </w:tr>
      <w:tr w:rsidR="00264D22" w:rsidRPr="00264D22" w:rsidTr="00264D22">
        <w:trPr>
          <w:trHeight w:val="23"/>
          <w:tblCellSpacing w:w="0" w:type="dxa"/>
        </w:trPr>
        <w:tc>
          <w:tcPr>
            <w:tcW w:w="4155" w:type="dxa"/>
            <w:tcBorders>
              <w:top w:val="single" w:sz="18" w:space="0" w:color="FFFFFF"/>
              <w:left w:val="single" w:sz="6" w:space="0" w:color="FFFFFF"/>
              <w:bottom w:val="single" w:sz="6" w:space="0" w:color="FFFFFF"/>
              <w:right w:val="single" w:sz="6" w:space="0" w:color="FFFFFF"/>
            </w:tcBorders>
            <w:shd w:val="clear" w:color="auto" w:fill="DEDEFF"/>
          </w:tcPr>
          <w:p w:rsidR="00264D22" w:rsidRPr="00264D22" w:rsidRDefault="00264D22" w:rsidP="00264D22">
            <w:pPr>
              <w:spacing w:after="0" w:line="240" w:lineRule="auto"/>
              <w:jc w:val="both"/>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Спортивно-оздоровительное</w:t>
            </w:r>
          </w:p>
          <w:p w:rsidR="00264D22" w:rsidRPr="00264D22" w:rsidRDefault="00264D22" w:rsidP="00264D22">
            <w:pPr>
              <w:widowControl w:val="0"/>
              <w:autoSpaceDE w:val="0"/>
              <w:autoSpaceDN w:val="0"/>
              <w:adjustRightInd w:val="0"/>
              <w:spacing w:after="0" w:line="240" w:lineRule="auto"/>
              <w:jc w:val="both"/>
              <w:rPr>
                <w:rFonts w:ascii="Times New Roman" w:eastAsiaTheme="minorEastAsia" w:hAnsi="Times New Roman" w:cstheme="minorBidi"/>
                <w:sz w:val="24"/>
                <w:szCs w:val="24"/>
              </w:rPr>
            </w:pPr>
          </w:p>
          <w:p w:rsidR="00264D22" w:rsidRPr="00264D22" w:rsidRDefault="00264D22" w:rsidP="00264D22">
            <w:pPr>
              <w:spacing w:after="0" w:line="240" w:lineRule="auto"/>
              <w:jc w:val="both"/>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Духовно-нравственное</w:t>
            </w:r>
          </w:p>
          <w:p w:rsidR="00264D22" w:rsidRPr="00264D22" w:rsidRDefault="00264D22" w:rsidP="00264D22">
            <w:pPr>
              <w:widowControl w:val="0"/>
              <w:autoSpaceDE w:val="0"/>
              <w:autoSpaceDN w:val="0"/>
              <w:adjustRightInd w:val="0"/>
              <w:spacing w:after="0" w:line="240" w:lineRule="auto"/>
              <w:jc w:val="both"/>
              <w:rPr>
                <w:rFonts w:ascii="Times New Roman" w:eastAsiaTheme="minorEastAsia" w:hAnsi="Times New Roman" w:cstheme="minorBidi"/>
                <w:sz w:val="24"/>
                <w:szCs w:val="24"/>
              </w:rPr>
            </w:pPr>
          </w:p>
          <w:p w:rsidR="00264D22" w:rsidRPr="00264D22" w:rsidRDefault="00264D22" w:rsidP="00264D22">
            <w:pPr>
              <w:spacing w:after="0" w:line="240" w:lineRule="auto"/>
              <w:jc w:val="both"/>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Социальное</w:t>
            </w:r>
          </w:p>
          <w:p w:rsidR="00264D22" w:rsidRPr="00264D22" w:rsidRDefault="00264D22" w:rsidP="00264D22">
            <w:pPr>
              <w:widowControl w:val="0"/>
              <w:autoSpaceDE w:val="0"/>
              <w:autoSpaceDN w:val="0"/>
              <w:adjustRightInd w:val="0"/>
              <w:spacing w:after="0" w:line="240" w:lineRule="auto"/>
              <w:jc w:val="both"/>
              <w:rPr>
                <w:rFonts w:ascii="Times New Roman" w:eastAsiaTheme="minorEastAsia" w:hAnsi="Times New Roman" w:cstheme="minorBidi"/>
                <w:sz w:val="24"/>
                <w:szCs w:val="24"/>
              </w:rPr>
            </w:pPr>
          </w:p>
          <w:p w:rsidR="00264D22" w:rsidRPr="00264D22" w:rsidRDefault="00264D22" w:rsidP="00264D22">
            <w:pPr>
              <w:spacing w:after="0" w:line="240" w:lineRule="auto"/>
              <w:jc w:val="both"/>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 xml:space="preserve">Общеинтеллектуальное </w:t>
            </w:r>
          </w:p>
          <w:p w:rsidR="00264D22" w:rsidRPr="00264D22" w:rsidRDefault="00264D22" w:rsidP="00264D22">
            <w:pPr>
              <w:widowControl w:val="0"/>
              <w:autoSpaceDE w:val="0"/>
              <w:autoSpaceDN w:val="0"/>
              <w:adjustRightInd w:val="0"/>
              <w:spacing w:after="0" w:line="240" w:lineRule="auto"/>
              <w:jc w:val="both"/>
              <w:rPr>
                <w:rFonts w:ascii="Times New Roman" w:eastAsiaTheme="minorEastAsia" w:hAnsi="Times New Roman" w:cstheme="minorBidi"/>
                <w:sz w:val="24"/>
                <w:szCs w:val="24"/>
              </w:rPr>
            </w:pPr>
          </w:p>
          <w:p w:rsidR="00264D22" w:rsidRPr="00264D22" w:rsidRDefault="00264D22" w:rsidP="00264D22">
            <w:pPr>
              <w:widowControl w:val="0"/>
              <w:autoSpaceDE w:val="0"/>
              <w:autoSpaceDN w:val="0"/>
              <w:adjustRightInd w:val="0"/>
              <w:spacing w:after="0" w:line="240" w:lineRule="auto"/>
              <w:jc w:val="both"/>
              <w:rPr>
                <w:rFonts w:ascii="Times New Roman" w:eastAsiaTheme="minorEastAsia" w:hAnsi="Times New Roman" w:cstheme="minorBidi"/>
                <w:sz w:val="24"/>
                <w:szCs w:val="24"/>
              </w:rPr>
            </w:pPr>
          </w:p>
          <w:p w:rsidR="00264D22" w:rsidRPr="00264D22" w:rsidRDefault="00264D22" w:rsidP="00264D22">
            <w:pPr>
              <w:spacing w:after="0" w:line="240" w:lineRule="auto"/>
              <w:jc w:val="both"/>
              <w:rPr>
                <w:rFonts w:ascii="Times New Roman" w:eastAsiaTheme="minorEastAsia" w:hAnsi="Times New Roman" w:cstheme="minorBidi"/>
                <w:sz w:val="24"/>
                <w:szCs w:val="24"/>
                <w:lang w:val="en-US"/>
              </w:rPr>
            </w:pPr>
            <w:r w:rsidRPr="00264D22">
              <w:rPr>
                <w:rFonts w:ascii="Times New Roman" w:eastAsiaTheme="minorEastAsia" w:hAnsi="Times New Roman" w:cstheme="minorBidi"/>
                <w:sz w:val="24"/>
                <w:szCs w:val="24"/>
                <w:lang w:val="en-US"/>
              </w:rPr>
              <w:t xml:space="preserve">Общекультурное </w:t>
            </w:r>
          </w:p>
          <w:p w:rsidR="00264D22" w:rsidRPr="00264D22" w:rsidRDefault="00264D22" w:rsidP="00264D22">
            <w:pPr>
              <w:widowControl w:val="0"/>
              <w:autoSpaceDE w:val="0"/>
              <w:autoSpaceDN w:val="0"/>
              <w:adjustRightInd w:val="0"/>
              <w:spacing w:after="0" w:line="240" w:lineRule="auto"/>
              <w:jc w:val="both"/>
              <w:rPr>
                <w:rFonts w:ascii="Times New Roman" w:eastAsiaTheme="minorEastAsia" w:hAnsi="Times New Roman" w:cstheme="minorBidi"/>
                <w:sz w:val="24"/>
                <w:szCs w:val="24"/>
                <w:lang w:val="en-US"/>
              </w:rPr>
            </w:pPr>
          </w:p>
        </w:tc>
        <w:tc>
          <w:tcPr>
            <w:tcW w:w="10319" w:type="dxa"/>
            <w:tcBorders>
              <w:top w:val="single" w:sz="18" w:space="0" w:color="FFFFFF"/>
              <w:left w:val="single" w:sz="6" w:space="0" w:color="FFFFFF"/>
              <w:bottom w:val="single" w:sz="6" w:space="0" w:color="FFFFFF"/>
              <w:right w:val="single" w:sz="6" w:space="0" w:color="FFFFFF"/>
            </w:tcBorders>
            <w:shd w:val="clear" w:color="auto" w:fill="DEDEFF"/>
          </w:tcPr>
          <w:p w:rsidR="00264D22" w:rsidRPr="00264D22" w:rsidRDefault="00264D22" w:rsidP="00264D22">
            <w:pPr>
              <w:spacing w:after="0" w:line="240" w:lineRule="auto"/>
              <w:jc w:val="both"/>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 xml:space="preserve"> Имитационно-деловая;</w:t>
            </w:r>
          </w:p>
          <w:p w:rsidR="00264D22" w:rsidRPr="00264D22" w:rsidRDefault="00264D22" w:rsidP="00264D22">
            <w:pPr>
              <w:spacing w:after="0" w:line="240" w:lineRule="auto"/>
              <w:jc w:val="both"/>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 xml:space="preserve"> Познавательно-исследовательская;</w:t>
            </w:r>
          </w:p>
          <w:p w:rsidR="00264D22" w:rsidRPr="00264D22" w:rsidRDefault="00264D22" w:rsidP="00264D22">
            <w:pPr>
              <w:spacing w:after="0" w:line="240" w:lineRule="auto"/>
              <w:jc w:val="both"/>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Проблемно-ценностное общение;</w:t>
            </w:r>
          </w:p>
          <w:p w:rsidR="00264D22" w:rsidRPr="00264D22" w:rsidRDefault="00264D22" w:rsidP="00264D22">
            <w:pPr>
              <w:spacing w:after="0" w:line="240" w:lineRule="auto"/>
              <w:jc w:val="both"/>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 xml:space="preserve"> Досугово-развлекательная деятельность (досуговое общение);</w:t>
            </w:r>
          </w:p>
          <w:p w:rsidR="00264D22" w:rsidRPr="00264D22" w:rsidRDefault="00264D22" w:rsidP="00264D22">
            <w:pPr>
              <w:spacing w:after="0" w:line="240" w:lineRule="auto"/>
              <w:jc w:val="both"/>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 xml:space="preserve"> Художественное творчество;</w:t>
            </w:r>
          </w:p>
          <w:p w:rsidR="00264D22" w:rsidRPr="00264D22" w:rsidRDefault="00264D22" w:rsidP="00264D22">
            <w:pPr>
              <w:spacing w:after="0" w:line="240" w:lineRule="auto"/>
              <w:jc w:val="both"/>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 xml:space="preserve"> Социальное творчество (социально преобразующая добровольческая деятельность);</w:t>
            </w:r>
          </w:p>
          <w:p w:rsidR="00264D22" w:rsidRPr="00264D22" w:rsidRDefault="00264D22" w:rsidP="00264D22">
            <w:pPr>
              <w:spacing w:after="0" w:line="240" w:lineRule="auto"/>
              <w:jc w:val="both"/>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 xml:space="preserve"> Техническое творчество;</w:t>
            </w:r>
          </w:p>
          <w:p w:rsidR="00264D22" w:rsidRPr="00264D22" w:rsidRDefault="00264D22" w:rsidP="00264D22">
            <w:pPr>
              <w:spacing w:after="0" w:line="240" w:lineRule="auto"/>
              <w:jc w:val="both"/>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 xml:space="preserve"> Трудовая (производственная) деятельность;</w:t>
            </w:r>
          </w:p>
          <w:p w:rsidR="00264D22" w:rsidRPr="00264D22" w:rsidRDefault="00264D22" w:rsidP="00264D22">
            <w:pPr>
              <w:spacing w:after="0" w:line="240" w:lineRule="auto"/>
              <w:jc w:val="both"/>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 xml:space="preserve"> Спортивно-оздоровительная деятельность;</w:t>
            </w:r>
          </w:p>
          <w:p w:rsidR="00264D22" w:rsidRPr="00264D22" w:rsidRDefault="00264D22" w:rsidP="00264D22">
            <w:pPr>
              <w:spacing w:after="0" w:line="240" w:lineRule="auto"/>
              <w:jc w:val="both"/>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 xml:space="preserve"> Туристско-краеведческая деятельность</w:t>
            </w:r>
          </w:p>
        </w:tc>
      </w:tr>
    </w:tbl>
    <w:p w:rsidR="00264D22" w:rsidRPr="00264D22" w:rsidRDefault="00264D22" w:rsidP="00264D22">
      <w:pPr>
        <w:spacing w:after="0" w:line="240" w:lineRule="auto"/>
        <w:jc w:val="both"/>
        <w:rPr>
          <w:rFonts w:ascii="Times New Roman" w:eastAsiaTheme="minorEastAsia" w:hAnsi="Times New Roman" w:cstheme="minorBidi"/>
          <w:sz w:val="24"/>
          <w:szCs w:val="24"/>
        </w:rPr>
      </w:pPr>
    </w:p>
    <w:p w:rsidR="00264D22" w:rsidRPr="00264D22" w:rsidRDefault="00264D22" w:rsidP="00264D22">
      <w:pPr>
        <w:spacing w:after="0" w:line="240" w:lineRule="auto"/>
        <w:ind w:left="142"/>
        <w:jc w:val="both"/>
        <w:rPr>
          <w:rFonts w:ascii="Times New Roman" w:eastAsia="Times New Roman" w:hAnsi="Times New Roman" w:cstheme="minorBidi"/>
          <w:sz w:val="24"/>
          <w:szCs w:val="24"/>
        </w:rPr>
        <w:sectPr w:rsidR="00264D22" w:rsidRPr="00264D22" w:rsidSect="00264D22">
          <w:pgSz w:w="16838" w:h="11906" w:orient="landscape" w:code="9"/>
          <w:pgMar w:top="0" w:right="851" w:bottom="1560" w:left="851" w:header="709" w:footer="709" w:gutter="0"/>
          <w:cols w:space="708"/>
          <w:docGrid w:linePitch="360"/>
        </w:sectPr>
      </w:pPr>
    </w:p>
    <w:p w:rsidR="00264D22" w:rsidRPr="00264D22" w:rsidRDefault="00264D22" w:rsidP="00264D22">
      <w:pPr>
        <w:spacing w:after="0" w:line="240" w:lineRule="auto"/>
        <w:jc w:val="both"/>
        <w:rPr>
          <w:rFonts w:ascii="Times New Roman" w:eastAsiaTheme="minorEastAsia" w:hAnsi="Times New Roman" w:cstheme="minorBidi"/>
          <w:sz w:val="24"/>
          <w:szCs w:val="24"/>
        </w:rPr>
      </w:pPr>
    </w:p>
    <w:p w:rsidR="00264D22" w:rsidRPr="00264D22" w:rsidRDefault="00264D22" w:rsidP="00264D22">
      <w:pPr>
        <w:widowControl w:val="0"/>
        <w:autoSpaceDE w:val="0"/>
        <w:autoSpaceDN w:val="0"/>
        <w:adjustRightInd w:val="0"/>
        <w:spacing w:after="0" w:line="240" w:lineRule="auto"/>
        <w:ind w:left="-426" w:right="-1"/>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Внеурочная деятельность является неотъемлемой частью образовательного процесса в школе. Часы внеурочной деятельности используются по желанию учащихся. Формы и виды деятельности определяются в соответствии с выбором учащихся на добровольной основе.</w:t>
      </w:r>
    </w:p>
    <w:p w:rsidR="00264D22" w:rsidRPr="00264D22" w:rsidRDefault="00264D22" w:rsidP="00264D22">
      <w:pPr>
        <w:widowControl w:val="0"/>
        <w:autoSpaceDE w:val="0"/>
        <w:autoSpaceDN w:val="0"/>
        <w:adjustRightInd w:val="0"/>
        <w:spacing w:after="0" w:line="240" w:lineRule="auto"/>
        <w:ind w:left="-426" w:right="-1"/>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Школа определяет режим урочной и внеурочной деятельности самостоятельно на основе СанПиН 2.4.2.2821-10 «Санитарно-эпидемиологические требования к условиям и организации обучения в общеобразовательных учреждениях».</w:t>
      </w:r>
    </w:p>
    <w:p w:rsidR="00264D22" w:rsidRPr="00264D22" w:rsidRDefault="00264D22" w:rsidP="00264D22">
      <w:pPr>
        <w:widowControl w:val="0"/>
        <w:autoSpaceDE w:val="0"/>
        <w:autoSpaceDN w:val="0"/>
        <w:adjustRightInd w:val="0"/>
        <w:spacing w:after="0" w:line="240" w:lineRule="auto"/>
        <w:ind w:left="-426"/>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 xml:space="preserve">Основной формой учета результатов внеурочной деятельности обучающихся является портфолио. </w:t>
      </w:r>
    </w:p>
    <w:p w:rsidR="00264D22" w:rsidRPr="00264D22" w:rsidRDefault="00264D22" w:rsidP="00264D22">
      <w:pPr>
        <w:widowControl w:val="0"/>
        <w:autoSpaceDE w:val="0"/>
        <w:autoSpaceDN w:val="0"/>
        <w:adjustRightInd w:val="0"/>
        <w:spacing w:after="0" w:line="240" w:lineRule="auto"/>
        <w:ind w:left="-426"/>
        <w:rPr>
          <w:rFonts w:ascii="Times New Roman" w:eastAsiaTheme="minorEastAsia" w:hAnsi="Times New Roman" w:cstheme="minorBidi"/>
          <w:sz w:val="24"/>
          <w:szCs w:val="24"/>
        </w:rPr>
      </w:pPr>
      <w:r w:rsidRPr="00264D22">
        <w:rPr>
          <w:rFonts w:ascii="Times New Roman" w:eastAsiaTheme="minorEastAsia" w:hAnsi="Times New Roman" w:cstheme="minorBidi"/>
          <w:b/>
          <w:sz w:val="24"/>
          <w:szCs w:val="24"/>
        </w:rPr>
        <w:t xml:space="preserve">Классификация результатов внеурочной деятельности учащихся (Григорьев Д.В.). </w:t>
      </w:r>
      <w:r w:rsidRPr="00264D22">
        <w:rPr>
          <w:rFonts w:ascii="Times New Roman" w:eastAsiaTheme="minorEastAsia" w:hAnsi="Times New Roman" w:cstheme="minorBidi"/>
          <w:sz w:val="24"/>
          <w:szCs w:val="24"/>
        </w:rPr>
        <w:t>Воспитательныерезультаты внеурочной деятельности школьников распределяются по трем уровням.</w:t>
      </w:r>
    </w:p>
    <w:p w:rsidR="00264D22" w:rsidRPr="00264D22" w:rsidRDefault="00264D22" w:rsidP="00264D22">
      <w:pPr>
        <w:widowControl w:val="0"/>
        <w:autoSpaceDE w:val="0"/>
        <w:autoSpaceDN w:val="0"/>
        <w:adjustRightInd w:val="0"/>
        <w:spacing w:after="0" w:line="240" w:lineRule="auto"/>
        <w:ind w:left="-426"/>
        <w:rPr>
          <w:rFonts w:ascii="Times New Roman" w:eastAsiaTheme="minorEastAsia" w:hAnsi="Times New Roman" w:cstheme="minorBidi"/>
          <w:sz w:val="24"/>
          <w:szCs w:val="24"/>
        </w:rPr>
      </w:pPr>
      <w:r w:rsidRPr="00264D22">
        <w:rPr>
          <w:rFonts w:ascii="Times New Roman" w:eastAsiaTheme="minorEastAsia" w:hAnsi="Times New Roman" w:cstheme="minorBidi"/>
          <w:i/>
          <w:sz w:val="24"/>
          <w:szCs w:val="24"/>
        </w:rPr>
        <w:t>Первый уровень результатов</w:t>
      </w:r>
      <w:r w:rsidRPr="00264D22">
        <w:rPr>
          <w:rFonts w:ascii="Times New Roman" w:eastAsiaTheme="minorEastAsia" w:hAnsi="Times New Roman" w:cstheme="minorBidi"/>
          <w:sz w:val="24"/>
          <w:szCs w:val="24"/>
        </w:rPr>
        <w:t xml:space="preserve"> – приобретение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w:t>
      </w:r>
    </w:p>
    <w:p w:rsidR="00264D22" w:rsidRPr="00264D22" w:rsidRDefault="00264D22" w:rsidP="00264D22">
      <w:pPr>
        <w:widowControl w:val="0"/>
        <w:autoSpaceDE w:val="0"/>
        <w:autoSpaceDN w:val="0"/>
        <w:adjustRightInd w:val="0"/>
        <w:spacing w:after="0" w:line="240" w:lineRule="auto"/>
        <w:ind w:left="-426"/>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264D22" w:rsidRPr="00264D22" w:rsidRDefault="00264D22" w:rsidP="00264D22">
      <w:pPr>
        <w:widowControl w:val="0"/>
        <w:autoSpaceDE w:val="0"/>
        <w:autoSpaceDN w:val="0"/>
        <w:adjustRightInd w:val="0"/>
        <w:spacing w:after="0" w:line="240" w:lineRule="auto"/>
        <w:ind w:left="-426"/>
        <w:rPr>
          <w:rFonts w:ascii="Times New Roman" w:eastAsiaTheme="minorEastAsia" w:hAnsi="Times New Roman" w:cstheme="minorBidi"/>
          <w:sz w:val="24"/>
          <w:szCs w:val="24"/>
        </w:rPr>
      </w:pPr>
      <w:r w:rsidRPr="00264D22">
        <w:rPr>
          <w:rFonts w:ascii="Times New Roman" w:eastAsiaTheme="minorEastAsia" w:hAnsi="Times New Roman" w:cstheme="minorBidi"/>
          <w:i/>
          <w:sz w:val="24"/>
          <w:szCs w:val="24"/>
        </w:rPr>
        <w:t>Второй уровень результатов</w:t>
      </w:r>
      <w:r w:rsidRPr="00264D22">
        <w:rPr>
          <w:rFonts w:ascii="Times New Roman" w:eastAsiaTheme="minorEastAsia" w:hAnsi="Times New Roman" w:cstheme="minorBidi"/>
          <w:sz w:val="24"/>
          <w:szCs w:val="24"/>
        </w:rPr>
        <w:t xml:space="preserve">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264D22" w:rsidRPr="00264D22" w:rsidRDefault="00264D22" w:rsidP="00264D22">
      <w:pPr>
        <w:widowControl w:val="0"/>
        <w:autoSpaceDE w:val="0"/>
        <w:autoSpaceDN w:val="0"/>
        <w:adjustRightInd w:val="0"/>
        <w:spacing w:after="0" w:line="240" w:lineRule="auto"/>
        <w:ind w:left="-426"/>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 xml:space="preserve">Для достижения данного уровня результатов особое значение имеет взаимодействие школьников между собой на уровне класса, гимназии, то есть в защищенной, дружественной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264D22" w:rsidRPr="00264D22" w:rsidRDefault="00264D22" w:rsidP="00264D22">
      <w:pPr>
        <w:widowControl w:val="0"/>
        <w:autoSpaceDE w:val="0"/>
        <w:autoSpaceDN w:val="0"/>
        <w:adjustRightInd w:val="0"/>
        <w:spacing w:after="0" w:line="240" w:lineRule="auto"/>
        <w:ind w:left="-426"/>
        <w:rPr>
          <w:rFonts w:ascii="Times New Roman" w:eastAsiaTheme="minorEastAsia" w:hAnsi="Times New Roman" w:cstheme="minorBidi"/>
          <w:sz w:val="24"/>
          <w:szCs w:val="24"/>
        </w:rPr>
      </w:pPr>
      <w:r w:rsidRPr="00264D22">
        <w:rPr>
          <w:rFonts w:ascii="Times New Roman" w:eastAsiaTheme="minorEastAsia" w:hAnsi="Times New Roman" w:cstheme="minorBidi"/>
          <w:i/>
          <w:sz w:val="24"/>
          <w:szCs w:val="24"/>
        </w:rPr>
        <w:t>Третий уровень результатов</w:t>
      </w:r>
      <w:r w:rsidRPr="00264D22">
        <w:rPr>
          <w:rFonts w:ascii="Times New Roman" w:eastAsiaTheme="minorEastAsia" w:hAnsi="Times New Roman" w:cstheme="minorBidi"/>
          <w:sz w:val="24"/>
          <w:szCs w:val="24"/>
        </w:rPr>
        <w:t xml:space="preserve"> – получение школьником опыта самостоятельного общественного действия. Только в самостоятельном общественном действии юный человек действительно </w:t>
      </w:r>
      <w:r w:rsidRPr="00264D22">
        <w:rPr>
          <w:rFonts w:ascii="Times New Roman" w:eastAsiaTheme="minorEastAsia" w:hAnsi="Times New Roman" w:cstheme="minorBidi"/>
          <w:i/>
          <w:sz w:val="24"/>
          <w:szCs w:val="24"/>
        </w:rPr>
        <w:t>становится</w:t>
      </w:r>
      <w:r w:rsidRPr="00264D22">
        <w:rPr>
          <w:rFonts w:ascii="Times New Roman" w:eastAsiaTheme="minorEastAsia" w:hAnsi="Times New Roman" w:cstheme="minorBidi"/>
          <w:sz w:val="24"/>
          <w:szCs w:val="24"/>
        </w:rPr>
        <w:t xml:space="preserve"> (а не просто </w:t>
      </w:r>
      <w:r w:rsidRPr="00264D22">
        <w:rPr>
          <w:rFonts w:ascii="Times New Roman" w:eastAsiaTheme="minorEastAsia" w:hAnsi="Times New Roman" w:cstheme="minorBidi"/>
          <w:i/>
          <w:sz w:val="24"/>
          <w:szCs w:val="24"/>
        </w:rPr>
        <w:t>узнаёт о том, как стать</w:t>
      </w:r>
      <w:r w:rsidRPr="00264D22">
        <w:rPr>
          <w:rFonts w:ascii="Times New Roman" w:eastAsiaTheme="minorEastAsia" w:hAnsi="Times New Roman" w:cstheme="minorBidi"/>
          <w:sz w:val="24"/>
          <w:szCs w:val="24"/>
        </w:rPr>
        <w:t xml:space="preserve">) социальным деятелем, гражданином, свободным человеком. </w:t>
      </w:r>
    </w:p>
    <w:p w:rsidR="00264D22" w:rsidRPr="00264D22" w:rsidRDefault="00264D22" w:rsidP="00264D22">
      <w:pPr>
        <w:widowControl w:val="0"/>
        <w:autoSpaceDE w:val="0"/>
        <w:autoSpaceDN w:val="0"/>
        <w:adjustRightInd w:val="0"/>
        <w:spacing w:after="0" w:line="240" w:lineRule="auto"/>
        <w:ind w:left="-426"/>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 xml:space="preserve">Для достижения данного уровня результатов особое значение имеет взаимодействие гимназиста с социальными субъектами  за пределами гимназии, в открытой общественной среде. </w:t>
      </w:r>
    </w:p>
    <w:p w:rsidR="00264D22" w:rsidRPr="00264D22" w:rsidRDefault="00264D22" w:rsidP="00264D22">
      <w:pPr>
        <w:widowControl w:val="0"/>
        <w:autoSpaceDE w:val="0"/>
        <w:autoSpaceDN w:val="0"/>
        <w:adjustRightInd w:val="0"/>
        <w:spacing w:after="0" w:line="240" w:lineRule="auto"/>
        <w:ind w:left="-426"/>
        <w:rPr>
          <w:rFonts w:ascii="Times New Roman" w:eastAsiaTheme="minorEastAsia" w:hAnsi="Times New Roman" w:cstheme="minorBidi"/>
          <w:sz w:val="24"/>
          <w:szCs w:val="24"/>
        </w:rPr>
      </w:pPr>
      <w:r w:rsidRPr="00264D22">
        <w:rPr>
          <w:rFonts w:ascii="Times New Roman" w:eastAsiaTheme="minorEastAsia" w:hAnsi="Times New Roman" w:cstheme="minorBidi"/>
          <w:b/>
          <w:sz w:val="24"/>
          <w:szCs w:val="24"/>
        </w:rPr>
        <w:t xml:space="preserve">Достижение трех уровней результатов внеурочной деятельности увеличивает вероятность появления </w:t>
      </w:r>
      <w:r w:rsidRPr="00264D22">
        <w:rPr>
          <w:rFonts w:ascii="Times New Roman" w:eastAsiaTheme="minorEastAsia" w:hAnsi="Times New Roman" w:cstheme="minorBidi"/>
          <w:b/>
          <w:i/>
          <w:sz w:val="24"/>
          <w:szCs w:val="24"/>
        </w:rPr>
        <w:t>эффектов</w:t>
      </w:r>
      <w:r w:rsidRPr="00264D22">
        <w:rPr>
          <w:rFonts w:ascii="Times New Roman" w:eastAsiaTheme="minorEastAsia" w:hAnsi="Times New Roman" w:cstheme="minorBidi"/>
          <w:b/>
          <w:sz w:val="24"/>
          <w:szCs w:val="24"/>
        </w:rPr>
        <w:t xml:space="preserve"> воспитания и социализации детей.</w:t>
      </w:r>
      <w:r w:rsidRPr="00264D22">
        <w:rPr>
          <w:rFonts w:ascii="Times New Roman" w:eastAsiaTheme="minorEastAsia" w:hAnsi="Times New Roman" w:cstheme="minorBidi"/>
          <w:sz w:val="24"/>
          <w:szCs w:val="24"/>
        </w:rPr>
        <w:t xml:space="preserve"> У учеников могут быть сформированы коммуникативная, этическая, социальная, гражданская </w:t>
      </w:r>
      <w:r w:rsidRPr="00264D22">
        <w:rPr>
          <w:rFonts w:ascii="Times New Roman" w:eastAsiaTheme="minorEastAsia" w:hAnsi="Times New Roman" w:cstheme="minorBidi"/>
          <w:i/>
          <w:sz w:val="24"/>
          <w:szCs w:val="24"/>
        </w:rPr>
        <w:t>компетентности</w:t>
      </w:r>
      <w:r w:rsidRPr="00264D22">
        <w:rPr>
          <w:rFonts w:ascii="Times New Roman" w:eastAsiaTheme="minorEastAsia" w:hAnsi="Times New Roman" w:cstheme="minorBidi"/>
          <w:sz w:val="24"/>
          <w:szCs w:val="24"/>
        </w:rPr>
        <w:t xml:space="preserve"> и социокультурная </w:t>
      </w:r>
      <w:r w:rsidRPr="00264D22">
        <w:rPr>
          <w:rFonts w:ascii="Times New Roman" w:eastAsiaTheme="minorEastAsia" w:hAnsi="Times New Roman" w:cstheme="minorBidi"/>
          <w:i/>
          <w:sz w:val="24"/>
          <w:szCs w:val="24"/>
        </w:rPr>
        <w:t>идентичность</w:t>
      </w:r>
      <w:r w:rsidRPr="00264D22">
        <w:rPr>
          <w:rFonts w:ascii="Times New Roman" w:eastAsiaTheme="minorEastAsia" w:hAnsi="Times New Roman" w:cstheme="minorBidi"/>
          <w:sz w:val="24"/>
          <w:szCs w:val="24"/>
        </w:rPr>
        <w:t xml:space="preserve"> в ее страновом, этническом, гендерном и других аспектах.</w:t>
      </w:r>
    </w:p>
    <w:p w:rsidR="00264D22" w:rsidRPr="00264D22" w:rsidRDefault="00264D22" w:rsidP="00264D22">
      <w:pPr>
        <w:spacing w:after="0" w:line="240" w:lineRule="auto"/>
        <w:jc w:val="center"/>
        <w:rPr>
          <w:rFonts w:ascii="Times New Roman" w:eastAsiaTheme="minorEastAsia" w:hAnsi="Times New Roman" w:cs="Times New Roman"/>
          <w:b/>
          <w:sz w:val="24"/>
          <w:szCs w:val="24"/>
        </w:rPr>
        <w:sectPr w:rsidR="00264D22" w:rsidRPr="00264D22" w:rsidSect="00264D22">
          <w:pgSz w:w="11906" w:h="16838"/>
          <w:pgMar w:top="1134" w:right="850" w:bottom="1134" w:left="1701" w:header="708" w:footer="708" w:gutter="0"/>
          <w:cols w:space="708"/>
          <w:titlePg/>
          <w:docGrid w:linePitch="360"/>
        </w:sectPr>
      </w:pPr>
    </w:p>
    <w:p w:rsidR="00264D22" w:rsidRPr="00264D22" w:rsidRDefault="00264D22" w:rsidP="00264D22">
      <w:pPr>
        <w:spacing w:after="0" w:line="240" w:lineRule="auto"/>
        <w:jc w:val="center"/>
        <w:rPr>
          <w:rFonts w:ascii="Times New Roman" w:eastAsiaTheme="minorEastAsia" w:hAnsi="Times New Roman" w:cs="Times New Roman"/>
          <w:b/>
          <w:sz w:val="24"/>
          <w:szCs w:val="24"/>
        </w:rPr>
      </w:pPr>
      <w:r w:rsidRPr="00264D22">
        <w:rPr>
          <w:rFonts w:ascii="Times New Roman" w:eastAsiaTheme="minorEastAsia" w:hAnsi="Times New Roman" w:cs="Times New Roman"/>
          <w:b/>
          <w:sz w:val="24"/>
          <w:szCs w:val="24"/>
        </w:rPr>
        <w:lastRenderedPageBreak/>
        <w:t>Внеурочная деятельность</w:t>
      </w:r>
    </w:p>
    <w:p w:rsidR="00264D22" w:rsidRPr="00264D22" w:rsidRDefault="00264D22" w:rsidP="00264D22">
      <w:pPr>
        <w:spacing w:after="0" w:line="240" w:lineRule="auto"/>
        <w:jc w:val="center"/>
        <w:rPr>
          <w:rFonts w:ascii="Times New Roman" w:eastAsiaTheme="minorEastAsia" w:hAnsi="Times New Roman" w:cs="Times New Roman"/>
          <w:b/>
          <w:sz w:val="24"/>
          <w:szCs w:val="24"/>
        </w:rPr>
      </w:pPr>
      <w:r w:rsidRPr="00264D22">
        <w:rPr>
          <w:rFonts w:ascii="Times New Roman" w:eastAsiaTheme="minorEastAsia" w:hAnsi="Times New Roman" w:cs="Times New Roman"/>
          <w:b/>
          <w:sz w:val="24"/>
          <w:szCs w:val="24"/>
        </w:rPr>
        <w:t>МБОУ «Школа № 64» г. Ростова-на-Дону</w:t>
      </w:r>
    </w:p>
    <w:p w:rsidR="00264D22" w:rsidRPr="00264D22" w:rsidRDefault="00264D22" w:rsidP="00264D22">
      <w:pPr>
        <w:spacing w:after="0" w:line="240" w:lineRule="auto"/>
        <w:jc w:val="center"/>
        <w:rPr>
          <w:rFonts w:ascii="Times New Roman" w:eastAsiaTheme="minorEastAsia" w:hAnsi="Times New Roman" w:cs="Times New Roman"/>
          <w:b/>
          <w:sz w:val="24"/>
          <w:szCs w:val="24"/>
        </w:rPr>
      </w:pPr>
      <w:r w:rsidRPr="00264D22">
        <w:rPr>
          <w:rFonts w:ascii="Times New Roman" w:eastAsiaTheme="minorEastAsia" w:hAnsi="Times New Roman" w:cs="Times New Roman"/>
          <w:b/>
          <w:sz w:val="24"/>
          <w:szCs w:val="24"/>
        </w:rPr>
        <w:t>На 20+20-2021 учебный год</w:t>
      </w:r>
    </w:p>
    <w:tbl>
      <w:tblPr>
        <w:tblStyle w:val="490"/>
        <w:tblpPr w:leftFromText="180" w:rightFromText="180" w:vertAnchor="page" w:horzAnchor="margin" w:tblpXSpec="center" w:tblpY="2497"/>
        <w:tblW w:w="11307" w:type="dxa"/>
        <w:tblLayout w:type="fixed"/>
        <w:tblLook w:val="04A0"/>
      </w:tblPr>
      <w:tblGrid>
        <w:gridCol w:w="2518"/>
        <w:gridCol w:w="3119"/>
        <w:gridCol w:w="567"/>
        <w:gridCol w:w="567"/>
        <w:gridCol w:w="567"/>
        <w:gridCol w:w="567"/>
        <w:gridCol w:w="567"/>
        <w:gridCol w:w="567"/>
        <w:gridCol w:w="567"/>
        <w:gridCol w:w="567"/>
        <w:gridCol w:w="567"/>
        <w:gridCol w:w="567"/>
      </w:tblGrid>
      <w:tr w:rsidR="00264D22" w:rsidRPr="00264D22" w:rsidTr="00264D22">
        <w:tc>
          <w:tcPr>
            <w:tcW w:w="2518" w:type="dxa"/>
            <w:vMerge w:val="restart"/>
          </w:tcPr>
          <w:p w:rsidR="00264D22" w:rsidRPr="00264D22" w:rsidRDefault="00264D22" w:rsidP="00264D22">
            <w:pPr>
              <w:jc w:val="center"/>
              <w:rPr>
                <w:rFonts w:ascii="Times New Roman" w:eastAsiaTheme="minorEastAsia" w:hAnsi="Times New Roman" w:cs="Times New Roman"/>
              </w:rPr>
            </w:pPr>
            <w:bookmarkStart w:id="592" w:name="_Toc415833137"/>
            <w:r w:rsidRPr="00264D22">
              <w:rPr>
                <w:rFonts w:ascii="Times New Roman" w:eastAsiaTheme="minorEastAsia" w:hAnsi="Times New Roman" w:cs="Times New Roman"/>
              </w:rPr>
              <w:t>Направления</w:t>
            </w:r>
          </w:p>
          <w:p w:rsidR="00264D22" w:rsidRPr="00264D22" w:rsidRDefault="00264D22" w:rsidP="00264D22">
            <w:pPr>
              <w:jc w:val="center"/>
              <w:rPr>
                <w:rFonts w:ascii="Times New Roman" w:eastAsiaTheme="minorEastAsia" w:hAnsi="Times New Roman" w:cs="Times New Roman"/>
              </w:rPr>
            </w:pPr>
            <w:r w:rsidRPr="00264D22">
              <w:rPr>
                <w:rFonts w:ascii="Times New Roman" w:eastAsiaTheme="minorEastAsia" w:hAnsi="Times New Roman" w:cs="Times New Roman"/>
              </w:rPr>
              <w:t>Внеурочной деятельности</w:t>
            </w:r>
          </w:p>
        </w:tc>
        <w:tc>
          <w:tcPr>
            <w:tcW w:w="3119" w:type="dxa"/>
            <w:vMerge w:val="restart"/>
          </w:tcPr>
          <w:p w:rsidR="00264D22" w:rsidRPr="00264D22" w:rsidRDefault="00264D22" w:rsidP="00264D22">
            <w:pPr>
              <w:jc w:val="center"/>
              <w:rPr>
                <w:rFonts w:ascii="Times New Roman" w:eastAsiaTheme="minorEastAsia" w:hAnsi="Times New Roman" w:cs="Times New Roman"/>
              </w:rPr>
            </w:pPr>
            <w:r w:rsidRPr="00264D22">
              <w:rPr>
                <w:rFonts w:ascii="Times New Roman" w:eastAsiaTheme="minorEastAsia" w:hAnsi="Times New Roman" w:cs="Times New Roman"/>
              </w:rPr>
              <w:t>Наименование курса по направлению</w:t>
            </w:r>
          </w:p>
        </w:tc>
        <w:tc>
          <w:tcPr>
            <w:tcW w:w="5670" w:type="dxa"/>
            <w:gridSpan w:val="10"/>
          </w:tcPr>
          <w:p w:rsidR="00264D22" w:rsidRPr="00264D22" w:rsidRDefault="00264D22" w:rsidP="00264D22">
            <w:pPr>
              <w:jc w:val="center"/>
              <w:rPr>
                <w:rFonts w:ascii="Times New Roman" w:eastAsiaTheme="minorEastAsia" w:hAnsi="Times New Roman" w:cs="Times New Roman"/>
              </w:rPr>
            </w:pPr>
            <w:r w:rsidRPr="00264D22">
              <w:rPr>
                <w:rFonts w:ascii="Times New Roman" w:eastAsiaTheme="minorEastAsia" w:hAnsi="Times New Roman" w:cs="Times New Roman"/>
              </w:rPr>
              <w:t>Количество часов</w:t>
            </w:r>
          </w:p>
        </w:tc>
      </w:tr>
      <w:tr w:rsidR="00264D22" w:rsidRPr="00264D22" w:rsidTr="00264D22">
        <w:tc>
          <w:tcPr>
            <w:tcW w:w="2518" w:type="dxa"/>
            <w:vMerge/>
          </w:tcPr>
          <w:p w:rsidR="00264D22" w:rsidRPr="00264D22" w:rsidRDefault="00264D22" w:rsidP="00264D22">
            <w:pPr>
              <w:jc w:val="center"/>
              <w:rPr>
                <w:rFonts w:ascii="Times New Roman" w:eastAsiaTheme="minorEastAsia" w:hAnsi="Times New Roman" w:cs="Times New Roman"/>
                <w:b/>
                <w:sz w:val="28"/>
                <w:szCs w:val="28"/>
              </w:rPr>
            </w:pPr>
          </w:p>
        </w:tc>
        <w:tc>
          <w:tcPr>
            <w:tcW w:w="3119" w:type="dxa"/>
            <w:vMerge/>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rPr>
            </w:pPr>
            <w:r w:rsidRPr="00264D22">
              <w:rPr>
                <w:rFonts w:ascii="Times New Roman" w:eastAsiaTheme="minorEastAsia" w:hAnsi="Times New Roman" w:cs="Times New Roman"/>
              </w:rPr>
              <w:t>5а</w:t>
            </w:r>
          </w:p>
        </w:tc>
        <w:tc>
          <w:tcPr>
            <w:tcW w:w="567" w:type="dxa"/>
          </w:tcPr>
          <w:p w:rsidR="00264D22" w:rsidRPr="00264D22" w:rsidRDefault="00264D22" w:rsidP="00264D22">
            <w:pPr>
              <w:jc w:val="center"/>
              <w:rPr>
                <w:rFonts w:ascii="Times New Roman" w:eastAsiaTheme="minorEastAsia" w:hAnsi="Times New Roman" w:cs="Times New Roman"/>
              </w:rPr>
            </w:pPr>
            <w:r w:rsidRPr="00264D22">
              <w:rPr>
                <w:rFonts w:ascii="Times New Roman" w:eastAsiaTheme="minorEastAsia" w:hAnsi="Times New Roman" w:cs="Times New Roman"/>
              </w:rPr>
              <w:t>5б</w:t>
            </w:r>
          </w:p>
        </w:tc>
        <w:tc>
          <w:tcPr>
            <w:tcW w:w="567" w:type="dxa"/>
          </w:tcPr>
          <w:p w:rsidR="00264D22" w:rsidRPr="00264D22" w:rsidRDefault="00264D22" w:rsidP="00264D22">
            <w:pPr>
              <w:jc w:val="center"/>
              <w:rPr>
                <w:rFonts w:ascii="Times New Roman" w:eastAsiaTheme="minorEastAsia" w:hAnsi="Times New Roman" w:cs="Times New Roman"/>
              </w:rPr>
            </w:pPr>
            <w:r w:rsidRPr="00264D22">
              <w:rPr>
                <w:rFonts w:ascii="Times New Roman" w:eastAsiaTheme="minorEastAsia" w:hAnsi="Times New Roman" w:cs="Times New Roman"/>
              </w:rPr>
              <w:t>6а</w:t>
            </w:r>
          </w:p>
        </w:tc>
        <w:tc>
          <w:tcPr>
            <w:tcW w:w="567" w:type="dxa"/>
          </w:tcPr>
          <w:p w:rsidR="00264D22" w:rsidRPr="00264D22" w:rsidRDefault="00264D22" w:rsidP="00264D22">
            <w:pPr>
              <w:jc w:val="center"/>
              <w:rPr>
                <w:rFonts w:ascii="Times New Roman" w:eastAsiaTheme="minorEastAsia" w:hAnsi="Times New Roman" w:cs="Times New Roman"/>
              </w:rPr>
            </w:pPr>
            <w:r w:rsidRPr="00264D22">
              <w:rPr>
                <w:rFonts w:ascii="Times New Roman" w:eastAsiaTheme="minorEastAsia" w:hAnsi="Times New Roman" w:cs="Times New Roman"/>
              </w:rPr>
              <w:t>6б</w:t>
            </w:r>
          </w:p>
        </w:tc>
        <w:tc>
          <w:tcPr>
            <w:tcW w:w="567" w:type="dxa"/>
          </w:tcPr>
          <w:p w:rsidR="00264D22" w:rsidRPr="00264D22" w:rsidRDefault="00264D22" w:rsidP="00264D22">
            <w:pPr>
              <w:jc w:val="center"/>
              <w:rPr>
                <w:rFonts w:ascii="Times New Roman" w:eastAsiaTheme="minorEastAsia" w:hAnsi="Times New Roman" w:cs="Times New Roman"/>
              </w:rPr>
            </w:pPr>
            <w:r w:rsidRPr="00264D22">
              <w:rPr>
                <w:rFonts w:ascii="Times New Roman" w:eastAsiaTheme="minorEastAsia" w:hAnsi="Times New Roman" w:cs="Times New Roman"/>
              </w:rPr>
              <w:t>7а</w:t>
            </w:r>
          </w:p>
        </w:tc>
        <w:tc>
          <w:tcPr>
            <w:tcW w:w="567" w:type="dxa"/>
          </w:tcPr>
          <w:p w:rsidR="00264D22" w:rsidRPr="00264D22" w:rsidRDefault="00264D22" w:rsidP="00264D22">
            <w:pPr>
              <w:jc w:val="center"/>
              <w:rPr>
                <w:rFonts w:ascii="Times New Roman" w:eastAsiaTheme="minorEastAsia" w:hAnsi="Times New Roman" w:cs="Times New Roman"/>
              </w:rPr>
            </w:pPr>
            <w:r w:rsidRPr="00264D22">
              <w:rPr>
                <w:rFonts w:ascii="Times New Roman" w:eastAsiaTheme="minorEastAsia" w:hAnsi="Times New Roman" w:cs="Times New Roman"/>
              </w:rPr>
              <w:t>7б</w:t>
            </w:r>
          </w:p>
        </w:tc>
        <w:tc>
          <w:tcPr>
            <w:tcW w:w="567" w:type="dxa"/>
          </w:tcPr>
          <w:p w:rsidR="00264D22" w:rsidRPr="00264D22" w:rsidRDefault="00264D22" w:rsidP="00264D22">
            <w:pPr>
              <w:jc w:val="center"/>
              <w:rPr>
                <w:rFonts w:ascii="Times New Roman" w:eastAsiaTheme="minorEastAsia" w:hAnsi="Times New Roman" w:cs="Times New Roman"/>
              </w:rPr>
            </w:pPr>
            <w:r w:rsidRPr="00264D22">
              <w:rPr>
                <w:rFonts w:ascii="Times New Roman" w:eastAsiaTheme="minorEastAsia" w:hAnsi="Times New Roman" w:cs="Times New Roman"/>
              </w:rPr>
              <w:t>8а</w:t>
            </w:r>
          </w:p>
        </w:tc>
        <w:tc>
          <w:tcPr>
            <w:tcW w:w="567" w:type="dxa"/>
          </w:tcPr>
          <w:p w:rsidR="00264D22" w:rsidRPr="00264D22" w:rsidRDefault="00264D22" w:rsidP="00264D22">
            <w:pPr>
              <w:jc w:val="center"/>
              <w:rPr>
                <w:rFonts w:ascii="Times New Roman" w:eastAsiaTheme="minorEastAsia" w:hAnsi="Times New Roman" w:cs="Times New Roman"/>
              </w:rPr>
            </w:pPr>
            <w:r w:rsidRPr="00264D22">
              <w:rPr>
                <w:rFonts w:ascii="Times New Roman" w:eastAsiaTheme="minorEastAsia" w:hAnsi="Times New Roman" w:cs="Times New Roman"/>
              </w:rPr>
              <w:t>8б</w:t>
            </w:r>
          </w:p>
        </w:tc>
        <w:tc>
          <w:tcPr>
            <w:tcW w:w="567" w:type="dxa"/>
          </w:tcPr>
          <w:p w:rsidR="00264D22" w:rsidRPr="00264D22" w:rsidRDefault="00264D22" w:rsidP="00264D22">
            <w:pPr>
              <w:jc w:val="center"/>
              <w:rPr>
                <w:rFonts w:ascii="Times New Roman" w:eastAsiaTheme="minorEastAsia" w:hAnsi="Times New Roman" w:cs="Times New Roman"/>
              </w:rPr>
            </w:pPr>
            <w:r w:rsidRPr="00264D22">
              <w:rPr>
                <w:rFonts w:ascii="Times New Roman" w:eastAsiaTheme="minorEastAsia" w:hAnsi="Times New Roman" w:cs="Times New Roman"/>
              </w:rPr>
              <w:t>9а</w:t>
            </w:r>
          </w:p>
        </w:tc>
        <w:tc>
          <w:tcPr>
            <w:tcW w:w="567" w:type="dxa"/>
          </w:tcPr>
          <w:p w:rsidR="00264D22" w:rsidRPr="00264D22" w:rsidRDefault="00264D22" w:rsidP="00264D22">
            <w:pPr>
              <w:jc w:val="center"/>
              <w:rPr>
                <w:rFonts w:ascii="Times New Roman" w:eastAsiaTheme="minorEastAsia" w:hAnsi="Times New Roman" w:cs="Times New Roman"/>
              </w:rPr>
            </w:pPr>
            <w:r w:rsidRPr="00264D22">
              <w:rPr>
                <w:rFonts w:ascii="Times New Roman" w:eastAsiaTheme="minorEastAsia" w:hAnsi="Times New Roman" w:cs="Times New Roman"/>
              </w:rPr>
              <w:t>9б</w:t>
            </w:r>
          </w:p>
        </w:tc>
      </w:tr>
      <w:tr w:rsidR="00264D22" w:rsidRPr="00264D22" w:rsidTr="00264D22">
        <w:tc>
          <w:tcPr>
            <w:tcW w:w="2518" w:type="dxa"/>
            <w:vMerge w:val="restart"/>
          </w:tcPr>
          <w:p w:rsidR="00264D22" w:rsidRPr="00264D22" w:rsidRDefault="00264D22" w:rsidP="009E1519">
            <w:pPr>
              <w:numPr>
                <w:ilvl w:val="0"/>
                <w:numId w:val="368"/>
              </w:numPr>
              <w:spacing w:after="160"/>
              <w:ind w:left="284" w:hanging="284"/>
              <w:contextualSpacing/>
              <w:jc w:val="center"/>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Спортивно-оздоровительное</w:t>
            </w:r>
          </w:p>
        </w:tc>
        <w:tc>
          <w:tcPr>
            <w:tcW w:w="3119" w:type="dxa"/>
          </w:tcPr>
          <w:p w:rsidR="00264D22" w:rsidRPr="00264D22" w:rsidRDefault="00264D22" w:rsidP="00264D22">
            <w:pPr>
              <w:jc w:val="center"/>
              <w:rPr>
                <w:rFonts w:ascii="Times New Roman" w:eastAsiaTheme="minorEastAsia" w:hAnsi="Times New Roman" w:cs="Times New Roman"/>
                <w:b/>
                <w:sz w:val="24"/>
                <w:szCs w:val="24"/>
              </w:rPr>
            </w:pPr>
            <w:r w:rsidRPr="00264D22">
              <w:rPr>
                <w:rFonts w:ascii="Times New Roman" w:eastAsiaTheme="minorEastAsia" w:hAnsi="Times New Roman" w:cs="Times New Roman"/>
                <w:b/>
                <w:sz w:val="24"/>
                <w:szCs w:val="24"/>
              </w:rPr>
              <w:t>Кожаный мяч</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1</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1</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r>
      <w:tr w:rsidR="00264D22" w:rsidRPr="00264D22" w:rsidTr="00264D22">
        <w:tc>
          <w:tcPr>
            <w:tcW w:w="2518" w:type="dxa"/>
            <w:vMerge/>
          </w:tcPr>
          <w:p w:rsidR="00264D22" w:rsidRPr="00264D22" w:rsidRDefault="00264D22" w:rsidP="00264D22">
            <w:pPr>
              <w:ind w:left="284"/>
              <w:contextualSpacing/>
              <w:jc w:val="center"/>
              <w:rPr>
                <w:rFonts w:ascii="Times New Roman" w:eastAsiaTheme="minorEastAsia" w:hAnsi="Times New Roman" w:cs="Times New Roman"/>
                <w:sz w:val="24"/>
                <w:szCs w:val="24"/>
              </w:rPr>
            </w:pPr>
          </w:p>
        </w:tc>
        <w:tc>
          <w:tcPr>
            <w:tcW w:w="3119" w:type="dxa"/>
          </w:tcPr>
          <w:p w:rsidR="00264D22" w:rsidRPr="00264D22" w:rsidRDefault="00264D22" w:rsidP="00264D22">
            <w:pPr>
              <w:jc w:val="center"/>
              <w:rPr>
                <w:rFonts w:ascii="Times New Roman" w:eastAsiaTheme="minorEastAsia" w:hAnsi="Times New Roman" w:cs="Times New Roman"/>
                <w:b/>
                <w:sz w:val="24"/>
                <w:szCs w:val="24"/>
              </w:rPr>
            </w:pPr>
            <w:r w:rsidRPr="00264D22">
              <w:rPr>
                <w:rFonts w:ascii="Times New Roman" w:eastAsiaTheme="minorEastAsia" w:hAnsi="Times New Roman" w:cs="Times New Roman"/>
                <w:b/>
                <w:sz w:val="24"/>
                <w:szCs w:val="24"/>
              </w:rPr>
              <w:t>Настольный теннис</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1</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1</w:t>
            </w:r>
          </w:p>
        </w:tc>
      </w:tr>
      <w:tr w:rsidR="00264D22" w:rsidRPr="00264D22" w:rsidTr="00264D22">
        <w:trPr>
          <w:trHeight w:val="563"/>
        </w:trPr>
        <w:tc>
          <w:tcPr>
            <w:tcW w:w="2518" w:type="dxa"/>
            <w:vMerge w:val="restart"/>
          </w:tcPr>
          <w:p w:rsidR="00264D22" w:rsidRPr="00264D22" w:rsidRDefault="00264D22" w:rsidP="00264D22">
            <w:pPr>
              <w:contextualSpacing/>
              <w:jc w:val="center"/>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2.Духовно-нравственное</w:t>
            </w:r>
          </w:p>
        </w:tc>
        <w:tc>
          <w:tcPr>
            <w:tcW w:w="3119" w:type="dxa"/>
          </w:tcPr>
          <w:p w:rsidR="00264D22" w:rsidRPr="00264D22" w:rsidRDefault="00264D22" w:rsidP="00264D22">
            <w:pPr>
              <w:jc w:val="center"/>
              <w:rPr>
                <w:rFonts w:ascii="Times New Roman" w:eastAsiaTheme="minorEastAsia" w:hAnsi="Times New Roman" w:cs="Times New Roman"/>
                <w:b/>
                <w:sz w:val="24"/>
                <w:szCs w:val="24"/>
              </w:rPr>
            </w:pPr>
            <w:r w:rsidRPr="00264D22">
              <w:rPr>
                <w:rFonts w:ascii="Times New Roman" w:eastAsiaTheme="minorEastAsia" w:hAnsi="Times New Roman" w:cs="Times New Roman"/>
                <w:b/>
                <w:sz w:val="24"/>
                <w:szCs w:val="24"/>
              </w:rPr>
              <w:t>Экологическая культура</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1</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1</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r>
      <w:tr w:rsidR="00264D22" w:rsidRPr="00264D22" w:rsidTr="00264D22">
        <w:trPr>
          <w:trHeight w:val="563"/>
        </w:trPr>
        <w:tc>
          <w:tcPr>
            <w:tcW w:w="2518" w:type="dxa"/>
            <w:vMerge/>
          </w:tcPr>
          <w:p w:rsidR="00264D22" w:rsidRPr="00264D22" w:rsidRDefault="00264D22" w:rsidP="00264D22">
            <w:pPr>
              <w:contextualSpacing/>
              <w:jc w:val="center"/>
              <w:rPr>
                <w:rFonts w:ascii="Times New Roman" w:eastAsiaTheme="minorEastAsia" w:hAnsi="Times New Roman" w:cs="Times New Roman"/>
                <w:sz w:val="24"/>
                <w:szCs w:val="24"/>
              </w:rPr>
            </w:pPr>
          </w:p>
        </w:tc>
        <w:tc>
          <w:tcPr>
            <w:tcW w:w="3119" w:type="dxa"/>
          </w:tcPr>
          <w:p w:rsidR="00264D22" w:rsidRPr="00264D22" w:rsidRDefault="00264D22" w:rsidP="00264D22">
            <w:pPr>
              <w:jc w:val="center"/>
              <w:rPr>
                <w:rFonts w:ascii="Times New Roman" w:eastAsiaTheme="minorEastAsia" w:hAnsi="Times New Roman" w:cs="Times New Roman"/>
                <w:b/>
                <w:sz w:val="24"/>
                <w:szCs w:val="24"/>
              </w:rPr>
            </w:pPr>
            <w:r w:rsidRPr="00264D22">
              <w:rPr>
                <w:rFonts w:ascii="Times New Roman" w:eastAsiaTheme="minorEastAsia" w:hAnsi="Times New Roman" w:cs="Times New Roman"/>
                <w:b/>
                <w:sz w:val="24"/>
                <w:szCs w:val="24"/>
              </w:rPr>
              <w:t>ОДНКНР</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1</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1</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1</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1</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1</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1</w:t>
            </w:r>
          </w:p>
        </w:tc>
      </w:tr>
      <w:tr w:rsidR="00264D22" w:rsidRPr="00264D22" w:rsidTr="00264D22">
        <w:tc>
          <w:tcPr>
            <w:tcW w:w="2518" w:type="dxa"/>
            <w:vMerge w:val="restart"/>
          </w:tcPr>
          <w:p w:rsidR="00264D22" w:rsidRPr="00264D22" w:rsidRDefault="00264D22" w:rsidP="00264D22">
            <w:pPr>
              <w:jc w:val="center"/>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3.Общекультурное</w:t>
            </w:r>
          </w:p>
        </w:tc>
        <w:tc>
          <w:tcPr>
            <w:tcW w:w="3119" w:type="dxa"/>
          </w:tcPr>
          <w:p w:rsidR="00264D22" w:rsidRPr="00264D22" w:rsidRDefault="00264D22" w:rsidP="00264D22">
            <w:pPr>
              <w:jc w:val="center"/>
              <w:rPr>
                <w:rFonts w:ascii="Times New Roman" w:eastAsiaTheme="minorEastAsia" w:hAnsi="Times New Roman" w:cs="Times New Roman"/>
                <w:b/>
                <w:sz w:val="24"/>
                <w:szCs w:val="24"/>
              </w:rPr>
            </w:pPr>
            <w:r w:rsidRPr="00264D22">
              <w:rPr>
                <w:rFonts w:ascii="Times New Roman" w:eastAsiaTheme="minorEastAsia" w:hAnsi="Times New Roman" w:cs="Times New Roman"/>
                <w:b/>
                <w:sz w:val="24"/>
                <w:szCs w:val="24"/>
              </w:rPr>
              <w:t>Веселые нотки</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1</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1</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r>
      <w:tr w:rsidR="00264D22" w:rsidRPr="00264D22" w:rsidTr="00264D22">
        <w:tc>
          <w:tcPr>
            <w:tcW w:w="2518" w:type="dxa"/>
            <w:vMerge/>
          </w:tcPr>
          <w:p w:rsidR="00264D22" w:rsidRPr="00264D22" w:rsidRDefault="00264D22" w:rsidP="00264D22">
            <w:pPr>
              <w:jc w:val="center"/>
              <w:rPr>
                <w:rFonts w:ascii="Times New Roman" w:eastAsiaTheme="minorEastAsia" w:hAnsi="Times New Roman" w:cs="Times New Roman"/>
                <w:sz w:val="24"/>
                <w:szCs w:val="24"/>
              </w:rPr>
            </w:pPr>
          </w:p>
        </w:tc>
        <w:tc>
          <w:tcPr>
            <w:tcW w:w="3119" w:type="dxa"/>
          </w:tcPr>
          <w:p w:rsidR="00264D22" w:rsidRPr="00264D22" w:rsidRDefault="00264D22" w:rsidP="00264D22">
            <w:pPr>
              <w:jc w:val="center"/>
              <w:rPr>
                <w:rFonts w:ascii="Times New Roman" w:eastAsiaTheme="minorEastAsia" w:hAnsi="Times New Roman" w:cs="Times New Roman"/>
                <w:sz w:val="24"/>
                <w:szCs w:val="24"/>
                <w:highlight w:val="yellow"/>
              </w:rPr>
            </w:pPr>
          </w:p>
        </w:tc>
        <w:tc>
          <w:tcPr>
            <w:tcW w:w="567" w:type="dxa"/>
          </w:tcPr>
          <w:p w:rsidR="00264D22" w:rsidRPr="00264D22" w:rsidRDefault="00264D22" w:rsidP="00264D22">
            <w:pPr>
              <w:jc w:val="center"/>
              <w:rPr>
                <w:rFonts w:ascii="Times New Roman" w:eastAsiaTheme="minorEastAsia" w:hAnsi="Times New Roman" w:cs="Times New Roman"/>
                <w:b/>
                <w:sz w:val="28"/>
                <w:szCs w:val="28"/>
                <w:highlight w:val="yellow"/>
              </w:rPr>
            </w:pPr>
          </w:p>
        </w:tc>
        <w:tc>
          <w:tcPr>
            <w:tcW w:w="567" w:type="dxa"/>
          </w:tcPr>
          <w:p w:rsidR="00264D22" w:rsidRPr="00264D22" w:rsidRDefault="00264D22" w:rsidP="00264D22">
            <w:pPr>
              <w:jc w:val="center"/>
              <w:rPr>
                <w:rFonts w:ascii="Times New Roman" w:eastAsiaTheme="minorEastAsia" w:hAnsi="Times New Roman" w:cs="Times New Roman"/>
                <w:b/>
                <w:sz w:val="28"/>
                <w:szCs w:val="28"/>
                <w:highlight w:val="yellow"/>
              </w:rPr>
            </w:pPr>
          </w:p>
        </w:tc>
        <w:tc>
          <w:tcPr>
            <w:tcW w:w="567" w:type="dxa"/>
          </w:tcPr>
          <w:p w:rsidR="00264D22" w:rsidRPr="00264D22" w:rsidRDefault="00264D22" w:rsidP="00264D22">
            <w:pPr>
              <w:jc w:val="center"/>
              <w:rPr>
                <w:rFonts w:ascii="Times New Roman" w:eastAsiaTheme="minorEastAsia" w:hAnsi="Times New Roman" w:cs="Times New Roman"/>
                <w:b/>
                <w:sz w:val="28"/>
                <w:szCs w:val="28"/>
                <w:highlight w:val="yellow"/>
              </w:rPr>
            </w:pPr>
          </w:p>
        </w:tc>
        <w:tc>
          <w:tcPr>
            <w:tcW w:w="567" w:type="dxa"/>
          </w:tcPr>
          <w:p w:rsidR="00264D22" w:rsidRPr="00264D22" w:rsidRDefault="00264D22" w:rsidP="00264D22">
            <w:pPr>
              <w:jc w:val="center"/>
              <w:rPr>
                <w:rFonts w:ascii="Times New Roman" w:eastAsiaTheme="minorEastAsia" w:hAnsi="Times New Roman" w:cs="Times New Roman"/>
                <w:b/>
                <w:sz w:val="28"/>
                <w:szCs w:val="28"/>
                <w:highlight w:val="yellow"/>
              </w:rPr>
            </w:pPr>
          </w:p>
        </w:tc>
        <w:tc>
          <w:tcPr>
            <w:tcW w:w="567" w:type="dxa"/>
          </w:tcPr>
          <w:p w:rsidR="00264D22" w:rsidRPr="00264D22" w:rsidRDefault="00264D22" w:rsidP="00264D22">
            <w:pPr>
              <w:jc w:val="center"/>
              <w:rPr>
                <w:rFonts w:ascii="Times New Roman" w:eastAsiaTheme="minorEastAsia" w:hAnsi="Times New Roman" w:cs="Times New Roman"/>
                <w:b/>
                <w:sz w:val="28"/>
                <w:szCs w:val="28"/>
                <w:highlight w:val="yellow"/>
              </w:rPr>
            </w:pPr>
          </w:p>
        </w:tc>
        <w:tc>
          <w:tcPr>
            <w:tcW w:w="567" w:type="dxa"/>
          </w:tcPr>
          <w:p w:rsidR="00264D22" w:rsidRPr="00264D22" w:rsidRDefault="00264D22" w:rsidP="00264D22">
            <w:pPr>
              <w:jc w:val="center"/>
              <w:rPr>
                <w:rFonts w:ascii="Times New Roman" w:eastAsiaTheme="minorEastAsia" w:hAnsi="Times New Roman" w:cs="Times New Roman"/>
                <w:b/>
                <w:sz w:val="28"/>
                <w:szCs w:val="28"/>
                <w:highlight w:val="yellow"/>
              </w:rPr>
            </w:pPr>
          </w:p>
        </w:tc>
        <w:tc>
          <w:tcPr>
            <w:tcW w:w="567" w:type="dxa"/>
          </w:tcPr>
          <w:p w:rsidR="00264D22" w:rsidRPr="00264D22" w:rsidRDefault="00264D22" w:rsidP="00264D22">
            <w:pPr>
              <w:jc w:val="center"/>
              <w:rPr>
                <w:rFonts w:ascii="Times New Roman" w:eastAsiaTheme="minorEastAsia" w:hAnsi="Times New Roman" w:cs="Times New Roman"/>
                <w:b/>
                <w:sz w:val="28"/>
                <w:szCs w:val="28"/>
                <w:highlight w:val="yellow"/>
              </w:rPr>
            </w:pPr>
          </w:p>
        </w:tc>
        <w:tc>
          <w:tcPr>
            <w:tcW w:w="567" w:type="dxa"/>
          </w:tcPr>
          <w:p w:rsidR="00264D22" w:rsidRPr="00264D22" w:rsidRDefault="00264D22" w:rsidP="00264D22">
            <w:pPr>
              <w:jc w:val="center"/>
              <w:rPr>
                <w:rFonts w:ascii="Times New Roman" w:eastAsiaTheme="minorEastAsia" w:hAnsi="Times New Roman" w:cs="Times New Roman"/>
                <w:b/>
                <w:sz w:val="28"/>
                <w:szCs w:val="28"/>
                <w:highlight w:val="yellow"/>
              </w:rPr>
            </w:pPr>
          </w:p>
        </w:tc>
        <w:tc>
          <w:tcPr>
            <w:tcW w:w="567" w:type="dxa"/>
          </w:tcPr>
          <w:p w:rsidR="00264D22" w:rsidRPr="00264D22" w:rsidRDefault="00264D22" w:rsidP="00264D22">
            <w:pPr>
              <w:jc w:val="center"/>
              <w:rPr>
                <w:rFonts w:ascii="Times New Roman" w:eastAsiaTheme="minorEastAsia" w:hAnsi="Times New Roman" w:cs="Times New Roman"/>
                <w:b/>
                <w:sz w:val="28"/>
                <w:szCs w:val="28"/>
                <w:highlight w:val="yellow"/>
              </w:rPr>
            </w:pPr>
          </w:p>
        </w:tc>
        <w:tc>
          <w:tcPr>
            <w:tcW w:w="567" w:type="dxa"/>
          </w:tcPr>
          <w:p w:rsidR="00264D22" w:rsidRPr="00264D22" w:rsidRDefault="00264D22" w:rsidP="00264D22">
            <w:pPr>
              <w:jc w:val="center"/>
              <w:rPr>
                <w:rFonts w:ascii="Times New Roman" w:eastAsiaTheme="minorEastAsia" w:hAnsi="Times New Roman" w:cs="Times New Roman"/>
                <w:b/>
                <w:sz w:val="28"/>
                <w:szCs w:val="28"/>
                <w:highlight w:val="yellow"/>
              </w:rPr>
            </w:pPr>
          </w:p>
        </w:tc>
      </w:tr>
      <w:tr w:rsidR="00264D22" w:rsidRPr="00264D22" w:rsidTr="00264D22">
        <w:tc>
          <w:tcPr>
            <w:tcW w:w="2518" w:type="dxa"/>
            <w:vMerge w:val="restart"/>
          </w:tcPr>
          <w:p w:rsidR="00264D22" w:rsidRPr="00264D22" w:rsidRDefault="00264D22" w:rsidP="00264D22">
            <w:pPr>
              <w:jc w:val="center"/>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4.Социальное</w:t>
            </w:r>
          </w:p>
        </w:tc>
        <w:tc>
          <w:tcPr>
            <w:tcW w:w="3119" w:type="dxa"/>
          </w:tcPr>
          <w:p w:rsidR="00264D22" w:rsidRPr="00264D22" w:rsidRDefault="00264D22" w:rsidP="00264D22">
            <w:pPr>
              <w:jc w:val="center"/>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Умелые руки (для девочек)</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r>
      <w:tr w:rsidR="00264D22" w:rsidRPr="00264D22" w:rsidTr="00264D22">
        <w:tc>
          <w:tcPr>
            <w:tcW w:w="2518" w:type="dxa"/>
            <w:vMerge/>
          </w:tcPr>
          <w:p w:rsidR="00264D22" w:rsidRPr="00264D22" w:rsidRDefault="00264D22" w:rsidP="00264D22">
            <w:pPr>
              <w:jc w:val="center"/>
              <w:rPr>
                <w:rFonts w:ascii="Times New Roman" w:eastAsiaTheme="minorEastAsia" w:hAnsi="Times New Roman" w:cs="Times New Roman"/>
                <w:sz w:val="24"/>
                <w:szCs w:val="24"/>
              </w:rPr>
            </w:pPr>
          </w:p>
        </w:tc>
        <w:tc>
          <w:tcPr>
            <w:tcW w:w="3119" w:type="dxa"/>
          </w:tcPr>
          <w:p w:rsidR="00264D22" w:rsidRPr="00264D22" w:rsidRDefault="00264D22" w:rsidP="00264D22">
            <w:pPr>
              <w:jc w:val="center"/>
              <w:rPr>
                <w:rFonts w:ascii="Times New Roman" w:eastAsiaTheme="minorEastAsia" w:hAnsi="Times New Roman" w:cs="Times New Roman"/>
                <w:b/>
                <w:sz w:val="24"/>
                <w:szCs w:val="24"/>
              </w:rPr>
            </w:pPr>
            <w:r w:rsidRPr="00264D22">
              <w:rPr>
                <w:rFonts w:ascii="Times New Roman" w:eastAsiaTheme="minorEastAsia" w:hAnsi="Times New Roman" w:cs="Times New Roman"/>
                <w:b/>
                <w:sz w:val="24"/>
                <w:szCs w:val="24"/>
              </w:rPr>
              <w:t>Умелые руки (для мальчиков)</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1</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1</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1</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1</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r>
      <w:tr w:rsidR="00264D22" w:rsidRPr="00264D22" w:rsidTr="00264D22">
        <w:tc>
          <w:tcPr>
            <w:tcW w:w="2518" w:type="dxa"/>
          </w:tcPr>
          <w:p w:rsidR="00264D22" w:rsidRPr="00264D22" w:rsidRDefault="00264D22" w:rsidP="00264D22">
            <w:pPr>
              <w:jc w:val="center"/>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5.Общеинтеллектуальное</w:t>
            </w:r>
          </w:p>
        </w:tc>
        <w:tc>
          <w:tcPr>
            <w:tcW w:w="3119" w:type="dxa"/>
          </w:tcPr>
          <w:p w:rsidR="00264D22" w:rsidRPr="00264D22" w:rsidRDefault="00264D22" w:rsidP="00264D22">
            <w:pPr>
              <w:jc w:val="center"/>
              <w:rPr>
                <w:rFonts w:ascii="Times New Roman" w:eastAsiaTheme="minorEastAsia" w:hAnsi="Times New Roman" w:cs="Times New Roman"/>
                <w:b/>
                <w:sz w:val="24"/>
                <w:szCs w:val="24"/>
              </w:rPr>
            </w:pPr>
            <w:r w:rsidRPr="00264D22">
              <w:rPr>
                <w:rFonts w:ascii="Times New Roman" w:eastAsiaTheme="minorEastAsia" w:hAnsi="Times New Roman" w:cs="Times New Roman"/>
                <w:b/>
                <w:sz w:val="24"/>
                <w:szCs w:val="24"/>
              </w:rPr>
              <w:t>Современные  цифровые технологии</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1</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1</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p>
        </w:tc>
      </w:tr>
      <w:tr w:rsidR="00264D22" w:rsidRPr="00264D22" w:rsidTr="00264D22">
        <w:tc>
          <w:tcPr>
            <w:tcW w:w="2518"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ИТОГО</w:t>
            </w:r>
          </w:p>
        </w:tc>
        <w:tc>
          <w:tcPr>
            <w:tcW w:w="3119" w:type="dxa"/>
          </w:tcPr>
          <w:p w:rsidR="00264D22" w:rsidRPr="00264D22" w:rsidRDefault="00264D22" w:rsidP="00264D22">
            <w:pPr>
              <w:jc w:val="center"/>
              <w:rPr>
                <w:rFonts w:ascii="Times New Roman" w:eastAsiaTheme="minorEastAsia" w:hAnsi="Times New Roman" w:cs="Times New Roman"/>
                <w:sz w:val="24"/>
                <w:szCs w:val="24"/>
              </w:rPr>
            </w:pP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2</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2</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2</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2</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2</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2</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2</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2</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2</w:t>
            </w:r>
          </w:p>
        </w:tc>
        <w:tc>
          <w:tcPr>
            <w:tcW w:w="567" w:type="dxa"/>
          </w:tcPr>
          <w:p w:rsidR="00264D22" w:rsidRPr="00264D22" w:rsidRDefault="00264D22" w:rsidP="00264D22">
            <w:pPr>
              <w:jc w:val="center"/>
              <w:rPr>
                <w:rFonts w:ascii="Times New Roman" w:eastAsiaTheme="minorEastAsia" w:hAnsi="Times New Roman" w:cs="Times New Roman"/>
                <w:b/>
                <w:sz w:val="28"/>
                <w:szCs w:val="28"/>
              </w:rPr>
            </w:pPr>
            <w:r w:rsidRPr="00264D22">
              <w:rPr>
                <w:rFonts w:ascii="Times New Roman" w:eastAsiaTheme="minorEastAsia" w:hAnsi="Times New Roman" w:cs="Times New Roman"/>
                <w:b/>
                <w:sz w:val="28"/>
                <w:szCs w:val="28"/>
              </w:rPr>
              <w:t>2</w:t>
            </w:r>
          </w:p>
        </w:tc>
      </w:tr>
    </w:tbl>
    <w:p w:rsidR="00264D22" w:rsidRPr="00264D22" w:rsidRDefault="00264D22" w:rsidP="00264D22">
      <w:pPr>
        <w:spacing w:after="0" w:line="360" w:lineRule="auto"/>
        <w:outlineLvl w:val="1"/>
        <w:rPr>
          <w:rFonts w:ascii="Times New Roman" w:eastAsiaTheme="minorEastAsia" w:hAnsi="Times New Roman" w:cstheme="minorBidi"/>
          <w:sz w:val="24"/>
          <w:szCs w:val="24"/>
        </w:rPr>
        <w:sectPr w:rsidR="00264D22" w:rsidRPr="00264D22" w:rsidSect="00264D22">
          <w:pgSz w:w="16838" w:h="11906" w:orient="landscape"/>
          <w:pgMar w:top="993" w:right="1134" w:bottom="851" w:left="1134" w:header="709" w:footer="709" w:gutter="0"/>
          <w:cols w:space="708"/>
          <w:titlePg/>
          <w:docGrid w:linePitch="360"/>
        </w:sectPr>
      </w:pPr>
    </w:p>
    <w:p w:rsidR="00264D22" w:rsidRPr="00264D22" w:rsidRDefault="00264D22" w:rsidP="00264D22">
      <w:pPr>
        <w:spacing w:after="0" w:line="360" w:lineRule="auto"/>
        <w:ind w:left="284"/>
        <w:outlineLvl w:val="1"/>
        <w:rPr>
          <w:rFonts w:ascii="Times New Roman" w:eastAsia="MS Gothic" w:hAnsi="Times New Roman" w:cstheme="minorBidi"/>
          <w:b/>
          <w:sz w:val="24"/>
          <w:szCs w:val="24"/>
        </w:rPr>
      </w:pPr>
      <w:r w:rsidRPr="00264D22">
        <w:rPr>
          <w:rFonts w:ascii="Times New Roman" w:eastAsia="MS Gothic" w:hAnsi="Times New Roman" w:cstheme="minorBidi"/>
          <w:b/>
          <w:sz w:val="24"/>
          <w:szCs w:val="24"/>
        </w:rPr>
        <w:lastRenderedPageBreak/>
        <w:t>3.2. Система условий реализации основной образовательной программы</w:t>
      </w:r>
    </w:p>
    <w:p w:rsidR="00264D22" w:rsidRPr="00264D22" w:rsidRDefault="00264D22" w:rsidP="00264D22">
      <w:pPr>
        <w:spacing w:after="0" w:line="240" w:lineRule="auto"/>
        <w:ind w:left="284" w:firstLine="567"/>
        <w:jc w:val="both"/>
        <w:rPr>
          <w:rFonts w:ascii="Times New Roman" w:eastAsia="Times New Roman" w:hAnsi="Times New Roman" w:cstheme="minorBidi"/>
          <w:bCs/>
          <w:sz w:val="24"/>
          <w:szCs w:val="24"/>
        </w:rPr>
      </w:pPr>
      <w:r w:rsidRPr="00264D22">
        <w:rPr>
          <w:rFonts w:ascii="Times New Roman" w:eastAsia="Times New Roman" w:hAnsi="Times New Roman" w:cstheme="minorBidi"/>
          <w:bCs/>
          <w:sz w:val="24"/>
          <w:szCs w:val="24"/>
        </w:rPr>
        <w:t>Для реализации  АООП ООО в МБОУ «Школа № 64» имеется коллектив специалистов, выполняющих следующие функции:</w:t>
      </w:r>
    </w:p>
    <w:p w:rsidR="00264D22" w:rsidRPr="00264D22" w:rsidRDefault="00264D22" w:rsidP="00264D22">
      <w:pPr>
        <w:spacing w:after="0" w:line="240" w:lineRule="auto"/>
        <w:jc w:val="both"/>
        <w:rPr>
          <w:rFonts w:ascii="Times New Roman" w:eastAsia="Times New Roman" w:hAnsi="Times New Roman" w:cstheme="minorBidi"/>
          <w:bCs/>
          <w:sz w:val="24"/>
          <w:szCs w:val="24"/>
        </w:rPr>
      </w:pPr>
    </w:p>
    <w:tbl>
      <w:tblPr>
        <w:tblW w:w="9709" w:type="dxa"/>
        <w:jc w:val="center"/>
        <w:tblLayout w:type="fixed"/>
        <w:tblLook w:val="0000"/>
      </w:tblPr>
      <w:tblGrid>
        <w:gridCol w:w="708"/>
        <w:gridCol w:w="1913"/>
        <w:gridCol w:w="5387"/>
        <w:gridCol w:w="1701"/>
      </w:tblGrid>
      <w:tr w:rsidR="00264D22" w:rsidRPr="00264D22" w:rsidTr="00264D22">
        <w:trPr>
          <w:jc w:val="center"/>
        </w:trPr>
        <w:tc>
          <w:tcPr>
            <w:tcW w:w="708"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w:t>
            </w:r>
          </w:p>
        </w:tc>
        <w:tc>
          <w:tcPr>
            <w:tcW w:w="1913"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b/>
                <w:sz w:val="24"/>
                <w:szCs w:val="24"/>
              </w:rPr>
            </w:pPr>
            <w:r w:rsidRPr="00264D22">
              <w:rPr>
                <w:rFonts w:ascii="Times New Roman" w:eastAsia="Times New Roman" w:hAnsi="Times New Roman" w:cs="Times New Roman"/>
                <w:b/>
                <w:sz w:val="24"/>
                <w:szCs w:val="24"/>
              </w:rPr>
              <w:t>Специалисты</w:t>
            </w:r>
          </w:p>
        </w:tc>
        <w:tc>
          <w:tcPr>
            <w:tcW w:w="5387"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b/>
                <w:sz w:val="24"/>
                <w:szCs w:val="24"/>
              </w:rPr>
            </w:pPr>
            <w:r w:rsidRPr="00264D22">
              <w:rPr>
                <w:rFonts w:ascii="Times New Roman" w:eastAsia="Times New Roman" w:hAnsi="Times New Roman" w:cs="Times New Roman"/>
                <w:b/>
                <w:sz w:val="24"/>
                <w:szCs w:val="24"/>
              </w:rPr>
              <w:t>Функции</w:t>
            </w:r>
          </w:p>
        </w:tc>
        <w:tc>
          <w:tcPr>
            <w:tcW w:w="1701" w:type="dxa"/>
            <w:tcBorders>
              <w:top w:val="single" w:sz="4" w:space="0" w:color="000000"/>
              <w:left w:val="single" w:sz="4" w:space="0" w:color="000000"/>
              <w:bottom w:val="single" w:sz="4" w:space="0" w:color="000000"/>
              <w:right w:val="single" w:sz="4" w:space="0" w:color="000000"/>
            </w:tcBorders>
          </w:tcPr>
          <w:p w:rsidR="00264D22" w:rsidRPr="00264D22" w:rsidRDefault="00264D22" w:rsidP="00264D22">
            <w:pPr>
              <w:spacing w:after="0" w:line="240" w:lineRule="auto"/>
              <w:rPr>
                <w:rFonts w:ascii="Times New Roman" w:eastAsia="Times New Roman" w:hAnsi="Times New Roman" w:cs="Times New Roman"/>
                <w:b/>
                <w:sz w:val="24"/>
                <w:szCs w:val="24"/>
              </w:rPr>
            </w:pPr>
            <w:r w:rsidRPr="00264D22">
              <w:rPr>
                <w:rFonts w:ascii="Times New Roman" w:eastAsia="Times New Roman" w:hAnsi="Times New Roman" w:cs="Times New Roman"/>
                <w:b/>
                <w:sz w:val="24"/>
                <w:szCs w:val="24"/>
              </w:rPr>
              <w:t>Количество специалистов в школе</w:t>
            </w:r>
          </w:p>
        </w:tc>
      </w:tr>
      <w:tr w:rsidR="00264D22" w:rsidRPr="00264D22" w:rsidTr="00264D22">
        <w:trPr>
          <w:jc w:val="center"/>
        </w:trPr>
        <w:tc>
          <w:tcPr>
            <w:tcW w:w="708"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1.</w:t>
            </w:r>
          </w:p>
        </w:tc>
        <w:tc>
          <w:tcPr>
            <w:tcW w:w="1913"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учитель-предметник</w:t>
            </w:r>
          </w:p>
        </w:tc>
        <w:tc>
          <w:tcPr>
            <w:tcW w:w="5387"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iCs/>
                <w:color w:val="000000"/>
                <w:sz w:val="24"/>
                <w:szCs w:val="24"/>
              </w:rPr>
            </w:pPr>
            <w:r w:rsidRPr="00264D22">
              <w:rPr>
                <w:rFonts w:ascii="Times New Roman" w:eastAsia="Times New Roman" w:hAnsi="Times New Roman" w:cs="Times New Roman"/>
                <w:iCs/>
                <w:color w:val="000000"/>
                <w:sz w:val="24"/>
                <w:szCs w:val="24"/>
              </w:rPr>
              <w:t>отвечает за воспитание, обучение и организацию условий для успешного освоения обучающимися образовательной программы;</w:t>
            </w:r>
          </w:p>
        </w:tc>
        <w:tc>
          <w:tcPr>
            <w:tcW w:w="1701" w:type="dxa"/>
            <w:tcBorders>
              <w:top w:val="single" w:sz="4" w:space="0" w:color="000000"/>
              <w:left w:val="single" w:sz="4" w:space="0" w:color="000000"/>
              <w:bottom w:val="single" w:sz="4" w:space="0" w:color="000000"/>
              <w:right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26</w:t>
            </w:r>
          </w:p>
        </w:tc>
      </w:tr>
      <w:tr w:rsidR="00264D22" w:rsidRPr="00264D22" w:rsidTr="00264D22">
        <w:trPr>
          <w:jc w:val="center"/>
        </w:trPr>
        <w:tc>
          <w:tcPr>
            <w:tcW w:w="708"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2.</w:t>
            </w:r>
          </w:p>
        </w:tc>
        <w:tc>
          <w:tcPr>
            <w:tcW w:w="1913"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педагог-психолог</w:t>
            </w:r>
          </w:p>
        </w:tc>
        <w:tc>
          <w:tcPr>
            <w:tcW w:w="5387"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iCs/>
                <w:color w:val="000000"/>
                <w:sz w:val="24"/>
                <w:szCs w:val="24"/>
              </w:rPr>
              <w:t>помогает учителям-предметникам выявлять условия, необходимые для развития учащегося в соответствии с его возрастными и индивидуальными особенностями</w:t>
            </w:r>
          </w:p>
        </w:tc>
        <w:tc>
          <w:tcPr>
            <w:tcW w:w="1701" w:type="dxa"/>
            <w:tcBorders>
              <w:top w:val="single" w:sz="4" w:space="0" w:color="000000"/>
              <w:left w:val="single" w:sz="4" w:space="0" w:color="000000"/>
              <w:bottom w:val="single" w:sz="4" w:space="0" w:color="000000"/>
              <w:right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1</w:t>
            </w:r>
          </w:p>
        </w:tc>
      </w:tr>
      <w:tr w:rsidR="00264D22" w:rsidRPr="00264D22" w:rsidTr="00264D22">
        <w:trPr>
          <w:jc w:val="center"/>
        </w:trPr>
        <w:tc>
          <w:tcPr>
            <w:tcW w:w="708"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4.</w:t>
            </w:r>
          </w:p>
        </w:tc>
        <w:tc>
          <w:tcPr>
            <w:tcW w:w="1913"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социальный педагог</w:t>
            </w:r>
          </w:p>
        </w:tc>
        <w:tc>
          <w:tcPr>
            <w:tcW w:w="5387"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iCs/>
                <w:color w:val="000000"/>
                <w:sz w:val="24"/>
                <w:szCs w:val="24"/>
              </w:rPr>
              <w:t>обеспечивает условия, снижающие негативное влияние среды на учащегося</w:t>
            </w:r>
          </w:p>
        </w:tc>
        <w:tc>
          <w:tcPr>
            <w:tcW w:w="1701" w:type="dxa"/>
            <w:tcBorders>
              <w:top w:val="single" w:sz="4" w:space="0" w:color="000000"/>
              <w:left w:val="single" w:sz="4" w:space="0" w:color="000000"/>
              <w:bottom w:val="single" w:sz="4" w:space="0" w:color="000000"/>
              <w:right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w:t>
            </w:r>
          </w:p>
        </w:tc>
      </w:tr>
      <w:tr w:rsidR="00264D22" w:rsidRPr="00264D22" w:rsidTr="00264D22">
        <w:trPr>
          <w:jc w:val="center"/>
        </w:trPr>
        <w:tc>
          <w:tcPr>
            <w:tcW w:w="708"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5.</w:t>
            </w:r>
          </w:p>
        </w:tc>
        <w:tc>
          <w:tcPr>
            <w:tcW w:w="1913"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административный персонал</w:t>
            </w:r>
          </w:p>
        </w:tc>
        <w:tc>
          <w:tcPr>
            <w:tcW w:w="5387"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обеспечивает условия для эффективной работы, осуществляет контроль и текущую организационную работу</w:t>
            </w:r>
          </w:p>
        </w:tc>
        <w:tc>
          <w:tcPr>
            <w:tcW w:w="1701" w:type="dxa"/>
            <w:tcBorders>
              <w:top w:val="single" w:sz="4" w:space="0" w:color="000000"/>
              <w:left w:val="single" w:sz="4" w:space="0" w:color="000000"/>
              <w:bottom w:val="single" w:sz="4" w:space="0" w:color="000000"/>
              <w:right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3</w:t>
            </w:r>
          </w:p>
        </w:tc>
      </w:tr>
      <w:tr w:rsidR="00264D22" w:rsidRPr="00264D22" w:rsidTr="00264D22">
        <w:trPr>
          <w:trHeight w:val="1511"/>
          <w:jc w:val="center"/>
        </w:trPr>
        <w:tc>
          <w:tcPr>
            <w:tcW w:w="708"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6.</w:t>
            </w:r>
          </w:p>
        </w:tc>
        <w:tc>
          <w:tcPr>
            <w:tcW w:w="1913"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медицинский персонал</w:t>
            </w:r>
          </w:p>
        </w:tc>
        <w:tc>
          <w:tcPr>
            <w:tcW w:w="5387"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обеспечивает первую медицинскую помощь,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гимназистов</w:t>
            </w:r>
          </w:p>
        </w:tc>
        <w:tc>
          <w:tcPr>
            <w:tcW w:w="1701" w:type="dxa"/>
            <w:tcBorders>
              <w:top w:val="single" w:sz="4" w:space="0" w:color="000000"/>
              <w:left w:val="single" w:sz="4" w:space="0" w:color="000000"/>
              <w:bottom w:val="single" w:sz="4" w:space="0" w:color="000000"/>
              <w:right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1</w:t>
            </w:r>
          </w:p>
        </w:tc>
      </w:tr>
    </w:tbl>
    <w:bookmarkEnd w:id="592"/>
    <w:p w:rsidR="00264D22" w:rsidRPr="00264D22" w:rsidRDefault="00264D22" w:rsidP="00264D22">
      <w:pPr>
        <w:spacing w:after="0" w:line="360" w:lineRule="auto"/>
        <w:outlineLvl w:val="1"/>
        <w:rPr>
          <w:rFonts w:ascii="Times New Roman" w:eastAsia="MS Gothic" w:hAnsi="Times New Roman" w:cstheme="minorBidi"/>
          <w:b/>
          <w:sz w:val="24"/>
          <w:szCs w:val="24"/>
        </w:rPr>
      </w:pPr>
      <w:r w:rsidRPr="00264D22">
        <w:rPr>
          <w:rFonts w:ascii="Times New Roman" w:eastAsia="MS Gothic" w:hAnsi="Times New Roman" w:cstheme="minorBidi"/>
          <w:b/>
          <w:sz w:val="24"/>
          <w:szCs w:val="24"/>
        </w:rPr>
        <w:t>3.2. Система условий реализации основной образовательной программы</w:t>
      </w:r>
    </w:p>
    <w:p w:rsidR="00264D22" w:rsidRPr="00264D22" w:rsidRDefault="00264D22" w:rsidP="00264D22">
      <w:pPr>
        <w:spacing w:after="0" w:line="240" w:lineRule="auto"/>
        <w:ind w:left="-567" w:firstLine="567"/>
        <w:jc w:val="both"/>
        <w:rPr>
          <w:rFonts w:ascii="Times New Roman" w:eastAsia="Times New Roman" w:hAnsi="Times New Roman" w:cstheme="minorBidi"/>
          <w:bCs/>
          <w:sz w:val="24"/>
          <w:szCs w:val="24"/>
        </w:rPr>
      </w:pPr>
      <w:r w:rsidRPr="00264D22">
        <w:rPr>
          <w:rFonts w:ascii="Times New Roman" w:eastAsia="Times New Roman" w:hAnsi="Times New Roman" w:cstheme="minorBidi"/>
          <w:bCs/>
          <w:sz w:val="24"/>
          <w:szCs w:val="24"/>
        </w:rPr>
        <w:t>Для реализации  АООП ООО в МБОУ «Школа № 64» имеется коллектив специалистов, выполняющих следующие функции:</w:t>
      </w:r>
    </w:p>
    <w:p w:rsidR="00264D22" w:rsidRPr="00264D22" w:rsidRDefault="00264D22" w:rsidP="00264D22">
      <w:pPr>
        <w:spacing w:after="0" w:line="240" w:lineRule="auto"/>
        <w:jc w:val="both"/>
        <w:rPr>
          <w:rFonts w:ascii="Times New Roman" w:eastAsia="Times New Roman" w:hAnsi="Times New Roman" w:cstheme="minorBidi"/>
          <w:bCs/>
          <w:sz w:val="24"/>
          <w:szCs w:val="24"/>
        </w:rPr>
      </w:pPr>
    </w:p>
    <w:tbl>
      <w:tblPr>
        <w:tblW w:w="10207" w:type="dxa"/>
        <w:tblInd w:w="-601" w:type="dxa"/>
        <w:tblLayout w:type="fixed"/>
        <w:tblLook w:val="0000"/>
      </w:tblPr>
      <w:tblGrid>
        <w:gridCol w:w="851"/>
        <w:gridCol w:w="2268"/>
        <w:gridCol w:w="5387"/>
        <w:gridCol w:w="1701"/>
      </w:tblGrid>
      <w:tr w:rsidR="00264D22" w:rsidRPr="00264D22" w:rsidTr="00264D22">
        <w:tc>
          <w:tcPr>
            <w:tcW w:w="851"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w:t>
            </w:r>
          </w:p>
        </w:tc>
        <w:tc>
          <w:tcPr>
            <w:tcW w:w="2268"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b/>
                <w:sz w:val="24"/>
                <w:szCs w:val="24"/>
              </w:rPr>
            </w:pPr>
            <w:r w:rsidRPr="00264D22">
              <w:rPr>
                <w:rFonts w:ascii="Times New Roman" w:eastAsia="Times New Roman" w:hAnsi="Times New Roman" w:cs="Times New Roman"/>
                <w:b/>
                <w:sz w:val="24"/>
                <w:szCs w:val="24"/>
              </w:rPr>
              <w:t>Специалисты</w:t>
            </w:r>
          </w:p>
        </w:tc>
        <w:tc>
          <w:tcPr>
            <w:tcW w:w="5387"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b/>
                <w:sz w:val="24"/>
                <w:szCs w:val="24"/>
              </w:rPr>
            </w:pPr>
            <w:r w:rsidRPr="00264D22">
              <w:rPr>
                <w:rFonts w:ascii="Times New Roman" w:eastAsia="Times New Roman" w:hAnsi="Times New Roman" w:cs="Times New Roman"/>
                <w:b/>
                <w:sz w:val="24"/>
                <w:szCs w:val="24"/>
              </w:rPr>
              <w:t>Функции</w:t>
            </w:r>
          </w:p>
        </w:tc>
        <w:tc>
          <w:tcPr>
            <w:tcW w:w="1701" w:type="dxa"/>
            <w:tcBorders>
              <w:top w:val="single" w:sz="4" w:space="0" w:color="000000"/>
              <w:left w:val="single" w:sz="4" w:space="0" w:color="000000"/>
              <w:bottom w:val="single" w:sz="4" w:space="0" w:color="000000"/>
              <w:right w:val="single" w:sz="4" w:space="0" w:color="000000"/>
            </w:tcBorders>
          </w:tcPr>
          <w:p w:rsidR="00264D22" w:rsidRPr="00264D22" w:rsidRDefault="00264D22" w:rsidP="00264D22">
            <w:pPr>
              <w:spacing w:after="0" w:line="240" w:lineRule="auto"/>
              <w:rPr>
                <w:rFonts w:ascii="Times New Roman" w:eastAsia="Times New Roman" w:hAnsi="Times New Roman" w:cs="Times New Roman"/>
                <w:b/>
                <w:sz w:val="24"/>
                <w:szCs w:val="24"/>
              </w:rPr>
            </w:pPr>
            <w:r w:rsidRPr="00264D22">
              <w:rPr>
                <w:rFonts w:ascii="Times New Roman" w:eastAsia="Times New Roman" w:hAnsi="Times New Roman" w:cs="Times New Roman"/>
                <w:b/>
                <w:sz w:val="24"/>
                <w:szCs w:val="24"/>
              </w:rPr>
              <w:t>Количество специалистов в школе</w:t>
            </w:r>
          </w:p>
        </w:tc>
      </w:tr>
      <w:tr w:rsidR="00264D22" w:rsidRPr="00264D22" w:rsidTr="00264D22">
        <w:tc>
          <w:tcPr>
            <w:tcW w:w="851"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1.</w:t>
            </w:r>
          </w:p>
        </w:tc>
        <w:tc>
          <w:tcPr>
            <w:tcW w:w="2268"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учитель-предметник</w:t>
            </w:r>
          </w:p>
        </w:tc>
        <w:tc>
          <w:tcPr>
            <w:tcW w:w="5387"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iCs/>
                <w:color w:val="000000"/>
                <w:sz w:val="24"/>
                <w:szCs w:val="24"/>
              </w:rPr>
            </w:pPr>
            <w:r w:rsidRPr="00264D22">
              <w:rPr>
                <w:rFonts w:ascii="Times New Roman" w:eastAsia="Times New Roman" w:hAnsi="Times New Roman" w:cs="Times New Roman"/>
                <w:iCs/>
                <w:color w:val="000000"/>
                <w:sz w:val="24"/>
                <w:szCs w:val="24"/>
              </w:rPr>
              <w:t>отвечает за воспитание, обучение и организацию условий для успешного освоения обучающимися образовательной программы;</w:t>
            </w:r>
          </w:p>
        </w:tc>
        <w:tc>
          <w:tcPr>
            <w:tcW w:w="1701" w:type="dxa"/>
            <w:tcBorders>
              <w:top w:val="single" w:sz="4" w:space="0" w:color="000000"/>
              <w:left w:val="single" w:sz="4" w:space="0" w:color="000000"/>
              <w:bottom w:val="single" w:sz="4" w:space="0" w:color="000000"/>
              <w:right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26</w:t>
            </w:r>
          </w:p>
        </w:tc>
      </w:tr>
      <w:tr w:rsidR="00264D22" w:rsidRPr="00264D22" w:rsidTr="00264D22">
        <w:tc>
          <w:tcPr>
            <w:tcW w:w="851"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2.</w:t>
            </w:r>
          </w:p>
        </w:tc>
        <w:tc>
          <w:tcPr>
            <w:tcW w:w="2268"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педагог-психолог</w:t>
            </w:r>
          </w:p>
        </w:tc>
        <w:tc>
          <w:tcPr>
            <w:tcW w:w="5387"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iCs/>
                <w:color w:val="000000"/>
                <w:sz w:val="24"/>
                <w:szCs w:val="24"/>
              </w:rPr>
              <w:t>помогает учителям-предметникам выявлять условия, необходимые для развития учащегося в соответствии с его возрастными и индивидуальными особенностями</w:t>
            </w:r>
          </w:p>
        </w:tc>
        <w:tc>
          <w:tcPr>
            <w:tcW w:w="1701" w:type="dxa"/>
            <w:tcBorders>
              <w:top w:val="single" w:sz="4" w:space="0" w:color="000000"/>
              <w:left w:val="single" w:sz="4" w:space="0" w:color="000000"/>
              <w:bottom w:val="single" w:sz="4" w:space="0" w:color="000000"/>
              <w:right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1</w:t>
            </w:r>
          </w:p>
        </w:tc>
      </w:tr>
      <w:tr w:rsidR="00264D22" w:rsidRPr="00264D22" w:rsidTr="00264D22">
        <w:tc>
          <w:tcPr>
            <w:tcW w:w="851"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4.</w:t>
            </w:r>
          </w:p>
        </w:tc>
        <w:tc>
          <w:tcPr>
            <w:tcW w:w="2268"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социальный педагог</w:t>
            </w:r>
          </w:p>
        </w:tc>
        <w:tc>
          <w:tcPr>
            <w:tcW w:w="5387"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iCs/>
                <w:color w:val="000000"/>
                <w:sz w:val="24"/>
                <w:szCs w:val="24"/>
              </w:rPr>
              <w:t>обеспечивает условия, снижающие негативное влияние среды на учащегося</w:t>
            </w:r>
          </w:p>
        </w:tc>
        <w:tc>
          <w:tcPr>
            <w:tcW w:w="1701" w:type="dxa"/>
            <w:tcBorders>
              <w:top w:val="single" w:sz="4" w:space="0" w:color="000000"/>
              <w:left w:val="single" w:sz="4" w:space="0" w:color="000000"/>
              <w:bottom w:val="single" w:sz="4" w:space="0" w:color="000000"/>
              <w:right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w:t>
            </w:r>
          </w:p>
        </w:tc>
      </w:tr>
      <w:tr w:rsidR="00264D22" w:rsidRPr="00264D22" w:rsidTr="00264D22">
        <w:tc>
          <w:tcPr>
            <w:tcW w:w="851"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5.</w:t>
            </w:r>
          </w:p>
        </w:tc>
        <w:tc>
          <w:tcPr>
            <w:tcW w:w="2268"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административный персонал</w:t>
            </w:r>
          </w:p>
        </w:tc>
        <w:tc>
          <w:tcPr>
            <w:tcW w:w="5387"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обеспечивает условия для эффективной работы, осуществляет контроль и текущую организационную работу</w:t>
            </w:r>
          </w:p>
        </w:tc>
        <w:tc>
          <w:tcPr>
            <w:tcW w:w="1701" w:type="dxa"/>
            <w:tcBorders>
              <w:top w:val="single" w:sz="4" w:space="0" w:color="000000"/>
              <w:left w:val="single" w:sz="4" w:space="0" w:color="000000"/>
              <w:bottom w:val="single" w:sz="4" w:space="0" w:color="000000"/>
              <w:right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3</w:t>
            </w:r>
          </w:p>
        </w:tc>
      </w:tr>
      <w:tr w:rsidR="00264D22" w:rsidRPr="00264D22" w:rsidTr="00264D22">
        <w:tc>
          <w:tcPr>
            <w:tcW w:w="851"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6.</w:t>
            </w:r>
          </w:p>
        </w:tc>
        <w:tc>
          <w:tcPr>
            <w:tcW w:w="2268"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медицинский персонал</w:t>
            </w:r>
          </w:p>
        </w:tc>
        <w:tc>
          <w:tcPr>
            <w:tcW w:w="5387"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обеспечивает первую медицинскую помощь,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гимназистов</w:t>
            </w:r>
          </w:p>
        </w:tc>
        <w:tc>
          <w:tcPr>
            <w:tcW w:w="1701" w:type="dxa"/>
            <w:tcBorders>
              <w:top w:val="single" w:sz="4" w:space="0" w:color="000000"/>
              <w:left w:val="single" w:sz="4" w:space="0" w:color="000000"/>
              <w:bottom w:val="single" w:sz="4" w:space="0" w:color="000000"/>
              <w:right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1</w:t>
            </w:r>
          </w:p>
        </w:tc>
      </w:tr>
      <w:tr w:rsidR="00264D22" w:rsidRPr="00264D22" w:rsidTr="00264D22">
        <w:tc>
          <w:tcPr>
            <w:tcW w:w="851"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lastRenderedPageBreak/>
              <w:t>7.</w:t>
            </w:r>
          </w:p>
        </w:tc>
        <w:tc>
          <w:tcPr>
            <w:tcW w:w="2268"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информационно-технический  персонал</w:t>
            </w:r>
          </w:p>
        </w:tc>
        <w:tc>
          <w:tcPr>
            <w:tcW w:w="5387" w:type="dxa"/>
            <w:tcBorders>
              <w:top w:val="single" w:sz="4" w:space="0" w:color="000000"/>
              <w:left w:val="single" w:sz="4" w:space="0" w:color="000000"/>
              <w:bottom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обеспечивает функционирование информационной структуры (включая  ремонт техники, выдачу книг в библиотеке, системное  администрирование, организацию выставок, поддержание сайта школы и пр.)</w:t>
            </w:r>
          </w:p>
        </w:tc>
        <w:tc>
          <w:tcPr>
            <w:tcW w:w="1701" w:type="dxa"/>
            <w:tcBorders>
              <w:top w:val="single" w:sz="4" w:space="0" w:color="000000"/>
              <w:left w:val="single" w:sz="4" w:space="0" w:color="000000"/>
              <w:bottom w:val="single" w:sz="4" w:space="0" w:color="000000"/>
              <w:right w:val="single" w:sz="4" w:space="0" w:color="000000"/>
            </w:tcBorders>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1</w:t>
            </w:r>
          </w:p>
        </w:tc>
      </w:tr>
    </w:tbl>
    <w:p w:rsidR="00264D22" w:rsidRPr="00264D22" w:rsidRDefault="00264D22" w:rsidP="00264D22">
      <w:pPr>
        <w:spacing w:after="0" w:line="240" w:lineRule="auto"/>
        <w:ind w:left="-567"/>
        <w:jc w:val="both"/>
        <w:rPr>
          <w:rFonts w:ascii="Times New Roman" w:eastAsia="Times New Roman" w:hAnsi="Times New Roman" w:cstheme="minorBidi"/>
          <w:bCs/>
          <w:sz w:val="24"/>
          <w:szCs w:val="24"/>
        </w:rPr>
      </w:pPr>
    </w:p>
    <w:p w:rsidR="00264D22" w:rsidRPr="00264D22" w:rsidRDefault="00264D22" w:rsidP="00264D22">
      <w:pPr>
        <w:spacing w:after="0" w:line="240" w:lineRule="auto"/>
        <w:ind w:left="-567" w:right="424"/>
        <w:jc w:val="both"/>
        <w:rPr>
          <w:rFonts w:ascii="Times New Roman" w:eastAsia="Times New Roman" w:hAnsi="Times New Roman" w:cstheme="minorBidi"/>
          <w:b/>
          <w:sz w:val="24"/>
          <w:szCs w:val="24"/>
        </w:rPr>
      </w:pPr>
    </w:p>
    <w:p w:rsidR="00264D22" w:rsidRPr="00264D22" w:rsidRDefault="00264D22" w:rsidP="00264D22">
      <w:pPr>
        <w:widowControl w:val="0"/>
        <w:autoSpaceDE w:val="0"/>
        <w:autoSpaceDN w:val="0"/>
        <w:adjustRightInd w:val="0"/>
        <w:spacing w:after="0" w:line="240" w:lineRule="auto"/>
        <w:ind w:left="-567"/>
        <w:jc w:val="both"/>
        <w:rPr>
          <w:rFonts w:ascii="Times New Roman" w:eastAsia="Times New Roman" w:hAnsi="Times New Roman" w:cstheme="minorBidi"/>
          <w:b/>
          <w:bCs/>
          <w:sz w:val="24"/>
          <w:szCs w:val="24"/>
        </w:rPr>
      </w:pPr>
      <w:r w:rsidRPr="00264D22">
        <w:rPr>
          <w:rFonts w:ascii="Times New Roman" w:eastAsia="Times New Roman" w:hAnsi="Times New Roman" w:cstheme="minorBidi"/>
          <w:b/>
          <w:bCs/>
          <w:sz w:val="24"/>
          <w:szCs w:val="24"/>
        </w:rPr>
        <w:t xml:space="preserve">3.2.1. Кадровые условия реализации АООП ООО </w:t>
      </w:r>
    </w:p>
    <w:p w:rsidR="00264D22" w:rsidRPr="00264D22" w:rsidRDefault="00264D22" w:rsidP="00264D22">
      <w:pPr>
        <w:widowControl w:val="0"/>
        <w:autoSpaceDE w:val="0"/>
        <w:autoSpaceDN w:val="0"/>
        <w:adjustRightInd w:val="0"/>
        <w:spacing w:after="0" w:line="240" w:lineRule="auto"/>
        <w:ind w:left="-567"/>
        <w:jc w:val="both"/>
        <w:rPr>
          <w:rFonts w:ascii="Times New Roman" w:eastAsia="Times New Roman" w:hAnsi="Times New Roman" w:cstheme="minorBidi"/>
          <w:b/>
          <w:sz w:val="24"/>
          <w:szCs w:val="24"/>
        </w:rPr>
      </w:pPr>
      <w:r w:rsidRPr="00264D22">
        <w:rPr>
          <w:rFonts w:ascii="Times New Roman" w:eastAsia="Times New Roman" w:hAnsi="Times New Roman" w:cstheme="minorBidi"/>
          <w:sz w:val="24"/>
          <w:szCs w:val="24"/>
        </w:rPr>
        <w:t>МБОУ «Школа №64» укомплектована кадрами. Должностные обязанности работников определены в  соответствии с Приказом Министерства здравоохранения и социального развития Российской Федерации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264D22" w:rsidRPr="00264D22" w:rsidRDefault="00264D22" w:rsidP="00264D22">
      <w:pPr>
        <w:autoSpaceDE w:val="0"/>
        <w:autoSpaceDN w:val="0"/>
        <w:adjustRightInd w:val="0"/>
        <w:spacing w:after="0" w:line="240" w:lineRule="auto"/>
        <w:ind w:left="-567" w:firstLine="708"/>
        <w:jc w:val="both"/>
        <w:rPr>
          <w:rFonts w:ascii="Times New Roman" w:eastAsia="TimesNewRomanPSMT" w:hAnsi="Times New Roman" w:cstheme="minorBidi"/>
          <w:sz w:val="24"/>
          <w:szCs w:val="24"/>
        </w:rPr>
      </w:pPr>
      <w:r w:rsidRPr="00264D22">
        <w:rPr>
          <w:rFonts w:ascii="Times New Roman" w:eastAsia="TimesNewRomanPSMT" w:hAnsi="Times New Roman" w:cstheme="minorBidi"/>
          <w:sz w:val="24"/>
          <w:szCs w:val="24"/>
        </w:rPr>
        <w:t>В школе реализуется проект в области управления «Разработка системы мероприятий по реализации требований Профессионального стандарта педагога в МБОУ «Школа №64» г. Ростов-на-Дону». На заседаниях МО МБОУ «Школа №64» изучен приказ Министерства труда и социальной защиты Российской Федерации от 18 октября 2013 г. № 544 «Об утверждении профессионального стандарта «Педагог» (педагогическая деятельность в сфере дошкольного, начального общего, среднего общего образования) (воспитатель, учитель)».</w:t>
      </w:r>
    </w:p>
    <w:p w:rsidR="00264D22" w:rsidRPr="00264D22" w:rsidRDefault="00264D22" w:rsidP="00264D22">
      <w:pPr>
        <w:autoSpaceDE w:val="0"/>
        <w:autoSpaceDN w:val="0"/>
        <w:adjustRightInd w:val="0"/>
        <w:spacing w:after="0" w:line="240" w:lineRule="auto"/>
        <w:ind w:left="-567" w:firstLine="708"/>
        <w:jc w:val="both"/>
        <w:rPr>
          <w:rFonts w:ascii="Times New Roman" w:eastAsia="TimesNewRomanPSMT" w:hAnsi="Times New Roman" w:cstheme="minorBidi"/>
          <w:sz w:val="24"/>
          <w:szCs w:val="24"/>
        </w:rPr>
      </w:pPr>
      <w:r w:rsidRPr="00264D22">
        <w:rPr>
          <w:rFonts w:ascii="Times New Roman" w:eastAsia="TimesNewRomanPSMT" w:hAnsi="Times New Roman" w:cstheme="minorBidi"/>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w:t>
      </w:r>
    </w:p>
    <w:p w:rsidR="00264D22" w:rsidRPr="00264D22" w:rsidRDefault="00264D22" w:rsidP="00264D22">
      <w:pPr>
        <w:autoSpaceDE w:val="0"/>
        <w:autoSpaceDN w:val="0"/>
        <w:adjustRightInd w:val="0"/>
        <w:spacing w:after="0" w:line="240" w:lineRule="auto"/>
        <w:ind w:left="-567" w:firstLine="708"/>
        <w:jc w:val="both"/>
        <w:rPr>
          <w:rFonts w:ascii="Times New Roman" w:eastAsia="TimesNewRomanPSMT" w:hAnsi="Times New Roman" w:cstheme="minorBidi"/>
          <w:sz w:val="24"/>
          <w:szCs w:val="24"/>
        </w:rPr>
      </w:pPr>
      <w:r w:rsidRPr="00264D22">
        <w:rPr>
          <w:rFonts w:ascii="Times New Roman" w:eastAsia="TimesNewRomanPSMT" w:hAnsi="Times New Roman" w:cstheme="minorBidi"/>
          <w:sz w:val="24"/>
          <w:szCs w:val="24"/>
        </w:rPr>
        <w:t xml:space="preserve">Проведение аттестации в отношении педагогических работников МБОУ «Школа №64» организуется аттестационной комиссией Министерства образования и науки Ростовской области. </w:t>
      </w:r>
    </w:p>
    <w:p w:rsidR="00264D22" w:rsidRPr="00264D22" w:rsidRDefault="00264D22" w:rsidP="00264D22">
      <w:pPr>
        <w:autoSpaceDE w:val="0"/>
        <w:autoSpaceDN w:val="0"/>
        <w:adjustRightInd w:val="0"/>
        <w:spacing w:after="0" w:line="240" w:lineRule="auto"/>
        <w:ind w:left="-567" w:firstLine="708"/>
        <w:jc w:val="both"/>
        <w:rPr>
          <w:rFonts w:ascii="Times New Roman" w:eastAsia="TimesNewRomanPSMT" w:hAnsi="Times New Roman" w:cstheme="minorBidi"/>
          <w:sz w:val="24"/>
          <w:szCs w:val="24"/>
        </w:rPr>
      </w:pPr>
      <w:r w:rsidRPr="00264D22">
        <w:rPr>
          <w:rFonts w:ascii="Times New Roman" w:eastAsia="TimesNewRomanPSMT" w:hAnsi="Times New Roman" w:cstheme="minorBidi"/>
          <w:sz w:val="24"/>
          <w:szCs w:val="24"/>
        </w:rPr>
        <w:t xml:space="preserve">Педагогическая деятельность ведется в соответствии с перечнем должностных обязанностей работников, с учетом особенностей организации труда и управления, а также прав, ответственности и компетентности работников. </w:t>
      </w:r>
    </w:p>
    <w:p w:rsidR="00264D22" w:rsidRPr="00264D22" w:rsidRDefault="00264D22" w:rsidP="00264D22">
      <w:pPr>
        <w:autoSpaceDE w:val="0"/>
        <w:autoSpaceDN w:val="0"/>
        <w:adjustRightInd w:val="0"/>
        <w:spacing w:after="0" w:line="240" w:lineRule="auto"/>
        <w:ind w:left="-567" w:firstLine="708"/>
        <w:jc w:val="both"/>
        <w:rPr>
          <w:rFonts w:ascii="Times New Roman" w:eastAsia="TimesNewRomanPSMT" w:hAnsi="Times New Roman" w:cstheme="minorBidi"/>
          <w:b/>
          <w:sz w:val="24"/>
          <w:szCs w:val="24"/>
        </w:rPr>
      </w:pPr>
      <w:r w:rsidRPr="00264D22">
        <w:rPr>
          <w:rFonts w:ascii="Times New Roman" w:eastAsia="TimesNewRomanPSMT" w:hAnsi="Times New Roman" w:cstheme="minorBidi"/>
          <w:b/>
          <w:sz w:val="24"/>
          <w:szCs w:val="24"/>
        </w:rPr>
        <w:t>Профессиональное развитие и повышение квалификации педагогических работников.</w:t>
      </w:r>
    </w:p>
    <w:p w:rsidR="00264D22" w:rsidRPr="00264D22" w:rsidRDefault="00264D22" w:rsidP="00264D22">
      <w:pPr>
        <w:autoSpaceDE w:val="0"/>
        <w:autoSpaceDN w:val="0"/>
        <w:adjustRightInd w:val="0"/>
        <w:spacing w:after="0" w:line="240" w:lineRule="auto"/>
        <w:ind w:left="-567" w:firstLine="708"/>
        <w:jc w:val="both"/>
        <w:rPr>
          <w:rFonts w:ascii="Times New Roman" w:eastAsia="TimesNewRomanPSMT" w:hAnsi="Times New Roman" w:cstheme="minorBidi"/>
          <w:sz w:val="24"/>
          <w:szCs w:val="24"/>
        </w:rPr>
      </w:pPr>
      <w:r w:rsidRPr="00264D22">
        <w:rPr>
          <w:rFonts w:ascii="Times New Roman" w:eastAsia="TimesNewRomanPSMT" w:hAnsi="Times New Roman" w:cstheme="minorBidi"/>
          <w:sz w:val="24"/>
          <w:szCs w:val="24"/>
        </w:rPr>
        <w:t xml:space="preserve">Повышение квалификации осуществляется в соответствии с планом - графиком, включающим различные формы непрерывного повышения квалификации всех педагогических работников (методическая работа в школе), а также графики аттестации кадров на соответствие занимаемой должности и квалификационную категорию в соответствии с приказом Минобрнауки России от 07 апреля 2014 г. №276 «Об утверждении Порядка проведения аттестации педагогических работников организаций, осуществляющих образовательную деятельность». </w:t>
      </w:r>
    </w:p>
    <w:p w:rsidR="00264D22" w:rsidRPr="00264D22" w:rsidRDefault="00264D22" w:rsidP="00264D22">
      <w:pPr>
        <w:autoSpaceDE w:val="0"/>
        <w:autoSpaceDN w:val="0"/>
        <w:adjustRightInd w:val="0"/>
        <w:spacing w:after="0" w:line="240" w:lineRule="auto"/>
        <w:ind w:left="-567" w:firstLine="708"/>
        <w:jc w:val="both"/>
        <w:rPr>
          <w:rFonts w:ascii="Times New Roman" w:eastAsia="TimesNewRomanPSMT" w:hAnsi="Times New Roman" w:cstheme="minorBidi"/>
          <w:sz w:val="24"/>
          <w:szCs w:val="24"/>
        </w:rPr>
      </w:pPr>
      <w:r w:rsidRPr="00264D22">
        <w:rPr>
          <w:rFonts w:ascii="Times New Roman" w:eastAsia="TimesNewRomanPSMT" w:hAnsi="Times New Roman" w:cstheme="minorBidi"/>
          <w:sz w:val="24"/>
          <w:szCs w:val="24"/>
        </w:rPr>
        <w:t>Ожидаемый результат повышения квалификации — профессиональная готовность работников образования к реализации ФГОС ООО:</w:t>
      </w:r>
    </w:p>
    <w:p w:rsidR="00264D22" w:rsidRPr="00264D22" w:rsidRDefault="00264D22" w:rsidP="00264D22">
      <w:pPr>
        <w:autoSpaceDE w:val="0"/>
        <w:autoSpaceDN w:val="0"/>
        <w:adjustRightInd w:val="0"/>
        <w:spacing w:after="0" w:line="240" w:lineRule="auto"/>
        <w:ind w:left="-567" w:firstLine="708"/>
        <w:jc w:val="both"/>
        <w:rPr>
          <w:rFonts w:ascii="Times New Roman" w:eastAsia="TimesNewRomanPSMT" w:hAnsi="Times New Roman" w:cstheme="minorBidi"/>
          <w:sz w:val="24"/>
          <w:szCs w:val="24"/>
        </w:rPr>
      </w:pPr>
      <w:r w:rsidRPr="00264D22">
        <w:rPr>
          <w:rFonts w:ascii="Times New Roman" w:eastAsia="TimesNewRomanPSMT" w:hAnsi="Times New Roman" w:cstheme="minorBidi"/>
          <w:sz w:val="24"/>
          <w:szCs w:val="24"/>
        </w:rPr>
        <w:t>–</w:t>
      </w:r>
      <w:r w:rsidRPr="00264D22">
        <w:rPr>
          <w:rFonts w:ascii="Times New Roman" w:eastAsia="TimesNewRomanPSMT" w:hAnsi="Times New Roman" w:cstheme="minorBidi"/>
          <w:sz w:val="24"/>
          <w:szCs w:val="24"/>
        </w:rPr>
        <w:tab/>
        <w:t>обеспечение оптимального вхождения работников образования в систему ценностей современного образования;</w:t>
      </w:r>
    </w:p>
    <w:p w:rsidR="00264D22" w:rsidRPr="00264D22" w:rsidRDefault="00264D22" w:rsidP="00264D22">
      <w:pPr>
        <w:autoSpaceDE w:val="0"/>
        <w:autoSpaceDN w:val="0"/>
        <w:adjustRightInd w:val="0"/>
        <w:spacing w:after="0" w:line="240" w:lineRule="auto"/>
        <w:ind w:left="-567" w:firstLine="708"/>
        <w:jc w:val="both"/>
        <w:rPr>
          <w:rFonts w:ascii="Times New Roman" w:eastAsia="TimesNewRomanPSMT" w:hAnsi="Times New Roman" w:cstheme="minorBidi"/>
          <w:sz w:val="24"/>
          <w:szCs w:val="24"/>
        </w:rPr>
      </w:pPr>
      <w:r w:rsidRPr="00264D22">
        <w:rPr>
          <w:rFonts w:ascii="Times New Roman" w:eastAsia="TimesNewRomanPSMT" w:hAnsi="Times New Roman" w:cstheme="minorBidi"/>
          <w:sz w:val="24"/>
          <w:szCs w:val="24"/>
        </w:rPr>
        <w:t>–</w:t>
      </w:r>
      <w:r w:rsidRPr="00264D22">
        <w:rPr>
          <w:rFonts w:ascii="Times New Roman" w:eastAsia="TimesNewRomanPSMT" w:hAnsi="Times New Roman" w:cstheme="minorBidi"/>
          <w:sz w:val="24"/>
          <w:szCs w:val="24"/>
        </w:rPr>
        <w:tab/>
        <w:t>принятие идеологии ФГОС ООО;</w:t>
      </w:r>
    </w:p>
    <w:p w:rsidR="00264D22" w:rsidRPr="00264D22" w:rsidRDefault="00264D22" w:rsidP="00264D22">
      <w:pPr>
        <w:autoSpaceDE w:val="0"/>
        <w:autoSpaceDN w:val="0"/>
        <w:adjustRightInd w:val="0"/>
        <w:spacing w:after="0" w:line="240" w:lineRule="auto"/>
        <w:ind w:left="-567" w:firstLine="708"/>
        <w:jc w:val="both"/>
        <w:rPr>
          <w:rFonts w:ascii="Times New Roman" w:eastAsia="TimesNewRomanPSMT" w:hAnsi="Times New Roman" w:cstheme="minorBidi"/>
          <w:sz w:val="24"/>
          <w:szCs w:val="24"/>
        </w:rPr>
      </w:pPr>
      <w:r w:rsidRPr="00264D22">
        <w:rPr>
          <w:rFonts w:ascii="Times New Roman" w:eastAsia="TimesNewRomanPSMT" w:hAnsi="Times New Roman" w:cstheme="minorBidi"/>
          <w:sz w:val="24"/>
          <w:szCs w:val="24"/>
        </w:rPr>
        <w:t>–</w:t>
      </w:r>
      <w:r w:rsidRPr="00264D22">
        <w:rPr>
          <w:rFonts w:ascii="Times New Roman" w:eastAsia="TimesNewRomanPSMT" w:hAnsi="Times New Roman" w:cstheme="minorBidi"/>
          <w:sz w:val="24"/>
          <w:szCs w:val="24"/>
        </w:rPr>
        <w:tab/>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264D22" w:rsidRPr="00264D22" w:rsidRDefault="00264D22" w:rsidP="00264D22">
      <w:pPr>
        <w:autoSpaceDE w:val="0"/>
        <w:autoSpaceDN w:val="0"/>
        <w:adjustRightInd w:val="0"/>
        <w:spacing w:after="0" w:line="240" w:lineRule="auto"/>
        <w:ind w:left="-567" w:firstLine="708"/>
        <w:jc w:val="both"/>
        <w:rPr>
          <w:rFonts w:ascii="Times New Roman" w:eastAsia="TimesNewRomanPSMT" w:hAnsi="Times New Roman" w:cstheme="minorBidi"/>
          <w:sz w:val="24"/>
          <w:szCs w:val="24"/>
        </w:rPr>
      </w:pPr>
      <w:r w:rsidRPr="00264D22">
        <w:rPr>
          <w:rFonts w:ascii="Times New Roman" w:eastAsia="TimesNewRomanPSMT" w:hAnsi="Times New Roman" w:cstheme="minorBidi"/>
          <w:sz w:val="24"/>
          <w:szCs w:val="24"/>
        </w:rPr>
        <w:t>–</w:t>
      </w:r>
      <w:r w:rsidRPr="00264D22">
        <w:rPr>
          <w:rFonts w:ascii="Times New Roman" w:eastAsia="TimesNewRomanPSMT" w:hAnsi="Times New Roman" w:cstheme="minorBidi"/>
          <w:sz w:val="24"/>
          <w:szCs w:val="24"/>
        </w:rPr>
        <w:tab/>
        <w:t>овладение учебно­методическими и информационно­методическими ресурсами, необходимыми для успешного решения задач ФГОС ООО.</w:t>
      </w:r>
    </w:p>
    <w:p w:rsidR="00264D22" w:rsidRPr="00264D22" w:rsidRDefault="00264D22" w:rsidP="00264D22">
      <w:pPr>
        <w:autoSpaceDE w:val="0"/>
        <w:autoSpaceDN w:val="0"/>
        <w:adjustRightInd w:val="0"/>
        <w:spacing w:after="0" w:line="240" w:lineRule="auto"/>
        <w:ind w:left="-567" w:firstLine="708"/>
        <w:jc w:val="both"/>
        <w:rPr>
          <w:rFonts w:ascii="Times New Roman" w:eastAsia="TimesNewRomanPSMT" w:hAnsi="Times New Roman" w:cstheme="minorBidi"/>
          <w:sz w:val="24"/>
          <w:szCs w:val="24"/>
        </w:rPr>
      </w:pPr>
      <w:r w:rsidRPr="00264D22">
        <w:rPr>
          <w:rFonts w:ascii="Times New Roman" w:eastAsia="TimesNewRomanPSMT" w:hAnsi="Times New Roman" w:cstheme="minorBidi"/>
          <w:sz w:val="24"/>
          <w:szCs w:val="24"/>
        </w:rPr>
        <w:lastRenderedPageBreak/>
        <w:t>Одним из условий готовности образовательной организации к введению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264D22" w:rsidRPr="00264D22" w:rsidRDefault="00264D22" w:rsidP="00264D22">
      <w:pPr>
        <w:autoSpaceDE w:val="0"/>
        <w:autoSpaceDN w:val="0"/>
        <w:adjustRightInd w:val="0"/>
        <w:spacing w:after="0" w:line="240" w:lineRule="auto"/>
        <w:ind w:left="-567" w:firstLine="708"/>
        <w:jc w:val="both"/>
        <w:rPr>
          <w:rFonts w:ascii="Times New Roman" w:eastAsia="TimesNewRomanPSMT" w:hAnsi="Times New Roman" w:cstheme="minorBidi"/>
          <w:sz w:val="24"/>
          <w:szCs w:val="24"/>
        </w:rPr>
      </w:pPr>
      <w:r w:rsidRPr="00264D22">
        <w:rPr>
          <w:rFonts w:ascii="Times New Roman" w:eastAsia="TimesNewRomanPSMT" w:hAnsi="Times New Roman" w:cstheme="minorBidi"/>
          <w:sz w:val="24"/>
          <w:szCs w:val="24"/>
        </w:rPr>
        <w:t>План методической работы  включает следующие мероприятия:</w:t>
      </w:r>
    </w:p>
    <w:p w:rsidR="00264D22" w:rsidRPr="00264D22" w:rsidRDefault="00264D22" w:rsidP="00264D22">
      <w:pPr>
        <w:autoSpaceDE w:val="0"/>
        <w:autoSpaceDN w:val="0"/>
        <w:adjustRightInd w:val="0"/>
        <w:spacing w:after="0" w:line="240" w:lineRule="auto"/>
        <w:ind w:left="-567" w:firstLine="708"/>
        <w:jc w:val="both"/>
        <w:rPr>
          <w:rFonts w:ascii="Times New Roman" w:eastAsia="TimesNewRomanPSMT" w:hAnsi="Times New Roman" w:cstheme="minorBidi"/>
          <w:sz w:val="24"/>
          <w:szCs w:val="24"/>
        </w:rPr>
      </w:pPr>
      <w:r w:rsidRPr="00264D22">
        <w:rPr>
          <w:rFonts w:ascii="Times New Roman" w:eastAsia="TimesNewRomanPSMT" w:hAnsi="Times New Roman" w:cstheme="minorBidi"/>
          <w:sz w:val="24"/>
          <w:szCs w:val="24"/>
        </w:rPr>
        <w:t>1. Семинары, посвященные содержанию и ключевым особенностям ФГОС ООО.</w:t>
      </w:r>
    </w:p>
    <w:p w:rsidR="00264D22" w:rsidRPr="00264D22" w:rsidRDefault="00264D22" w:rsidP="00264D22">
      <w:pPr>
        <w:autoSpaceDE w:val="0"/>
        <w:autoSpaceDN w:val="0"/>
        <w:adjustRightInd w:val="0"/>
        <w:spacing w:after="0" w:line="240" w:lineRule="auto"/>
        <w:ind w:left="-567" w:firstLine="708"/>
        <w:jc w:val="both"/>
        <w:rPr>
          <w:rFonts w:ascii="Times New Roman" w:eastAsia="TimesNewRomanPSMT" w:hAnsi="Times New Roman" w:cstheme="minorBidi"/>
          <w:sz w:val="24"/>
          <w:szCs w:val="24"/>
        </w:rPr>
      </w:pPr>
      <w:r w:rsidRPr="00264D22">
        <w:rPr>
          <w:rFonts w:ascii="Times New Roman" w:eastAsia="TimesNewRomanPSMT" w:hAnsi="Times New Roman" w:cstheme="minorBidi"/>
          <w:sz w:val="24"/>
          <w:szCs w:val="24"/>
        </w:rPr>
        <w:t>2. Тренинги для педагогов с целью выявления и соотнесения собственной профессиональной позиции с целями и задачами ФГОС ООО.</w:t>
      </w:r>
    </w:p>
    <w:p w:rsidR="00264D22" w:rsidRPr="00264D22" w:rsidRDefault="00264D22" w:rsidP="00264D22">
      <w:pPr>
        <w:autoSpaceDE w:val="0"/>
        <w:autoSpaceDN w:val="0"/>
        <w:adjustRightInd w:val="0"/>
        <w:spacing w:after="0" w:line="240" w:lineRule="auto"/>
        <w:ind w:left="-567" w:firstLine="708"/>
        <w:jc w:val="both"/>
        <w:rPr>
          <w:rFonts w:ascii="Times New Roman" w:eastAsia="TimesNewRomanPSMT" w:hAnsi="Times New Roman" w:cstheme="minorBidi"/>
          <w:sz w:val="24"/>
          <w:szCs w:val="24"/>
        </w:rPr>
      </w:pPr>
      <w:r w:rsidRPr="00264D22">
        <w:rPr>
          <w:rFonts w:ascii="Times New Roman" w:eastAsia="TimesNewRomanPSMT" w:hAnsi="Times New Roman" w:cstheme="minorBidi"/>
          <w:sz w:val="24"/>
          <w:szCs w:val="24"/>
        </w:rPr>
        <w:t>3. Заседания методических объединений учителей, воспитателей по проблемам введения ФГОС ООО.</w:t>
      </w:r>
    </w:p>
    <w:p w:rsidR="00264D22" w:rsidRPr="00264D22" w:rsidRDefault="00264D22" w:rsidP="00264D22">
      <w:pPr>
        <w:autoSpaceDE w:val="0"/>
        <w:autoSpaceDN w:val="0"/>
        <w:adjustRightInd w:val="0"/>
        <w:spacing w:after="0" w:line="240" w:lineRule="auto"/>
        <w:ind w:left="-567" w:firstLine="708"/>
        <w:jc w:val="both"/>
        <w:rPr>
          <w:rFonts w:ascii="Times New Roman" w:eastAsia="TimesNewRomanPSMT" w:hAnsi="Times New Roman" w:cstheme="minorBidi"/>
          <w:sz w:val="24"/>
          <w:szCs w:val="24"/>
        </w:rPr>
      </w:pPr>
      <w:r w:rsidRPr="00264D22">
        <w:rPr>
          <w:rFonts w:ascii="Times New Roman" w:eastAsia="TimesNewRomanPSMT" w:hAnsi="Times New Roman" w:cstheme="minorBidi"/>
          <w:sz w:val="24"/>
          <w:szCs w:val="24"/>
        </w:rPr>
        <w:t>4. Конференции участников образовательных отношений и социальных партнеров ОО по итогам разработки основной образовательной программы, ее отдельных разделов, проблемам апробации и введения ФГОС ООО.</w:t>
      </w:r>
    </w:p>
    <w:p w:rsidR="00264D22" w:rsidRPr="00264D22" w:rsidRDefault="00264D22" w:rsidP="00264D22">
      <w:pPr>
        <w:autoSpaceDE w:val="0"/>
        <w:autoSpaceDN w:val="0"/>
        <w:adjustRightInd w:val="0"/>
        <w:spacing w:after="0" w:line="240" w:lineRule="auto"/>
        <w:ind w:left="-567" w:firstLine="708"/>
        <w:jc w:val="both"/>
        <w:rPr>
          <w:rFonts w:ascii="Times New Roman" w:eastAsia="TimesNewRomanPSMT" w:hAnsi="Times New Roman" w:cstheme="minorBidi"/>
          <w:sz w:val="24"/>
          <w:szCs w:val="24"/>
        </w:rPr>
      </w:pPr>
      <w:r w:rsidRPr="00264D22">
        <w:rPr>
          <w:rFonts w:ascii="Times New Roman" w:eastAsia="TimesNewRomanPSMT" w:hAnsi="Times New Roman" w:cstheme="minorBidi"/>
          <w:sz w:val="24"/>
          <w:szCs w:val="24"/>
        </w:rPr>
        <w:t>5. Участие педагогов в разработке разделов и компонентов основной образовательной программы образовательной организации.</w:t>
      </w:r>
    </w:p>
    <w:p w:rsidR="00264D22" w:rsidRPr="00264D22" w:rsidRDefault="00264D22" w:rsidP="00264D22">
      <w:pPr>
        <w:autoSpaceDE w:val="0"/>
        <w:autoSpaceDN w:val="0"/>
        <w:adjustRightInd w:val="0"/>
        <w:spacing w:after="0" w:line="240" w:lineRule="auto"/>
        <w:ind w:left="-567" w:firstLine="708"/>
        <w:jc w:val="both"/>
        <w:rPr>
          <w:rFonts w:ascii="Times New Roman" w:eastAsia="TimesNewRomanPSMT" w:hAnsi="Times New Roman" w:cstheme="minorBidi"/>
          <w:sz w:val="24"/>
          <w:szCs w:val="24"/>
        </w:rPr>
      </w:pPr>
      <w:r w:rsidRPr="00264D22">
        <w:rPr>
          <w:rFonts w:ascii="Times New Roman" w:eastAsia="TimesNewRomanPSMT" w:hAnsi="Times New Roman" w:cstheme="minorBidi"/>
          <w:sz w:val="24"/>
          <w:szCs w:val="24"/>
        </w:rPr>
        <w:t>6. Участие педагогов в разработке и апробации оценки эффективности работы в условиях внедрения ФГОС ООО.</w:t>
      </w:r>
    </w:p>
    <w:p w:rsidR="00264D22" w:rsidRPr="00264D22" w:rsidRDefault="00264D22" w:rsidP="00264D22">
      <w:pPr>
        <w:autoSpaceDE w:val="0"/>
        <w:autoSpaceDN w:val="0"/>
        <w:adjustRightInd w:val="0"/>
        <w:spacing w:after="0" w:line="240" w:lineRule="auto"/>
        <w:ind w:left="-567" w:firstLine="708"/>
        <w:jc w:val="both"/>
        <w:rPr>
          <w:rFonts w:ascii="Times New Roman" w:eastAsia="TimesNewRomanPSMT" w:hAnsi="Times New Roman" w:cstheme="minorBidi"/>
          <w:sz w:val="24"/>
          <w:szCs w:val="24"/>
        </w:rPr>
      </w:pPr>
      <w:r w:rsidRPr="00264D22">
        <w:rPr>
          <w:rFonts w:ascii="Times New Roman" w:eastAsia="TimesNewRomanPSMT" w:hAnsi="Times New Roman" w:cstheme="minorBidi"/>
          <w:sz w:val="24"/>
          <w:szCs w:val="24"/>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w:t>
      </w:r>
    </w:p>
    <w:p w:rsidR="00264D22" w:rsidRPr="00264D22" w:rsidRDefault="00264D22" w:rsidP="00264D22">
      <w:pPr>
        <w:autoSpaceDE w:val="0"/>
        <w:autoSpaceDN w:val="0"/>
        <w:adjustRightInd w:val="0"/>
        <w:spacing w:after="0" w:line="240" w:lineRule="auto"/>
        <w:ind w:left="-567" w:firstLine="708"/>
        <w:jc w:val="both"/>
        <w:rPr>
          <w:rFonts w:ascii="Times New Roman" w:eastAsia="TimesNewRomanPSMT" w:hAnsi="Times New Roman" w:cstheme="minorBidi"/>
          <w:sz w:val="24"/>
          <w:szCs w:val="24"/>
        </w:rPr>
      </w:pPr>
      <w:r w:rsidRPr="00264D22">
        <w:rPr>
          <w:rFonts w:ascii="Times New Roman" w:eastAsia="TimesNewRomanPSMT" w:hAnsi="Times New Roman" w:cstheme="minorBidi"/>
          <w:sz w:val="24"/>
          <w:szCs w:val="24"/>
        </w:rPr>
        <w:t>Подведение итогов и обсуждение результатов мероприятий  осуществляется в разных формах: совещания при директоре, заседания педагогического и методического советов, в виде решений педагогического совета, размещенных на сайте презентаций, приказов, инструкций, рекомендаций, резолюций и т. д.</w:t>
      </w:r>
    </w:p>
    <w:p w:rsidR="00264D22" w:rsidRPr="00264D22" w:rsidRDefault="00264D22" w:rsidP="00264D22">
      <w:pPr>
        <w:autoSpaceDE w:val="0"/>
        <w:autoSpaceDN w:val="0"/>
        <w:adjustRightInd w:val="0"/>
        <w:spacing w:after="0" w:line="240" w:lineRule="auto"/>
        <w:ind w:left="-567" w:firstLine="708"/>
        <w:jc w:val="both"/>
        <w:rPr>
          <w:rFonts w:ascii="Times New Roman" w:eastAsia="TimesNewRomanPSMT" w:hAnsi="Times New Roman" w:cstheme="minorBidi"/>
          <w:sz w:val="24"/>
          <w:szCs w:val="24"/>
        </w:rPr>
      </w:pPr>
    </w:p>
    <w:p w:rsidR="00264D22" w:rsidRPr="00264D22" w:rsidRDefault="00264D22" w:rsidP="00264D22">
      <w:pPr>
        <w:spacing w:after="0" w:line="240" w:lineRule="auto"/>
        <w:ind w:left="-567"/>
        <w:jc w:val="both"/>
        <w:rPr>
          <w:rFonts w:ascii="Times New Roman" w:eastAsia="Times New Roman" w:hAnsi="Times New Roman" w:cstheme="minorBidi"/>
          <w:b/>
          <w:sz w:val="24"/>
          <w:szCs w:val="24"/>
        </w:rPr>
      </w:pPr>
      <w:r w:rsidRPr="00264D22">
        <w:rPr>
          <w:rFonts w:ascii="Times New Roman" w:eastAsia="Times New Roman" w:hAnsi="Times New Roman" w:cstheme="minorBidi"/>
          <w:b/>
          <w:sz w:val="24"/>
          <w:szCs w:val="24"/>
        </w:rPr>
        <w:t>Критерии  оценки деятельности членов педагогического коллектива МБОУ «Школа № 64»</w:t>
      </w:r>
    </w:p>
    <w:p w:rsidR="00264D22" w:rsidRPr="00264D22" w:rsidRDefault="00264D22" w:rsidP="00264D22">
      <w:pPr>
        <w:spacing w:after="0" w:line="240" w:lineRule="auto"/>
        <w:ind w:left="-567" w:firstLine="567"/>
        <w:jc w:val="both"/>
        <w:rPr>
          <w:rFonts w:ascii="Times New Roman" w:eastAsia="Times New Roman" w:hAnsi="Times New Roman" w:cstheme="minorBidi"/>
          <w:b/>
          <w:sz w:val="24"/>
          <w:szCs w:val="24"/>
        </w:rPr>
      </w:pP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2977"/>
        <w:gridCol w:w="4820"/>
      </w:tblGrid>
      <w:tr w:rsidR="00264D22" w:rsidRPr="00264D22" w:rsidTr="00264D22">
        <w:tc>
          <w:tcPr>
            <w:tcW w:w="2268" w:type="dxa"/>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Критерии  оценки</w:t>
            </w:r>
          </w:p>
        </w:tc>
        <w:tc>
          <w:tcPr>
            <w:tcW w:w="2977" w:type="dxa"/>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Содержания критерия</w:t>
            </w:r>
          </w:p>
        </w:tc>
        <w:tc>
          <w:tcPr>
            <w:tcW w:w="4820" w:type="dxa"/>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Показатели</w:t>
            </w:r>
          </w:p>
        </w:tc>
      </w:tr>
      <w:tr w:rsidR="00264D22" w:rsidRPr="00264D22" w:rsidTr="00264D22">
        <w:trPr>
          <w:trHeight w:val="1848"/>
        </w:trPr>
        <w:tc>
          <w:tcPr>
            <w:tcW w:w="2268" w:type="dxa"/>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Формирование учебно-предметных компетентностей у учащихся  (предметные результаты)</w:t>
            </w:r>
          </w:p>
          <w:p w:rsidR="00264D22" w:rsidRPr="00264D22" w:rsidRDefault="00264D22" w:rsidP="00264D22">
            <w:pPr>
              <w:spacing w:after="0" w:line="240" w:lineRule="auto"/>
              <w:rPr>
                <w:rFonts w:ascii="Times New Roman" w:eastAsia="Times New Roman" w:hAnsi="Times New Roman" w:cs="Times New Roman"/>
                <w:sz w:val="24"/>
                <w:szCs w:val="24"/>
              </w:rPr>
            </w:pPr>
          </w:p>
          <w:p w:rsidR="00264D22" w:rsidRPr="00264D22" w:rsidRDefault="00264D22" w:rsidP="00264D22">
            <w:pPr>
              <w:spacing w:after="0" w:line="240" w:lineRule="auto"/>
              <w:rPr>
                <w:rFonts w:ascii="Times New Roman" w:eastAsia="Times New Roman" w:hAnsi="Times New Roman" w:cs="Times New Roman"/>
                <w:sz w:val="24"/>
                <w:szCs w:val="24"/>
              </w:rPr>
            </w:pPr>
          </w:p>
        </w:tc>
        <w:tc>
          <w:tcPr>
            <w:tcW w:w="2977" w:type="dxa"/>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Сформированность данных компетентностей предполагает наличие знаний, умений и способностей учащихся, обеспечивающих успешность освоения  образовательных программ  (способность применять знания на практике, способность к обучению, способность адаптации к новым  ситуациям, способность генерировать  идеи, воля к успеху, способность к анализу и синтезу и др.).</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Данный критерий, в первую очередь, позволяет судить о профессионализме и эффективности  работы учителя.</w:t>
            </w:r>
          </w:p>
        </w:tc>
        <w:tc>
          <w:tcPr>
            <w:tcW w:w="4820" w:type="dxa"/>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позитивная динамика уровня  обученности  обучающихся;</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увеличение количества учащихся (в %), принимающих участие, а также победивших в предметных олимпиадах и других предметных конкурсных, мероприятиях разных уровней. Индикатором данного критерия могут служить награды различного  уровня, а также реестр участников конкурсных мероприятий;</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увеличение количества творческих (научных, проектных и других) работ обучающихся по данному предмету, представленных на различных уровнях.;</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посещаемость кружков, секций, элективных курсов. Индикаторами данного  показателя могут быть численность, посещаемость и сохранность контингента  обучающихся, подтверждаемые соответствующими  документами  отчетности. </w:t>
            </w:r>
          </w:p>
        </w:tc>
      </w:tr>
      <w:tr w:rsidR="00264D22" w:rsidRPr="00264D22" w:rsidTr="00264D22">
        <w:tc>
          <w:tcPr>
            <w:tcW w:w="2268" w:type="dxa"/>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Формирование </w:t>
            </w:r>
            <w:r w:rsidRPr="00264D22">
              <w:rPr>
                <w:rFonts w:ascii="Times New Roman" w:eastAsia="Times New Roman" w:hAnsi="Times New Roman" w:cs="Times New Roman"/>
                <w:sz w:val="24"/>
                <w:szCs w:val="24"/>
              </w:rPr>
              <w:lastRenderedPageBreak/>
              <w:t>социальных компетентностей (личностные  результаты)</w:t>
            </w:r>
          </w:p>
        </w:tc>
        <w:tc>
          <w:tcPr>
            <w:tcW w:w="2977" w:type="dxa"/>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lastRenderedPageBreak/>
              <w:t xml:space="preserve">Сформированность </w:t>
            </w:r>
            <w:r w:rsidRPr="00264D22">
              <w:rPr>
                <w:rFonts w:ascii="Times New Roman" w:eastAsia="Times New Roman" w:hAnsi="Times New Roman" w:cs="Times New Roman"/>
                <w:sz w:val="24"/>
                <w:szCs w:val="24"/>
              </w:rPr>
              <w:lastRenderedPageBreak/>
              <w:t>данного  типа компетентности предполагает  способность  учащихся  брать на себя ответственность, участвовать в совместном принятии  решений, участвовать в функционировании и в улучшении демократических институтов, способность быть лидером, способность работать автономно.</w:t>
            </w:r>
          </w:p>
          <w:p w:rsidR="00264D22" w:rsidRPr="00264D22" w:rsidRDefault="00264D22" w:rsidP="00264D22">
            <w:pPr>
              <w:spacing w:after="0" w:line="240" w:lineRule="auto"/>
              <w:rPr>
                <w:rFonts w:ascii="Times New Roman" w:eastAsia="Times New Roman" w:hAnsi="Times New Roman" w:cs="Times New Roman"/>
                <w:sz w:val="24"/>
                <w:szCs w:val="24"/>
              </w:rPr>
            </w:pPr>
          </w:p>
        </w:tc>
        <w:tc>
          <w:tcPr>
            <w:tcW w:w="4820" w:type="dxa"/>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lastRenderedPageBreak/>
              <w:t xml:space="preserve">активность учащихся в жизни и решении  </w:t>
            </w:r>
            <w:r w:rsidRPr="00264D22">
              <w:rPr>
                <w:rFonts w:ascii="Times New Roman" w:eastAsia="Times New Roman" w:hAnsi="Times New Roman" w:cs="Times New Roman"/>
                <w:sz w:val="24"/>
                <w:szCs w:val="24"/>
              </w:rPr>
              <w:lastRenderedPageBreak/>
              <w:t>проблем класса, школы и окружающего социума  посредством участия  в институтах школьного  самоуправления, социальных проектах. Индикатором по данному критерию могут являться  официальные письма благодарности, отзывы, положительная информация  в СМИ  о деятельности  обучающихся   (волонтерское  движение, благотворительные акции и др.);</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сформированность  правового поведения. Индикатором по данному критерию  могут быть: отсутствие правонарушений у обучающихся за отчетный период; результаты  участия в конкурсах на знание  основ  законодательства РФ;</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процент успешно социализирующихся детей  группы риска. Индикатором по данному критерию может быть отрицательная  динамика распространения наркомании и алкоголизма, числа детей, стоящих на учете;</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наличие индивидуальных  образовательных траекторий обучающихся, ориентированных на получение доступного  образования. Индикатором  по данному  критерию может быть доля школьников, обучающихся по индивидуальным  образовательным программам;</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участие в разнообразных  межвозрастных социально значимых проектах. </w:t>
            </w:r>
          </w:p>
        </w:tc>
      </w:tr>
      <w:tr w:rsidR="00264D22" w:rsidRPr="00264D22" w:rsidTr="00264D22">
        <w:tc>
          <w:tcPr>
            <w:tcW w:w="2268" w:type="dxa"/>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lastRenderedPageBreak/>
              <w:t>Формирование поликультурных компетентностей (личностные  результаты)</w:t>
            </w:r>
          </w:p>
        </w:tc>
        <w:tc>
          <w:tcPr>
            <w:tcW w:w="2977" w:type="dxa"/>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Поликультурная компетентность предполагает понимание  различий между культурами, уважение к представителям иных культур, способность жить и находить общий язык с людьми других культур, языков, религий.</w:t>
            </w:r>
          </w:p>
          <w:p w:rsidR="00264D22" w:rsidRPr="00264D22" w:rsidRDefault="00264D22" w:rsidP="00264D22">
            <w:pPr>
              <w:spacing w:after="0" w:line="240" w:lineRule="auto"/>
              <w:rPr>
                <w:rFonts w:ascii="Times New Roman" w:eastAsia="Times New Roman" w:hAnsi="Times New Roman" w:cs="Times New Roman"/>
                <w:sz w:val="24"/>
                <w:szCs w:val="24"/>
              </w:rPr>
            </w:pPr>
          </w:p>
        </w:tc>
        <w:tc>
          <w:tcPr>
            <w:tcW w:w="4820" w:type="dxa"/>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результаты  исследования толерантности  в классе;</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отсутствие  конфликтов  на межнациональной и межконфессиональной  почве;</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участие обучающихся в программах международного сотрудничества (обмены, стажировки и т.п.). Индикатором  по данному  критерию  могут  являться  различные  документы, подтверждающие участие в международной программе;</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участие в мероприятиях, посвященных укреплению взаимопонимания, взаимной  поддержки  и дружбы  между представителями различных  социальных слоев, национальностей  и конфессий. Индикатор – официальная благодарность организаторов мероприятий, их участников в адрес обучающихся;</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знание и уважение культурных традиций, способствующих интеграции  обучающихся в глобальное  сообщество. Индикатор – </w:t>
            </w:r>
            <w:r w:rsidRPr="00264D22">
              <w:rPr>
                <w:rFonts w:ascii="Times New Roman" w:eastAsia="Times New Roman" w:hAnsi="Times New Roman" w:cs="Times New Roman"/>
                <w:sz w:val="24"/>
                <w:szCs w:val="24"/>
              </w:rPr>
              <w:lastRenderedPageBreak/>
              <w:t>участие в конкурсах, проектах.</w:t>
            </w:r>
          </w:p>
        </w:tc>
      </w:tr>
      <w:tr w:rsidR="00264D22" w:rsidRPr="00264D22" w:rsidTr="00264D22">
        <w:tc>
          <w:tcPr>
            <w:tcW w:w="2268" w:type="dxa"/>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lastRenderedPageBreak/>
              <w:t>Формирование  общекультурной  компетентности (личностные результаты)</w:t>
            </w:r>
          </w:p>
        </w:tc>
        <w:tc>
          <w:tcPr>
            <w:tcW w:w="2977" w:type="dxa"/>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Содержание  данного критерия  отражает  духовно-нравственное  развитие личности, ее общую культуру, личную этическую программу, направленные на формирование основы успешной  саморазвивающейся личности в мире человека,  природы и техники.</w:t>
            </w:r>
          </w:p>
          <w:p w:rsidR="00264D22" w:rsidRPr="00264D22" w:rsidRDefault="00264D22" w:rsidP="00264D22">
            <w:pPr>
              <w:spacing w:after="0" w:line="240" w:lineRule="auto"/>
              <w:rPr>
                <w:rFonts w:ascii="Times New Roman" w:eastAsia="Times New Roman" w:hAnsi="Times New Roman" w:cs="Times New Roman"/>
                <w:sz w:val="24"/>
                <w:szCs w:val="24"/>
              </w:rPr>
            </w:pPr>
          </w:p>
        </w:tc>
        <w:tc>
          <w:tcPr>
            <w:tcW w:w="4820" w:type="dxa"/>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формирование  культуры здоровье сбережения. Индикатор – доля детей, участвующих в оздоровительных и здоровье формирующих  мероприятиях различного  вида;</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увеличение  количества обучающихся, участвующих в спортивных  соревнованиях  различного  уровня. Индикатор – награды различного уровня, полученные по результатам участия в соревнованиях, реестр участников;</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увеличение  количества  учащихся, занятых творческими (танцы, музыка, живопись, народные промыслы) видами деятельности. Индикатор – награды, полученные  по результатам участия в выставках, фестивалях и конкурсах, а также реестр участников конкурсных  мероприятий;</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участие в природоохранительной деятельности. Индикатор – доля обучающихся, занятых в природоохранительной  деятельности;</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участие в туристическо-краеведческой  деятельности. Индикатор – доля  обучающихся, занятых туризмом, краеведением. </w:t>
            </w:r>
          </w:p>
        </w:tc>
      </w:tr>
      <w:tr w:rsidR="00264D22" w:rsidRPr="00264D22" w:rsidTr="00264D22">
        <w:tc>
          <w:tcPr>
            <w:tcW w:w="2268" w:type="dxa"/>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Формирование коммуникативных компетентностей (метапредметные результаты)</w:t>
            </w:r>
          </w:p>
        </w:tc>
        <w:tc>
          <w:tcPr>
            <w:tcW w:w="2977" w:type="dxa"/>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Данный тип компетентностей отражает владение  навыками устного и письменного  общения, владение несколькими языками, а также умение  регулировать конфликты ненасильственным путем, вести переговоры</w:t>
            </w:r>
          </w:p>
        </w:tc>
        <w:tc>
          <w:tcPr>
            <w:tcW w:w="4820" w:type="dxa"/>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позитивная динамика  результатов обучения  по русскому языку и литературе  учащихся  за год. Позитивная динамика подтверждается  оценками экспертов в ходе наблюдения и проведения  опросов, а также в ходе изучения  продуктов деятельности  (письменные источники, устные выступления);</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результаты литературного творчества  учащихся. Индикатор – наличие авторских публикаций (стихи, проза,  публицистика) как в школьных, так и в других  видах  изданий, а также награды;</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благоприятный психологический климат в классе. Индикатор – результаты социально-психологического исследования, проведенного в классе специалистом;</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наличие практики конструктивного разрешения конфликтных  ситуаций. Отсутствие свидетельств деструктивных последствий конфликтов, наносящих вред физическому, психическому и нравственному здоровью.</w:t>
            </w:r>
          </w:p>
        </w:tc>
      </w:tr>
      <w:tr w:rsidR="00264D22" w:rsidRPr="00264D22" w:rsidTr="00264D22">
        <w:tc>
          <w:tcPr>
            <w:tcW w:w="2268" w:type="dxa"/>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Формирование  информационных </w:t>
            </w:r>
            <w:r w:rsidRPr="00264D22">
              <w:rPr>
                <w:rFonts w:ascii="Times New Roman" w:eastAsia="Times New Roman" w:hAnsi="Times New Roman" w:cs="Times New Roman"/>
                <w:sz w:val="24"/>
                <w:szCs w:val="24"/>
              </w:rPr>
              <w:lastRenderedPageBreak/>
              <w:t>компетентностей (метапредметные результаты)</w:t>
            </w:r>
          </w:p>
        </w:tc>
        <w:tc>
          <w:tcPr>
            <w:tcW w:w="2977" w:type="dxa"/>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lastRenderedPageBreak/>
              <w:t xml:space="preserve">Владение современными информационными  </w:t>
            </w:r>
            <w:r w:rsidRPr="00264D22">
              <w:rPr>
                <w:rFonts w:ascii="Times New Roman" w:eastAsia="Times New Roman" w:hAnsi="Times New Roman" w:cs="Times New Roman"/>
                <w:sz w:val="24"/>
                <w:szCs w:val="24"/>
              </w:rPr>
              <w:lastRenderedPageBreak/>
              <w:t>технологиями, понимание их силы и слабости, способность критически относиться  к информации, распространяемой средствами  массовой коммуникации</w:t>
            </w:r>
          </w:p>
        </w:tc>
        <w:tc>
          <w:tcPr>
            <w:tcW w:w="4820" w:type="dxa"/>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lastRenderedPageBreak/>
              <w:t xml:space="preserve">использование в проектной, исследовательской  и других  видах  </w:t>
            </w:r>
            <w:r w:rsidRPr="00264D22">
              <w:rPr>
                <w:rFonts w:ascii="Times New Roman" w:eastAsia="Times New Roman" w:hAnsi="Times New Roman" w:cs="Times New Roman"/>
                <w:sz w:val="24"/>
                <w:szCs w:val="24"/>
              </w:rPr>
              <w:lastRenderedPageBreak/>
              <w:t>деятельности  учащихся ИКТ (интернет - ресурсов; презентационных  программ, мультимедийных  средств). Индикатор – высокая оценка коллег, получаемая в ходе открытых занятий, а также результаты  учебной  деятельности  учащихся, оформленные в цифровом виде;</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разработка и использование обучающимися  общественно признанного  авторского  продукта (программы,  сайта, учебного  модуля и т.д.). Индикатор - предъявленный продукт;</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увеличение количества учащихся (в %), принимающих участие, а также победивших  в предметных олимпиадах  и других предметных  конкурсных  мероприятиях городского, федерального и международного  уровней. Индикатор – награды различного  уровня, а также реестр участников конкурсных  мероприятий.</w:t>
            </w:r>
          </w:p>
        </w:tc>
      </w:tr>
      <w:tr w:rsidR="00264D22" w:rsidRPr="00264D22" w:rsidTr="00264D22">
        <w:tc>
          <w:tcPr>
            <w:tcW w:w="2268" w:type="dxa"/>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lastRenderedPageBreak/>
              <w:t>Формирование  учебной (интеллектуальной) компетентности (метапредметные  результаты)</w:t>
            </w:r>
          </w:p>
        </w:tc>
        <w:tc>
          <w:tcPr>
            <w:tcW w:w="2977" w:type="dxa"/>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Способность  учиться на протяжении  всей жизни, самообразование.</w:t>
            </w:r>
          </w:p>
          <w:p w:rsidR="00264D22" w:rsidRPr="00264D22" w:rsidRDefault="00264D22" w:rsidP="00264D22">
            <w:pPr>
              <w:spacing w:after="0" w:line="240" w:lineRule="auto"/>
              <w:rPr>
                <w:rFonts w:ascii="Times New Roman" w:eastAsia="Times New Roman" w:hAnsi="Times New Roman" w:cs="Times New Roman"/>
                <w:sz w:val="24"/>
                <w:szCs w:val="24"/>
              </w:rPr>
            </w:pPr>
          </w:p>
        </w:tc>
        <w:tc>
          <w:tcPr>
            <w:tcW w:w="4820" w:type="dxa"/>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устойчивый интерес к чтению специальной и художественной  литературы. Индикатор -  результаты анкетирования  родителей, учащихся, экспертные оценки работников  библиотеки;</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систематическое выполнение  домашней самостоятельной  работы (в % от класса), выбор уровней  для выполнения  заданий;</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использование опыта, полученного  в  учреждениях  дополнительного  образования. Индикатор – продукты деятельности  ребенка, полученные в процессе внутришкольной и внутриклассной  деятельности, а также участие и победы в различных  проектах;</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увеличение количества  творческих  (научных, проектных и других) работ  обучающихся по предметам  образовательной  программы, представленных на различных  уровнях. Индикатор – награды различного уровня, полученные по результатам участия  в конференциях и конкурсах.</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умение  учиться (определять границу знания-незнания, делать запрос на недостающую информацию через посещение  консультаций, мастерских, общение с учителем через  информационную среду и т.п.) </w:t>
            </w:r>
          </w:p>
        </w:tc>
      </w:tr>
    </w:tbl>
    <w:p w:rsidR="00264D22" w:rsidRPr="00264D22" w:rsidRDefault="00264D22" w:rsidP="00264D22">
      <w:pPr>
        <w:spacing w:after="0" w:line="240" w:lineRule="auto"/>
        <w:ind w:left="-537" w:right="141" w:hanging="30"/>
        <w:jc w:val="both"/>
        <w:rPr>
          <w:rFonts w:ascii="Times New Roman" w:eastAsiaTheme="minorEastAsia" w:hAnsi="Times New Roman" w:cstheme="minorBidi"/>
          <w:b/>
          <w:color w:val="000000"/>
          <w:sz w:val="24"/>
          <w:szCs w:val="24"/>
        </w:rPr>
      </w:pPr>
    </w:p>
    <w:p w:rsidR="00264D22" w:rsidRPr="00264D22" w:rsidRDefault="00264D22" w:rsidP="00264D22">
      <w:pPr>
        <w:spacing w:after="0" w:line="240" w:lineRule="auto"/>
        <w:ind w:left="-537" w:right="141" w:hanging="30"/>
        <w:jc w:val="both"/>
        <w:rPr>
          <w:rFonts w:ascii="Times New Roman" w:eastAsiaTheme="minorEastAsia" w:hAnsi="Times New Roman" w:cstheme="minorBidi"/>
          <w:b/>
          <w:color w:val="000000"/>
          <w:sz w:val="24"/>
          <w:szCs w:val="24"/>
        </w:rPr>
      </w:pPr>
    </w:p>
    <w:p w:rsidR="00264D22" w:rsidRPr="00264D22" w:rsidRDefault="00264D22" w:rsidP="00264D22">
      <w:pPr>
        <w:spacing w:after="0" w:line="240" w:lineRule="auto"/>
        <w:ind w:left="-537" w:right="141" w:hanging="30"/>
        <w:jc w:val="both"/>
        <w:rPr>
          <w:rFonts w:ascii="Times New Roman" w:eastAsiaTheme="minorEastAsia" w:hAnsi="Times New Roman" w:cstheme="minorBidi"/>
          <w:b/>
          <w:color w:val="000000"/>
          <w:sz w:val="24"/>
          <w:szCs w:val="24"/>
        </w:rPr>
      </w:pPr>
    </w:p>
    <w:p w:rsidR="00264D22" w:rsidRPr="00264D22" w:rsidRDefault="00264D22" w:rsidP="00264D22">
      <w:pPr>
        <w:spacing w:after="0" w:line="240" w:lineRule="auto"/>
        <w:ind w:right="141"/>
        <w:jc w:val="both"/>
        <w:rPr>
          <w:rFonts w:ascii="Times New Roman" w:eastAsiaTheme="minorEastAsia" w:hAnsi="Times New Roman" w:cstheme="minorBidi"/>
          <w:b/>
        </w:rPr>
        <w:sectPr w:rsidR="00264D22" w:rsidRPr="00264D22" w:rsidSect="00264D22">
          <w:pgSz w:w="11906" w:h="16838"/>
          <w:pgMar w:top="1134" w:right="850" w:bottom="1134" w:left="1701" w:header="708" w:footer="708" w:gutter="0"/>
          <w:cols w:space="708"/>
          <w:titlePg/>
          <w:docGrid w:linePitch="360"/>
        </w:sectPr>
      </w:pPr>
    </w:p>
    <w:p w:rsidR="00264D22" w:rsidRPr="00264D22" w:rsidRDefault="00264D22" w:rsidP="00264D22">
      <w:pPr>
        <w:spacing w:after="0" w:line="240" w:lineRule="auto"/>
        <w:ind w:right="141"/>
        <w:jc w:val="both"/>
        <w:rPr>
          <w:rFonts w:ascii="Times New Roman" w:eastAsiaTheme="minorEastAsia" w:hAnsi="Times New Roman" w:cstheme="minorBidi"/>
          <w:b/>
          <w:color w:val="000000"/>
          <w:sz w:val="24"/>
          <w:szCs w:val="24"/>
        </w:rPr>
      </w:pPr>
    </w:p>
    <w:tbl>
      <w:tblPr>
        <w:tblStyle w:val="490"/>
        <w:tblpPr w:leftFromText="180" w:rightFromText="180" w:horzAnchor="margin" w:tblpXSpec="center" w:tblpY="420"/>
        <w:tblW w:w="14709" w:type="dxa"/>
        <w:tblLayout w:type="fixed"/>
        <w:tblLook w:val="04A0"/>
      </w:tblPr>
      <w:tblGrid>
        <w:gridCol w:w="851"/>
        <w:gridCol w:w="1701"/>
        <w:gridCol w:w="1877"/>
        <w:gridCol w:w="3119"/>
        <w:gridCol w:w="7161"/>
      </w:tblGrid>
      <w:tr w:rsidR="00264D22" w:rsidRPr="00264D22" w:rsidTr="00264D22">
        <w:trPr>
          <w:trHeight w:val="274"/>
        </w:trPr>
        <w:tc>
          <w:tcPr>
            <w:tcW w:w="14709" w:type="dxa"/>
            <w:gridSpan w:val="5"/>
            <w:tcBorders>
              <w:top w:val="single" w:sz="4" w:space="0" w:color="auto"/>
              <w:left w:val="single" w:sz="4" w:space="0" w:color="auto"/>
              <w:bottom w:val="single" w:sz="4" w:space="0" w:color="auto"/>
              <w:right w:val="single" w:sz="4" w:space="0" w:color="auto"/>
            </w:tcBorders>
            <w:hideMark/>
          </w:tcPr>
          <w:p w:rsidR="00264D22" w:rsidRPr="00264D22" w:rsidRDefault="00264D22" w:rsidP="00C54416">
            <w:pPr>
              <w:jc w:val="both"/>
              <w:rPr>
                <w:rFonts w:ascii="Times New Roman" w:eastAsiaTheme="minorEastAsia" w:hAnsi="Times New Roman" w:cs="Times New Roman"/>
                <w:b/>
              </w:rPr>
            </w:pPr>
            <w:r w:rsidRPr="00264D22">
              <w:rPr>
                <w:rFonts w:ascii="Times New Roman" w:eastAsiaTheme="minorEastAsia" w:hAnsi="Times New Roman" w:cs="Times New Roman"/>
                <w:b/>
              </w:rPr>
              <w:t xml:space="preserve">Сведения о педагогических работниках МБОУ «Школа № 64» </w:t>
            </w:r>
          </w:p>
        </w:tc>
      </w:tr>
      <w:tr w:rsidR="00264D22" w:rsidRPr="00264D22" w:rsidTr="00264D22">
        <w:trPr>
          <w:trHeight w:val="607"/>
        </w:trPr>
        <w:tc>
          <w:tcPr>
            <w:tcW w:w="851" w:type="dxa"/>
            <w:tcBorders>
              <w:top w:val="single" w:sz="4" w:space="0" w:color="auto"/>
              <w:left w:val="single" w:sz="4" w:space="0" w:color="auto"/>
              <w:bottom w:val="single" w:sz="4" w:space="0" w:color="auto"/>
              <w:right w:val="single" w:sz="4" w:space="0" w:color="auto"/>
            </w:tcBorders>
            <w:hideMark/>
          </w:tcPr>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 п/п</w:t>
            </w:r>
          </w:p>
        </w:tc>
        <w:tc>
          <w:tcPr>
            <w:tcW w:w="1701" w:type="dxa"/>
            <w:tcBorders>
              <w:top w:val="single" w:sz="4" w:space="0" w:color="auto"/>
              <w:left w:val="single" w:sz="4" w:space="0" w:color="auto"/>
              <w:bottom w:val="single" w:sz="4" w:space="0" w:color="auto"/>
              <w:right w:val="single" w:sz="4" w:space="0" w:color="auto"/>
            </w:tcBorders>
            <w:hideMark/>
          </w:tcPr>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Ф.И.О педагога</w:t>
            </w:r>
          </w:p>
          <w:p w:rsidR="00264D22" w:rsidRPr="00264D22" w:rsidRDefault="00264D22" w:rsidP="00264D22">
            <w:pPr>
              <w:jc w:val="both"/>
              <w:rPr>
                <w:rFonts w:ascii="Times New Roman" w:eastAsiaTheme="minorEastAsia" w:hAnsi="Times New Roman" w:cs="Times New Roman"/>
                <w:sz w:val="20"/>
                <w:szCs w:val="20"/>
              </w:rPr>
            </w:pPr>
          </w:p>
        </w:tc>
        <w:tc>
          <w:tcPr>
            <w:tcW w:w="1877" w:type="dxa"/>
            <w:tcBorders>
              <w:top w:val="single" w:sz="4" w:space="0" w:color="auto"/>
              <w:left w:val="single" w:sz="4" w:space="0" w:color="auto"/>
              <w:bottom w:val="single" w:sz="4" w:space="0" w:color="auto"/>
              <w:right w:val="single" w:sz="4" w:space="0" w:color="auto"/>
            </w:tcBorders>
            <w:hideMark/>
          </w:tcPr>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Должность в учреждении</w:t>
            </w:r>
          </w:p>
        </w:tc>
        <w:tc>
          <w:tcPr>
            <w:tcW w:w="3119" w:type="dxa"/>
            <w:tcBorders>
              <w:top w:val="single" w:sz="4" w:space="0" w:color="auto"/>
              <w:left w:val="single" w:sz="4" w:space="0" w:color="auto"/>
              <w:bottom w:val="single" w:sz="4" w:space="0" w:color="auto"/>
              <w:right w:val="single" w:sz="4" w:space="0" w:color="auto"/>
            </w:tcBorders>
            <w:hideMark/>
          </w:tcPr>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Образование (год окончания,  квалификация)</w:t>
            </w:r>
          </w:p>
        </w:tc>
        <w:tc>
          <w:tcPr>
            <w:tcW w:w="7161" w:type="dxa"/>
            <w:tcBorders>
              <w:top w:val="single" w:sz="4" w:space="0" w:color="auto"/>
              <w:left w:val="single" w:sz="4" w:space="0" w:color="auto"/>
              <w:bottom w:val="single" w:sz="4" w:space="0" w:color="auto"/>
              <w:right w:val="single" w:sz="4" w:space="0" w:color="auto"/>
            </w:tcBorders>
            <w:hideMark/>
          </w:tcPr>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КПП,  профессиональная переподготовка (год, учреждение)</w:t>
            </w: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Ахаева Татьяна Владимировна</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sz w:val="20"/>
                <w:szCs w:val="20"/>
              </w:rPr>
              <w:t>Учитель   начальных классов</w:t>
            </w: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ГОУ ВПО Ростовский государственный педагогический университет, 2002г</w:t>
            </w:r>
          </w:p>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Филология.</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Учитель русского языка,  литературы и иностранного языка</w:t>
            </w: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«Оказание первой доврачебной  помощи  пострадавшим»</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16ч.,   17.02.2018.</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ГБОУ ДПО РО РИПК и ППРО  по программе педагогика и методика начального обучения: Формирование  метапредметных и предметных компетенций младших школьников в соответствии с требованиями ФГОС НОО</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72ч,  08.06.2018г.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Баева Ирина Александровна</w:t>
            </w:r>
          </w:p>
          <w:p w:rsidR="00264D22" w:rsidRPr="00264D22" w:rsidRDefault="00264D22" w:rsidP="00264D22">
            <w:pPr>
              <w:jc w:val="both"/>
              <w:rPr>
                <w:rFonts w:ascii="Times New Roman" w:eastAsiaTheme="minorEastAsia" w:hAnsi="Times New Roman" w:cs="Times New Roman"/>
                <w:sz w:val="20"/>
                <w:szCs w:val="20"/>
              </w:rPr>
            </w:pPr>
          </w:p>
          <w:p w:rsidR="00264D22" w:rsidRPr="00264D22" w:rsidRDefault="00264D22" w:rsidP="00264D22">
            <w:pPr>
              <w:jc w:val="both"/>
              <w:rPr>
                <w:rFonts w:ascii="Times New Roman" w:eastAsiaTheme="minorEastAsia" w:hAnsi="Times New Roman" w:cs="Times New Roman"/>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Учитель технологии</w:t>
            </w:r>
          </w:p>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ОДНКНР,</w:t>
            </w:r>
          </w:p>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ОРКСЭ,</w:t>
            </w:r>
          </w:p>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Внеурочная деятельность</w:t>
            </w: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РГПИ, 1984г.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Биология  с дополнительной специализацией  химия.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Учитель биологии и  химии.</w:t>
            </w: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  по программе  ДПО: Технология  и предпринимательство.</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по проблеме: Совершенствование содержания и структуры урока технологии в условиях реализации ФГОС,  144ч.  21.04.2017.</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«Оказание первой доврачебной  помощи  пострадавшим»</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16ч.,   17.02.2018.</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  по программе  « Педагогика и методика начального образования»  по проблеме: Основы религиозных культур и светской этики: содержание и технологии,  108ч., 22.03.2019.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ООО «Центр подготовки государственных и  муниципальных служащих»  по программе «Подготовка организаторов и руководителей пунктов проведения государственной итоговой аттестации: ЕГЭ и ОГЭ», 144ч., 02.04.2019.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АНО ЦНОКО и ОА «Легион»  по программе «Адаптация содержания образования в рамках реализации ФГОС.  Формирование </w:t>
            </w:r>
            <w:r w:rsidRPr="00264D22">
              <w:rPr>
                <w:rFonts w:ascii="Times New Roman" w:eastAsiaTheme="minorEastAsia" w:hAnsi="Times New Roman" w:cs="Times New Roman"/>
              </w:rPr>
              <w:lastRenderedPageBreak/>
              <w:t>индивидуального учебного плана для обучающихся с ограниченными возможностями  здоровья»,  36ч., 26.02.2020г.</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НО ЦНОКО и ОА «Легион»  по программе  «Проектирование и организация внеурочной деятельности в условиях реализации ФГОС»,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36ч.,  26.02.2020.</w:t>
            </w:r>
          </w:p>
          <w:p w:rsidR="00264D22" w:rsidRPr="00264D22" w:rsidRDefault="00264D22" w:rsidP="00264D22">
            <w:pPr>
              <w:jc w:val="both"/>
              <w:rPr>
                <w:rFonts w:ascii="Times New Roman" w:eastAsiaTheme="minorEastAsia" w:hAnsi="Times New Roman" w:cs="Times New Roman"/>
              </w:rPr>
            </w:pPr>
          </w:p>
        </w:tc>
      </w:tr>
      <w:tr w:rsidR="00264D22" w:rsidRPr="00264D22" w:rsidTr="00264D22">
        <w:trPr>
          <w:trHeight w:val="1431"/>
        </w:trPr>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Бирюков Николай Степанович</w:t>
            </w:r>
          </w:p>
          <w:p w:rsidR="00264D22" w:rsidRPr="00264D22" w:rsidRDefault="00264D22" w:rsidP="00264D22">
            <w:pPr>
              <w:jc w:val="both"/>
              <w:rPr>
                <w:rFonts w:ascii="Times New Roman" w:eastAsiaTheme="minorEastAsia" w:hAnsi="Times New Roman" w:cs="Times New Roman"/>
                <w:sz w:val="20"/>
                <w:szCs w:val="20"/>
              </w:rPr>
            </w:pPr>
          </w:p>
          <w:p w:rsidR="00264D22" w:rsidRPr="00264D22" w:rsidRDefault="00264D22" w:rsidP="00264D22">
            <w:pPr>
              <w:jc w:val="both"/>
              <w:rPr>
                <w:rFonts w:ascii="Times New Roman" w:eastAsiaTheme="minorEastAsia" w:hAnsi="Times New Roman" w:cs="Times New Roman"/>
                <w:sz w:val="20"/>
                <w:szCs w:val="20"/>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sz w:val="20"/>
                <w:szCs w:val="20"/>
              </w:rPr>
              <w:t>преподаватель – организатор</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ОБЖ</w:t>
            </w: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Донецкое высшее военно-политическое училище инженерных войск и   войск  связи, 1977г.</w:t>
            </w:r>
          </w:p>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Военно-политическая войск связи</w:t>
            </w:r>
          </w:p>
          <w:p w:rsidR="00264D22" w:rsidRPr="00264D22" w:rsidRDefault="00264D22" w:rsidP="00264D22">
            <w:pPr>
              <w:jc w:val="both"/>
              <w:rPr>
                <w:rFonts w:ascii="Times New Roman" w:eastAsia="Times New Roman" w:hAnsi="Times New Roman" w:cs="Times New Roman"/>
              </w:rPr>
            </w:pPr>
          </w:p>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Офицер-политработник с</w:t>
            </w:r>
          </w:p>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высшим образованием</w:t>
            </w:r>
          </w:p>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Военно-политическая ордена Ленина и Октябрьской революции Краснознамённая академия им. В.И.Ленина</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1987г.</w:t>
            </w:r>
          </w:p>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Военно-политическая.</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Преподаватель истории и обществоведения.</w:t>
            </w:r>
          </w:p>
          <w:p w:rsidR="00264D22" w:rsidRPr="00264D22" w:rsidRDefault="00264D22" w:rsidP="00264D22">
            <w:pPr>
              <w:jc w:val="both"/>
              <w:rPr>
                <w:rFonts w:ascii="Times New Roman" w:eastAsiaTheme="minorEastAsia" w:hAnsi="Times New Roman" w:cs="Times New Roman"/>
              </w:rPr>
            </w:pP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по программе ДПО  «Безопасность жизнедеятельности»</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по проблеме:  Проектирование  образовательной деятельности по профилактике детского дорожно-транспортного травматизма в предмете ОБЖ в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контексте  ФГОС,       144ч.   22.12.2017</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«Оказание первой доврачебной  помощи  пострадавшим»  16ч.,   14.02.2020г.</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p w:rsidR="00264D22" w:rsidRPr="00264D22" w:rsidRDefault="00264D22" w:rsidP="00264D22">
            <w:pPr>
              <w:jc w:val="both"/>
              <w:rPr>
                <w:rFonts w:ascii="Times New Roman" w:eastAsiaTheme="minorEastAsia" w:hAnsi="Times New Roman" w:cs="Times New Roman"/>
              </w:rPr>
            </w:pP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Быкова Ирина Витальевна</w:t>
            </w:r>
          </w:p>
          <w:p w:rsidR="00264D22" w:rsidRPr="00264D22" w:rsidRDefault="00264D22" w:rsidP="00264D22">
            <w:pPr>
              <w:jc w:val="both"/>
              <w:rPr>
                <w:rFonts w:ascii="Times New Roman" w:eastAsiaTheme="minorEastAsia" w:hAnsi="Times New Roman" w:cs="Times New Roman"/>
                <w:sz w:val="20"/>
                <w:szCs w:val="20"/>
              </w:rPr>
            </w:pPr>
          </w:p>
          <w:p w:rsidR="00264D22" w:rsidRPr="00264D22" w:rsidRDefault="00264D22" w:rsidP="00264D22">
            <w:pPr>
              <w:jc w:val="both"/>
              <w:rPr>
                <w:rFonts w:ascii="Times New Roman" w:eastAsiaTheme="minorEastAsia" w:hAnsi="Times New Roman" w:cs="Times New Roman"/>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Учитель</w:t>
            </w:r>
          </w:p>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Истории,</w:t>
            </w:r>
          </w:p>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обществознания,</w:t>
            </w:r>
          </w:p>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право,</w:t>
            </w:r>
          </w:p>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искусство,</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sz w:val="20"/>
                <w:szCs w:val="20"/>
              </w:rPr>
              <w:t>внеурочная деятельность</w:t>
            </w: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Саратовский ГПИ им. К.А.Федина, 1990г.</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imes New Roman" w:hAnsi="Times New Roman" w:cs="Times New Roman"/>
              </w:rPr>
            </w:pPr>
            <w:r w:rsidRPr="00264D22">
              <w:rPr>
                <w:rFonts w:ascii="Times New Roman" w:eastAsiaTheme="minorEastAsia" w:hAnsi="Times New Roman" w:cs="Times New Roman"/>
              </w:rPr>
              <w:t>История. Учитель истории, общество-</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ведения  и общественного права.</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Факультет повышения квалификации и переподготовки работников образования «ЮФУ»</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Профессиональная переподготовка</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по программе: «Менеджмент в образовании»,  2007г</w:t>
            </w:r>
          </w:p>
          <w:p w:rsidR="00264D22" w:rsidRPr="00264D22" w:rsidRDefault="00264D22" w:rsidP="00264D22">
            <w:pPr>
              <w:jc w:val="both"/>
              <w:rPr>
                <w:rFonts w:ascii="Times New Roman" w:eastAsia="Times New Roman" w:hAnsi="Times New Roman" w:cs="Times New Roman"/>
              </w:rPr>
            </w:pPr>
          </w:p>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ЧУК  «Еврейский  музей  и Центр толерантности»</w:t>
            </w:r>
          </w:p>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по модульной программе «Психолого-педагогические методы профилактики  экстремизма  в подростковой среде», 16ч.,   30.11.2017. г.Москва</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lastRenderedPageBreak/>
              <w:t>АНО ЦНОКО и ОА «Легион» по программе    «Противодействие коррупции в системе образования»</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18ч.,  18.12.2017.</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«Оказание первой доврачебной  помощи  пострадавшим»</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16ч.,   17.02.2018.</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«Противодействие коррупции в сфере образования»,  18ч. 15.04.2019.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  по программе ДПО:  «История и  обществознание»</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по проблеме: Повышения качества преподавания истории и обществознания в контексте ФГОС общего образования и предметных концепций.   144ч.. 06.12.2019.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  по программе ДПО:  «Воспитание»</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по проблеме:  Развитие воспитательных систем в образовательных организациях региона в контексте Стратегии развития воспитания в РФ на период  до 2025г,  108ч., 13.12.2019.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Вележанина Галина Анатольевна</w:t>
            </w:r>
          </w:p>
          <w:p w:rsidR="00264D22" w:rsidRPr="00264D22" w:rsidRDefault="00264D22" w:rsidP="00264D22">
            <w:pPr>
              <w:jc w:val="both"/>
              <w:rPr>
                <w:rFonts w:ascii="Times New Roman" w:eastAsiaTheme="minorEastAsia" w:hAnsi="Times New Roman" w:cs="Times New Roman"/>
                <w:sz w:val="20"/>
                <w:szCs w:val="20"/>
              </w:rPr>
            </w:pPr>
          </w:p>
          <w:p w:rsidR="00264D22" w:rsidRPr="00264D22" w:rsidRDefault="00264D22" w:rsidP="00264D22">
            <w:pPr>
              <w:jc w:val="both"/>
              <w:rPr>
                <w:rFonts w:ascii="Times New Roman" w:eastAsiaTheme="minorEastAsia" w:hAnsi="Times New Roman" w:cs="Times New Roman"/>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sz w:val="20"/>
                <w:szCs w:val="20"/>
              </w:rPr>
              <w:t>Учитель русского языка,  литературы</w:t>
            </w: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Ростовский ГПИ, 1986г.</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Русский язык, литература.</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Учитель русского языка и литературы</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ЧОУ ВО  «Южный университет (ИУБ и П)»    Профессиональная переподготовка по программе  «Менеджмент»</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 600ч.,  01.12.2015г.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ГБУ ДПО РО  «РИПК и ППРО»  по программе:    «Инновационные модели организационно-методического сопровождения реализации ФГОС»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 по проблеме:  Экспертиза  профессиональной деятельности и оценка уровня профессиональной компетенции педагогических работников в контексте порядка проведения аттестации»,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72ч., 20.10.2017.</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«Противодействие коррупции в системе образования»</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lastRenderedPageBreak/>
              <w:t>18ч.,  18.12.2017.</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«Оказание первой доврачебной  помощи  пострадавшим»</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16ч.,   17.02.2018.</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«Реализация ФГОС и предметное содержание образовательного процесса на уроках русского языка и литературы»  72ч., 11.12.2018.</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«Противодействие коррупции в сфере образования»,  18ч. 15.04.2019.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ГБУ ДПО РО  «РИПК и ППРО»  по программе:    «Инновационные модели организационно-методического сопровождения реализации ФГОС»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 по проблеме:  Экспертиза  профессиональной деятельности и оценка уровня профессиональной компетенции педагогических работников в условиях реализации НСУР»,</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72ч., 01.11.2019.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АНО ЦНОКО и ОА «Легион»  по программе  «Проектирование и организация внеурочной деятельности в условиях реализации ФГОС»,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36ч.,  26.02.2020.</w:t>
            </w: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Ефремушкина Юлия Михайловна</w:t>
            </w:r>
          </w:p>
          <w:p w:rsidR="00264D22" w:rsidRPr="00264D22" w:rsidRDefault="00264D22" w:rsidP="00264D22">
            <w:pPr>
              <w:jc w:val="both"/>
              <w:rPr>
                <w:rFonts w:ascii="Times New Roman" w:eastAsiaTheme="minorEastAsia" w:hAnsi="Times New Roman" w:cs="Times New Roman"/>
                <w:sz w:val="20"/>
                <w:szCs w:val="20"/>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педагог  дополнит.</w:t>
            </w:r>
          </w:p>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образования</w:t>
            </w:r>
          </w:p>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(театральная студия)</w:t>
            </w: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ГБОУ РО «Ростовский колледж культуры», 2018г.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51.02.01. Народное художественное творчество (по видам)</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Вид: Театральное  творчество</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Руководитель любительского творческого коллектива, преподаватель.</w:t>
            </w: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«Оказание первой доврачебной  помощи  пострадавшим»  16ч.,   14.02.2020г.</w:t>
            </w:r>
          </w:p>
          <w:p w:rsidR="00264D22" w:rsidRPr="00264D22" w:rsidRDefault="00264D22" w:rsidP="00264D22">
            <w:pPr>
              <w:jc w:val="both"/>
              <w:rPr>
                <w:rFonts w:ascii="Times New Roman" w:eastAsiaTheme="minorEastAsia" w:hAnsi="Times New Roman" w:cs="Times New Roman"/>
              </w:rPr>
            </w:pP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rPr>
              <w:t>Занина Виктория Сергеевна</w:t>
            </w:r>
          </w:p>
          <w:p w:rsidR="00264D22" w:rsidRPr="00264D22" w:rsidRDefault="00264D22" w:rsidP="00264D22">
            <w:pPr>
              <w:jc w:val="both"/>
              <w:rPr>
                <w:rFonts w:ascii="Times New Roman" w:eastAsiaTheme="minorEastAsia" w:hAnsi="Times New Roman" w:cs="Times New Roman"/>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sz w:val="20"/>
                <w:szCs w:val="20"/>
              </w:rPr>
              <w:lastRenderedPageBreak/>
              <w:t>Учитель английского языка, начальных классов</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lastRenderedPageBreak/>
              <w:t>ФГОУ ВПО  «Южный   федеральный  университет», 2007г.</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Теория и методика преподавания иностранных языков и культур.</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Лингвист, преподаватель (немецкий,  английский  языки)</w:t>
            </w:r>
          </w:p>
        </w:tc>
        <w:tc>
          <w:tcPr>
            <w:tcW w:w="7161" w:type="dxa"/>
            <w:tcBorders>
              <w:top w:val="single" w:sz="4" w:space="0" w:color="auto"/>
              <w:left w:val="single" w:sz="4" w:space="0" w:color="auto"/>
              <w:bottom w:val="single" w:sz="4" w:space="0" w:color="auto"/>
              <w:right w:val="single" w:sz="4" w:space="0" w:color="auto"/>
            </w:tcBorders>
            <w:hideMark/>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lastRenderedPageBreak/>
              <w:t>ГБУ ДПО РО «РИПК и ППРО»</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  по программе:  Иностранный язык.</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по проблеме:  Профессиональная культура учителя иностранного языка в </w:t>
            </w:r>
            <w:r w:rsidRPr="00264D22">
              <w:rPr>
                <w:rFonts w:ascii="Times New Roman" w:eastAsiaTheme="minorEastAsia" w:hAnsi="Times New Roman" w:cs="Times New Roman"/>
              </w:rPr>
              <w:lastRenderedPageBreak/>
              <w:t>создании поликультурной образовательной среды современной школы:  от целеполагания к образовательным  результатам  ФГОС,   144ч.,    15.12.2017г.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«Оказание первой доврачебной  помощи  пострадавшим»</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16ч.,   17.02.2018</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 по программе:  «Педагогика и методика начального образования».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по проблеме:  современный урок в начальной школе в условиях реализации ФГОС НОО</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72ч., 14.12.2018.</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АНО ЦНОКО и ОА «Легион»  по программе  «Проектирование и организация внеурочной деятельности в условиях реализации ФГОС»,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36ч.,  26.02.2020.</w:t>
            </w: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Карнаухова Ирина Викторовна</w:t>
            </w:r>
          </w:p>
          <w:p w:rsidR="00264D22" w:rsidRPr="00264D22" w:rsidRDefault="00264D22" w:rsidP="00264D22">
            <w:pPr>
              <w:jc w:val="both"/>
              <w:rPr>
                <w:rFonts w:ascii="Times New Roman" w:eastAsiaTheme="minorEastAsia" w:hAnsi="Times New Roman" w:cs="Times New Roman"/>
                <w:sz w:val="20"/>
                <w:szCs w:val="20"/>
              </w:rPr>
            </w:pPr>
          </w:p>
          <w:p w:rsidR="00264D22" w:rsidRPr="00264D22" w:rsidRDefault="00264D22" w:rsidP="00264D22">
            <w:pPr>
              <w:jc w:val="both"/>
              <w:rPr>
                <w:rFonts w:ascii="Times New Roman" w:eastAsiaTheme="minorEastAsia" w:hAnsi="Times New Roman" w:cs="Times New Roman"/>
                <w:b/>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Учитель русского языка, литературы</w:t>
            </w:r>
          </w:p>
          <w:p w:rsidR="00264D22" w:rsidRPr="00264D22" w:rsidRDefault="00264D22" w:rsidP="00264D22">
            <w:pPr>
              <w:jc w:val="both"/>
              <w:rPr>
                <w:rFonts w:ascii="Times New Roman" w:eastAsiaTheme="minorEastAsia" w:hAnsi="Times New Roman" w:cs="Times New Roman"/>
              </w:rPr>
            </w:pP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РГПИ,  1988г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русский язык и литература.</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Учитель русского языка и литературы</w:t>
            </w: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по теме «Оказание первой помощи»</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16ч., 08.02.2018.</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ООО «Центр профессионального образования «Развитие»</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по программе  «Методика преподавания основ  духовно-нравственных  культур народов России и инновационные подходы к организации учебного процесса в условиях реализации ФГОС»,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108ч., 05.04.2018.</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ООО «Центр профессионального образования «Развитие»</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по программе  «Современные педагогические  технологии  на  уроках русского языка и литературы в условиях введения и реализации ФГОС»,</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108ч, 05.04.2018.</w:t>
            </w: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Крылова Елена Анатольевна</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sz w:val="20"/>
                <w:szCs w:val="20"/>
              </w:rPr>
            </w:pPr>
          </w:p>
          <w:p w:rsidR="00264D22" w:rsidRPr="00264D22" w:rsidRDefault="00264D22" w:rsidP="00264D22">
            <w:pPr>
              <w:jc w:val="both"/>
              <w:rPr>
                <w:rFonts w:ascii="Times New Roman" w:eastAsiaTheme="minorEastAsia" w:hAnsi="Times New Roman" w:cs="Times New Roman"/>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Учитель   начальных классов,</w:t>
            </w:r>
          </w:p>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литература,</w:t>
            </w:r>
          </w:p>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ИЗО</w:t>
            </w:r>
          </w:p>
          <w:p w:rsidR="00264D22" w:rsidRPr="00264D22" w:rsidRDefault="00264D22" w:rsidP="00264D22">
            <w:pPr>
              <w:jc w:val="both"/>
              <w:rPr>
                <w:rFonts w:ascii="Times New Roman" w:eastAsiaTheme="minorEastAsia" w:hAnsi="Times New Roman" w:cs="Times New Roman"/>
                <w:sz w:val="20"/>
                <w:szCs w:val="20"/>
              </w:rPr>
            </w:pP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sz w:val="20"/>
                <w:szCs w:val="20"/>
              </w:rPr>
              <w:t>Старший вожатый</w:t>
            </w: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lastRenderedPageBreak/>
              <w:t xml:space="preserve">ГБОУ СПО РО «Донской педагогический колледж»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г.Ростова-на-Дону, 2012г</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eastAsiaTheme="minorEastAsia" w:cs="Times New Roman"/>
              </w:rPr>
            </w:pPr>
            <w:r w:rsidRPr="00264D22">
              <w:rPr>
                <w:rFonts w:ascii="Times New Roman" w:eastAsiaTheme="minorEastAsia" w:hAnsi="Times New Roman" w:cs="Times New Roman"/>
              </w:rPr>
              <w:t xml:space="preserve">Преподавание  в начальных </w:t>
            </w:r>
            <w:r w:rsidRPr="00264D22">
              <w:rPr>
                <w:rFonts w:ascii="Times New Roman" w:eastAsiaTheme="minorEastAsia" w:hAnsi="Times New Roman" w:cs="Times New Roman"/>
              </w:rPr>
              <w:lastRenderedPageBreak/>
              <w:t>классах.   Учитель начальных классов с дополнительной подготовкой в области русского языка и литературы</w:t>
            </w:r>
            <w:r w:rsidRPr="00264D22">
              <w:rPr>
                <w:rFonts w:eastAsiaTheme="minorEastAsia" w:cs="Times New Roman"/>
              </w:rPr>
              <w:t xml:space="preserve">.  </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ФГАОУ ВО «Южный федеральный университет»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город  Ростов-на-Дону, 2016г.  </w:t>
            </w:r>
          </w:p>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44.03.01.Педагогическое образование                       (по профилю – начальное образование)</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Бакалавр.</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lastRenderedPageBreak/>
              <w:t xml:space="preserve">ГБОУ ДПО РО  «РИПК и ППРО»,  по программе:  «Педагогика и методика начального образования».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По проблеме:  современные программы и технологии  образования  младшего школьника,  обеспечивающие реализацию  ФГОС НОО,  108ч,  01.12.2015г.</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«Оказание первой доврачебной  помощи  пострадавшим»</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16ч.,   17.02.2018</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ООО «Центр подготовки государственных и  муниципальных служащих»  по программе «Подготовка организаторов и руководителей пунктов проведения государственной итоговой аттестации: ЕГЭ и ОГЭ», 144ч., 02.04.2019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ГБОУ ДПО РО  «РИПК и ППРО»,  по программе:  «Управление качеством общего образования в условиях введения ФГОС общего образования»</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по проблеме:   Реализация  АОП  в соответствии с требованиями ФГОС обучающихся с ОВЗ,  72ч.,  26.10.2018.</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ГБОУ ДПО РО  «РИПК и ППРО»,  по программе:  «Педагогика и методика начального образования»</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по проблеме:   Основы религиозных культур и светской этики: содержание и технологии.  108ч.,  22.03.2019.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АНО ЦНОКО и ОА «Легион»  по программе  «Проектирование и организация внеурочной деятельности в условиях реализации ФГОС»,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36ч.,  26.02.2020.</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«Реализация ФГОС и предметное содержание образовательного процесса на уроках русского языка и литературы»,  36ч., 26.02.2020.</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АНО ЦНОКО и ОА «Легион»  по программе   «Реализация ФГОС и предметное содержание образовательного процесса на уроках  ИЗО»,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36ч., 26.02.2020.</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АНО ЦНОКО и ОА «Легион»  по программе   «Реализация ФГОС начального образования  и предметное содержание образовательного процесса на уроках  начального общего образования»,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 36ч., 26.02.2020.</w:t>
            </w: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Левашко Людмила Анатольевна</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sz w:val="20"/>
                <w:szCs w:val="20"/>
              </w:rPr>
              <w:t>Учитель   начальных классов</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Азовское педагогическое училище Ростовской области, 1993г.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Преподавание в начальных классах</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lastRenderedPageBreak/>
              <w:t>Учитель начальных классов, воспитатель</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Социально-педагогический  Центр «Здоровый  ребенок», факультет  социальной педагогики ТГПИ</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Социальный педагог-психолог учреждений образования</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по специальности «Социальный педагог» (со специализацией – Психолог учреждений образования),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1012ч, 1997г.</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г.Таганрог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ТГПИ,  1998г.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Методист по воспитательной работе.  Учитель этики и психологии семейной жизни.</w:t>
            </w: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lastRenderedPageBreak/>
              <w:t xml:space="preserve">ЧОУ ДО Центр учебных технологий по программе «Оказание первой помощи гражданам РФ и иным лицам, находящимся на её территории,  до оказания медицинской помощи при несчастных случаях, травмах, отравлениях и других состояниях и заболеваниях, угрожающих их жизни и здоровью»,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lastRenderedPageBreak/>
              <w:t>8ч., 26.09.2017.</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Центр педагогических инициатив и развития образования «Новый век»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по программе   «Комплексный подход в организации внеурочной деятельности учителем начальных классов при реализации ФГОС»,  72ч.,  04.09.2018.</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ООО «Центр онлайн -обучение Нетология-групп»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 по программе  «Конструктивное регулирование конфликтов в ОО:  от теории к практике»,  72ч.,  13.01.2019.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ООО «Центр онлайн -обучение Нетология-групп»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по программе «Математика в начальной школе: программы ФГОС, нестандартные задачи, геометрия и история  науки»,</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72ч.,  21.04.2019.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Любецкая Ольга Николаевна</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sz w:val="20"/>
                <w:szCs w:val="20"/>
              </w:rPr>
              <w:t>Учитель русского языка, литературы</w:t>
            </w: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imes New Roman" w:hAnsi="Times New Roman" w:cs="Times New Roman"/>
              </w:rPr>
            </w:pPr>
            <w:r w:rsidRPr="00264D22">
              <w:rPr>
                <w:rFonts w:ascii="Times New Roman" w:eastAsiaTheme="minorEastAsia" w:hAnsi="Times New Roman" w:cs="Times New Roman"/>
              </w:rPr>
              <w:t>ГОУ  ВПО РГПУ, 2003г.</w:t>
            </w:r>
          </w:p>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Филология.</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Учитель русского языка и литературы</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по программе  ДПО «Русский язык и литература»</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по проблеме:  Эффективные педагогические практики реализации Концепции преподавания русского языка и литературы в контексте ФГОС,  144ч.,    15.12.2017г.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«Оказание первой доврачебной  помощи  пострадавшим»</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16ч.,   17.02.2018г.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ООО «Центр подготовки государственных и  муниципальных служащих»  по программе «Нормативно-правовое и организационно-технологическое сопровождение ГИА»,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18ч.,  12.03.2018г.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«Противодействие коррупции в сфере образования»,  18ч. 15.04.2019.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ЧОУ ВО «Южный университет (ИУБиТ)</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lastRenderedPageBreak/>
              <w:t>Профессиональная переподготовка  по  программе:   «Менеджмент в образовании», 600ч., 23.08.2019.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АНО ЦНОКО и ОА «Легион»  по программе  «Проектирование и организация внеурочной деятельности в условиях реализации ФГОС»,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36ч.,  26.02.2020.</w:t>
            </w: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Макагон Евгения Александровна</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sz w:val="20"/>
                <w:szCs w:val="20"/>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Учитель  ИЗО</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ГОУ ВПО  Ростовская государственная академия архитектуры и искусства,  2004г</w:t>
            </w:r>
          </w:p>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Декоративно -прикладное искусство и художественные промыслы</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Художник декоративно-прикладного искусства</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ФГАОУ ВПО «ЮФУ»</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Профессиональная переподготовка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по программе «Дизайн интерьера»,  2011г.</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ГБОУ ДПО РО «РИПК и ППРО»</w:t>
            </w:r>
          </w:p>
          <w:p w:rsidR="00264D22" w:rsidRPr="00264D22" w:rsidRDefault="00264D22" w:rsidP="00264D22">
            <w:pPr>
              <w:jc w:val="both"/>
              <w:rPr>
                <w:rFonts w:ascii="Times New Roman" w:eastAsia="Times New Roman" w:hAnsi="Times New Roman" w:cs="Times New Roman"/>
                <w:color w:val="FF0000"/>
              </w:rPr>
            </w:pPr>
            <w:r w:rsidRPr="00264D22">
              <w:rPr>
                <w:rFonts w:ascii="Times New Roman" w:eastAsiaTheme="minorEastAsia" w:hAnsi="Times New Roman" w:cs="Times New Roman"/>
              </w:rPr>
              <w:t>по программе:  «Технология и предпринимательство»</w:t>
            </w:r>
          </w:p>
          <w:p w:rsidR="00264D22" w:rsidRPr="00264D22" w:rsidRDefault="00264D22" w:rsidP="00264D22">
            <w:pPr>
              <w:jc w:val="both"/>
              <w:rPr>
                <w:rFonts w:ascii="Times New Roman" w:eastAsiaTheme="minorEastAsia" w:hAnsi="Times New Roman" w:cs="Times New Roman"/>
              </w:rPr>
            </w:pPr>
            <w:r w:rsidRPr="00264D22">
              <w:rPr>
                <w:rFonts w:ascii="Times New Roman" w:eastAsia="Times New Roman" w:hAnsi="Times New Roman" w:cs="Times New Roman"/>
              </w:rPr>
              <w:t xml:space="preserve">по проблеме:  Системно-деятельный подход в образовании и воспитании обучающихся  </w:t>
            </w:r>
            <w:r w:rsidRPr="00264D22">
              <w:rPr>
                <w:rFonts w:ascii="Times New Roman" w:eastAsiaTheme="minorEastAsia" w:hAnsi="Times New Roman" w:cs="Times New Roman"/>
              </w:rPr>
              <w:t xml:space="preserve">в условиях реализации  ФГОС предметной области «Технология»   </w:t>
            </w:r>
          </w:p>
          <w:p w:rsidR="00264D22" w:rsidRPr="00264D22" w:rsidRDefault="00264D22" w:rsidP="00264D22">
            <w:pPr>
              <w:jc w:val="both"/>
              <w:rPr>
                <w:rFonts w:ascii="Times New Roman" w:eastAsia="Times New Roman" w:hAnsi="Times New Roman" w:cs="Times New Roman"/>
              </w:rPr>
            </w:pPr>
            <w:r w:rsidRPr="00264D22">
              <w:rPr>
                <w:rFonts w:ascii="Times New Roman" w:eastAsiaTheme="minorEastAsia" w:hAnsi="Times New Roman" w:cs="Times New Roman"/>
              </w:rPr>
              <w:t>144ч.,  15.04.</w:t>
            </w:r>
            <w:r w:rsidRPr="00264D22">
              <w:rPr>
                <w:rFonts w:ascii="Times New Roman" w:eastAsia="Times New Roman" w:hAnsi="Times New Roman" w:cs="Times New Roman"/>
              </w:rPr>
              <w:t>2016.</w:t>
            </w:r>
          </w:p>
          <w:p w:rsidR="00264D22" w:rsidRPr="00264D22" w:rsidRDefault="00264D22" w:rsidP="00264D22">
            <w:pPr>
              <w:jc w:val="both"/>
              <w:rPr>
                <w:rFonts w:ascii="Times New Roman" w:eastAsiaTheme="minorEastAsia" w:hAnsi="Times New Roman" w:cs="Times New Roman"/>
                <w:color w:val="FF0000"/>
              </w:rPr>
            </w:pPr>
            <w:r w:rsidRPr="00264D22">
              <w:rPr>
                <w:rFonts w:ascii="Times New Roman" w:eastAsiaTheme="minorEastAsia" w:hAnsi="Times New Roman" w:cs="Times New Roman"/>
              </w:rPr>
              <w:t>ГБОУ ДПО РО «РИПК и ППРО»</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по программе:  «Изобразительное  искусство»</w:t>
            </w:r>
          </w:p>
          <w:p w:rsidR="00264D22" w:rsidRPr="00264D22" w:rsidRDefault="00264D22" w:rsidP="00264D22">
            <w:pPr>
              <w:jc w:val="both"/>
              <w:rPr>
                <w:rFonts w:ascii="Times New Roman" w:eastAsiaTheme="minorEastAsia" w:hAnsi="Times New Roman" w:cs="Times New Roman"/>
                <w:color w:val="FF0000"/>
              </w:rPr>
            </w:pPr>
            <w:r w:rsidRPr="00264D22">
              <w:rPr>
                <w:rFonts w:ascii="Times New Roman" w:eastAsiaTheme="minorEastAsia" w:hAnsi="Times New Roman" w:cs="Times New Roman"/>
              </w:rPr>
              <w:t xml:space="preserve">по проблеме:Развитие  творческих  компетенций обучающихся на уроках изобразительного искусства  в контексте  ФГОС                         </w:t>
            </w:r>
          </w:p>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 xml:space="preserve">108ч., 22.04.2016г. </w:t>
            </w:r>
          </w:p>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 xml:space="preserve">ФГАОУ ВПО </w:t>
            </w:r>
            <w:r w:rsidRPr="00264D22">
              <w:rPr>
                <w:rFonts w:ascii="Times New Roman" w:eastAsiaTheme="minorEastAsia" w:hAnsi="Times New Roman" w:cs="Times New Roman"/>
              </w:rPr>
              <w:t>«ЮФУ»</w:t>
            </w:r>
          </w:p>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 xml:space="preserve"> город Ростов-на-Дону</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Профессиональная переподготовка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по программе магистратуры   по  направлению   44.04.01 Педагогическое образование,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2года.  06.07.2017.</w:t>
            </w: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Макагон Елена Николаевна</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Учитель  французского языка</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Внеурочная деятельность</w:t>
            </w: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РГПИ, 1985г</w:t>
            </w:r>
          </w:p>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Иностранный  язык</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Учитель французского  языка.   </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«Оказание первой доврачебной  помощи  пострадавшим»</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16ч.,   17.02.2018г.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imes New Roman" w:hAnsi="Times New Roman" w:cs="Times New Roman"/>
              </w:rPr>
              <w:t xml:space="preserve">ООО «Инфоурок»  </w:t>
            </w:r>
            <w:r w:rsidRPr="00264D22">
              <w:rPr>
                <w:rFonts w:ascii="Times New Roman" w:eastAsiaTheme="minorEastAsia" w:hAnsi="Times New Roman" w:cs="Times New Roman"/>
              </w:rPr>
              <w:t xml:space="preserve">Профессиональная переподготовка </w:t>
            </w:r>
          </w:p>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по программе  «Методика организации образовательного  процесса  в  начальном общем  образовании»,  квалификация – учитель начальных классов.       300ч ,    25.04.2018</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«Реализация ФГОС и предметное содержание образовательного процесса на уроках иностранного (французского) языка»,  108ч.. 20.02.2019.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ГАУ РО «Областной учебный центр «Труд» проведена проверка знаний по ОТ, 40ч., 26.04.2019.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АНО ЦНОКО и ОА «Легион»  по программе «Адаптация содержания </w:t>
            </w:r>
            <w:r w:rsidRPr="00264D22">
              <w:rPr>
                <w:rFonts w:ascii="Times New Roman" w:eastAsiaTheme="minorEastAsia" w:hAnsi="Times New Roman" w:cs="Times New Roman"/>
              </w:rPr>
              <w:lastRenderedPageBreak/>
              <w:t>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АНО ЦНОКО и ОА «Легион»  по программе  «Проектирование и организация внеурочной деятельности в условиях реализации ФГОС»,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36ч.,  26.02.2020.</w:t>
            </w: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Макоева Светлана Ивановна</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sz w:val="20"/>
                <w:szCs w:val="20"/>
              </w:rPr>
              <w:t>Учитель  химии,  биологии.</w:t>
            </w:r>
          </w:p>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География</w:t>
            </w: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Северо-Осетинский государственный университет имени К.Л.Хетагурова, 1980г.</w:t>
            </w:r>
          </w:p>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Биология.   Биолог, преподаватель биологии и химии.</w:t>
            </w:r>
          </w:p>
          <w:p w:rsidR="00264D22" w:rsidRPr="00264D22" w:rsidRDefault="00264D22" w:rsidP="00264D22">
            <w:pPr>
              <w:jc w:val="both"/>
              <w:rPr>
                <w:rFonts w:ascii="Times New Roman" w:eastAsiaTheme="minorEastAsia" w:hAnsi="Times New Roman" w:cs="Times New Roman"/>
              </w:rPr>
            </w:pP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      по программе  ДПО  «Химия»,  по проблеме:   Обеспечение динамики качества школьного химического образования в условиях реализации ФГОС и проведения ГИА  в  форме ОРЭ и ЕГЭ,   144ч.,   22.12.2017г.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«Оказание первой доврачебной  помощи  пострадавшим»   16ч.,   17.02.2018г.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      по программе  ДПО  «Химия», по проблеме:   совершенствование подходов к оцениванию развернутых ответов участников ГИА – 9 экспертами территориальных предметных комиссий по предмету «Химия»   72ч.. 14.12.2018.</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ООО «Центр подготовки государственных и  муниципальных служащих»  по программе «Подготовка организаторов и руководителей пунктов проведения государственной итоговой аттестации: ЕГЭ и ОГЭ»,  144ч.,   02.04.2019.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      по программе  ДПО  «Биология»,   по проблеме:   Обеспечение динамики качества обучения биологии в контексте ФГОС в условиях ГИА в форме ОГЭ и ЕГЭ,   144ч., 06.12.2019.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АНО ЦНОКО и ОА «Легион»  по программе  «Проектирование и организация внеурочной деятельности в условиях реализации ФГОС»,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36ч.,  26.02.2020.</w:t>
            </w: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Маленков Георгий Львович</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sz w:val="20"/>
                <w:szCs w:val="20"/>
              </w:rPr>
            </w:pPr>
          </w:p>
          <w:p w:rsidR="00264D22" w:rsidRPr="00264D22" w:rsidRDefault="00264D22" w:rsidP="00264D22">
            <w:pPr>
              <w:jc w:val="both"/>
              <w:rPr>
                <w:rFonts w:ascii="Times New Roman" w:eastAsiaTheme="minorEastAsia" w:hAnsi="Times New Roman" w:cs="Times New Roman"/>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lastRenderedPageBreak/>
              <w:t>Учитель  физкультуры</w:t>
            </w:r>
          </w:p>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Внеурочная деятельность</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sz w:val="20"/>
                <w:szCs w:val="20"/>
              </w:rPr>
              <w:lastRenderedPageBreak/>
              <w:t>Старший вожатый</w:t>
            </w: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lastRenderedPageBreak/>
              <w:t>ГОУ ВПО «РГПУ», 2003г.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Физическая культура и спорт</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Педагог по физической культуре и спорту</w:t>
            </w: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«Реализация ФГОС и предметное содержание образовательного процесса на уроках физической культуры», 72ч., 16.10.2019.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АНО ЦНОКО и ОА «Легион»  по программе «Адаптация содержания </w:t>
            </w:r>
            <w:r w:rsidRPr="00264D22">
              <w:rPr>
                <w:rFonts w:ascii="Times New Roman" w:eastAsiaTheme="minorEastAsia" w:hAnsi="Times New Roman" w:cs="Times New Roman"/>
              </w:rPr>
              <w:lastRenderedPageBreak/>
              <w:t>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«Оказание первой доврачебной  помощи  пострадавшим»  16ч.,   14.02.2020г.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АНО ЦНОКО и ОА «Легион»  по программе  «Проектирование и организация внеурочной деятельности в условиях реализации ФГОС»,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36ч.,  26.02.2020.</w:t>
            </w: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Морозова Екатерина Михайловна</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sz w:val="20"/>
                <w:szCs w:val="20"/>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Педагог-психолог.</w:t>
            </w:r>
          </w:p>
          <w:p w:rsidR="00264D22" w:rsidRPr="00264D22" w:rsidRDefault="00264D22" w:rsidP="00264D22">
            <w:pPr>
              <w:jc w:val="both"/>
              <w:rPr>
                <w:rFonts w:ascii="Times New Roman" w:eastAsiaTheme="minorEastAsia" w:hAnsi="Times New Roman" w:cs="Times New Roman"/>
                <w:sz w:val="20"/>
                <w:szCs w:val="20"/>
              </w:rPr>
            </w:pP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sz w:val="20"/>
                <w:szCs w:val="20"/>
              </w:rPr>
              <w:t>Учитель  начальных классов</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ГБОУ СПО РО «Константиновский педагогический колледж», 2013г.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Коррекционная педагогика в начальном образовании</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Учитель начальных классов  и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начальных  классов компенсирующего и коррекционно-развивающего обучения</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ФГАОУ ВПО «ЮФУ»</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г.Ростов-на-Дону, 2017г.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44.03.02. психолого-педагогическое образование</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Бакалавр</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ФГАОУ ВПО «ЮФУ»</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г.Ростов-на-Дону, 2019г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44.04.02.  психолого-педагогическое образование</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Магистр</w:t>
            </w: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ЧОУ ДПО «методический центр образования»  по программе «Оказание первой помощи»,  18ч., 19.04.2017.</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По программе  «Управление качеством общего образования в условиях введения ФГОС общего образования»  по проблеме:  реализация АОП в соответствии с требованиями ФГОС обучающихся с ОВЗ,  72ч.,  26.10.2018.</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 по программе  « Педагогика и методика начального образования»  по проблеме: Основы религиозных культур и светской этики: содержание и технологии,  108ч., 22.03.2019.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По программе  «Обеспечение эффективности и доступности системы обучения русскому языку в поликультурной образовательной среде НОО»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по проблеме: Проектирование и содержание обучения русскому языку в поликультурном образовательном  пространстве в условиях реализации ФГОС НОО,    108ч.,  18.05.2019.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ФГАОУ ВПО «ЮФУ»</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Академия психологии и педагогики  по программе «Психолого-педагогическое сопровождение детей и подростков группы  риска»,  144ч.,  11.11.2019.</w:t>
            </w: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Назарко Светлана Александровна</w:t>
            </w:r>
          </w:p>
          <w:p w:rsidR="00264D22" w:rsidRPr="00264D22" w:rsidRDefault="00264D22" w:rsidP="00264D22">
            <w:pPr>
              <w:jc w:val="both"/>
              <w:rPr>
                <w:rFonts w:ascii="Times New Roman" w:eastAsiaTheme="minorEastAsia" w:hAnsi="Times New Roman" w:cs="Times New Roman"/>
                <w:sz w:val="20"/>
                <w:szCs w:val="20"/>
              </w:rPr>
            </w:pPr>
          </w:p>
          <w:p w:rsidR="00264D22" w:rsidRPr="00264D22" w:rsidRDefault="00264D22" w:rsidP="00264D22">
            <w:pPr>
              <w:jc w:val="both"/>
              <w:rPr>
                <w:rFonts w:ascii="Times New Roman" w:eastAsiaTheme="minorEastAsia" w:hAnsi="Times New Roman" w:cs="Times New Roman"/>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sz w:val="20"/>
                <w:szCs w:val="20"/>
              </w:rPr>
              <w:lastRenderedPageBreak/>
              <w:t>Учитель  математики, информатики</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lastRenderedPageBreak/>
              <w:t>Информационные технологии</w:t>
            </w: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lastRenderedPageBreak/>
              <w:t>ГОУ ВПО РО «РГПУ», 2005г.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Математика.</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Учитель  математики  и информатики</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lastRenderedPageBreak/>
              <w:t>ГОУ ВПО РО «РГПУ», факультет  повышения квалификации и профессиональной переподготовки работников образования</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Профессиональная  переподготовка  </w:t>
            </w:r>
            <w:r w:rsidRPr="00264D22">
              <w:rPr>
                <w:rFonts w:ascii="Times New Roman" w:eastAsia="Times New Roman" w:hAnsi="Times New Roman" w:cs="Times New Roman"/>
              </w:rPr>
              <w:t>по программе:  «Менеджмент в образовании»,  2006г.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lastRenderedPageBreak/>
              <w:t xml:space="preserve">ФГАОУ ДПО АПК и ППРО  по  программе:  «Новые подходы к преподаванию  математики  в  условиях реализации  Концепции  развития  математического  образования  в Российской  Федерации»,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72ч.,  16.04.2016.</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 по  программе: «Математика»   по проблеме:  конструирование образовательной деятельности обучающихся  математики (одаренные, с ОВЗ)  в  урочное  и внеурочное  время в логике ФГОС,  108ч.,  01.03.2019.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ООО «Центр подготовки государственных и  муниципальных служащих»  по программе «Подготовка организаторов и руководителей пунктов проведения государственной итоговой аттестации: ЕГЭ и ОГЭ»,  144ч.,  02.04.2019.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  программе: «Информатика»    по проблеме:  Инновационные модели деятельности учителя информатики в условиях реализации ФГОС,   108ч.,  25.10.2019.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«Оказание первой доврачебной  помощи  пострадавшим»,   16ч.,   14.02.2020г.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Нефедова Татьяна Владимировна</w:t>
            </w:r>
          </w:p>
          <w:p w:rsidR="00264D22" w:rsidRPr="00264D22" w:rsidRDefault="00264D22" w:rsidP="00264D22">
            <w:pPr>
              <w:jc w:val="both"/>
              <w:rPr>
                <w:rFonts w:ascii="Times New Roman" w:eastAsiaTheme="minorEastAsia" w:hAnsi="Times New Roman" w:cs="Times New Roman"/>
                <w:sz w:val="20"/>
                <w:szCs w:val="20"/>
              </w:rPr>
            </w:pPr>
          </w:p>
          <w:p w:rsidR="00264D22" w:rsidRPr="00264D22" w:rsidRDefault="00264D22" w:rsidP="00264D22">
            <w:pPr>
              <w:jc w:val="both"/>
              <w:rPr>
                <w:rFonts w:ascii="Times New Roman" w:eastAsiaTheme="minorEastAsia" w:hAnsi="Times New Roman" w:cs="Times New Roman"/>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sz w:val="20"/>
                <w:szCs w:val="20"/>
              </w:rPr>
              <w:t>Учитель  начальных классов</w:t>
            </w:r>
          </w:p>
          <w:p w:rsidR="00264D22" w:rsidRPr="00264D22" w:rsidRDefault="00264D22" w:rsidP="00264D22">
            <w:pPr>
              <w:jc w:val="both"/>
              <w:rPr>
                <w:rFonts w:ascii="Times New Roman" w:eastAsiaTheme="minorEastAsia" w:hAnsi="Times New Roman" w:cs="Times New Roman"/>
              </w:rPr>
            </w:pP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Таганрогский ГПИ, 1999г</w:t>
            </w:r>
          </w:p>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 xml:space="preserve">Педагогика и методика начального образования. </w:t>
            </w:r>
          </w:p>
          <w:p w:rsidR="00264D22" w:rsidRPr="00264D22" w:rsidRDefault="00264D22" w:rsidP="00264D22">
            <w:pPr>
              <w:jc w:val="both"/>
              <w:rPr>
                <w:rFonts w:ascii="Times New Roman" w:eastAsia="Times New Roman" w:hAnsi="Times New Roman" w:cs="Times New Roman"/>
              </w:rPr>
            </w:pPr>
            <w:r w:rsidRPr="00264D22">
              <w:rPr>
                <w:rFonts w:ascii="Times New Roman" w:eastAsiaTheme="minorEastAsia" w:hAnsi="Times New Roman" w:cs="Times New Roman"/>
              </w:rPr>
              <w:t>Учитель начальных классов.</w:t>
            </w:r>
          </w:p>
          <w:p w:rsidR="00264D22" w:rsidRPr="00264D22" w:rsidRDefault="00264D22" w:rsidP="00264D22">
            <w:pPr>
              <w:jc w:val="both"/>
              <w:rPr>
                <w:rFonts w:ascii="Times New Roman" w:eastAsiaTheme="minorEastAsia" w:hAnsi="Times New Roman" w:cs="Times New Roman"/>
              </w:rPr>
            </w:pP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  программе: «Тьюторское сопровождение реализации федеральной целевой программы «Русский язык»</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по проблеме:  Деятельность  тьютора  по обеспечению качества преподавания русского языка в условиях реализации ФГОС НОО»   72ч.,   14.04.2017г.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«Оказание первой доврачебной  помощи  пострадавшим»,   16ч.,   17.02.2018г.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по программе «Педагогика и методика начального образования»   по проблеме: Современные программы и педагогические технологии обучения младших школьников в условиях реализации ФГОС,</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144ч.,  23.03.2018г.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АНО ЦНОКО и ОА «Легион»  по программе «Адаптация содержания образования в рамках реализации ФГОС.  Формирование </w:t>
            </w:r>
            <w:r w:rsidRPr="00264D22">
              <w:rPr>
                <w:rFonts w:ascii="Times New Roman" w:eastAsiaTheme="minorEastAsia" w:hAnsi="Times New Roman" w:cs="Times New Roman"/>
              </w:rPr>
              <w:lastRenderedPageBreak/>
              <w:t>индивидуального учебного плана для обучающихся с ограниченными возможностями  здоровья»,   36ч.,  26.02.2020г.</w:t>
            </w: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Огнева Анжелика Викторовна</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Педагог- организатор</w:t>
            </w:r>
          </w:p>
          <w:p w:rsidR="00264D22" w:rsidRPr="00264D22" w:rsidRDefault="00264D22" w:rsidP="00264D22">
            <w:pPr>
              <w:jc w:val="both"/>
              <w:rPr>
                <w:rFonts w:ascii="Times New Roman" w:eastAsiaTheme="minorEastAsia" w:hAnsi="Times New Roman" w:cs="Times New Roman"/>
              </w:rPr>
            </w:pP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Ростовское -на-Дону  училище культуры, 1991г.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Культурно-просветительная работа</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Клубный работник,  руководитель самодеятельного хорового коллектива.</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Ростовский  филиал Санкт-Петербургской Академии  культуры,  1996г.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Режиссура.</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Режиссер массовых праздников и представлений</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  по программе:  «Дополнительное образование   детей»</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по проблеме:  Организация сетевого взаимодействия и сетевого образования для одаренных детей,  144ч., 29.04.2016.</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ДПО «Межрегиональная Академия инновационного развития»</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Профессиональная переподготовка</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по программе: дополнительное образование</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квалификация:  Педагог   дополнительного образования,    506ч., 2018г</w:t>
            </w:r>
          </w:p>
          <w:p w:rsidR="00264D22" w:rsidRPr="00264D22" w:rsidRDefault="00264D22" w:rsidP="00264D22">
            <w:pPr>
              <w:jc w:val="both"/>
              <w:rPr>
                <w:rFonts w:ascii="Times New Roman" w:eastAsiaTheme="minorEastAsia" w:hAnsi="Times New Roman" w:cs="Times New Roman"/>
              </w:rPr>
            </w:pP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Олексюк Диана Орестовна</w:t>
            </w:r>
          </w:p>
          <w:p w:rsidR="00264D22" w:rsidRPr="00264D22" w:rsidRDefault="00264D22" w:rsidP="00264D22">
            <w:pPr>
              <w:jc w:val="both"/>
              <w:rPr>
                <w:rFonts w:ascii="Times New Roman" w:eastAsiaTheme="minorEastAsia" w:hAnsi="Times New Roman" w:cs="Times New Roman"/>
                <w:sz w:val="20"/>
                <w:szCs w:val="20"/>
              </w:rPr>
            </w:pPr>
          </w:p>
          <w:p w:rsidR="00264D22" w:rsidRPr="00264D22" w:rsidRDefault="00264D22" w:rsidP="00264D22">
            <w:pPr>
              <w:jc w:val="both"/>
              <w:rPr>
                <w:rFonts w:ascii="Times New Roman" w:eastAsiaTheme="minorEastAsia" w:hAnsi="Times New Roman" w:cs="Times New Roman"/>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Педагог  дополнительн.</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sz w:val="20"/>
                <w:szCs w:val="20"/>
              </w:rPr>
              <w:t xml:space="preserve">образования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w:t>
            </w:r>
            <w:r w:rsidRPr="00264D22">
              <w:rPr>
                <w:rFonts w:ascii="Times New Roman" w:eastAsiaTheme="minorEastAsia" w:hAnsi="Times New Roman" w:cs="Times New Roman"/>
                <w:lang w:val="en-US"/>
              </w:rPr>
              <w:t>IT</w:t>
            </w:r>
            <w:r w:rsidRPr="00264D22">
              <w:rPr>
                <w:rFonts w:ascii="Times New Roman" w:eastAsiaTheme="minorEastAsia" w:hAnsi="Times New Roman" w:cs="Times New Roman"/>
              </w:rPr>
              <w:t xml:space="preserve"> – технология)</w:t>
            </w: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ФГОУ ВПО «ЮФУ», 2009г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Связи  с общественностью</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Специалист по связям с общественностью</w:t>
            </w:r>
          </w:p>
          <w:p w:rsidR="00264D22" w:rsidRPr="00264D22" w:rsidRDefault="00264D22" w:rsidP="00264D22">
            <w:pPr>
              <w:jc w:val="both"/>
              <w:rPr>
                <w:rFonts w:ascii="Times New Roman" w:eastAsiaTheme="minorEastAsia" w:hAnsi="Times New Roman" w:cs="Times New Roman"/>
              </w:rPr>
            </w:pP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 по программе:  «Дополнительное образование   детей»</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по проблеме:  Социальное проектирование в системе дополнительного образования:  опыт, проблемы  и  перспективы,    108ч.,  20.12.2019</w:t>
            </w: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Пашкевич Людмила Михайловна</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Учитель  физики</w:t>
            </w:r>
          </w:p>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Астрономия</w:t>
            </w:r>
          </w:p>
          <w:p w:rsidR="00264D22" w:rsidRPr="00264D22" w:rsidRDefault="00264D22" w:rsidP="00264D22">
            <w:pPr>
              <w:jc w:val="both"/>
              <w:rPr>
                <w:rFonts w:ascii="Times New Roman" w:eastAsiaTheme="minorEastAsia" w:hAnsi="Times New Roman" w:cs="Times New Roman"/>
              </w:rPr>
            </w:pP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РГПУ, 1995г.</w:t>
            </w:r>
          </w:p>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 xml:space="preserve">Труд.  Учитель трудового обучения и общетехнических  дисциплин. </w:t>
            </w:r>
          </w:p>
          <w:p w:rsidR="00264D22" w:rsidRPr="00264D22" w:rsidRDefault="00264D22" w:rsidP="00264D22">
            <w:pPr>
              <w:jc w:val="both"/>
              <w:rPr>
                <w:rFonts w:ascii="Times New Roman" w:eastAsia="Times New Roman" w:hAnsi="Times New Roman" w:cs="Times New Roman"/>
              </w:rPr>
            </w:pPr>
          </w:p>
          <w:p w:rsidR="00264D22" w:rsidRPr="00264D22" w:rsidRDefault="00264D22" w:rsidP="00264D22">
            <w:pPr>
              <w:jc w:val="both"/>
              <w:rPr>
                <w:rFonts w:ascii="Times New Roman" w:eastAsia="Times New Roman" w:hAnsi="Times New Roman" w:cs="Times New Roman"/>
              </w:rPr>
            </w:pP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ГБОУ ДПО РО «РИПК и ППРО»  по программе  «Математика»</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по проблеме: Развитие профессиональных компетенций современного учителя в логике профессионального стандарта «Педагог» и способности учиться у   обучающихся  математике в условиях  ФГОС»,     144ч.,  25.</w:t>
            </w:r>
            <w:r w:rsidRPr="00264D22">
              <w:rPr>
                <w:rFonts w:ascii="Times New Roman" w:eastAsia="Times New Roman" w:hAnsi="Times New Roman" w:cs="Times New Roman"/>
              </w:rPr>
              <w:t xml:space="preserve">03.2016.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ГБОУ ДПО РО «РИПК и ППРО»  по программе «Информатика»   по проблеме – Инновационные модели деятельности учителя информатики в условиях введения  ФГОС»,  108ч.,  08.04.2016.</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АНОДО «Сибирский институт непрерывного  дополнительного образования»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lastRenderedPageBreak/>
              <w:t xml:space="preserve"> Профессиональная  переподготовка  по программе «Педагогическое образование:  учитель образовательной организации» –  профессиональная деятельность в сфере преподавания математики в образовательной организации,    254ч.,  28.06.2016.</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Центра независимой оценки качества образования и образовательного аудита «Легион»  (АНО ЦНОКО и ОА «Легион»)   по программе «Реализация ФГОС и предметное содержание образовательного процесса на уроках астрономии»   36ч.,  28.06.2017.</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      по программе  ДПО  «Физика»  по проблеме:  Конструирование образовательной деятельности в логике ФГОС как фактор обеспечения качества школьного физического образования в условиях ГИА в форме ОГЭ и ЕГЭ,  144ч., 21.12.2017г.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«Адаптация и содержание образования в рамках реализации ФГОС.  Формирование индивидуального учебного плана для обучающихся с ограниченными возможностями здоровья»,   36ч.,  28.01.2019.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      по программе  ДПО  «Физика»  по проблеме: Обеспечение качества проверки знаний с развернутым ответом экзаменационных  работ  участников  ГИА-9 экспертами предметных комиссий по предмету «Физика»,   72ч.,   14.02.2020.</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ФГБНУ «Институт изучения детства, семьи, воспитания Российской академии образования» (ФГБНУ «ИИДСВ РАО»)  по программе  «Развитие творческой активности  школьников  в  основном  и дополнительном  образовании»,   72час.,  06.02.2020.</w:t>
            </w: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Петухова Дарья Сергеевна</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 xml:space="preserve">Заместитель директора по ВР </w:t>
            </w:r>
          </w:p>
          <w:p w:rsidR="00264D22" w:rsidRPr="00264D22" w:rsidRDefault="00264D22" w:rsidP="00264D22">
            <w:pPr>
              <w:jc w:val="both"/>
              <w:rPr>
                <w:rFonts w:ascii="Times New Roman" w:eastAsiaTheme="minorEastAsia" w:hAnsi="Times New Roman" w:cs="Times New Roman"/>
                <w:sz w:val="20"/>
                <w:szCs w:val="20"/>
              </w:rPr>
            </w:pPr>
          </w:p>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 xml:space="preserve">Учитель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sz w:val="20"/>
                <w:szCs w:val="20"/>
              </w:rPr>
              <w:t>обществознания</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ФГАОУ ВО «ЮФУ» город Ростов-на-Дону, 2016г.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44.03.01. Педагогическое образование. История</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Бакалавр </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ФГАОУ ВО «ЮФУ» город Ростов-на-Дону, 2018г.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44.04.01. История.</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Магистр</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lastRenderedPageBreak/>
              <w:t>АНО ЦНОКО и ОА «Легион» по программе «Подготовка организатора в аудитории пункта проведения экзамена ГИА по образовательным  программам  основного общего и среднего общего образования»,   10ч., 19.05.2017.</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«Реализация  ФГОС  и  предметное  содержание образовательного процесса на уроках истории, обществознания и права»,   72ч.,  15.02.2018.</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    по программе  ДПО «Воспитание»   по проблеме:  Реализация государственной стратегии развития образования в воспитательной практике школы,  108ч.,  22.03.2019.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ГБУ ДПО РО «РИПК и ППРО»   по программе  ДПО «История и </w:t>
            </w:r>
            <w:r w:rsidRPr="00264D22">
              <w:rPr>
                <w:rFonts w:ascii="Times New Roman" w:eastAsiaTheme="minorEastAsia" w:hAnsi="Times New Roman" w:cs="Times New Roman"/>
              </w:rPr>
              <w:lastRenderedPageBreak/>
              <w:t xml:space="preserve">обществознание»  по проблеме:  Профессиональная деятельность учителя истории и обществознания в контексте Историко-культурного стандарта и ФГОС  общего образования,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108ч.,   12.04.2019.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«Противодействие коррупции в сфере образования»,  18ч. 15.04.2019.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ЧОУ ВО «Южный университет (ИУБиТ)</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Профессиональная переподготовка по программе:   «Менеджмент  в образовании»,   600ч.,  23.08.2019.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«Оказание первой доврачебной  помощи  пострадавшим».   16ч.,   14.02.2020г.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Рубан  Светлана Васильевна</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sz w:val="20"/>
                <w:szCs w:val="20"/>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 xml:space="preserve">Заместитель директора по УВР, </w:t>
            </w:r>
          </w:p>
          <w:p w:rsidR="00264D22" w:rsidRPr="00264D22" w:rsidRDefault="00264D22" w:rsidP="00264D22">
            <w:pPr>
              <w:jc w:val="both"/>
              <w:rPr>
                <w:rFonts w:ascii="Times New Roman" w:eastAsiaTheme="minorEastAsia" w:hAnsi="Times New Roman" w:cs="Times New Roman"/>
                <w:sz w:val="20"/>
                <w:szCs w:val="20"/>
              </w:rPr>
            </w:pP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sz w:val="20"/>
                <w:szCs w:val="20"/>
              </w:rPr>
              <w:t>Учитель географии</w:t>
            </w:r>
          </w:p>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Внеурочная деятельность</w:t>
            </w: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ФГАОУ ВПО «ЮФУ»,  2012г.</w:t>
            </w:r>
          </w:p>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 xml:space="preserve">География.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Учитель географии</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ГБУ ДПО РО «РИПК и ППРО»      по программе  ДПО  «География»  по проблеме:  Формирование   предметных  и метапредметных  результатов средствами школьной географии в соответствии с требованиями ФГОС общего образования,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144ч.,  15.12.2017г.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«Оказание первой доврачебной  помощи  пострадавшим»   16ч.,   17.02.2018г.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      по программе  ДПО  «Управление образованием»  по проблеме:  проектное управление как  фактор эффективного функционирования и развития образовательной организации,   108ч., 15.02.2019.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«Противодействие коррупции в сфере образования»,  18ч. 15.04.2019.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ЧОУ ВО «Южный университет (ИУБиТ)</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Профессиональная переподготовка по программе:  «Менеджмент в образовании»,   600ч.,  23.08.2019.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Саакян   Каринэ</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Арцуниковна</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sz w:val="20"/>
                <w:szCs w:val="20"/>
              </w:rPr>
              <w:t>Учитель   математики</w:t>
            </w:r>
          </w:p>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Информатика</w:t>
            </w: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imes New Roman" w:hAnsi="Times New Roman" w:cs="Times New Roman"/>
                <w:sz w:val="20"/>
                <w:szCs w:val="20"/>
              </w:rPr>
            </w:pPr>
            <w:r w:rsidRPr="00264D22">
              <w:rPr>
                <w:rFonts w:ascii="Times New Roman" w:eastAsia="Times New Roman" w:hAnsi="Times New Roman" w:cs="Times New Roman"/>
                <w:sz w:val="20"/>
                <w:szCs w:val="20"/>
              </w:rPr>
              <w:t xml:space="preserve">Азербайджанский  институт нефти и химии,  1988г. </w:t>
            </w:r>
          </w:p>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rPr>
              <w:t>Электрические  системы. Инженер-электрик</w:t>
            </w:r>
            <w:r w:rsidRPr="00264D22">
              <w:rPr>
                <w:rFonts w:ascii="Times New Roman" w:eastAsiaTheme="minorEastAsia" w:hAnsi="Times New Roman" w:cs="Times New Roman"/>
                <w:sz w:val="20"/>
                <w:szCs w:val="20"/>
              </w:rPr>
              <w:t>.</w:t>
            </w:r>
          </w:p>
          <w:p w:rsidR="00264D22" w:rsidRPr="00264D22" w:rsidRDefault="00264D22" w:rsidP="00264D22">
            <w:pPr>
              <w:jc w:val="both"/>
              <w:rPr>
                <w:rFonts w:ascii="Times New Roman" w:eastAsiaTheme="minorEastAsia" w:hAnsi="Times New Roman" w:cs="Times New Roman"/>
                <w:sz w:val="20"/>
                <w:szCs w:val="20"/>
              </w:rPr>
            </w:pP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АНОДО «Сибирский институт непрерывного дополнительного образования»</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Профессиональная переподготовка по программе:  «Педагогическое образование: учитель образовательной организации» - профессиональная деятельность в сфере преподавание математики  в образовательной организации,   254ч.,  28.06.2016г.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 по программе  ДПО «Математика»,  по проблеме: обеспе6чение динамики образовательных достижений обучающихся математике в условиях реализации ФГОС,  144ч., 16.11.2017.</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«Оказание первой доврачебной  помощи  пострадавшим»,   16ч.,   17.02.2018г.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ООО «Центр подготовки государственных и  муниципальных служащих»  по программе «Подготовка организаторов и руководителей пунктов проведения государственной итоговой аттестации: ЕГЭ и ОГЭ»,   144ч.,  02.04.2019.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«Реализация ФГОС и предметное содержание образовательного процесса на уроках  информатики и ИКТ»,  36ч.,  26.02.2020.</w:t>
            </w: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Свиташева Анна  Сергеевна</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sz w:val="20"/>
                <w:szCs w:val="20"/>
              </w:rPr>
              <w:t>Учитель   начальных классов</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ФГАОУ ВПО «Южный Федеральный университет», 2012г.</w:t>
            </w:r>
          </w:p>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 xml:space="preserve">Педагогика и методика начального образования.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Учитель начальных классов.</w:t>
            </w: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  по  программе:</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«Педагогика и методика начального образования»</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 по проблеме: Деятельный подход в обучении младших школьников в условиях реализации ФГОС НОО, 144ч., 02.12.2016.</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«Права ребёнка в Российской Федерации. Актуальные и проблемные  вопросы. Международные  стандарты  защиты  прав  ребёнка»,   18ч.,   02.02.2018.</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«Оказание первой доврачебной  помощи  пострадавшим»,   16ч.,   17.02.2018.</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ГБУ ДПО РО «РИПК и ППРО»  по программе  «Тьюторское сопровождение реализации федеральной  программы целевой программы «Русский язык»  по проблеме: Деятельность тьютора по </w:t>
            </w:r>
            <w:r w:rsidRPr="00264D22">
              <w:rPr>
                <w:rFonts w:ascii="Times New Roman" w:eastAsiaTheme="minorEastAsia" w:hAnsi="Times New Roman" w:cs="Times New Roman"/>
              </w:rPr>
              <w:lastRenderedPageBreak/>
              <w:t>обеспечению качества преподавания русского языка в условиях реализации ФГОС НОО,   72ч.,  17.03.2018.</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ООО «Центр подготовки государственных и муниципальных  служащих»   по программе «Нормативно-правовое и организационно-технологическое сопровождение ГИА»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18ч.,  23.05.2018.</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ООО «Центр подготовки государственных и  муниципальных служащих»  по программе «Подготовка организаторов и руководителей пунктов проведения государственной итоговой аттестации: ЕГЭ и ОГЭ»,  144ч., 02.04.2019.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АНО ЦНОКО и ОА «Легион»  по программе  «Проектирование и организация внеурочной деятельности в условиях реализации ФГОС»,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36ч.,  26.02.2020.</w:t>
            </w: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Стороженко Максим Сергеевич</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sz w:val="20"/>
                <w:szCs w:val="20"/>
              </w:rPr>
            </w:pPr>
          </w:p>
          <w:p w:rsidR="00264D22" w:rsidRPr="00264D22" w:rsidRDefault="00264D22" w:rsidP="00264D22">
            <w:pPr>
              <w:jc w:val="both"/>
              <w:rPr>
                <w:rFonts w:ascii="Times New Roman" w:eastAsiaTheme="minorEastAsia" w:hAnsi="Times New Roman" w:cs="Times New Roman"/>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Учитель  физкультуры</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sz w:val="20"/>
                <w:szCs w:val="20"/>
              </w:rPr>
              <w:t>Внеурочная деятельность</w:t>
            </w: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Каменское высшее педагогическое училище (колледж) Ростовской области, 1999г.</w:t>
            </w:r>
          </w:p>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Физическая  культура</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Учитель  физической культуры.</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ГОУ ВПО РГПУ,  2005г</w:t>
            </w:r>
          </w:p>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Физическая  культура</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Педагог по физической культуре.</w:t>
            </w: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ФГАОУ ВО «Южный  федеральный университет»</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по программе  «Обеспечение  качества преподавания физической культуры на основе  реализации ФГОС»,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 72ч.,  31.03.2017.</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«Оказание первой доврачебной  помощи  пострадавшим»,  16ч.,   17.02.2018.</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АНО ЦНОКО и ОА «Легион»  по программе  «Проектирование  и  организация  внеурочной деятельности  в условиях реализации ФГОС»,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36ч.,  26.02.2020.</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ФГАОУ ВО «Южный  федеральный университет»</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по программе  «Обеспечение  качества преподавания физической культуры на основе  реализации ФГОС»,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 72ч.,  07.03.2020.</w:t>
            </w: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Сумской Александр Николаевич</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Учитель технологии</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sz w:val="20"/>
                <w:szCs w:val="20"/>
              </w:rPr>
              <w:t>Внеурочная деятельность</w:t>
            </w: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Ростовский ордена трудового Красного Знамени Государственный университет, 1975г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Биология.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 Биолог, преподаватель биологии и химии.   </w:t>
            </w: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ППРО»   по программе  ДПО  «Технология и предпринимательство»  по проблеме:  Педагогические  технологии  конструирования  учебно-воспитательной   деятельности обучающихся в предметной области «Технология»  в условиях реализации ФГОС,   144ч.,  22.12.2017.</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«Оказание первой доврачебной  помощи  пострадавшим,    16ч.,   17.02.2018г</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«Реализация ФГОС и предметное содержание образовательного процесса  на уроках технологии»</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 36ч., 11.12.2018.</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АНО ЦНОКО и ОА «Легион»  по программе  «Проектирование и организация внеурочной деятельности в условиях реализации ФГОС»,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36ч.,  26.02.2020.</w:t>
            </w: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Хон</w:t>
            </w:r>
          </w:p>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rPr>
              <w:t xml:space="preserve"> Валентина </w:t>
            </w:r>
            <w:r w:rsidRPr="00264D22">
              <w:rPr>
                <w:rFonts w:ascii="Times New Roman" w:eastAsiaTheme="minorEastAsia" w:hAnsi="Times New Roman" w:cs="Times New Roman"/>
                <w:sz w:val="20"/>
                <w:szCs w:val="20"/>
              </w:rPr>
              <w:t>Константиновна</w:t>
            </w:r>
          </w:p>
          <w:p w:rsidR="00264D22" w:rsidRPr="00264D22" w:rsidRDefault="00264D22" w:rsidP="00264D22">
            <w:pPr>
              <w:jc w:val="both"/>
              <w:rPr>
                <w:rFonts w:ascii="Times New Roman" w:eastAsiaTheme="minorEastAsia" w:hAnsi="Times New Roman" w:cs="Times New Roman"/>
                <w:sz w:val="20"/>
                <w:szCs w:val="20"/>
              </w:rPr>
            </w:pPr>
          </w:p>
          <w:p w:rsidR="00264D22" w:rsidRPr="00264D22" w:rsidRDefault="00264D22" w:rsidP="00264D22">
            <w:pPr>
              <w:jc w:val="both"/>
              <w:rPr>
                <w:rFonts w:ascii="Times New Roman" w:eastAsiaTheme="minorEastAsia" w:hAnsi="Times New Roman" w:cs="Times New Roman"/>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sz w:val="20"/>
                <w:szCs w:val="20"/>
              </w:rPr>
              <w:t>Учитель   начальных классов</w:t>
            </w:r>
          </w:p>
          <w:p w:rsidR="00264D22" w:rsidRPr="00264D22" w:rsidRDefault="00264D22" w:rsidP="00264D22">
            <w:pPr>
              <w:jc w:val="both"/>
              <w:rPr>
                <w:rFonts w:ascii="Times New Roman" w:eastAsiaTheme="minorEastAsia" w:hAnsi="Times New Roman" w:cs="Times New Roman"/>
                <w:sz w:val="20"/>
                <w:szCs w:val="20"/>
              </w:rPr>
            </w:pPr>
            <w:r w:rsidRPr="00264D22">
              <w:rPr>
                <w:rFonts w:ascii="Times New Roman" w:eastAsiaTheme="minorEastAsia" w:hAnsi="Times New Roman" w:cs="Times New Roman"/>
                <w:sz w:val="20"/>
                <w:szCs w:val="20"/>
              </w:rPr>
              <w:t>Внеурочная деятельность</w:t>
            </w: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Кокандский ГПИ  имени Мукими (Узбекская ССР), 1969г.</w:t>
            </w:r>
          </w:p>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 xml:space="preserve">Русский  язык и литература.  </w:t>
            </w:r>
          </w:p>
          <w:p w:rsidR="00264D22" w:rsidRPr="00264D22" w:rsidRDefault="00264D22" w:rsidP="00264D22">
            <w:pPr>
              <w:jc w:val="both"/>
              <w:rPr>
                <w:rFonts w:ascii="Times New Roman" w:eastAsia="Times New Roman" w:hAnsi="Times New Roman" w:cs="Times New Roman"/>
                <w:sz w:val="20"/>
                <w:szCs w:val="20"/>
              </w:rPr>
            </w:pPr>
            <w:r w:rsidRPr="00264D22">
              <w:rPr>
                <w:rFonts w:ascii="Times New Roman" w:eastAsia="Times New Roman" w:hAnsi="Times New Roman" w:cs="Times New Roman"/>
              </w:rPr>
              <w:t>Учитель русского языка и литературы  средней школы.</w:t>
            </w:r>
          </w:p>
          <w:p w:rsidR="00264D22" w:rsidRPr="00264D22" w:rsidRDefault="00264D22" w:rsidP="00264D22">
            <w:pPr>
              <w:jc w:val="both"/>
              <w:rPr>
                <w:rFonts w:ascii="Times New Roman" w:eastAsiaTheme="minorEastAsia" w:hAnsi="Times New Roman" w:cs="Times New Roman"/>
              </w:rPr>
            </w:pP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ГБУ ДПО РО РИПК и ПРО   по программе ДПО «Педагогика  и методика  начального  образования»</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 по проблеме:  Деятельный  подход  в обучении младших школьников в условиях  реализации ФГОС НОО,   144ч.,  17.03.2017.</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«Оказание первой доврачебной  помощи   пострадавшим»,   16ч.,   17.02.2018.</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АНО ЦНОКО и ОА «Легион»  по программе  «Проектирование и организация внеурочной деятельности в условиях реализации ФГОС»,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36ч.,  26.02.2020.</w:t>
            </w:r>
          </w:p>
        </w:tc>
      </w:tr>
      <w:tr w:rsidR="00264D22" w:rsidRPr="00264D22" w:rsidTr="00264D22">
        <w:tc>
          <w:tcPr>
            <w:tcW w:w="85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numPr>
                <w:ilvl w:val="0"/>
                <w:numId w:val="219"/>
              </w:numPr>
              <w:spacing w:after="160"/>
              <w:jc w:val="both"/>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Чагаева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Арина Аркадьевна</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1877"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sz w:val="20"/>
                <w:szCs w:val="20"/>
              </w:rPr>
              <w:t>Учитель английского языка</w:t>
            </w:r>
          </w:p>
          <w:p w:rsidR="00264D22" w:rsidRPr="00264D22" w:rsidRDefault="00264D22" w:rsidP="00264D22">
            <w:pPr>
              <w:jc w:val="both"/>
              <w:rPr>
                <w:rFonts w:ascii="Times New Roman" w:eastAsiaTheme="minorEastAsia" w:hAnsi="Times New Roman" w:cs="Times New Roman"/>
              </w:rPr>
            </w:pPr>
          </w:p>
          <w:p w:rsidR="00264D22" w:rsidRPr="00264D22" w:rsidRDefault="00264D22" w:rsidP="00264D22">
            <w:pPr>
              <w:jc w:val="both"/>
              <w:rPr>
                <w:rFonts w:ascii="Times New Roman" w:eastAsiaTheme="minorEastAsia" w:hAnsi="Times New Roman" w:cs="Times New Roman"/>
              </w:rPr>
            </w:pPr>
          </w:p>
        </w:tc>
        <w:tc>
          <w:tcPr>
            <w:tcW w:w="3119"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ГОУ ВПО РГПУ, 2003г</w:t>
            </w:r>
          </w:p>
          <w:p w:rsidR="00264D22" w:rsidRPr="00264D22" w:rsidRDefault="00264D22" w:rsidP="00264D22">
            <w:pPr>
              <w:jc w:val="both"/>
              <w:rPr>
                <w:rFonts w:ascii="Times New Roman" w:eastAsia="Times New Roman" w:hAnsi="Times New Roman" w:cs="Times New Roman"/>
              </w:rPr>
            </w:pPr>
            <w:r w:rsidRPr="00264D22">
              <w:rPr>
                <w:rFonts w:ascii="Times New Roman" w:eastAsia="Times New Roman" w:hAnsi="Times New Roman" w:cs="Times New Roman"/>
              </w:rPr>
              <w:t xml:space="preserve">Филология </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Учитель двух иностранных языков (английский, немецкий). </w:t>
            </w:r>
          </w:p>
          <w:p w:rsidR="00264D22" w:rsidRPr="00264D22" w:rsidRDefault="00264D22" w:rsidP="00264D22">
            <w:pPr>
              <w:jc w:val="both"/>
              <w:rPr>
                <w:rFonts w:ascii="Times New Roman" w:eastAsiaTheme="minorEastAsia" w:hAnsi="Times New Roman" w:cs="Times New Roman"/>
              </w:rPr>
            </w:pPr>
          </w:p>
        </w:tc>
        <w:tc>
          <w:tcPr>
            <w:tcW w:w="7161" w:type="dxa"/>
            <w:tcBorders>
              <w:top w:val="single" w:sz="4" w:space="0" w:color="auto"/>
              <w:left w:val="single" w:sz="4" w:space="0" w:color="auto"/>
              <w:bottom w:val="single" w:sz="4" w:space="0" w:color="auto"/>
              <w:right w:val="single" w:sz="4" w:space="0" w:color="auto"/>
            </w:tcBorders>
          </w:tcPr>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ООО «Общее образование: Международный  консультативный  центр»  по  программе:  «Подготовка экспертов к оцениванию развёрнутых ответов экзаменационных работ участников  ГИА-9  по предмету «Английский  язык»,  18ч., 26.05.2017.</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 xml:space="preserve">ГБУ ДПО РО РИПК и ПРО   по программе ДПО  «Иностранный  язык»  по  проблеме:  Профессиональная  культура учителя иностранного языка в создании поликультурной образовательной среды  современной школы:  от целеполагания  к образовательным  результатам ФГОС,   </w:t>
            </w:r>
            <w:r w:rsidRPr="00264D22">
              <w:rPr>
                <w:rFonts w:ascii="Times New Roman" w:eastAsiaTheme="minorEastAsia" w:hAnsi="Times New Roman" w:cs="Times New Roman"/>
              </w:rPr>
              <w:lastRenderedPageBreak/>
              <w:t>144ч.,  15.12.2017.</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«Оказание первой доврачебной  помощи пострадавшим»,    16ч.,   17.02.2018.</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ООО «Центр подготовки государственных и муниципальных служащих» по программе «Нормативно-правовое и организационно-технологическое сопровождение ГИА»,    18ч., 23.05.2018.</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ООО «Центр подготовки государственных и  муниципальных служащих»   по программе «Подготовка организаторов и руководителей пунктов проведения государственной итоговой аттестации: ЕГЭ и ОГЭ»,  144ч., 02.04.2019.</w:t>
            </w:r>
          </w:p>
          <w:p w:rsidR="00264D22" w:rsidRPr="00264D22" w:rsidRDefault="00264D22" w:rsidP="00264D22">
            <w:pPr>
              <w:jc w:val="both"/>
              <w:rPr>
                <w:rFonts w:ascii="Times New Roman" w:eastAsiaTheme="minorEastAsia" w:hAnsi="Times New Roman" w:cs="Times New Roman"/>
              </w:rPr>
            </w:pPr>
            <w:r w:rsidRPr="00264D22">
              <w:rPr>
                <w:rFonts w:ascii="Times New Roman" w:eastAsiaTheme="minorEastAsia" w:hAnsi="Times New Roman" w:cs="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w:t>
            </w:r>
          </w:p>
        </w:tc>
      </w:tr>
    </w:tbl>
    <w:p w:rsidR="00264D22" w:rsidRPr="00264D22" w:rsidRDefault="00264D22" w:rsidP="00264D22">
      <w:pPr>
        <w:spacing w:after="0" w:line="240" w:lineRule="auto"/>
        <w:ind w:left="-537" w:right="141" w:hanging="30"/>
        <w:jc w:val="both"/>
        <w:rPr>
          <w:rFonts w:ascii="Times New Roman" w:eastAsiaTheme="minorEastAsia" w:hAnsi="Times New Roman" w:cstheme="minorBidi"/>
          <w:b/>
          <w:color w:val="000000"/>
          <w:sz w:val="24"/>
          <w:szCs w:val="24"/>
        </w:rPr>
      </w:pPr>
    </w:p>
    <w:p w:rsidR="00264D22" w:rsidRPr="00264D22" w:rsidRDefault="00264D22" w:rsidP="00264D22">
      <w:pPr>
        <w:spacing w:after="0" w:line="240" w:lineRule="auto"/>
        <w:ind w:left="-537" w:right="141" w:hanging="30"/>
        <w:jc w:val="both"/>
        <w:rPr>
          <w:rFonts w:ascii="Times New Roman" w:eastAsiaTheme="minorEastAsia" w:hAnsi="Times New Roman" w:cstheme="minorBidi"/>
          <w:b/>
          <w:color w:val="000000"/>
          <w:sz w:val="24"/>
          <w:szCs w:val="24"/>
        </w:rPr>
      </w:pPr>
    </w:p>
    <w:p w:rsidR="00264D22" w:rsidRPr="00264D22" w:rsidRDefault="00264D22" w:rsidP="00264D22">
      <w:pPr>
        <w:spacing w:after="0" w:line="240" w:lineRule="auto"/>
        <w:ind w:left="-537" w:right="141" w:hanging="30"/>
        <w:jc w:val="both"/>
        <w:rPr>
          <w:rFonts w:ascii="Times New Roman" w:eastAsiaTheme="minorEastAsia" w:hAnsi="Times New Roman" w:cstheme="minorBidi"/>
          <w:b/>
          <w:color w:val="000000"/>
          <w:sz w:val="24"/>
          <w:szCs w:val="24"/>
        </w:rPr>
      </w:pPr>
    </w:p>
    <w:p w:rsidR="00264D22" w:rsidRPr="00264D22" w:rsidRDefault="00264D22" w:rsidP="00264D22">
      <w:pPr>
        <w:spacing w:after="0" w:line="240" w:lineRule="auto"/>
        <w:ind w:left="-537" w:right="141" w:hanging="30"/>
        <w:jc w:val="both"/>
        <w:rPr>
          <w:rFonts w:ascii="Times New Roman" w:eastAsiaTheme="minorEastAsia" w:hAnsi="Times New Roman" w:cstheme="minorBidi"/>
          <w:b/>
          <w:color w:val="000000"/>
          <w:sz w:val="24"/>
          <w:szCs w:val="24"/>
        </w:rPr>
      </w:pPr>
    </w:p>
    <w:p w:rsidR="00264D22" w:rsidRPr="00264D22" w:rsidRDefault="00264D22" w:rsidP="00264D22">
      <w:pPr>
        <w:spacing w:after="0" w:line="240" w:lineRule="auto"/>
        <w:ind w:left="-537" w:right="141" w:hanging="30"/>
        <w:jc w:val="both"/>
        <w:rPr>
          <w:rFonts w:ascii="Times New Roman" w:eastAsiaTheme="minorEastAsia" w:hAnsi="Times New Roman" w:cstheme="minorBidi"/>
          <w:b/>
          <w:color w:val="000000"/>
          <w:sz w:val="24"/>
          <w:szCs w:val="24"/>
        </w:rPr>
      </w:pPr>
    </w:p>
    <w:p w:rsidR="00264D22" w:rsidRPr="00264D22" w:rsidRDefault="00264D22" w:rsidP="00264D22">
      <w:pPr>
        <w:spacing w:after="0" w:line="240" w:lineRule="auto"/>
        <w:ind w:left="-537" w:right="141" w:hanging="30"/>
        <w:jc w:val="both"/>
        <w:rPr>
          <w:rFonts w:ascii="Times New Roman" w:eastAsiaTheme="minorEastAsia" w:hAnsi="Times New Roman" w:cstheme="minorBidi"/>
          <w:b/>
          <w:color w:val="000000"/>
          <w:sz w:val="24"/>
          <w:szCs w:val="24"/>
        </w:rPr>
      </w:pPr>
    </w:p>
    <w:p w:rsidR="00264D22" w:rsidRPr="00264D22" w:rsidRDefault="00264D22" w:rsidP="00264D22">
      <w:pPr>
        <w:spacing w:after="0" w:line="240" w:lineRule="auto"/>
        <w:ind w:left="-537" w:right="141" w:hanging="30"/>
        <w:jc w:val="both"/>
        <w:rPr>
          <w:rFonts w:ascii="Times New Roman" w:eastAsiaTheme="minorEastAsia" w:hAnsi="Times New Roman" w:cstheme="minorBidi"/>
          <w:b/>
          <w:color w:val="000000"/>
          <w:sz w:val="24"/>
          <w:szCs w:val="24"/>
        </w:rPr>
      </w:pPr>
    </w:p>
    <w:p w:rsidR="00264D22" w:rsidRPr="00264D22" w:rsidRDefault="00264D22" w:rsidP="00264D22">
      <w:pPr>
        <w:spacing w:after="0" w:line="240" w:lineRule="auto"/>
        <w:ind w:left="-537" w:right="141" w:hanging="30"/>
        <w:jc w:val="both"/>
        <w:rPr>
          <w:rFonts w:ascii="Times New Roman" w:eastAsiaTheme="minorEastAsia" w:hAnsi="Times New Roman" w:cstheme="minorBidi"/>
          <w:b/>
          <w:color w:val="000000"/>
          <w:sz w:val="24"/>
          <w:szCs w:val="24"/>
        </w:rPr>
      </w:pPr>
    </w:p>
    <w:p w:rsidR="00264D22" w:rsidRPr="00264D22" w:rsidRDefault="00264D22" w:rsidP="00264D22">
      <w:pPr>
        <w:spacing w:after="0" w:line="240" w:lineRule="auto"/>
        <w:ind w:left="-537" w:right="141" w:hanging="30"/>
        <w:jc w:val="both"/>
        <w:rPr>
          <w:rFonts w:ascii="Times New Roman" w:eastAsiaTheme="minorEastAsia" w:hAnsi="Times New Roman" w:cstheme="minorBidi"/>
          <w:b/>
          <w:color w:val="000000"/>
          <w:sz w:val="24"/>
          <w:szCs w:val="24"/>
        </w:rPr>
      </w:pPr>
    </w:p>
    <w:p w:rsidR="00264D22" w:rsidRPr="00264D22" w:rsidRDefault="00264D22" w:rsidP="00264D22">
      <w:pPr>
        <w:spacing w:after="0" w:line="240" w:lineRule="auto"/>
        <w:ind w:left="-537" w:right="141" w:hanging="30"/>
        <w:jc w:val="both"/>
        <w:rPr>
          <w:rFonts w:ascii="Times New Roman" w:eastAsiaTheme="minorEastAsia" w:hAnsi="Times New Roman" w:cstheme="minorBidi"/>
          <w:b/>
          <w:color w:val="000000"/>
          <w:sz w:val="24"/>
          <w:szCs w:val="24"/>
        </w:rPr>
      </w:pPr>
    </w:p>
    <w:p w:rsidR="00264D22" w:rsidRPr="00264D22" w:rsidRDefault="00264D22" w:rsidP="00264D22">
      <w:pPr>
        <w:spacing w:after="0" w:line="240" w:lineRule="auto"/>
        <w:ind w:left="-537" w:right="141" w:hanging="30"/>
        <w:jc w:val="both"/>
        <w:rPr>
          <w:rFonts w:ascii="Times New Roman" w:eastAsiaTheme="minorEastAsia" w:hAnsi="Times New Roman" w:cstheme="minorBidi"/>
          <w:b/>
          <w:color w:val="000000"/>
          <w:sz w:val="24"/>
          <w:szCs w:val="24"/>
        </w:rPr>
      </w:pPr>
    </w:p>
    <w:p w:rsidR="00264D22" w:rsidRPr="00264D22" w:rsidRDefault="00264D22" w:rsidP="00264D22">
      <w:pPr>
        <w:spacing w:after="0" w:line="240" w:lineRule="auto"/>
        <w:ind w:left="-537" w:right="141" w:hanging="30"/>
        <w:jc w:val="both"/>
        <w:rPr>
          <w:rFonts w:ascii="Times New Roman" w:eastAsiaTheme="minorEastAsia" w:hAnsi="Times New Roman" w:cstheme="minorBidi"/>
          <w:b/>
          <w:color w:val="000000"/>
          <w:sz w:val="24"/>
          <w:szCs w:val="24"/>
        </w:rPr>
      </w:pPr>
    </w:p>
    <w:p w:rsidR="00264D22" w:rsidRPr="00264D22" w:rsidRDefault="00264D22" w:rsidP="00264D22">
      <w:pPr>
        <w:spacing w:after="0" w:line="240" w:lineRule="auto"/>
        <w:ind w:left="-537" w:right="141" w:hanging="30"/>
        <w:jc w:val="both"/>
        <w:rPr>
          <w:rFonts w:ascii="Times New Roman" w:eastAsiaTheme="minorEastAsia" w:hAnsi="Times New Roman" w:cstheme="minorBidi"/>
          <w:b/>
          <w:color w:val="000000"/>
          <w:sz w:val="24"/>
          <w:szCs w:val="24"/>
        </w:rPr>
      </w:pPr>
    </w:p>
    <w:p w:rsidR="00264D22" w:rsidRPr="00264D22" w:rsidRDefault="00264D22" w:rsidP="00264D22">
      <w:pPr>
        <w:spacing w:after="0" w:line="240" w:lineRule="auto"/>
        <w:ind w:left="-537" w:right="141" w:hanging="30"/>
        <w:jc w:val="both"/>
        <w:rPr>
          <w:rFonts w:ascii="Times New Roman" w:eastAsiaTheme="minorEastAsia" w:hAnsi="Times New Roman" w:cstheme="minorBidi"/>
          <w:b/>
          <w:color w:val="000000"/>
          <w:sz w:val="24"/>
          <w:szCs w:val="24"/>
        </w:rPr>
        <w:sectPr w:rsidR="00264D22" w:rsidRPr="00264D22" w:rsidSect="00264D22">
          <w:pgSz w:w="16838" w:h="11906" w:orient="landscape"/>
          <w:pgMar w:top="1701" w:right="1134" w:bottom="851" w:left="1134" w:header="709" w:footer="709" w:gutter="0"/>
          <w:cols w:space="708"/>
          <w:titlePg/>
          <w:docGrid w:linePitch="360"/>
        </w:sectPr>
      </w:pPr>
    </w:p>
    <w:p w:rsidR="00264D22" w:rsidRPr="00264D22" w:rsidRDefault="00264D22" w:rsidP="00264D22">
      <w:pPr>
        <w:spacing w:after="0" w:line="240" w:lineRule="auto"/>
        <w:ind w:left="-537" w:right="141" w:hanging="30"/>
        <w:jc w:val="both"/>
        <w:rPr>
          <w:rFonts w:ascii="Times New Roman" w:eastAsiaTheme="minorEastAsia" w:hAnsi="Times New Roman" w:cstheme="minorBidi"/>
          <w:b/>
          <w:color w:val="000000"/>
          <w:sz w:val="24"/>
          <w:szCs w:val="24"/>
        </w:rPr>
      </w:pPr>
    </w:p>
    <w:p w:rsidR="00264D22" w:rsidRPr="00264D22" w:rsidRDefault="00264D22" w:rsidP="00264D22">
      <w:pPr>
        <w:spacing w:after="0" w:line="240" w:lineRule="auto"/>
        <w:ind w:left="-537" w:right="141" w:hanging="30"/>
        <w:jc w:val="both"/>
        <w:rPr>
          <w:rFonts w:ascii="Times New Roman" w:eastAsiaTheme="minorEastAsia" w:hAnsi="Times New Roman" w:cstheme="minorBidi"/>
          <w:b/>
          <w:color w:val="000000"/>
          <w:sz w:val="24"/>
          <w:szCs w:val="24"/>
        </w:rPr>
      </w:pPr>
    </w:p>
    <w:p w:rsidR="00264D22" w:rsidRPr="00264D22" w:rsidRDefault="00264D22" w:rsidP="00C54416">
      <w:pPr>
        <w:spacing w:after="12" w:line="240" w:lineRule="auto"/>
        <w:ind w:left="567" w:hanging="10"/>
        <w:jc w:val="both"/>
        <w:rPr>
          <w:rFonts w:ascii="Times New Roman" w:eastAsia="Times New Roman" w:hAnsi="Times New Roman" w:cstheme="minorBidi"/>
          <w:color w:val="000000"/>
          <w:sz w:val="24"/>
          <w:szCs w:val="24"/>
        </w:rPr>
      </w:pPr>
      <w:r w:rsidRPr="00264D22">
        <w:rPr>
          <w:rFonts w:ascii="Times New Roman" w:eastAsia="Times New Roman" w:hAnsi="Times New Roman" w:cstheme="minorBidi"/>
          <w:b/>
          <w:color w:val="000000"/>
          <w:sz w:val="24"/>
          <w:szCs w:val="24"/>
        </w:rPr>
        <w:t>3.2.2. Психолого-педагогические условия реализации основной образовательной программы.</w:t>
      </w:r>
    </w:p>
    <w:p w:rsidR="00264D22" w:rsidRPr="00264D22" w:rsidRDefault="00264D22" w:rsidP="00C54416">
      <w:pPr>
        <w:tabs>
          <w:tab w:val="right" w:pos="10071"/>
        </w:tabs>
        <w:spacing w:after="5" w:line="240" w:lineRule="auto"/>
        <w:ind w:left="567"/>
        <w:jc w:val="both"/>
        <w:rPr>
          <w:rFonts w:ascii="Times New Roman" w:eastAsia="Times New Roman" w:hAnsi="Times New Roman" w:cstheme="minorBidi"/>
          <w:color w:val="000000"/>
          <w:sz w:val="24"/>
          <w:szCs w:val="24"/>
        </w:rPr>
      </w:pPr>
      <w:r w:rsidRPr="00264D22">
        <w:rPr>
          <w:rFonts w:ascii="Times New Roman" w:eastAsia="Times New Roman" w:hAnsi="Times New Roman" w:cstheme="minorBidi"/>
          <w:i/>
          <w:color w:val="000000"/>
          <w:sz w:val="24"/>
          <w:szCs w:val="24"/>
        </w:rPr>
        <w:t>Обеспечение преемственности содержания и форм</w:t>
      </w:r>
      <w:r w:rsidRPr="00264D22">
        <w:rPr>
          <w:rFonts w:ascii="Times New Roman" w:eastAsia="Times New Roman" w:hAnsi="Times New Roman" w:cstheme="minorBidi"/>
          <w:color w:val="000000"/>
          <w:sz w:val="24"/>
          <w:szCs w:val="24"/>
        </w:rPr>
        <w:t xml:space="preserve"> организации образовательной </w:t>
      </w:r>
    </w:p>
    <w:p w:rsidR="00264D22" w:rsidRPr="00264D22" w:rsidRDefault="00264D22" w:rsidP="00C54416">
      <w:pPr>
        <w:spacing w:after="14" w:line="240" w:lineRule="auto"/>
        <w:ind w:left="567" w:right="1" w:hanging="10"/>
        <w:jc w:val="both"/>
        <w:rPr>
          <w:rFonts w:ascii="Times New Roman" w:eastAsia="Times New Roman" w:hAnsi="Times New Roman" w:cstheme="minorBidi"/>
          <w:color w:val="000000"/>
          <w:sz w:val="24"/>
          <w:szCs w:val="24"/>
        </w:rPr>
      </w:pPr>
      <w:r w:rsidRPr="00264D22">
        <w:rPr>
          <w:rFonts w:ascii="Times New Roman" w:eastAsia="Times New Roman" w:hAnsi="Times New Roman" w:cstheme="minorBidi"/>
          <w:color w:val="000000"/>
          <w:sz w:val="24"/>
          <w:szCs w:val="24"/>
        </w:rPr>
        <w:t xml:space="preserve">деятельности при получении среднего общего образования </w:t>
      </w:r>
    </w:p>
    <w:p w:rsidR="00264D22" w:rsidRPr="00264D22" w:rsidRDefault="00264D22" w:rsidP="00C54416">
      <w:pPr>
        <w:spacing w:after="14" w:line="240" w:lineRule="auto"/>
        <w:ind w:left="567" w:right="1" w:firstLine="708"/>
        <w:jc w:val="both"/>
        <w:rPr>
          <w:rFonts w:ascii="Times New Roman" w:eastAsia="Times New Roman" w:hAnsi="Times New Roman" w:cstheme="minorBidi"/>
          <w:color w:val="000000"/>
          <w:sz w:val="24"/>
          <w:szCs w:val="24"/>
        </w:rPr>
      </w:pPr>
      <w:r w:rsidRPr="00264D22">
        <w:rPr>
          <w:rFonts w:ascii="Times New Roman" w:eastAsia="Times New Roman" w:hAnsi="Times New Roman" w:cstheme="minorBidi"/>
          <w:color w:val="000000"/>
          <w:sz w:val="24"/>
          <w:szCs w:val="24"/>
        </w:rPr>
        <w:t xml:space="preserve">Обеспечение преемственности в формах организации деятельности обучающихся как в урочной, так и во внеучебной, внеклассной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 </w:t>
      </w:r>
    </w:p>
    <w:p w:rsidR="00264D22" w:rsidRPr="00264D22" w:rsidRDefault="00264D22" w:rsidP="00C54416">
      <w:pPr>
        <w:spacing w:after="14" w:line="240" w:lineRule="auto"/>
        <w:ind w:left="567" w:right="1" w:hanging="10"/>
        <w:jc w:val="both"/>
        <w:rPr>
          <w:rFonts w:ascii="Times New Roman" w:eastAsia="Times New Roman" w:hAnsi="Times New Roman" w:cstheme="minorBidi"/>
          <w:color w:val="000000"/>
          <w:sz w:val="24"/>
          <w:szCs w:val="24"/>
        </w:rPr>
      </w:pPr>
      <w:r w:rsidRPr="00264D22">
        <w:rPr>
          <w:rFonts w:ascii="Times New Roman" w:eastAsia="Times New Roman" w:hAnsi="Times New Roman" w:cstheme="minorBidi"/>
          <w:b/>
          <w:i/>
          <w:color w:val="000000"/>
          <w:sz w:val="24"/>
          <w:szCs w:val="24"/>
        </w:rPr>
        <w:t>Учет специфики возрастного</w:t>
      </w:r>
      <w:r w:rsidRPr="00264D22">
        <w:rPr>
          <w:rFonts w:ascii="Times New Roman" w:eastAsia="Times New Roman" w:hAnsi="Times New Roman" w:cstheme="minorBidi"/>
          <w:color w:val="000000"/>
          <w:sz w:val="24"/>
          <w:szCs w:val="24"/>
        </w:rPr>
        <w:t xml:space="preserve"> психофизического развития обучающихся. </w:t>
      </w:r>
    </w:p>
    <w:p w:rsidR="00264D22" w:rsidRPr="00264D22" w:rsidRDefault="00264D22" w:rsidP="00C54416">
      <w:pPr>
        <w:spacing w:after="14" w:line="240" w:lineRule="auto"/>
        <w:ind w:left="567" w:right="1" w:hanging="10"/>
        <w:jc w:val="both"/>
        <w:rPr>
          <w:rFonts w:ascii="Times New Roman" w:eastAsia="Times New Roman" w:hAnsi="Times New Roman" w:cstheme="minorBidi"/>
          <w:color w:val="000000"/>
          <w:sz w:val="24"/>
          <w:szCs w:val="24"/>
        </w:rPr>
      </w:pPr>
      <w:r w:rsidRPr="00264D22">
        <w:rPr>
          <w:rFonts w:ascii="Times New Roman" w:eastAsia="Times New Roman" w:hAnsi="Times New Roman" w:cstheme="minorBidi"/>
          <w:color w:val="000000"/>
          <w:sz w:val="24"/>
          <w:szCs w:val="24"/>
        </w:rPr>
        <w:t xml:space="preserve">Обеспечение преемственности  осуществляется в МБОУ «Школа № 64» с учетом возрастных психофизических особенностей обучающихся на уровне среднего общего образования: меняется мотивация, учеба приобретает профессионально-ориентированный характер. Направления работы </w:t>
      </w:r>
      <w:r w:rsidRPr="00264D22">
        <w:rPr>
          <w:rFonts w:ascii="Times New Roman" w:eastAsia="Times New Roman" w:hAnsi="Times New Roman" w:cstheme="minorBidi"/>
          <w:i/>
          <w:color w:val="000000"/>
          <w:sz w:val="24"/>
          <w:szCs w:val="24"/>
        </w:rPr>
        <w:t>предусматривают мониторинг</w:t>
      </w:r>
      <w:r w:rsidRPr="00264D22">
        <w:rPr>
          <w:rFonts w:ascii="Times New Roman" w:eastAsia="Times New Roman" w:hAnsi="Times New Roman" w:cstheme="minorBidi"/>
          <w:color w:val="000000"/>
          <w:sz w:val="24"/>
          <w:szCs w:val="24"/>
        </w:rPr>
        <w:t xml:space="preserve">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школьникам, испытывающим разного рода трудности. </w:t>
      </w:r>
    </w:p>
    <w:p w:rsidR="00264D22" w:rsidRPr="00264D22" w:rsidRDefault="00264D22" w:rsidP="00C54416">
      <w:pPr>
        <w:spacing w:after="14" w:line="240" w:lineRule="auto"/>
        <w:ind w:left="567" w:right="1" w:firstLine="708"/>
        <w:jc w:val="both"/>
        <w:rPr>
          <w:rFonts w:ascii="Times New Roman" w:eastAsia="Times New Roman" w:hAnsi="Times New Roman" w:cstheme="minorBidi"/>
          <w:color w:val="000000"/>
          <w:sz w:val="24"/>
          <w:szCs w:val="24"/>
        </w:rPr>
      </w:pPr>
      <w:r w:rsidRPr="00264D22">
        <w:rPr>
          <w:rFonts w:ascii="Times New Roman" w:eastAsia="Times New Roman" w:hAnsi="Times New Roman" w:cstheme="minorBidi"/>
          <w:b/>
          <w:i/>
          <w:color w:val="000000"/>
          <w:sz w:val="24"/>
          <w:szCs w:val="24"/>
        </w:rPr>
        <w:t xml:space="preserve">Формирование и развитие психолого-педагогической компетентности </w:t>
      </w:r>
      <w:r w:rsidRPr="00264D22">
        <w:rPr>
          <w:rFonts w:ascii="Times New Roman" w:eastAsia="Times New Roman" w:hAnsi="Times New Roman" w:cstheme="minorBidi"/>
          <w:color w:val="000000"/>
          <w:sz w:val="24"/>
          <w:szCs w:val="24"/>
        </w:rPr>
        <w:t xml:space="preserve">обучающихся, педагогических и административных работников, родителей (законных представителей) обучающихся.  </w:t>
      </w:r>
    </w:p>
    <w:p w:rsidR="00264D22" w:rsidRPr="00264D22" w:rsidRDefault="00264D22" w:rsidP="00C54416">
      <w:pPr>
        <w:spacing w:after="14" w:line="240" w:lineRule="auto"/>
        <w:ind w:left="567" w:right="1" w:firstLine="708"/>
        <w:jc w:val="both"/>
        <w:rPr>
          <w:rFonts w:ascii="Times New Roman" w:eastAsia="Times New Roman" w:hAnsi="Times New Roman" w:cstheme="minorBidi"/>
          <w:color w:val="000000"/>
          <w:sz w:val="24"/>
          <w:szCs w:val="24"/>
        </w:rPr>
      </w:pPr>
      <w:r w:rsidRPr="00264D22">
        <w:rPr>
          <w:rFonts w:ascii="Times New Roman" w:eastAsia="Times New Roman" w:hAnsi="Times New Roman" w:cstheme="minorBidi"/>
          <w:color w:val="000000"/>
          <w:sz w:val="24"/>
          <w:szCs w:val="24"/>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через использование технологий поддержки семьи, нуждающейся в помощи психологической службы Школы.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 проведение тематических вебинаров на основе целевых установок «Школы цифровых технологий».  </w:t>
      </w:r>
    </w:p>
    <w:p w:rsidR="00264D22" w:rsidRPr="00264D22" w:rsidRDefault="00264D22" w:rsidP="00C54416">
      <w:pPr>
        <w:spacing w:after="14" w:line="240" w:lineRule="auto"/>
        <w:ind w:left="567" w:right="1" w:hanging="411"/>
        <w:jc w:val="both"/>
        <w:rPr>
          <w:rFonts w:ascii="Times New Roman" w:eastAsia="Times New Roman" w:hAnsi="Times New Roman" w:cstheme="minorBidi"/>
          <w:color w:val="000000"/>
          <w:sz w:val="24"/>
          <w:szCs w:val="24"/>
        </w:rPr>
      </w:pPr>
      <w:r w:rsidRPr="00264D22">
        <w:rPr>
          <w:rFonts w:ascii="Times New Roman" w:eastAsia="Times New Roman" w:hAnsi="Times New Roman" w:cstheme="minorBidi"/>
          <w:color w:val="000000"/>
          <w:sz w:val="24"/>
          <w:szCs w:val="24"/>
        </w:rPr>
        <w:t xml:space="preserve">Психологическое просвещение обучающихся осуществляется на психологических занятиях, тренингах, интегрированных уроках, консультациях, дистанционно. </w:t>
      </w:r>
      <w:r w:rsidRPr="00264D22">
        <w:rPr>
          <w:rFonts w:ascii="Times New Roman" w:eastAsia="Times New Roman" w:hAnsi="Times New Roman" w:cstheme="minorBidi"/>
          <w:b/>
          <w:i/>
          <w:color w:val="000000"/>
          <w:sz w:val="24"/>
          <w:szCs w:val="24"/>
        </w:rPr>
        <w:t>Вариативность направлений</w:t>
      </w:r>
      <w:r w:rsidRPr="00264D22">
        <w:rPr>
          <w:rFonts w:ascii="Times New Roman" w:eastAsia="Times New Roman" w:hAnsi="Times New Roman" w:cstheme="minorBidi"/>
          <w:color w:val="000000"/>
          <w:sz w:val="24"/>
          <w:szCs w:val="24"/>
        </w:rPr>
        <w:t xml:space="preserve"> психолого-педагогического сопровождения участников образовательных отношений осуществляется через реализацию следующих направлений: </w:t>
      </w:r>
    </w:p>
    <w:p w:rsidR="00264D22" w:rsidRPr="00264D22" w:rsidRDefault="00264D22" w:rsidP="00C54416">
      <w:pPr>
        <w:numPr>
          <w:ilvl w:val="0"/>
          <w:numId w:val="220"/>
        </w:numPr>
        <w:suppressAutoHyphens/>
        <w:spacing w:after="14" w:line="240" w:lineRule="auto"/>
        <w:ind w:left="567" w:right="1" w:hanging="411"/>
        <w:jc w:val="both"/>
        <w:rPr>
          <w:rFonts w:ascii="Times New Roman" w:eastAsia="Times New Roman" w:hAnsi="Times New Roman" w:cstheme="minorBidi"/>
          <w:color w:val="000000"/>
          <w:sz w:val="24"/>
          <w:szCs w:val="24"/>
        </w:rPr>
      </w:pPr>
      <w:r w:rsidRPr="00264D22">
        <w:rPr>
          <w:rFonts w:ascii="Times New Roman" w:eastAsia="Times New Roman" w:hAnsi="Times New Roman" w:cstheme="minorBidi"/>
          <w:color w:val="000000"/>
          <w:sz w:val="24"/>
          <w:szCs w:val="24"/>
        </w:rPr>
        <w:t xml:space="preserve">сохранение и укрепление психического здоровья обучающихся; </w:t>
      </w:r>
    </w:p>
    <w:p w:rsidR="00264D22" w:rsidRPr="00264D22" w:rsidRDefault="00264D22" w:rsidP="00C54416">
      <w:pPr>
        <w:numPr>
          <w:ilvl w:val="0"/>
          <w:numId w:val="220"/>
        </w:numPr>
        <w:suppressAutoHyphens/>
        <w:spacing w:after="14" w:line="240" w:lineRule="auto"/>
        <w:ind w:left="567" w:right="1" w:hanging="411"/>
        <w:jc w:val="both"/>
        <w:rPr>
          <w:rFonts w:ascii="Times New Roman" w:eastAsia="Times New Roman" w:hAnsi="Times New Roman" w:cstheme="minorBidi"/>
          <w:color w:val="000000"/>
          <w:sz w:val="24"/>
          <w:szCs w:val="24"/>
        </w:rPr>
      </w:pPr>
      <w:r w:rsidRPr="00264D22">
        <w:rPr>
          <w:rFonts w:ascii="Times New Roman" w:eastAsia="Times New Roman" w:hAnsi="Times New Roman" w:cstheme="minorBidi"/>
          <w:color w:val="000000"/>
          <w:sz w:val="24"/>
          <w:szCs w:val="24"/>
        </w:rPr>
        <w:t xml:space="preserve">формирование ценности здоровья и безопасного образа жизни; </w:t>
      </w:r>
    </w:p>
    <w:p w:rsidR="00264D22" w:rsidRPr="00264D22" w:rsidRDefault="00264D22" w:rsidP="00C54416">
      <w:pPr>
        <w:numPr>
          <w:ilvl w:val="0"/>
          <w:numId w:val="220"/>
        </w:numPr>
        <w:suppressAutoHyphens/>
        <w:spacing w:after="14" w:line="240" w:lineRule="auto"/>
        <w:ind w:left="567" w:right="1" w:hanging="411"/>
        <w:jc w:val="both"/>
        <w:rPr>
          <w:rFonts w:ascii="Times New Roman" w:eastAsia="Times New Roman" w:hAnsi="Times New Roman" w:cstheme="minorBidi"/>
          <w:color w:val="000000"/>
          <w:sz w:val="24"/>
          <w:szCs w:val="24"/>
          <w:lang w:val="en-US"/>
        </w:rPr>
      </w:pPr>
      <w:r w:rsidRPr="00264D22">
        <w:rPr>
          <w:rFonts w:ascii="Times New Roman" w:eastAsia="Times New Roman" w:hAnsi="Times New Roman" w:cstheme="minorBidi"/>
          <w:color w:val="000000"/>
          <w:sz w:val="24"/>
          <w:szCs w:val="24"/>
          <w:lang w:val="en-US"/>
        </w:rPr>
        <w:t xml:space="preserve">развитие экологической культуры; </w:t>
      </w:r>
    </w:p>
    <w:p w:rsidR="00264D22" w:rsidRPr="00264D22" w:rsidRDefault="00264D22" w:rsidP="00C54416">
      <w:pPr>
        <w:numPr>
          <w:ilvl w:val="0"/>
          <w:numId w:val="220"/>
        </w:numPr>
        <w:suppressAutoHyphens/>
        <w:spacing w:after="14" w:line="240" w:lineRule="auto"/>
        <w:ind w:left="567" w:right="1" w:hanging="411"/>
        <w:jc w:val="both"/>
        <w:rPr>
          <w:rFonts w:ascii="Times New Roman" w:eastAsia="Times New Roman" w:hAnsi="Times New Roman" w:cstheme="minorBidi"/>
          <w:color w:val="000000"/>
          <w:sz w:val="24"/>
          <w:szCs w:val="24"/>
          <w:lang w:val="en-US"/>
        </w:rPr>
      </w:pPr>
      <w:r w:rsidRPr="00264D22">
        <w:rPr>
          <w:rFonts w:ascii="Times New Roman" w:eastAsia="Times New Roman" w:hAnsi="Times New Roman" w:cstheme="minorBidi"/>
          <w:color w:val="000000"/>
          <w:sz w:val="24"/>
          <w:szCs w:val="24"/>
          <w:lang w:val="en-US"/>
        </w:rPr>
        <w:t xml:space="preserve">дифференциацию и индивидуализацию обучения; </w:t>
      </w:r>
    </w:p>
    <w:p w:rsidR="00264D22" w:rsidRPr="00264D22" w:rsidRDefault="00264D22" w:rsidP="00C54416">
      <w:pPr>
        <w:numPr>
          <w:ilvl w:val="0"/>
          <w:numId w:val="220"/>
        </w:numPr>
        <w:suppressAutoHyphens/>
        <w:spacing w:after="14" w:line="240" w:lineRule="auto"/>
        <w:ind w:left="567" w:right="1" w:hanging="411"/>
        <w:jc w:val="both"/>
        <w:rPr>
          <w:rFonts w:ascii="Times New Roman" w:eastAsia="Times New Roman" w:hAnsi="Times New Roman" w:cstheme="minorBidi"/>
          <w:color w:val="000000"/>
          <w:sz w:val="24"/>
          <w:szCs w:val="24"/>
        </w:rPr>
      </w:pPr>
      <w:r w:rsidRPr="00264D22">
        <w:rPr>
          <w:rFonts w:ascii="Times New Roman" w:eastAsia="Times New Roman" w:hAnsi="Times New Roman" w:cstheme="minorBidi"/>
          <w:color w:val="000000"/>
          <w:sz w:val="24"/>
          <w:szCs w:val="24"/>
        </w:rPr>
        <w:t xml:space="preserve">мониторинг возможностей и способностей обучающихся; </w:t>
      </w:r>
    </w:p>
    <w:p w:rsidR="00264D22" w:rsidRPr="00264D22" w:rsidRDefault="00264D22" w:rsidP="00C54416">
      <w:pPr>
        <w:numPr>
          <w:ilvl w:val="0"/>
          <w:numId w:val="220"/>
        </w:numPr>
        <w:suppressAutoHyphens/>
        <w:spacing w:after="14" w:line="240" w:lineRule="auto"/>
        <w:ind w:left="567" w:right="1" w:hanging="411"/>
        <w:jc w:val="both"/>
        <w:rPr>
          <w:rFonts w:ascii="Times New Roman" w:eastAsia="Times New Roman" w:hAnsi="Times New Roman" w:cstheme="minorBidi"/>
          <w:color w:val="000000"/>
          <w:sz w:val="24"/>
          <w:szCs w:val="24"/>
        </w:rPr>
      </w:pPr>
      <w:r w:rsidRPr="00264D22">
        <w:rPr>
          <w:rFonts w:ascii="Times New Roman" w:eastAsia="Times New Roman" w:hAnsi="Times New Roman" w:cstheme="minorBidi"/>
          <w:color w:val="000000"/>
          <w:sz w:val="24"/>
          <w:szCs w:val="24"/>
        </w:rPr>
        <w:t xml:space="preserve">выявление и поддержку одаренных обучающихся, поддержку обучающихся с особыми образовательными потребностями; </w:t>
      </w:r>
    </w:p>
    <w:p w:rsidR="00264D22" w:rsidRPr="00264D22" w:rsidRDefault="00264D22" w:rsidP="00C54416">
      <w:pPr>
        <w:numPr>
          <w:ilvl w:val="0"/>
          <w:numId w:val="220"/>
        </w:numPr>
        <w:suppressAutoHyphens/>
        <w:spacing w:after="14" w:line="240" w:lineRule="auto"/>
        <w:ind w:left="567" w:right="1" w:hanging="411"/>
        <w:jc w:val="both"/>
        <w:rPr>
          <w:rFonts w:ascii="Times New Roman" w:eastAsia="Times New Roman" w:hAnsi="Times New Roman" w:cstheme="minorBidi"/>
          <w:color w:val="000000"/>
          <w:sz w:val="24"/>
          <w:szCs w:val="24"/>
        </w:rPr>
      </w:pPr>
      <w:r w:rsidRPr="00264D22">
        <w:rPr>
          <w:rFonts w:ascii="Times New Roman" w:eastAsia="Times New Roman" w:hAnsi="Times New Roman" w:cstheme="minorBidi"/>
          <w:color w:val="000000"/>
          <w:sz w:val="24"/>
          <w:szCs w:val="24"/>
        </w:rPr>
        <w:lastRenderedPageBreak/>
        <w:t xml:space="preserve">психолого-педагогическую поддержку участников олимпиадного движения; – обеспечение осознанного и ответственного выбора дальнейшей профессиональной сферы деятельности; </w:t>
      </w:r>
    </w:p>
    <w:p w:rsidR="00264D22" w:rsidRPr="00264D22" w:rsidRDefault="00264D22" w:rsidP="00C54416">
      <w:pPr>
        <w:numPr>
          <w:ilvl w:val="0"/>
          <w:numId w:val="220"/>
        </w:numPr>
        <w:suppressAutoHyphens/>
        <w:spacing w:after="14" w:line="240" w:lineRule="auto"/>
        <w:ind w:left="567" w:right="1" w:hanging="411"/>
        <w:jc w:val="both"/>
        <w:rPr>
          <w:rFonts w:ascii="Times New Roman" w:eastAsia="Times New Roman" w:hAnsi="Times New Roman" w:cstheme="minorBidi"/>
          <w:color w:val="000000"/>
          <w:sz w:val="24"/>
          <w:szCs w:val="24"/>
        </w:rPr>
      </w:pPr>
      <w:r w:rsidRPr="00264D22">
        <w:rPr>
          <w:rFonts w:ascii="Times New Roman" w:eastAsia="Times New Roman" w:hAnsi="Times New Roman" w:cstheme="minorBidi"/>
          <w:color w:val="000000"/>
          <w:sz w:val="24"/>
          <w:szCs w:val="24"/>
        </w:rPr>
        <w:t xml:space="preserve">формирование коммуникативных навыков в разновозрастной среде и среде сверстников; </w:t>
      </w:r>
    </w:p>
    <w:p w:rsidR="00264D22" w:rsidRPr="00264D22" w:rsidRDefault="00264D22" w:rsidP="00C54416">
      <w:pPr>
        <w:numPr>
          <w:ilvl w:val="0"/>
          <w:numId w:val="220"/>
        </w:numPr>
        <w:suppressAutoHyphens/>
        <w:spacing w:after="14" w:line="240" w:lineRule="auto"/>
        <w:ind w:left="567" w:right="1" w:hanging="411"/>
        <w:jc w:val="both"/>
        <w:rPr>
          <w:rFonts w:ascii="Times New Roman" w:eastAsia="Times New Roman" w:hAnsi="Times New Roman" w:cstheme="minorBidi"/>
          <w:color w:val="000000"/>
          <w:sz w:val="24"/>
          <w:szCs w:val="24"/>
        </w:rPr>
      </w:pPr>
      <w:r w:rsidRPr="00264D22">
        <w:rPr>
          <w:rFonts w:ascii="Times New Roman" w:eastAsia="Times New Roman" w:hAnsi="Times New Roman" w:cstheme="minorBidi"/>
          <w:color w:val="000000"/>
          <w:sz w:val="24"/>
          <w:szCs w:val="24"/>
        </w:rPr>
        <w:t xml:space="preserve">поддержку объединений обучающихся, ученического самоуправления. </w:t>
      </w:r>
    </w:p>
    <w:p w:rsidR="00264D22" w:rsidRPr="00264D22" w:rsidRDefault="00264D22" w:rsidP="00C54416">
      <w:pPr>
        <w:spacing w:after="14" w:line="240" w:lineRule="auto"/>
        <w:ind w:left="567" w:right="1" w:firstLine="13"/>
        <w:jc w:val="both"/>
        <w:rPr>
          <w:rFonts w:ascii="Times New Roman" w:eastAsia="Times New Roman" w:hAnsi="Times New Roman" w:cstheme="minorBidi"/>
          <w:color w:val="000000"/>
          <w:sz w:val="24"/>
          <w:szCs w:val="24"/>
        </w:rPr>
      </w:pPr>
      <w:r w:rsidRPr="00264D22">
        <w:rPr>
          <w:rFonts w:ascii="Times New Roman" w:eastAsia="Times New Roman" w:hAnsi="Times New Roman" w:cstheme="minorBidi"/>
          <w:color w:val="000000"/>
          <w:sz w:val="24"/>
          <w:szCs w:val="24"/>
        </w:rPr>
        <w:t xml:space="preserve">Важной составляющей деятельности МБОУ «Школа №64»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 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w:t>
      </w:r>
    </w:p>
    <w:p w:rsidR="00264D22" w:rsidRPr="00264D22" w:rsidRDefault="00264D22" w:rsidP="00C54416">
      <w:pPr>
        <w:spacing w:after="14" w:line="240" w:lineRule="auto"/>
        <w:ind w:left="567" w:right="1" w:firstLine="13"/>
        <w:jc w:val="both"/>
        <w:rPr>
          <w:rFonts w:ascii="Times New Roman" w:eastAsia="Times New Roman" w:hAnsi="Times New Roman" w:cstheme="minorBidi"/>
          <w:color w:val="000000"/>
          <w:sz w:val="24"/>
          <w:szCs w:val="24"/>
        </w:rPr>
      </w:pPr>
      <w:r w:rsidRPr="00264D22">
        <w:rPr>
          <w:rFonts w:ascii="Times New Roman" w:eastAsia="Times New Roman" w:hAnsi="Times New Roman" w:cstheme="minorBidi"/>
          <w:color w:val="000000"/>
          <w:sz w:val="24"/>
          <w:szCs w:val="24"/>
        </w:rPr>
        <w:t xml:space="preserve">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 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 </w:t>
      </w:r>
    </w:p>
    <w:p w:rsidR="00264D22" w:rsidRPr="00264D22" w:rsidRDefault="00264D22" w:rsidP="00C54416">
      <w:pPr>
        <w:spacing w:after="13" w:line="240" w:lineRule="auto"/>
        <w:ind w:left="567" w:right="123" w:firstLine="13"/>
        <w:jc w:val="both"/>
        <w:rPr>
          <w:rFonts w:ascii="Times New Roman" w:eastAsia="Times New Roman" w:hAnsi="Times New Roman" w:cstheme="minorBidi"/>
          <w:color w:val="000000"/>
          <w:sz w:val="24"/>
          <w:szCs w:val="24"/>
        </w:rPr>
      </w:pPr>
      <w:r w:rsidRPr="00264D22">
        <w:rPr>
          <w:rFonts w:ascii="Times New Roman" w:eastAsia="Times New Roman" w:hAnsi="Times New Roman" w:cstheme="minorBidi"/>
          <w:i/>
          <w:color w:val="000000"/>
          <w:sz w:val="24"/>
          <w:szCs w:val="24"/>
        </w:rPr>
        <w:t>Диверсификация уровней</w:t>
      </w:r>
      <w:r w:rsidRPr="00264D22">
        <w:rPr>
          <w:rFonts w:ascii="Times New Roman" w:eastAsia="Times New Roman" w:hAnsi="Times New Roman" w:cstheme="minorBidi"/>
          <w:color w:val="000000"/>
          <w:sz w:val="24"/>
          <w:szCs w:val="24"/>
        </w:rPr>
        <w:t xml:space="preserve"> психолого-педагогического сопровождения. </w:t>
      </w:r>
    </w:p>
    <w:p w:rsidR="00264D22" w:rsidRPr="00264D22" w:rsidRDefault="00264D22" w:rsidP="00C54416">
      <w:pPr>
        <w:spacing w:after="14" w:line="240" w:lineRule="auto"/>
        <w:ind w:left="567" w:right="1" w:hanging="10"/>
        <w:jc w:val="both"/>
        <w:rPr>
          <w:rFonts w:ascii="Times New Roman" w:eastAsia="Times New Roman" w:hAnsi="Times New Roman" w:cstheme="minorBidi"/>
          <w:color w:val="000000"/>
          <w:sz w:val="24"/>
          <w:szCs w:val="24"/>
        </w:rPr>
      </w:pPr>
      <w:r w:rsidRPr="00264D22">
        <w:rPr>
          <w:rFonts w:ascii="Times New Roman" w:eastAsia="Times New Roman" w:hAnsi="Times New Roman" w:cstheme="minorBidi"/>
          <w:color w:val="000000"/>
          <w:sz w:val="24"/>
          <w:szCs w:val="24"/>
        </w:rPr>
        <w:t xml:space="preserve">При организации психолого-педагогического сопровождения участников образовательных отношений на уровне среднего общего образования выделяют следующие уровни психолого-педагогического сопровождения: индивидуальное, групповое, на уровне класса, на уровне образовательной организации. 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264D22" w:rsidRPr="00264D22" w:rsidRDefault="00264D22" w:rsidP="00C54416">
      <w:pPr>
        <w:spacing w:after="14" w:line="240" w:lineRule="auto"/>
        <w:ind w:left="567" w:right="1" w:firstLine="708"/>
        <w:jc w:val="both"/>
        <w:rPr>
          <w:rFonts w:ascii="Times New Roman" w:eastAsia="Times New Roman" w:hAnsi="Times New Roman" w:cstheme="minorBidi"/>
          <w:color w:val="000000"/>
          <w:sz w:val="24"/>
          <w:szCs w:val="24"/>
        </w:rPr>
      </w:pPr>
      <w:r w:rsidRPr="00264D22">
        <w:rPr>
          <w:rFonts w:ascii="Times New Roman" w:eastAsia="Times New Roman" w:hAnsi="Times New Roman" w:cstheme="minorBidi"/>
          <w:i/>
          <w:color w:val="000000"/>
          <w:sz w:val="24"/>
          <w:szCs w:val="24"/>
        </w:rPr>
        <w:t>Вариативность форм</w:t>
      </w:r>
      <w:r w:rsidRPr="00264D22">
        <w:rPr>
          <w:rFonts w:ascii="Times New Roman" w:eastAsia="Times New Roman" w:hAnsi="Times New Roman" w:cstheme="minorBidi"/>
          <w:color w:val="000000"/>
          <w:sz w:val="24"/>
          <w:szCs w:val="24"/>
        </w:rPr>
        <w:t xml:space="preserve"> психолого-педагогического сопровождения участников образовательных отношений заключается в использовании следующих форм психологопедагогического сопровождения: </w:t>
      </w:r>
    </w:p>
    <w:p w:rsidR="00264D22" w:rsidRPr="00264D22" w:rsidRDefault="00264D22" w:rsidP="00C54416">
      <w:pPr>
        <w:numPr>
          <w:ilvl w:val="0"/>
          <w:numId w:val="221"/>
        </w:numPr>
        <w:suppressAutoHyphens/>
        <w:spacing w:after="14" w:line="240" w:lineRule="auto"/>
        <w:ind w:left="567" w:right="1" w:hanging="10"/>
        <w:jc w:val="both"/>
        <w:rPr>
          <w:rFonts w:ascii="Times New Roman" w:eastAsia="Times New Roman" w:hAnsi="Times New Roman" w:cstheme="minorBidi"/>
          <w:color w:val="000000"/>
          <w:sz w:val="24"/>
          <w:szCs w:val="24"/>
        </w:rPr>
      </w:pPr>
      <w:r w:rsidRPr="00264D22">
        <w:rPr>
          <w:rFonts w:ascii="Times New Roman" w:eastAsia="Times New Roman" w:hAnsi="Times New Roman" w:cstheme="minorBidi"/>
          <w:i/>
          <w:color w:val="000000"/>
          <w:sz w:val="24"/>
          <w:szCs w:val="24"/>
        </w:rPr>
        <w:t>диагностика,</w:t>
      </w:r>
      <w:r w:rsidRPr="00264D22">
        <w:rPr>
          <w:rFonts w:ascii="Times New Roman" w:eastAsia="Times New Roman" w:hAnsi="Times New Roman" w:cstheme="minorBidi"/>
          <w:color w:val="000000"/>
          <w:sz w:val="24"/>
          <w:szCs w:val="24"/>
        </w:rPr>
        <w:t xml:space="preserve">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 </w:t>
      </w:r>
    </w:p>
    <w:p w:rsidR="00264D22" w:rsidRPr="00264D22" w:rsidRDefault="00264D22" w:rsidP="00C54416">
      <w:pPr>
        <w:numPr>
          <w:ilvl w:val="0"/>
          <w:numId w:val="221"/>
        </w:numPr>
        <w:suppressAutoHyphens/>
        <w:spacing w:after="14" w:line="240" w:lineRule="auto"/>
        <w:ind w:left="567" w:right="1" w:hanging="10"/>
        <w:jc w:val="both"/>
        <w:rPr>
          <w:rFonts w:ascii="Times New Roman" w:eastAsia="Times New Roman" w:hAnsi="Times New Roman" w:cstheme="minorBidi"/>
          <w:color w:val="000000"/>
          <w:sz w:val="24"/>
          <w:szCs w:val="24"/>
        </w:rPr>
      </w:pPr>
      <w:r w:rsidRPr="00264D22">
        <w:rPr>
          <w:rFonts w:ascii="Times New Roman" w:eastAsia="Times New Roman" w:hAnsi="Times New Roman" w:cstheme="minorBidi"/>
          <w:i/>
          <w:color w:val="000000"/>
          <w:sz w:val="24"/>
          <w:szCs w:val="24"/>
        </w:rPr>
        <w:t>консультирование педагогов и родителей,</w:t>
      </w:r>
      <w:r w:rsidRPr="00264D22">
        <w:rPr>
          <w:rFonts w:ascii="Times New Roman" w:eastAsia="Times New Roman" w:hAnsi="Times New Roman" w:cstheme="minorBidi"/>
          <w:color w:val="000000"/>
          <w:sz w:val="24"/>
          <w:szCs w:val="24"/>
        </w:rPr>
        <w:t xml:space="preserve"> которое осуществляется педагогом и психологом с учетом результатов диагностики, а также администрацией образовательной организации; </w:t>
      </w:r>
    </w:p>
    <w:p w:rsidR="00264D22" w:rsidRPr="00264D22" w:rsidRDefault="00264D22" w:rsidP="00C54416">
      <w:pPr>
        <w:numPr>
          <w:ilvl w:val="0"/>
          <w:numId w:val="221"/>
        </w:numPr>
        <w:suppressAutoHyphens/>
        <w:spacing w:after="5" w:line="240" w:lineRule="auto"/>
        <w:ind w:left="567" w:right="1" w:hanging="10"/>
        <w:jc w:val="both"/>
        <w:rPr>
          <w:rFonts w:ascii="Times New Roman" w:eastAsia="Times New Roman" w:hAnsi="Times New Roman" w:cstheme="minorBidi"/>
          <w:color w:val="000000"/>
          <w:sz w:val="24"/>
          <w:szCs w:val="24"/>
        </w:rPr>
      </w:pPr>
      <w:r w:rsidRPr="00264D22">
        <w:rPr>
          <w:rFonts w:ascii="Times New Roman" w:eastAsia="Times New Roman" w:hAnsi="Times New Roman" w:cstheme="minorBidi"/>
          <w:i/>
          <w:color w:val="000000"/>
          <w:sz w:val="24"/>
          <w:szCs w:val="24"/>
        </w:rPr>
        <w:t xml:space="preserve">профилактика, экспертиза, развивающая работа, просвещение, коррекционная работа, </w:t>
      </w:r>
      <w:r w:rsidRPr="00264D22">
        <w:rPr>
          <w:rFonts w:ascii="Times New Roman" w:eastAsia="Times New Roman" w:hAnsi="Times New Roman" w:cstheme="minorBidi"/>
          <w:color w:val="000000"/>
          <w:sz w:val="24"/>
          <w:szCs w:val="24"/>
        </w:rPr>
        <w:t xml:space="preserve">осуществляемая в течение всего учебного времени. </w:t>
      </w:r>
    </w:p>
    <w:p w:rsidR="00264D22" w:rsidRPr="00264D22" w:rsidRDefault="00264D22" w:rsidP="00C54416">
      <w:pPr>
        <w:suppressAutoHyphens/>
        <w:spacing w:after="0" w:line="240" w:lineRule="auto"/>
        <w:ind w:left="567" w:firstLine="709"/>
        <w:jc w:val="both"/>
        <w:rPr>
          <w:rFonts w:ascii="Times New Roman" w:eastAsiaTheme="minorEastAsia" w:hAnsi="Times New Roman" w:cstheme="minorBidi"/>
          <w:sz w:val="24"/>
          <w:szCs w:val="24"/>
        </w:rPr>
      </w:pPr>
    </w:p>
    <w:p w:rsidR="00264D22" w:rsidRPr="00264D22" w:rsidRDefault="00264D22" w:rsidP="00C54416">
      <w:pPr>
        <w:spacing w:after="5" w:line="240" w:lineRule="auto"/>
        <w:ind w:left="567" w:right="680" w:hanging="10"/>
        <w:jc w:val="both"/>
        <w:rPr>
          <w:rFonts w:ascii="Times New Roman" w:eastAsia="Times New Roman" w:hAnsi="Times New Roman" w:cstheme="minorBidi"/>
          <w:b/>
          <w:color w:val="000000"/>
          <w:sz w:val="24"/>
          <w:szCs w:val="24"/>
        </w:rPr>
      </w:pPr>
      <w:r w:rsidRPr="00264D22">
        <w:rPr>
          <w:rFonts w:ascii="Times New Roman" w:eastAsiaTheme="minorEastAsia" w:hAnsi="Times New Roman" w:cstheme="minorBidi"/>
          <w:b/>
          <w:sz w:val="24"/>
          <w:szCs w:val="24"/>
        </w:rPr>
        <w:t>3.2</w:t>
      </w:r>
      <w:r w:rsidRPr="00264D22">
        <w:rPr>
          <w:rFonts w:ascii="Times New Roman" w:eastAsia="Times New Roman" w:hAnsi="Times New Roman" w:cstheme="minorBidi"/>
          <w:b/>
          <w:color w:val="000000"/>
          <w:sz w:val="24"/>
          <w:szCs w:val="24"/>
        </w:rPr>
        <w:t xml:space="preserve">.3.Финансово-экономические условия реализации </w:t>
      </w:r>
      <w:r w:rsidRPr="00264D22">
        <w:rPr>
          <w:rFonts w:ascii="Times New Roman" w:eastAsia="Arial Unicode MS" w:hAnsi="Times New Roman" w:cstheme="minorBidi"/>
          <w:b/>
          <w:color w:val="000000"/>
          <w:sz w:val="24"/>
          <w:szCs w:val="24"/>
        </w:rPr>
        <w:t>адаптированной</w:t>
      </w:r>
      <w:r w:rsidRPr="00264D22">
        <w:rPr>
          <w:rFonts w:ascii="Times New Roman" w:eastAsia="Times New Roman" w:hAnsi="Times New Roman" w:cstheme="minorBidi"/>
          <w:b/>
          <w:color w:val="000000"/>
          <w:sz w:val="24"/>
          <w:szCs w:val="24"/>
        </w:rPr>
        <w:t xml:space="preserve"> образовательной программы основного общего образования. </w:t>
      </w:r>
    </w:p>
    <w:p w:rsidR="00264D22" w:rsidRPr="00264D22" w:rsidRDefault="00264D22" w:rsidP="00C54416">
      <w:pPr>
        <w:widowControl w:val="0"/>
        <w:spacing w:after="0" w:line="240" w:lineRule="auto"/>
        <w:ind w:left="567" w:firstLine="567"/>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 xml:space="preserve">Финансовое обеспечение реализации образовательной программы основного и среднего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и </w:t>
      </w:r>
      <w:r w:rsidRPr="00264D22">
        <w:rPr>
          <w:rFonts w:ascii="Times New Roman" w:eastAsia="Courier New" w:hAnsi="Times New Roman" w:cstheme="minorBidi"/>
          <w:color w:val="000000"/>
          <w:sz w:val="24"/>
          <w:szCs w:val="24"/>
          <w:lang w:bidi="ru-RU"/>
        </w:rPr>
        <w:lastRenderedPageBreak/>
        <w:t xml:space="preserve">среднего общего образования. Объем действующих расходных обязательств отражается в муниципальном  задании МБОУ «Школа №64». </w:t>
      </w:r>
    </w:p>
    <w:p w:rsidR="00264D22" w:rsidRPr="00264D22" w:rsidRDefault="00264D22" w:rsidP="00C54416">
      <w:pPr>
        <w:widowControl w:val="0"/>
        <w:spacing w:after="0" w:line="240" w:lineRule="auto"/>
        <w:ind w:left="567" w:firstLine="708"/>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Государственное задание устанавливает показатели, характеризующие качество и  объем  государственной услуги, а также порядок ее оказания.</w:t>
      </w:r>
    </w:p>
    <w:p w:rsidR="00264D22" w:rsidRPr="00264D22" w:rsidRDefault="00264D22" w:rsidP="00C54416">
      <w:pPr>
        <w:widowControl w:val="0"/>
        <w:spacing w:after="0" w:line="240" w:lineRule="auto"/>
        <w:ind w:left="567"/>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 xml:space="preserve">Финансовое обеспечение реализации образовательной программы основного общего образования МБОУ «Школа № 64» осуществляется исходя из расходных обязательств на основе муниципального задания по оказанию образовательных услуг. Обеспечение государственных гарантий реализации прав на получение общедоступного и бесплатного основного общего образования в МБОУ «Школа № 64» осуществляется в соответствии с нормативами, определяемыми органами государственной власти субъектов Российской Федерации. </w:t>
      </w:r>
    </w:p>
    <w:p w:rsidR="00264D22" w:rsidRPr="00264D22" w:rsidRDefault="00264D22" w:rsidP="00C54416">
      <w:pPr>
        <w:widowControl w:val="0"/>
        <w:spacing w:after="100" w:afterAutospacing="1" w:line="240" w:lineRule="auto"/>
        <w:ind w:left="567" w:firstLine="708"/>
        <w:contextualSpacing/>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Норматив затрат на реализацию образовательной программы среднего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среднего общего образования, включая:</w:t>
      </w:r>
    </w:p>
    <w:p w:rsidR="00264D22" w:rsidRPr="00264D22" w:rsidRDefault="00264D22" w:rsidP="00C54416">
      <w:pPr>
        <w:widowControl w:val="0"/>
        <w:numPr>
          <w:ilvl w:val="0"/>
          <w:numId w:val="222"/>
        </w:numPr>
        <w:tabs>
          <w:tab w:val="left" w:pos="993"/>
        </w:tabs>
        <w:suppressAutoHyphens/>
        <w:spacing w:after="100" w:afterAutospacing="1" w:line="240" w:lineRule="auto"/>
        <w:ind w:left="567"/>
        <w:contextualSpacing/>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расходы на оплату труда работников, реализующих образовательную программу среднего общего образования;</w:t>
      </w:r>
    </w:p>
    <w:p w:rsidR="00264D22" w:rsidRPr="00264D22" w:rsidRDefault="00264D22" w:rsidP="00C54416">
      <w:pPr>
        <w:widowControl w:val="0"/>
        <w:numPr>
          <w:ilvl w:val="0"/>
          <w:numId w:val="222"/>
        </w:numPr>
        <w:tabs>
          <w:tab w:val="left" w:pos="993"/>
        </w:tabs>
        <w:suppressAutoHyphens/>
        <w:spacing w:after="100" w:afterAutospacing="1" w:line="240" w:lineRule="auto"/>
        <w:ind w:left="567"/>
        <w:contextualSpacing/>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расходы на приобретение учебников и учебных пособий, средств обучения;</w:t>
      </w:r>
    </w:p>
    <w:p w:rsidR="00264D22" w:rsidRPr="00264D22" w:rsidRDefault="00264D22" w:rsidP="00C54416">
      <w:pPr>
        <w:widowControl w:val="0"/>
        <w:numPr>
          <w:ilvl w:val="0"/>
          <w:numId w:val="222"/>
        </w:numPr>
        <w:tabs>
          <w:tab w:val="left" w:pos="993"/>
        </w:tabs>
        <w:suppressAutoHyphens/>
        <w:spacing w:after="100" w:afterAutospacing="1" w:line="240" w:lineRule="auto"/>
        <w:ind w:left="567"/>
        <w:contextualSpacing/>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прочие расходы (за исключением расходов на содержание зданий и оплату коммунальных услуг, осуществляемых из местных бюджетов).</w:t>
      </w:r>
    </w:p>
    <w:p w:rsidR="00264D22" w:rsidRPr="00264D22" w:rsidRDefault="00264D22" w:rsidP="00C54416">
      <w:pPr>
        <w:widowControl w:val="0"/>
        <w:spacing w:after="100" w:afterAutospacing="1" w:line="240" w:lineRule="auto"/>
        <w:ind w:left="567" w:firstLine="708"/>
        <w:contextualSpacing/>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264D22" w:rsidRPr="00264D22" w:rsidRDefault="00264D22" w:rsidP="00C54416">
      <w:pPr>
        <w:widowControl w:val="0"/>
        <w:spacing w:after="0" w:line="240" w:lineRule="auto"/>
        <w:ind w:left="567"/>
        <w:contextualSpacing/>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Реализация подхода нормативного финансирования в расчете на одного обучающегося осуществляется на трех следующих уровнях:</w:t>
      </w:r>
    </w:p>
    <w:p w:rsidR="00264D22" w:rsidRPr="00264D22" w:rsidRDefault="00264D22" w:rsidP="00C54416">
      <w:pPr>
        <w:widowControl w:val="0"/>
        <w:numPr>
          <w:ilvl w:val="0"/>
          <w:numId w:val="223"/>
        </w:numPr>
        <w:tabs>
          <w:tab w:val="left" w:pos="1134"/>
        </w:tabs>
        <w:suppressAutoHyphens/>
        <w:spacing w:after="0" w:line="240" w:lineRule="auto"/>
        <w:ind w:left="567" w:hanging="357"/>
        <w:contextualSpacing/>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межбюджетные отношения (бюджет субъекта Российской Федерации – местный бюджет);</w:t>
      </w:r>
    </w:p>
    <w:p w:rsidR="00264D22" w:rsidRPr="00264D22" w:rsidRDefault="00264D22" w:rsidP="00C54416">
      <w:pPr>
        <w:widowControl w:val="0"/>
        <w:numPr>
          <w:ilvl w:val="0"/>
          <w:numId w:val="223"/>
        </w:numPr>
        <w:tabs>
          <w:tab w:val="left" w:pos="1134"/>
        </w:tabs>
        <w:suppressAutoHyphens/>
        <w:spacing w:after="0" w:line="240" w:lineRule="auto"/>
        <w:ind w:left="567" w:hanging="357"/>
        <w:contextualSpacing/>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внутрибюджетные отношения (местный бюджет – муниципальная общеобразовательная организация);</w:t>
      </w:r>
    </w:p>
    <w:p w:rsidR="00264D22" w:rsidRPr="00264D22" w:rsidRDefault="00264D22" w:rsidP="00C54416">
      <w:pPr>
        <w:widowControl w:val="0"/>
        <w:numPr>
          <w:ilvl w:val="0"/>
          <w:numId w:val="223"/>
        </w:numPr>
        <w:tabs>
          <w:tab w:val="left" w:pos="1134"/>
        </w:tabs>
        <w:suppressAutoHyphens/>
        <w:spacing w:after="0" w:line="240" w:lineRule="auto"/>
        <w:ind w:left="567" w:hanging="357"/>
        <w:contextualSpacing/>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общеобразовательная организация.</w:t>
      </w:r>
    </w:p>
    <w:p w:rsidR="00264D22" w:rsidRPr="00264D22" w:rsidRDefault="00264D22" w:rsidP="00C54416">
      <w:pPr>
        <w:widowControl w:val="0"/>
        <w:spacing w:after="0" w:line="240" w:lineRule="auto"/>
        <w:ind w:left="567"/>
        <w:contextualSpacing/>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264D22" w:rsidRPr="00264D22" w:rsidRDefault="00264D22" w:rsidP="00C54416">
      <w:pPr>
        <w:widowControl w:val="0"/>
        <w:numPr>
          <w:ilvl w:val="0"/>
          <w:numId w:val="224"/>
        </w:numPr>
        <w:tabs>
          <w:tab w:val="left" w:pos="1134"/>
        </w:tabs>
        <w:suppressAutoHyphens/>
        <w:spacing w:after="0" w:line="240" w:lineRule="auto"/>
        <w:ind w:left="567" w:hanging="357"/>
        <w:contextualSpacing/>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264D22" w:rsidRPr="00264D22" w:rsidRDefault="00264D22" w:rsidP="00C54416">
      <w:pPr>
        <w:widowControl w:val="0"/>
        <w:numPr>
          <w:ilvl w:val="0"/>
          <w:numId w:val="224"/>
        </w:numPr>
        <w:tabs>
          <w:tab w:val="left" w:pos="1134"/>
        </w:tabs>
        <w:suppressAutoHyphens/>
        <w:spacing w:after="0" w:line="240" w:lineRule="auto"/>
        <w:ind w:left="567" w:hanging="357"/>
        <w:contextualSpacing/>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264D22" w:rsidRPr="00264D22" w:rsidRDefault="00264D22" w:rsidP="00C54416">
      <w:pPr>
        <w:widowControl w:val="0"/>
        <w:spacing w:after="0" w:line="240" w:lineRule="auto"/>
        <w:ind w:left="567"/>
        <w:contextualSpacing/>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lastRenderedPageBreak/>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264D22" w:rsidRPr="00264D22" w:rsidRDefault="00264D22" w:rsidP="00C54416">
      <w:pPr>
        <w:widowControl w:val="0"/>
        <w:spacing w:after="0" w:line="240" w:lineRule="auto"/>
        <w:ind w:left="567" w:firstLine="708"/>
        <w:contextualSpacing/>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264D22" w:rsidRPr="00264D22" w:rsidRDefault="00264D22" w:rsidP="00C54416">
      <w:pPr>
        <w:widowControl w:val="0"/>
        <w:spacing w:after="0" w:line="240" w:lineRule="auto"/>
        <w:ind w:left="567" w:firstLine="708"/>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264D22" w:rsidRPr="00264D22" w:rsidRDefault="00264D22" w:rsidP="00C54416">
      <w:pPr>
        <w:widowControl w:val="0"/>
        <w:spacing w:after="0" w:line="240" w:lineRule="auto"/>
        <w:ind w:left="567" w:firstLine="708"/>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 xml:space="preserve">Размеры, порядок и условия осуществления стимулирующих выплат определяются локальными нормативными актами МБОУ «Школа №64».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среднего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264D22" w:rsidRPr="00264D22" w:rsidRDefault="00264D22" w:rsidP="00C54416">
      <w:pPr>
        <w:widowControl w:val="0"/>
        <w:spacing w:after="100" w:afterAutospacing="1" w:line="240" w:lineRule="auto"/>
        <w:ind w:left="567" w:firstLine="708"/>
        <w:contextualSpacing/>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МБОУ «Школа №64» самостоятельно определяет:</w:t>
      </w:r>
    </w:p>
    <w:p w:rsidR="00264D22" w:rsidRPr="00264D22" w:rsidRDefault="00264D22" w:rsidP="00C54416">
      <w:pPr>
        <w:widowControl w:val="0"/>
        <w:numPr>
          <w:ilvl w:val="0"/>
          <w:numId w:val="225"/>
        </w:numPr>
        <w:tabs>
          <w:tab w:val="left" w:pos="1134"/>
        </w:tabs>
        <w:suppressAutoHyphens/>
        <w:spacing w:after="100" w:afterAutospacing="1" w:line="240" w:lineRule="auto"/>
        <w:ind w:left="567" w:hanging="357"/>
        <w:contextualSpacing/>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соотношение базовой и стимулирующей части фонда оплаты труда;</w:t>
      </w:r>
    </w:p>
    <w:p w:rsidR="00264D22" w:rsidRPr="00264D22" w:rsidRDefault="00264D22" w:rsidP="00C54416">
      <w:pPr>
        <w:widowControl w:val="0"/>
        <w:numPr>
          <w:ilvl w:val="0"/>
          <w:numId w:val="225"/>
        </w:numPr>
        <w:tabs>
          <w:tab w:val="left" w:pos="1134"/>
        </w:tabs>
        <w:suppressAutoHyphens/>
        <w:spacing w:after="100" w:afterAutospacing="1" w:line="240" w:lineRule="auto"/>
        <w:ind w:left="567" w:hanging="357"/>
        <w:contextualSpacing/>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264D22" w:rsidRPr="00264D22" w:rsidRDefault="00264D22" w:rsidP="00C54416">
      <w:pPr>
        <w:widowControl w:val="0"/>
        <w:numPr>
          <w:ilvl w:val="0"/>
          <w:numId w:val="225"/>
        </w:numPr>
        <w:tabs>
          <w:tab w:val="left" w:pos="1134"/>
        </w:tabs>
        <w:suppressAutoHyphens/>
        <w:spacing w:after="100" w:afterAutospacing="1" w:line="240" w:lineRule="auto"/>
        <w:ind w:left="567" w:hanging="357"/>
        <w:contextualSpacing/>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соотношение общей и специальной частей внутри базовой части фонда оплаты труда;</w:t>
      </w:r>
    </w:p>
    <w:p w:rsidR="00264D22" w:rsidRPr="00264D22" w:rsidRDefault="00264D22" w:rsidP="00C54416">
      <w:pPr>
        <w:widowControl w:val="0"/>
        <w:numPr>
          <w:ilvl w:val="0"/>
          <w:numId w:val="225"/>
        </w:numPr>
        <w:tabs>
          <w:tab w:val="left" w:pos="1134"/>
        </w:tabs>
        <w:suppressAutoHyphens/>
        <w:spacing w:after="100" w:afterAutospacing="1" w:line="240" w:lineRule="auto"/>
        <w:ind w:left="567" w:hanging="357"/>
        <w:contextualSpacing/>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264D22" w:rsidRPr="00264D22" w:rsidRDefault="00264D22" w:rsidP="00C54416">
      <w:pPr>
        <w:widowControl w:val="0"/>
        <w:spacing w:after="100" w:afterAutospacing="1" w:line="240" w:lineRule="auto"/>
        <w:ind w:left="567"/>
        <w:contextualSpacing/>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Для обеспечения требований ФК ГОС на основе проведенного анализа материально-технических условий реализации образовательной программы среднего общего образования МБОУ «Школа № 64»:</w:t>
      </w:r>
    </w:p>
    <w:p w:rsidR="00264D22" w:rsidRPr="00264D22" w:rsidRDefault="00264D22" w:rsidP="00C54416">
      <w:pPr>
        <w:widowControl w:val="0"/>
        <w:spacing w:after="100" w:afterAutospacing="1" w:line="240" w:lineRule="auto"/>
        <w:ind w:left="567"/>
        <w:contextualSpacing/>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1) проводит экономический расчет стоимости обеспечения требований ФК ГОС;</w:t>
      </w:r>
    </w:p>
    <w:p w:rsidR="00264D22" w:rsidRPr="00264D22" w:rsidRDefault="00264D22" w:rsidP="00C54416">
      <w:pPr>
        <w:widowControl w:val="0"/>
        <w:spacing w:after="100" w:afterAutospacing="1" w:line="240" w:lineRule="auto"/>
        <w:ind w:left="567"/>
        <w:contextualSpacing/>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среднего общего образования;</w:t>
      </w:r>
    </w:p>
    <w:p w:rsidR="00264D22" w:rsidRPr="00264D22" w:rsidRDefault="00264D22" w:rsidP="00C54416">
      <w:pPr>
        <w:widowControl w:val="0"/>
        <w:spacing w:after="0" w:line="240" w:lineRule="auto"/>
        <w:ind w:left="567"/>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 xml:space="preserve">3) определяет величину затрат на обеспечение требований к условиям реализации образовательной программы основного и среднего общего </w:t>
      </w:r>
      <w:r w:rsidRPr="00264D22">
        <w:rPr>
          <w:rFonts w:ascii="Times New Roman" w:eastAsia="Courier New" w:hAnsi="Times New Roman" w:cstheme="minorBidi"/>
          <w:color w:val="000000"/>
          <w:sz w:val="24"/>
          <w:szCs w:val="24"/>
          <w:lang w:bidi="ru-RU"/>
        </w:rPr>
        <w:lastRenderedPageBreak/>
        <w:t>образования;</w:t>
      </w:r>
    </w:p>
    <w:p w:rsidR="00264D22" w:rsidRPr="00264D22" w:rsidRDefault="00264D22" w:rsidP="00C54416">
      <w:pPr>
        <w:widowControl w:val="0"/>
        <w:spacing w:after="0" w:line="240" w:lineRule="auto"/>
        <w:ind w:left="567"/>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4) определяет распределение по годам освоения средств на обеспечение требований к условиям реализации образовательной программы среднего общего образования;</w:t>
      </w:r>
    </w:p>
    <w:p w:rsidR="00264D22" w:rsidRPr="00264D22" w:rsidRDefault="00264D22" w:rsidP="00C54416">
      <w:pPr>
        <w:widowControl w:val="0"/>
        <w:shd w:val="clear" w:color="auto" w:fill="FFFFFF"/>
        <w:tabs>
          <w:tab w:val="left" w:pos="1238"/>
        </w:tabs>
        <w:spacing w:after="0" w:line="240" w:lineRule="auto"/>
        <w:ind w:left="567"/>
        <w:jc w:val="both"/>
        <w:rPr>
          <w:rFonts w:ascii="Times New Roman" w:eastAsia="Courier New" w:hAnsi="Times New Roman" w:cstheme="minorBidi"/>
          <w:color w:val="000000"/>
          <w:sz w:val="24"/>
          <w:szCs w:val="24"/>
          <w:lang w:bidi="ru-RU"/>
        </w:rPr>
      </w:pPr>
      <w:r w:rsidRPr="00264D22">
        <w:rPr>
          <w:rFonts w:ascii="Times New Roman" w:eastAsia="Courier New" w:hAnsi="Times New Roman" w:cstheme="minorBidi"/>
          <w:color w:val="000000"/>
          <w:sz w:val="24"/>
          <w:szCs w:val="24"/>
          <w:lang w:bidi="ru-RU"/>
        </w:rPr>
        <w:tab/>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264D22" w:rsidRPr="00264D22" w:rsidRDefault="00264D22" w:rsidP="00C54416">
      <w:pPr>
        <w:spacing w:after="0" w:line="240" w:lineRule="auto"/>
        <w:ind w:left="567" w:firstLine="709"/>
        <w:jc w:val="both"/>
        <w:rPr>
          <w:rFonts w:ascii="Times New Roman" w:eastAsia="Times New Roman" w:hAnsi="Times New Roman" w:cstheme="minorBidi"/>
          <w:sz w:val="24"/>
          <w:szCs w:val="24"/>
        </w:rPr>
      </w:pPr>
    </w:p>
    <w:p w:rsidR="00264D22" w:rsidRPr="00264D22" w:rsidRDefault="00264D22" w:rsidP="00C54416">
      <w:pPr>
        <w:spacing w:after="5" w:line="240" w:lineRule="auto"/>
        <w:ind w:left="567" w:right="680" w:hanging="10"/>
        <w:jc w:val="both"/>
        <w:rPr>
          <w:rFonts w:ascii="Times New Roman" w:eastAsia="Times New Roman" w:hAnsi="Times New Roman" w:cstheme="minorBidi"/>
          <w:b/>
          <w:color w:val="000000"/>
          <w:sz w:val="24"/>
          <w:szCs w:val="24"/>
        </w:rPr>
      </w:pPr>
      <w:r w:rsidRPr="00264D22">
        <w:rPr>
          <w:rFonts w:ascii="Times New Roman" w:eastAsiaTheme="minorEastAsia" w:hAnsi="Times New Roman" w:cstheme="minorBidi"/>
          <w:b/>
          <w:sz w:val="24"/>
          <w:szCs w:val="24"/>
        </w:rPr>
        <w:t>3.2</w:t>
      </w:r>
      <w:r w:rsidRPr="00264D22">
        <w:rPr>
          <w:rFonts w:ascii="Times New Roman" w:eastAsia="Times New Roman" w:hAnsi="Times New Roman" w:cstheme="minorBidi"/>
          <w:b/>
          <w:color w:val="000000"/>
          <w:sz w:val="24"/>
          <w:szCs w:val="24"/>
        </w:rPr>
        <w:t>.4.Материально-технические условия реализации</w:t>
      </w:r>
      <w:r w:rsidRPr="00264D22">
        <w:rPr>
          <w:rFonts w:ascii="Times New Roman" w:eastAsia="Arial Unicode MS" w:hAnsi="Times New Roman" w:cstheme="minorBidi"/>
          <w:b/>
          <w:color w:val="000000"/>
          <w:sz w:val="24"/>
          <w:szCs w:val="24"/>
        </w:rPr>
        <w:t xml:space="preserve"> адаптированной</w:t>
      </w:r>
      <w:r w:rsidRPr="00264D22">
        <w:rPr>
          <w:rFonts w:ascii="Times New Roman" w:eastAsia="Times New Roman" w:hAnsi="Times New Roman" w:cstheme="minorBidi"/>
          <w:b/>
          <w:color w:val="000000"/>
          <w:sz w:val="24"/>
          <w:szCs w:val="24"/>
        </w:rPr>
        <w:t xml:space="preserve"> основной образовательной программы</w:t>
      </w:r>
    </w:p>
    <w:p w:rsidR="00264D22" w:rsidRPr="00264D22" w:rsidRDefault="00264D22" w:rsidP="00C54416">
      <w:pPr>
        <w:spacing w:after="0" w:line="240" w:lineRule="auto"/>
        <w:ind w:left="567" w:firstLine="454"/>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Нормативно-правовая документация определяет материально-технические условия:</w:t>
      </w:r>
    </w:p>
    <w:p w:rsidR="00264D22" w:rsidRPr="00264D22" w:rsidRDefault="00264D22" w:rsidP="00C54416">
      <w:pPr>
        <w:spacing w:after="0" w:line="240" w:lineRule="auto"/>
        <w:ind w:left="567" w:firstLine="454"/>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Письмо Минобрнауки РФ от 24.11.2011. № МД-1552</w:t>
      </w:r>
      <w:r w:rsidRPr="00264D22">
        <w:rPr>
          <w:rFonts w:ascii="Times New Roman" w:eastAsia="Times New Roman" w:hAnsi="Times New Roman" w:cstheme="minorBidi"/>
          <w:b/>
          <w:sz w:val="24"/>
          <w:szCs w:val="24"/>
        </w:rPr>
        <w:t>/</w:t>
      </w:r>
      <w:r w:rsidRPr="00264D22">
        <w:rPr>
          <w:rFonts w:ascii="Times New Roman" w:eastAsia="Times New Roman" w:hAnsi="Times New Roman" w:cstheme="minorBidi"/>
          <w:sz w:val="24"/>
          <w:szCs w:val="24"/>
        </w:rPr>
        <w:t>03 «Об оснащении общеобразовательных учреждений учебным и учебно-лабораторным оборудованием»;</w:t>
      </w:r>
    </w:p>
    <w:p w:rsidR="00264D22" w:rsidRPr="00264D22" w:rsidRDefault="00264D22" w:rsidP="00C54416">
      <w:pPr>
        <w:spacing w:after="0" w:line="240" w:lineRule="auto"/>
        <w:ind w:left="567" w:firstLine="454"/>
        <w:jc w:val="both"/>
        <w:rPr>
          <w:rFonts w:ascii="Times New Roman" w:eastAsia="Arial Unicode MS" w:hAnsi="Times New Roman" w:cstheme="minorBidi"/>
          <w:color w:val="000000"/>
          <w:sz w:val="24"/>
          <w:szCs w:val="24"/>
        </w:rPr>
      </w:pPr>
      <w:r w:rsidRPr="00264D22">
        <w:rPr>
          <w:rFonts w:ascii="Times New Roman" w:eastAsia="Arial Unicode MS" w:hAnsi="Times New Roman" w:cstheme="minorBidi"/>
          <w:color w:val="000000"/>
          <w:sz w:val="24"/>
          <w:szCs w:val="24"/>
        </w:rPr>
        <w:t>• 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264D22" w:rsidRPr="00264D22" w:rsidRDefault="00264D22" w:rsidP="00C54416">
      <w:pPr>
        <w:spacing w:after="0" w:line="240" w:lineRule="auto"/>
        <w:ind w:left="567" w:firstLine="454"/>
        <w:jc w:val="both"/>
        <w:rPr>
          <w:rFonts w:ascii="Times New Roman" w:eastAsia="Arial Unicode MS" w:hAnsi="Times New Roman" w:cstheme="minorBidi"/>
          <w:color w:val="000000"/>
          <w:sz w:val="24"/>
          <w:szCs w:val="24"/>
        </w:rPr>
      </w:pPr>
    </w:p>
    <w:p w:rsidR="00264D22" w:rsidRPr="00264D22" w:rsidRDefault="00264D22" w:rsidP="00C54416">
      <w:pPr>
        <w:spacing w:after="0" w:line="240" w:lineRule="auto"/>
        <w:ind w:left="567" w:firstLine="454"/>
        <w:jc w:val="both"/>
        <w:rPr>
          <w:rFonts w:ascii="Times New Roman" w:eastAsia="Arial Unicode MS" w:hAnsi="Times New Roman" w:cstheme="minorBidi"/>
          <w:color w:val="000000"/>
          <w:sz w:val="24"/>
          <w:szCs w:val="24"/>
        </w:rPr>
      </w:pPr>
      <w:r w:rsidRPr="00264D22">
        <w:rPr>
          <w:rFonts w:ascii="Times New Roman" w:eastAsia="Arial Unicode MS" w:hAnsi="Times New Roman" w:cstheme="minorBidi"/>
          <w:color w:val="000000"/>
          <w:sz w:val="24"/>
          <w:szCs w:val="24"/>
        </w:rPr>
        <w:t>• 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264D22" w:rsidRPr="00264D22" w:rsidRDefault="00264D22" w:rsidP="00C54416">
      <w:pPr>
        <w:spacing w:after="0" w:line="240" w:lineRule="auto"/>
        <w:ind w:left="567" w:firstLine="454"/>
        <w:jc w:val="both"/>
        <w:rPr>
          <w:rFonts w:ascii="Times New Roman" w:eastAsia="Arial Unicode MS" w:hAnsi="Times New Roman" w:cstheme="minorBidi"/>
          <w:color w:val="000000"/>
          <w:sz w:val="24"/>
          <w:szCs w:val="24"/>
        </w:rPr>
      </w:pPr>
      <w:r w:rsidRPr="00264D22">
        <w:rPr>
          <w:rFonts w:ascii="Times New Roman" w:eastAsia="Arial Unicode MS" w:hAnsi="Times New Roman" w:cstheme="minorBidi"/>
          <w:color w:val="000000"/>
          <w:sz w:val="24"/>
          <w:szCs w:val="24"/>
        </w:rPr>
        <w:t>• 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264D22" w:rsidRPr="00264D22" w:rsidRDefault="00264D22" w:rsidP="00C54416">
      <w:pPr>
        <w:spacing w:after="0" w:line="240" w:lineRule="auto"/>
        <w:ind w:left="567" w:firstLine="454"/>
        <w:jc w:val="both"/>
        <w:rPr>
          <w:rFonts w:ascii="Times New Roman" w:eastAsia="Arial Unicode MS" w:hAnsi="Times New Roman" w:cstheme="minorBidi"/>
          <w:sz w:val="24"/>
          <w:szCs w:val="24"/>
        </w:rPr>
      </w:pPr>
      <w:r w:rsidRPr="00264D22">
        <w:rPr>
          <w:rFonts w:ascii="Times New Roman" w:eastAsia="Arial Unicode MS" w:hAnsi="Times New Roman" w:cstheme="minorBidi"/>
          <w:sz w:val="24"/>
          <w:szCs w:val="24"/>
        </w:rPr>
        <w:t>В школе созданы условия:</w:t>
      </w:r>
    </w:p>
    <w:p w:rsidR="00264D22" w:rsidRPr="00264D22" w:rsidRDefault="00264D22" w:rsidP="00C54416">
      <w:pPr>
        <w:spacing w:after="0" w:line="240" w:lineRule="auto"/>
        <w:ind w:left="567" w:firstLine="454"/>
        <w:jc w:val="both"/>
        <w:rPr>
          <w:rFonts w:ascii="Times New Roman" w:eastAsia="Arial Unicode MS" w:hAnsi="Times New Roman" w:cstheme="minorBidi"/>
          <w:sz w:val="24"/>
          <w:szCs w:val="24"/>
        </w:rPr>
      </w:pPr>
      <w:r w:rsidRPr="00264D22">
        <w:rPr>
          <w:rFonts w:ascii="Times New Roman" w:eastAsia="Arial Unicode MS" w:hAnsi="Times New Roman" w:cstheme="minorBidi"/>
          <w:sz w:val="24"/>
          <w:szCs w:val="24"/>
        </w:rPr>
        <w:t>• учебные кабинеты с автоматизированными рабочими местами педагогических работников;</w:t>
      </w:r>
    </w:p>
    <w:p w:rsidR="00264D22" w:rsidRPr="00264D22" w:rsidRDefault="00264D22" w:rsidP="00C54416">
      <w:pPr>
        <w:spacing w:after="0" w:line="240" w:lineRule="auto"/>
        <w:ind w:left="567" w:firstLine="454"/>
        <w:jc w:val="both"/>
        <w:rPr>
          <w:rFonts w:ascii="Times New Roman" w:eastAsia="Arial Unicode MS" w:hAnsi="Times New Roman" w:cstheme="minorBidi"/>
          <w:sz w:val="24"/>
          <w:szCs w:val="24"/>
        </w:rPr>
      </w:pPr>
      <w:r w:rsidRPr="00264D22">
        <w:rPr>
          <w:rFonts w:ascii="Times New Roman" w:eastAsia="Arial Unicode MS" w:hAnsi="Times New Roman" w:cstheme="minorBidi"/>
          <w:sz w:val="24"/>
          <w:szCs w:val="24"/>
        </w:rPr>
        <w:t>• помещения для занятий естественнонаучной деятельностью, техническим творчеством, иностранными языками;</w:t>
      </w:r>
    </w:p>
    <w:p w:rsidR="00264D22" w:rsidRPr="00264D22" w:rsidRDefault="00264D22" w:rsidP="00C54416">
      <w:pPr>
        <w:spacing w:after="0" w:line="240" w:lineRule="auto"/>
        <w:ind w:left="567" w:firstLine="454"/>
        <w:jc w:val="both"/>
        <w:rPr>
          <w:rFonts w:ascii="Times New Roman" w:eastAsia="Arial Unicode MS" w:hAnsi="Times New Roman" w:cstheme="minorBidi"/>
          <w:sz w:val="24"/>
          <w:szCs w:val="24"/>
        </w:rPr>
      </w:pPr>
      <w:r w:rsidRPr="00264D22">
        <w:rPr>
          <w:rFonts w:ascii="Times New Roman" w:eastAsia="Arial Unicode MS" w:hAnsi="Times New Roman" w:cstheme="minorBidi"/>
          <w:sz w:val="24"/>
          <w:szCs w:val="24"/>
        </w:rPr>
        <w:t>• помещения (кабинеты, мастерские, студии) для занятий музыкой, хореографией и изобразительным искусством;</w:t>
      </w:r>
    </w:p>
    <w:p w:rsidR="00264D22" w:rsidRPr="00264D22" w:rsidRDefault="00264D22" w:rsidP="00C54416">
      <w:pPr>
        <w:spacing w:after="0" w:line="240" w:lineRule="auto"/>
        <w:ind w:left="567" w:firstLine="454"/>
        <w:jc w:val="both"/>
        <w:rPr>
          <w:rFonts w:ascii="Times New Roman" w:eastAsia="Arial Unicode MS" w:hAnsi="Times New Roman" w:cstheme="minorBidi"/>
          <w:sz w:val="24"/>
          <w:szCs w:val="24"/>
        </w:rPr>
      </w:pPr>
      <w:r w:rsidRPr="00264D22">
        <w:rPr>
          <w:rFonts w:ascii="Times New Roman" w:eastAsia="Arial Unicode MS" w:hAnsi="Times New Roman" w:cstheme="minorBidi"/>
          <w:sz w:val="24"/>
          <w:szCs w:val="24"/>
        </w:rPr>
        <w:t>• спортивные сооружения, оснащённые игровым, спортивным оборудованием и инвентарём;</w:t>
      </w:r>
    </w:p>
    <w:p w:rsidR="00264D22" w:rsidRPr="00264D22" w:rsidRDefault="00264D22" w:rsidP="00C54416">
      <w:pPr>
        <w:spacing w:after="0" w:line="240" w:lineRule="auto"/>
        <w:ind w:left="567" w:firstLine="454"/>
        <w:jc w:val="both"/>
        <w:rPr>
          <w:rFonts w:ascii="Times New Roman" w:eastAsia="Arial Unicode MS" w:hAnsi="Times New Roman" w:cstheme="minorBidi"/>
          <w:sz w:val="24"/>
          <w:szCs w:val="24"/>
        </w:rPr>
      </w:pPr>
      <w:r w:rsidRPr="00264D22">
        <w:rPr>
          <w:rFonts w:ascii="Times New Roman" w:eastAsia="Arial Unicode MS" w:hAnsi="Times New Roman" w:cstheme="minorBidi"/>
          <w:sz w:val="24"/>
          <w:szCs w:val="24"/>
        </w:rPr>
        <w:t>• помещения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p>
    <w:p w:rsidR="00264D22" w:rsidRPr="00264D22" w:rsidRDefault="00264D22" w:rsidP="00C54416">
      <w:pPr>
        <w:spacing w:after="0" w:line="240" w:lineRule="auto"/>
        <w:ind w:left="567" w:firstLine="454"/>
        <w:jc w:val="both"/>
        <w:rPr>
          <w:rFonts w:ascii="Times New Roman" w:eastAsia="Arial Unicode MS" w:hAnsi="Times New Roman" w:cstheme="minorBidi"/>
          <w:sz w:val="24"/>
          <w:szCs w:val="24"/>
        </w:rPr>
      </w:pPr>
      <w:r w:rsidRPr="00264D22">
        <w:rPr>
          <w:rFonts w:ascii="Times New Roman" w:eastAsia="Arial Unicode MS" w:hAnsi="Times New Roman" w:cstheme="minorBidi"/>
          <w:sz w:val="24"/>
          <w:szCs w:val="24"/>
        </w:rPr>
        <w:t>• помещения медицинского назначения;</w:t>
      </w:r>
    </w:p>
    <w:p w:rsidR="00264D22" w:rsidRPr="00264D22" w:rsidRDefault="00264D22" w:rsidP="00C54416">
      <w:pPr>
        <w:spacing w:after="0" w:line="240" w:lineRule="auto"/>
        <w:ind w:left="567" w:firstLine="454"/>
        <w:jc w:val="both"/>
        <w:rPr>
          <w:rFonts w:ascii="Times New Roman" w:eastAsia="Arial Unicode MS" w:hAnsi="Times New Roman" w:cstheme="minorBidi"/>
          <w:sz w:val="24"/>
          <w:szCs w:val="24"/>
        </w:rPr>
      </w:pPr>
      <w:r w:rsidRPr="00264D22">
        <w:rPr>
          <w:rFonts w:ascii="Times New Roman" w:eastAsia="Arial Unicode MS" w:hAnsi="Times New Roman" w:cstheme="minorBidi"/>
          <w:sz w:val="24"/>
          <w:szCs w:val="24"/>
        </w:rPr>
        <w:t>• административные и иные помещения, оснащённые необходимым оборудованием;</w:t>
      </w:r>
    </w:p>
    <w:p w:rsidR="00264D22" w:rsidRPr="00264D22" w:rsidRDefault="00264D22" w:rsidP="00C54416">
      <w:pPr>
        <w:spacing w:after="0" w:line="240" w:lineRule="auto"/>
        <w:ind w:left="567" w:firstLine="454"/>
        <w:jc w:val="both"/>
        <w:rPr>
          <w:rFonts w:ascii="Times New Roman" w:eastAsia="Arial Unicode MS" w:hAnsi="Times New Roman" w:cstheme="minorBidi"/>
          <w:sz w:val="24"/>
          <w:szCs w:val="24"/>
        </w:rPr>
      </w:pPr>
      <w:r w:rsidRPr="00264D22">
        <w:rPr>
          <w:rFonts w:ascii="Times New Roman" w:eastAsia="Arial Unicode MS" w:hAnsi="Times New Roman" w:cstheme="minorBidi"/>
          <w:sz w:val="24"/>
          <w:szCs w:val="24"/>
        </w:rPr>
        <w:t>• санузлы, места личной гигиены;</w:t>
      </w:r>
    </w:p>
    <w:p w:rsidR="00264D22" w:rsidRPr="00264D22" w:rsidRDefault="00264D22" w:rsidP="00C54416">
      <w:pPr>
        <w:spacing w:after="0" w:line="240" w:lineRule="auto"/>
        <w:ind w:left="567" w:firstLine="454"/>
        <w:jc w:val="both"/>
        <w:rPr>
          <w:rFonts w:ascii="Times New Roman" w:eastAsia="Arial Unicode MS" w:hAnsi="Times New Roman" w:cstheme="minorBidi"/>
          <w:sz w:val="24"/>
          <w:szCs w:val="24"/>
        </w:rPr>
      </w:pPr>
      <w:r w:rsidRPr="00264D22">
        <w:rPr>
          <w:rFonts w:ascii="Times New Roman" w:eastAsia="Arial Unicode MS" w:hAnsi="Times New Roman" w:cstheme="minorBidi"/>
          <w:sz w:val="24"/>
          <w:szCs w:val="24"/>
        </w:rPr>
        <w:t>• участки (территория) с необходимым набором оснащённых зон.</w:t>
      </w:r>
    </w:p>
    <w:p w:rsidR="00264D22" w:rsidRPr="00264D22" w:rsidRDefault="00264D22" w:rsidP="00C54416">
      <w:pPr>
        <w:spacing w:after="0" w:line="240" w:lineRule="auto"/>
        <w:ind w:left="567" w:firstLine="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При реализации программы предусматриваются специально организованные места, постоянно доступные подросткам и предназначенные для: общения; проектной и исследовательской  деятельности; творческой деятельности; индивидуальной и групповой работы; индивидуальной работы; демонстрации своих достижений.</w:t>
      </w:r>
    </w:p>
    <w:p w:rsidR="00264D22" w:rsidRPr="00264D22" w:rsidRDefault="00264D22" w:rsidP="00C54416">
      <w:pPr>
        <w:spacing w:after="0" w:line="240" w:lineRule="auto"/>
        <w:ind w:left="567" w:firstLine="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Во всех помещениях, где  осуществляется образовательный процесс, обеспечивается доступ педагогов и обучающихся к информационной среде учреждения и  к глобальной информационной среде.</w:t>
      </w:r>
    </w:p>
    <w:p w:rsidR="00264D22" w:rsidRPr="00264D22" w:rsidRDefault="00264D22" w:rsidP="00C54416">
      <w:pPr>
        <w:spacing w:after="0" w:line="240" w:lineRule="auto"/>
        <w:ind w:left="567" w:firstLine="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lastRenderedPageBreak/>
        <w:t>Для организации всех видов деятельности обучающихся в рамках ООП класс (группа) должен иметь доступ по расписанию в следующие помещения (число которых оборудуется  в соответствии с   расчетным  контингентом и учебным планом):</w:t>
      </w:r>
    </w:p>
    <w:p w:rsidR="00264D22" w:rsidRPr="00264D22" w:rsidRDefault="00264D22" w:rsidP="00C54416">
      <w:pPr>
        <w:numPr>
          <w:ilvl w:val="0"/>
          <w:numId w:val="226"/>
        </w:numPr>
        <w:suppressAutoHyphens/>
        <w:spacing w:after="0"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кабинет иностранного языка, оборудованный персональными компьютерами со средствами записи и редактирования звука и изображения, кабинет для индивидуальных и групповых занятий и тренингов;</w:t>
      </w:r>
    </w:p>
    <w:p w:rsidR="00264D22" w:rsidRPr="00264D22" w:rsidRDefault="00264D22" w:rsidP="00C54416">
      <w:pPr>
        <w:numPr>
          <w:ilvl w:val="0"/>
          <w:numId w:val="226"/>
        </w:numPr>
        <w:suppressAutoHyphens/>
        <w:spacing w:after="0"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спортивный комплекс (спортивный зал, открытый стадион,), </w:t>
      </w:r>
    </w:p>
    <w:p w:rsidR="00264D22" w:rsidRPr="00264D22" w:rsidRDefault="00264D22" w:rsidP="00C54416">
      <w:pPr>
        <w:spacing w:after="0" w:line="240" w:lineRule="auto"/>
        <w:ind w:left="567" w:firstLine="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Учебные  помещения рассчитаны на использование проектора с потолочным  креплением, имеют соответствующий экран и возможность затемнения.</w:t>
      </w:r>
    </w:p>
    <w:p w:rsidR="00264D22" w:rsidRPr="00264D22" w:rsidRDefault="00264D22" w:rsidP="00C54416">
      <w:pPr>
        <w:spacing w:after="0" w:line="240" w:lineRule="auto"/>
        <w:ind w:left="567" w:firstLine="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Обеспечение образовательного процесса расходными материалами предусматривается в соответствии с учебным планированием и региональными нормативами.</w:t>
      </w:r>
    </w:p>
    <w:p w:rsidR="00264D22" w:rsidRPr="00264D22" w:rsidRDefault="00264D22" w:rsidP="00C54416">
      <w:pPr>
        <w:spacing w:after="0" w:line="240" w:lineRule="auto"/>
        <w:ind w:left="567" w:firstLine="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 Материально-техническое оснащение образовательного процесса обеспечивает возможность:</w:t>
      </w:r>
    </w:p>
    <w:p w:rsidR="00264D22" w:rsidRPr="00264D22" w:rsidRDefault="00264D22" w:rsidP="00C54416">
      <w:pPr>
        <w:autoSpaceDE w:val="0"/>
        <w:autoSpaceDN w:val="0"/>
        <w:adjustRightInd w:val="0"/>
        <w:spacing w:after="0" w:line="240" w:lineRule="auto"/>
        <w:ind w:left="567" w:firstLine="720"/>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 реализации индивидуальных образовательных планов обучающихся, осуществления их самостоятельной образовательной деятельности; </w:t>
      </w:r>
    </w:p>
    <w:p w:rsidR="00264D22" w:rsidRPr="00264D22" w:rsidRDefault="00264D22" w:rsidP="00C54416">
      <w:pPr>
        <w:autoSpaceDE w:val="0"/>
        <w:autoSpaceDN w:val="0"/>
        <w:adjustRightInd w:val="0"/>
        <w:spacing w:after="0" w:line="240" w:lineRule="auto"/>
        <w:ind w:left="567" w:firstLine="720"/>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 включения обучающихся в проектную и учебно-исследовательскую деятельность, проведения естественнонаучных экспериментов с использованием учебного лабораторного (в том числе цифрового)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измерений; </w:t>
      </w:r>
    </w:p>
    <w:p w:rsidR="00264D22" w:rsidRPr="00264D22" w:rsidRDefault="00264D22" w:rsidP="00C54416">
      <w:pPr>
        <w:autoSpaceDE w:val="0"/>
        <w:autoSpaceDN w:val="0"/>
        <w:adjustRightInd w:val="0"/>
        <w:spacing w:after="0" w:line="240" w:lineRule="auto"/>
        <w:ind w:left="567" w:firstLine="720"/>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создания материальных объектов, в том числе произведений искусства; обработки материалов и информации с использованием технологических инструментов и оборудования; проектирования и конструирования, в том числе моделей с цифровым управлением и обратной связью, художественно-оформительских и издательских проектов;</w:t>
      </w:r>
    </w:p>
    <w:p w:rsidR="00264D22" w:rsidRPr="00264D22" w:rsidRDefault="00264D22" w:rsidP="00C54416">
      <w:pPr>
        <w:autoSpaceDE w:val="0"/>
        <w:autoSpaceDN w:val="0"/>
        <w:adjustRightInd w:val="0"/>
        <w:spacing w:after="0" w:line="240" w:lineRule="auto"/>
        <w:ind w:left="567" w:firstLine="720"/>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наблюдений, наглядного представления и анализа данных; использования цифровых планов и карт, спутниковых изображений;</w:t>
      </w:r>
    </w:p>
    <w:p w:rsidR="00264D22" w:rsidRPr="00264D22" w:rsidRDefault="00264D22" w:rsidP="00C54416">
      <w:pPr>
        <w:autoSpaceDE w:val="0"/>
        <w:autoSpaceDN w:val="0"/>
        <w:adjustRightInd w:val="0"/>
        <w:spacing w:after="0" w:line="240" w:lineRule="auto"/>
        <w:ind w:left="567" w:firstLine="720"/>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 физического развития, участия в физкультурных мероприятиях, тренировках, спортивных соревнованиях и играх; </w:t>
      </w:r>
    </w:p>
    <w:p w:rsidR="00264D22" w:rsidRPr="00264D22" w:rsidRDefault="00264D22" w:rsidP="00C54416">
      <w:pPr>
        <w:autoSpaceDE w:val="0"/>
        <w:autoSpaceDN w:val="0"/>
        <w:adjustRightInd w:val="0"/>
        <w:spacing w:after="0" w:line="240" w:lineRule="auto"/>
        <w:ind w:left="567" w:firstLine="720"/>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 занятий музыкой с использованием традиционных народных и современных музыкальных инструментов, а также возможностей компьютерных технологий; </w:t>
      </w:r>
    </w:p>
    <w:p w:rsidR="00264D22" w:rsidRPr="00264D22" w:rsidRDefault="00264D22" w:rsidP="00C54416">
      <w:pPr>
        <w:autoSpaceDE w:val="0"/>
        <w:autoSpaceDN w:val="0"/>
        <w:adjustRightInd w:val="0"/>
        <w:spacing w:after="0" w:line="240" w:lineRule="auto"/>
        <w:ind w:left="567" w:firstLine="720"/>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занятий по изучению правил дорожного движения с использованием игр, оборудования, а также компьютерных технологий;</w:t>
      </w:r>
    </w:p>
    <w:p w:rsidR="00264D22" w:rsidRPr="00264D22" w:rsidRDefault="00264D22" w:rsidP="00C54416">
      <w:pPr>
        <w:autoSpaceDE w:val="0"/>
        <w:autoSpaceDN w:val="0"/>
        <w:adjustRightInd w:val="0"/>
        <w:spacing w:after="0" w:line="240" w:lineRule="auto"/>
        <w:ind w:left="567" w:firstLine="720"/>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 планирования учебного процесса, фиксации его динамики, промежуточных и итоговых результатов; </w:t>
      </w:r>
    </w:p>
    <w:p w:rsidR="00264D22" w:rsidRPr="00264D22" w:rsidRDefault="00264D22" w:rsidP="00C54416">
      <w:pPr>
        <w:autoSpaceDE w:val="0"/>
        <w:autoSpaceDN w:val="0"/>
        <w:adjustRightInd w:val="0"/>
        <w:spacing w:after="0" w:line="240" w:lineRule="auto"/>
        <w:ind w:left="567" w:firstLine="720"/>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 </w:t>
      </w:r>
    </w:p>
    <w:p w:rsidR="00264D22" w:rsidRPr="00264D22" w:rsidRDefault="00264D22" w:rsidP="00C54416">
      <w:pPr>
        <w:autoSpaceDE w:val="0"/>
        <w:autoSpaceDN w:val="0"/>
        <w:adjustRightInd w:val="0"/>
        <w:spacing w:after="0" w:line="240" w:lineRule="auto"/>
        <w:ind w:left="567" w:firstLine="720"/>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проведения массовых мероприятий, организации досуга и общения обучающихся;</w:t>
      </w:r>
    </w:p>
    <w:p w:rsidR="00264D22" w:rsidRPr="00264D22" w:rsidRDefault="00264D22" w:rsidP="00C54416">
      <w:pPr>
        <w:autoSpaceDE w:val="0"/>
        <w:autoSpaceDN w:val="0"/>
        <w:adjustRightInd w:val="0"/>
        <w:spacing w:after="0" w:line="240" w:lineRule="auto"/>
        <w:ind w:left="567" w:firstLine="720"/>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 организации качественного горячего питания, медицинского обслуживания и отдыха обучающихся. </w:t>
      </w:r>
    </w:p>
    <w:p w:rsidR="00264D22" w:rsidRPr="00264D22" w:rsidRDefault="00264D22" w:rsidP="00C54416">
      <w:pPr>
        <w:spacing w:after="0" w:line="240" w:lineRule="auto"/>
        <w:ind w:left="567"/>
        <w:jc w:val="both"/>
        <w:rPr>
          <w:rFonts w:ascii="Times New Roman" w:eastAsia="Times New Roman" w:hAnsi="Times New Roman" w:cstheme="minorBidi"/>
          <w:b/>
          <w:color w:val="002060"/>
          <w:sz w:val="24"/>
          <w:szCs w:val="24"/>
        </w:rPr>
      </w:pPr>
    </w:p>
    <w:p w:rsidR="00264D22" w:rsidRPr="00264D22" w:rsidRDefault="00264D22" w:rsidP="00C54416">
      <w:pPr>
        <w:spacing w:after="0" w:line="240" w:lineRule="auto"/>
        <w:ind w:left="567"/>
        <w:jc w:val="both"/>
        <w:rPr>
          <w:rFonts w:ascii="Times New Roman" w:eastAsia="Times New Roman" w:hAnsi="Times New Roman" w:cstheme="minorBidi"/>
          <w:b/>
          <w:sz w:val="24"/>
          <w:szCs w:val="24"/>
        </w:rPr>
      </w:pPr>
      <w:r w:rsidRPr="00264D22">
        <w:rPr>
          <w:rFonts w:ascii="Times New Roman" w:eastAsia="Times New Roman" w:hAnsi="Times New Roman" w:cstheme="minorBidi"/>
          <w:b/>
          <w:sz w:val="24"/>
          <w:szCs w:val="24"/>
        </w:rPr>
        <w:t>Контроль состояния системы условий</w:t>
      </w:r>
    </w:p>
    <w:p w:rsidR="00264D22" w:rsidRPr="00264D22" w:rsidRDefault="00264D22" w:rsidP="00C54416">
      <w:pPr>
        <w:spacing w:after="0" w:line="240" w:lineRule="auto"/>
        <w:ind w:left="567" w:righ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Школа осуществляет мониторинг состояния условий на основе следующих механизмов:</w:t>
      </w:r>
    </w:p>
    <w:p w:rsidR="00264D22" w:rsidRPr="00264D22" w:rsidRDefault="00264D22" w:rsidP="00264D22">
      <w:pPr>
        <w:spacing w:after="0" w:line="240" w:lineRule="auto"/>
        <w:ind w:left="-567" w:right="567"/>
        <w:jc w:val="both"/>
        <w:rPr>
          <w:rFonts w:ascii="Times New Roman" w:eastAsia="Times New Roman" w:hAnsi="Times New Roman" w:cstheme="minorBidi"/>
          <w:sz w:val="24"/>
          <w:szCs w:val="24"/>
        </w:rPr>
      </w:pPr>
    </w:p>
    <w:p w:rsidR="00264D22" w:rsidRPr="00264D22" w:rsidRDefault="00264D22" w:rsidP="00264D22">
      <w:pPr>
        <w:spacing w:after="0" w:line="240" w:lineRule="auto"/>
        <w:ind w:left="-567"/>
        <w:jc w:val="both"/>
        <w:rPr>
          <w:rFonts w:ascii="Times New Roman" w:eastAsia="Times New Roman" w:hAnsi="Times New Roman" w:cstheme="minorBidi"/>
          <w:b/>
          <w:sz w:val="24"/>
          <w:szCs w:val="24"/>
        </w:rPr>
      </w:pPr>
    </w:p>
    <w:p w:rsidR="00264D22" w:rsidRPr="00264D22" w:rsidRDefault="00264D22" w:rsidP="00C54416">
      <w:pPr>
        <w:spacing w:after="0" w:line="240" w:lineRule="auto"/>
        <w:ind w:left="567"/>
        <w:jc w:val="both"/>
        <w:rPr>
          <w:rFonts w:ascii="Times New Roman" w:eastAsia="Arial Unicode MS" w:hAnsi="Times New Roman" w:cstheme="minorBidi"/>
          <w:b/>
          <w:color w:val="000000"/>
          <w:sz w:val="24"/>
          <w:szCs w:val="24"/>
        </w:rPr>
      </w:pPr>
      <w:r w:rsidRPr="00264D22">
        <w:rPr>
          <w:rFonts w:ascii="Times New Roman" w:eastAsia="Arial Unicode MS" w:hAnsi="Times New Roman" w:cstheme="minorBidi"/>
          <w:b/>
          <w:color w:val="000000"/>
          <w:sz w:val="24"/>
          <w:szCs w:val="24"/>
        </w:rPr>
        <w:t>Материально-технические условия реализации адаптированной основной образовательной программы</w:t>
      </w:r>
    </w:p>
    <w:p w:rsidR="00264D22" w:rsidRPr="00264D22" w:rsidRDefault="00264D22" w:rsidP="00C54416">
      <w:pPr>
        <w:spacing w:after="0" w:line="240" w:lineRule="auto"/>
        <w:ind w:left="567"/>
        <w:jc w:val="both"/>
        <w:rPr>
          <w:rFonts w:ascii="Times New Roman" w:eastAsia="Arial Unicode MS" w:hAnsi="Times New Roman" w:cstheme="minorBidi"/>
          <w:b/>
          <w:sz w:val="24"/>
          <w:szCs w:val="24"/>
        </w:rPr>
      </w:pPr>
      <w:r w:rsidRPr="00264D22">
        <w:rPr>
          <w:rFonts w:ascii="Times New Roman" w:eastAsia="Arial Unicode MS" w:hAnsi="Times New Roman" w:cstheme="minorBidi"/>
          <w:b/>
          <w:sz w:val="24"/>
          <w:szCs w:val="24"/>
        </w:rPr>
        <w:lastRenderedPageBreak/>
        <w:t xml:space="preserve">Оценка материально-технических условий реализации </w:t>
      </w:r>
      <w:r w:rsidRPr="00264D22">
        <w:rPr>
          <w:rFonts w:ascii="Times New Roman" w:eastAsia="Arial Unicode MS" w:hAnsi="Times New Roman" w:cstheme="minorBidi"/>
          <w:b/>
          <w:color w:val="000000"/>
          <w:sz w:val="24"/>
          <w:szCs w:val="24"/>
        </w:rPr>
        <w:t>адаптированной</w:t>
      </w:r>
      <w:r w:rsidRPr="00264D22">
        <w:rPr>
          <w:rFonts w:ascii="Times New Roman" w:eastAsia="Arial Unicode MS" w:hAnsi="Times New Roman" w:cstheme="minorBidi"/>
          <w:b/>
          <w:sz w:val="24"/>
          <w:szCs w:val="24"/>
        </w:rPr>
        <w:t xml:space="preserve"> основной образовательной программы</w:t>
      </w:r>
    </w:p>
    <w:tbl>
      <w:tblPr>
        <w:tblW w:w="9640" w:type="dxa"/>
        <w:tblInd w:w="2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5"/>
        <w:gridCol w:w="5505"/>
        <w:gridCol w:w="3110"/>
      </w:tblGrid>
      <w:tr w:rsidR="00264D22" w:rsidRPr="00264D22" w:rsidTr="00C54416">
        <w:tc>
          <w:tcPr>
            <w:tcW w:w="1025" w:type="dxa"/>
          </w:tcPr>
          <w:p w:rsidR="00264D22" w:rsidRPr="00264D22" w:rsidRDefault="00264D22" w:rsidP="00C54416">
            <w:pPr>
              <w:spacing w:after="0" w:line="240" w:lineRule="auto"/>
              <w:ind w:left="567"/>
              <w:jc w:val="both"/>
              <w:rPr>
                <w:rFonts w:ascii="Times New Roman" w:eastAsia="Arial Unicode MS" w:hAnsi="Times New Roman" w:cstheme="minorBidi"/>
                <w:sz w:val="24"/>
                <w:szCs w:val="24"/>
              </w:rPr>
            </w:pPr>
            <w:r w:rsidRPr="00264D22">
              <w:rPr>
                <w:rFonts w:ascii="Times New Roman" w:eastAsia="Arial Unicode MS" w:hAnsi="Times New Roman" w:cstheme="minorBidi"/>
                <w:b/>
                <w:sz w:val="24"/>
                <w:szCs w:val="24"/>
              </w:rPr>
              <w:t xml:space="preserve">№ </w:t>
            </w:r>
          </w:p>
        </w:tc>
        <w:tc>
          <w:tcPr>
            <w:tcW w:w="5505" w:type="dxa"/>
          </w:tcPr>
          <w:p w:rsidR="00264D22" w:rsidRPr="00264D22" w:rsidRDefault="00264D22" w:rsidP="00C54416">
            <w:pPr>
              <w:spacing w:after="0" w:line="240" w:lineRule="auto"/>
              <w:ind w:left="567"/>
              <w:jc w:val="both"/>
              <w:rPr>
                <w:rFonts w:ascii="Times New Roman" w:eastAsia="Arial Unicode MS" w:hAnsi="Times New Roman" w:cstheme="minorBidi"/>
                <w:sz w:val="24"/>
                <w:szCs w:val="24"/>
              </w:rPr>
            </w:pPr>
            <w:r w:rsidRPr="00264D22">
              <w:rPr>
                <w:rFonts w:ascii="Times New Roman" w:eastAsia="Arial Unicode MS" w:hAnsi="Times New Roman" w:cstheme="minorBidi"/>
                <w:b/>
                <w:sz w:val="24"/>
                <w:szCs w:val="24"/>
              </w:rPr>
              <w:t>Требования ФГОС</w:t>
            </w:r>
          </w:p>
        </w:tc>
        <w:tc>
          <w:tcPr>
            <w:tcW w:w="3110" w:type="dxa"/>
          </w:tcPr>
          <w:p w:rsidR="00264D22" w:rsidRPr="00264D22" w:rsidRDefault="00264D22" w:rsidP="00C54416">
            <w:pPr>
              <w:spacing w:after="0" w:line="240" w:lineRule="auto"/>
              <w:ind w:left="567"/>
              <w:jc w:val="both"/>
              <w:rPr>
                <w:rFonts w:ascii="Times New Roman" w:eastAsia="Arial Unicode MS" w:hAnsi="Times New Roman" w:cstheme="minorBidi"/>
                <w:sz w:val="24"/>
                <w:szCs w:val="24"/>
              </w:rPr>
            </w:pPr>
            <w:r w:rsidRPr="00264D22">
              <w:rPr>
                <w:rFonts w:ascii="Times New Roman" w:eastAsia="Arial Unicode MS" w:hAnsi="Times New Roman" w:cstheme="minorBidi"/>
                <w:b/>
                <w:sz w:val="24"/>
                <w:szCs w:val="24"/>
              </w:rPr>
              <w:t>Необходимо/ имеется в наличии</w:t>
            </w:r>
          </w:p>
        </w:tc>
      </w:tr>
      <w:tr w:rsidR="00264D22" w:rsidRPr="00264D22" w:rsidTr="00C54416">
        <w:tc>
          <w:tcPr>
            <w:tcW w:w="1025" w:type="dxa"/>
          </w:tcPr>
          <w:p w:rsidR="00264D22" w:rsidRPr="00264D22" w:rsidRDefault="00264D22" w:rsidP="00C54416">
            <w:pPr>
              <w:spacing w:after="0" w:line="240" w:lineRule="auto"/>
              <w:ind w:left="567"/>
              <w:jc w:val="both"/>
              <w:rPr>
                <w:rFonts w:ascii="Times New Roman" w:eastAsia="Arial Unicode MS" w:hAnsi="Times New Roman" w:cstheme="minorBidi"/>
                <w:sz w:val="24"/>
                <w:szCs w:val="24"/>
              </w:rPr>
            </w:pPr>
            <w:r w:rsidRPr="00264D22">
              <w:rPr>
                <w:rFonts w:ascii="Times New Roman" w:eastAsia="Arial Unicode MS" w:hAnsi="Times New Roman" w:cstheme="minorBidi"/>
                <w:sz w:val="24"/>
                <w:szCs w:val="24"/>
              </w:rPr>
              <w:t>1</w:t>
            </w:r>
          </w:p>
        </w:tc>
        <w:tc>
          <w:tcPr>
            <w:tcW w:w="5505" w:type="dxa"/>
          </w:tcPr>
          <w:p w:rsidR="00264D22" w:rsidRPr="00264D22" w:rsidRDefault="00264D22" w:rsidP="00C54416">
            <w:pPr>
              <w:spacing w:after="0" w:line="240" w:lineRule="auto"/>
              <w:jc w:val="both"/>
              <w:rPr>
                <w:rFonts w:ascii="Times New Roman" w:eastAsia="Arial Unicode MS" w:hAnsi="Times New Roman" w:cstheme="minorBidi"/>
                <w:b/>
                <w:sz w:val="24"/>
                <w:szCs w:val="24"/>
              </w:rPr>
            </w:pPr>
            <w:r w:rsidRPr="00264D22">
              <w:rPr>
                <w:rFonts w:ascii="Times New Roman" w:eastAsia="Arial Unicode MS" w:hAnsi="Times New Roman" w:cstheme="minorBidi"/>
                <w:sz w:val="24"/>
                <w:szCs w:val="24"/>
              </w:rPr>
              <w:t>Учебные кабинеты с автоматизированными рабочими местами обучающихся и педагогических работников</w:t>
            </w:r>
          </w:p>
        </w:tc>
        <w:tc>
          <w:tcPr>
            <w:tcW w:w="3110" w:type="dxa"/>
          </w:tcPr>
          <w:p w:rsidR="00264D22" w:rsidRPr="00264D22" w:rsidRDefault="00264D22" w:rsidP="00C54416">
            <w:pPr>
              <w:spacing w:after="0" w:line="240" w:lineRule="auto"/>
              <w:ind w:left="567"/>
              <w:jc w:val="both"/>
              <w:rPr>
                <w:rFonts w:ascii="Times New Roman" w:eastAsia="Arial Unicode MS" w:hAnsi="Times New Roman" w:cstheme="minorBidi"/>
                <w:sz w:val="24"/>
                <w:szCs w:val="24"/>
              </w:rPr>
            </w:pPr>
            <w:r w:rsidRPr="00264D22">
              <w:rPr>
                <w:rFonts w:ascii="Times New Roman" w:eastAsia="Arial Unicode MS" w:hAnsi="Times New Roman" w:cstheme="minorBidi"/>
                <w:sz w:val="24"/>
                <w:szCs w:val="24"/>
              </w:rPr>
              <w:t>Имеются</w:t>
            </w:r>
          </w:p>
        </w:tc>
      </w:tr>
      <w:tr w:rsidR="00264D22" w:rsidRPr="00264D22" w:rsidTr="00C54416">
        <w:tc>
          <w:tcPr>
            <w:tcW w:w="1025" w:type="dxa"/>
          </w:tcPr>
          <w:p w:rsidR="00264D22" w:rsidRPr="00264D22" w:rsidRDefault="00264D22" w:rsidP="00C54416">
            <w:pPr>
              <w:spacing w:after="0" w:line="240" w:lineRule="auto"/>
              <w:ind w:left="567"/>
              <w:jc w:val="both"/>
              <w:rPr>
                <w:rFonts w:ascii="Times New Roman" w:eastAsia="Arial Unicode MS" w:hAnsi="Times New Roman" w:cstheme="minorBidi"/>
                <w:sz w:val="24"/>
                <w:szCs w:val="24"/>
              </w:rPr>
            </w:pPr>
            <w:r w:rsidRPr="00264D22">
              <w:rPr>
                <w:rFonts w:ascii="Times New Roman" w:eastAsia="Arial Unicode MS" w:hAnsi="Times New Roman" w:cstheme="minorBidi"/>
                <w:sz w:val="24"/>
                <w:szCs w:val="24"/>
              </w:rPr>
              <w:t>2</w:t>
            </w:r>
          </w:p>
        </w:tc>
        <w:tc>
          <w:tcPr>
            <w:tcW w:w="5505" w:type="dxa"/>
          </w:tcPr>
          <w:p w:rsidR="00264D22" w:rsidRPr="00264D22" w:rsidRDefault="00264D22" w:rsidP="00C54416">
            <w:pPr>
              <w:spacing w:after="0" w:line="240" w:lineRule="auto"/>
              <w:ind w:left="567"/>
              <w:jc w:val="both"/>
              <w:rPr>
                <w:rFonts w:ascii="Times New Roman" w:eastAsia="Arial Unicode MS" w:hAnsi="Times New Roman" w:cstheme="minorBidi"/>
                <w:b/>
                <w:sz w:val="24"/>
                <w:szCs w:val="24"/>
              </w:rPr>
            </w:pPr>
            <w:r w:rsidRPr="00264D22">
              <w:rPr>
                <w:rFonts w:ascii="Times New Roman" w:eastAsia="Arial Unicode MS" w:hAnsi="Times New Roman" w:cstheme="minorBidi"/>
                <w:sz w:val="24"/>
                <w:szCs w:val="24"/>
              </w:rPr>
              <w:t>Помещения для занятий естественнонаучной деятельностью, моделированием, техническим творчеством, иностранными языками</w:t>
            </w:r>
          </w:p>
        </w:tc>
        <w:tc>
          <w:tcPr>
            <w:tcW w:w="3110" w:type="dxa"/>
          </w:tcPr>
          <w:p w:rsidR="00264D22" w:rsidRPr="00264D22" w:rsidRDefault="00264D22" w:rsidP="00C54416">
            <w:pPr>
              <w:spacing w:after="0" w:line="240" w:lineRule="auto"/>
              <w:ind w:left="567"/>
              <w:jc w:val="both"/>
              <w:rPr>
                <w:rFonts w:ascii="Times New Roman" w:eastAsia="Arial Unicode MS" w:hAnsi="Times New Roman" w:cstheme="minorBidi"/>
                <w:sz w:val="24"/>
                <w:szCs w:val="24"/>
              </w:rPr>
            </w:pPr>
            <w:r w:rsidRPr="00264D22">
              <w:rPr>
                <w:rFonts w:ascii="Times New Roman" w:eastAsia="Arial Unicode MS" w:hAnsi="Times New Roman" w:cstheme="minorBidi"/>
                <w:sz w:val="24"/>
                <w:szCs w:val="24"/>
              </w:rPr>
              <w:t>Имеются</w:t>
            </w:r>
          </w:p>
        </w:tc>
      </w:tr>
      <w:tr w:rsidR="00264D22" w:rsidRPr="00264D22" w:rsidTr="00C54416">
        <w:tc>
          <w:tcPr>
            <w:tcW w:w="1025" w:type="dxa"/>
          </w:tcPr>
          <w:p w:rsidR="00264D22" w:rsidRPr="00264D22" w:rsidRDefault="00264D22" w:rsidP="00C54416">
            <w:pPr>
              <w:spacing w:after="0" w:line="240" w:lineRule="auto"/>
              <w:ind w:left="567"/>
              <w:jc w:val="both"/>
              <w:rPr>
                <w:rFonts w:ascii="Times New Roman" w:eastAsia="Arial Unicode MS" w:hAnsi="Times New Roman" w:cstheme="minorBidi"/>
                <w:sz w:val="24"/>
                <w:szCs w:val="24"/>
              </w:rPr>
            </w:pPr>
            <w:r w:rsidRPr="00264D22">
              <w:rPr>
                <w:rFonts w:ascii="Times New Roman" w:eastAsia="Arial Unicode MS" w:hAnsi="Times New Roman" w:cstheme="minorBidi"/>
                <w:sz w:val="24"/>
                <w:szCs w:val="24"/>
              </w:rPr>
              <w:t>3</w:t>
            </w:r>
          </w:p>
        </w:tc>
        <w:tc>
          <w:tcPr>
            <w:tcW w:w="5505" w:type="dxa"/>
          </w:tcPr>
          <w:p w:rsidR="00264D22" w:rsidRPr="00264D22" w:rsidRDefault="00264D22" w:rsidP="00C54416">
            <w:pPr>
              <w:spacing w:after="0" w:line="240" w:lineRule="auto"/>
              <w:ind w:left="567"/>
              <w:jc w:val="both"/>
              <w:rPr>
                <w:rFonts w:ascii="Times New Roman" w:eastAsia="Arial Unicode MS" w:hAnsi="Times New Roman" w:cstheme="minorBidi"/>
                <w:b/>
                <w:sz w:val="24"/>
                <w:szCs w:val="24"/>
              </w:rPr>
            </w:pPr>
            <w:r w:rsidRPr="00264D22">
              <w:rPr>
                <w:rFonts w:ascii="Times New Roman" w:eastAsia="Arial Unicode MS" w:hAnsi="Times New Roman" w:cstheme="minorBidi"/>
                <w:sz w:val="24"/>
                <w:szCs w:val="24"/>
              </w:rPr>
              <w:t>Помещения для занятий музыкой, изобразительным искусством</w:t>
            </w:r>
          </w:p>
        </w:tc>
        <w:tc>
          <w:tcPr>
            <w:tcW w:w="3110" w:type="dxa"/>
          </w:tcPr>
          <w:p w:rsidR="00264D22" w:rsidRPr="00264D22" w:rsidRDefault="00264D22" w:rsidP="00C54416">
            <w:pPr>
              <w:spacing w:after="0" w:line="240" w:lineRule="auto"/>
              <w:ind w:left="567"/>
              <w:jc w:val="both"/>
              <w:rPr>
                <w:rFonts w:ascii="Times New Roman" w:eastAsia="Arial Unicode MS" w:hAnsi="Times New Roman" w:cstheme="minorBidi"/>
                <w:sz w:val="24"/>
                <w:szCs w:val="24"/>
              </w:rPr>
            </w:pPr>
            <w:r w:rsidRPr="00264D22">
              <w:rPr>
                <w:rFonts w:ascii="Times New Roman" w:eastAsia="Arial Unicode MS" w:hAnsi="Times New Roman" w:cstheme="minorBidi"/>
                <w:sz w:val="24"/>
                <w:szCs w:val="24"/>
              </w:rPr>
              <w:t>Имеются</w:t>
            </w:r>
          </w:p>
        </w:tc>
      </w:tr>
    </w:tbl>
    <w:p w:rsidR="0034412C" w:rsidRDefault="0034412C" w:rsidP="00C54416">
      <w:pPr>
        <w:widowControl w:val="0"/>
        <w:tabs>
          <w:tab w:val="left" w:pos="1720"/>
        </w:tabs>
        <w:autoSpaceDE w:val="0"/>
        <w:autoSpaceDN w:val="0"/>
        <w:adjustRightInd w:val="0"/>
        <w:spacing w:after="0" w:line="240" w:lineRule="auto"/>
        <w:ind w:left="567"/>
        <w:jc w:val="both"/>
        <w:rPr>
          <w:rFonts w:ascii="Times New Roman" w:eastAsia="Times New Roman" w:hAnsi="Times New Roman" w:cstheme="minorBidi"/>
          <w:b/>
          <w:sz w:val="24"/>
          <w:szCs w:val="24"/>
        </w:rPr>
      </w:pPr>
    </w:p>
    <w:p w:rsidR="00264D22" w:rsidRPr="00264D22" w:rsidRDefault="0034412C" w:rsidP="0034412C">
      <w:pPr>
        <w:widowControl w:val="0"/>
        <w:tabs>
          <w:tab w:val="left" w:pos="1720"/>
        </w:tabs>
        <w:autoSpaceDE w:val="0"/>
        <w:autoSpaceDN w:val="0"/>
        <w:adjustRightInd w:val="0"/>
        <w:spacing w:after="0" w:line="240" w:lineRule="auto"/>
        <w:ind w:left="567"/>
        <w:jc w:val="both"/>
        <w:rPr>
          <w:rFonts w:ascii="Times New Roman" w:eastAsia="Times New Roman" w:hAnsi="Times New Roman" w:cstheme="minorBidi"/>
          <w:b/>
          <w:sz w:val="24"/>
          <w:szCs w:val="24"/>
        </w:rPr>
      </w:pPr>
      <w:r>
        <w:rPr>
          <w:rFonts w:ascii="Times New Roman" w:eastAsia="Times New Roman" w:hAnsi="Times New Roman" w:cstheme="minorBidi"/>
          <w:b/>
          <w:sz w:val="24"/>
          <w:szCs w:val="24"/>
        </w:rPr>
        <w:t xml:space="preserve">Дорожная карта  </w:t>
      </w:r>
      <w:r w:rsidR="00264D22" w:rsidRPr="00264D22">
        <w:rPr>
          <w:rFonts w:ascii="Times New Roman" w:eastAsia="Times New Roman" w:hAnsi="Times New Roman" w:cstheme="minorBidi"/>
          <w:b/>
          <w:sz w:val="24"/>
          <w:szCs w:val="24"/>
        </w:rPr>
        <w:t>по формированию необходимой системы условий</w:t>
      </w:r>
    </w:p>
    <w:p w:rsidR="00264D22" w:rsidRPr="00264D22" w:rsidRDefault="00264D22" w:rsidP="00C54416">
      <w:pPr>
        <w:spacing w:after="0" w:line="240" w:lineRule="auto"/>
        <w:ind w:left="567"/>
        <w:jc w:val="both"/>
        <w:rPr>
          <w:rFonts w:ascii="Times New Roman" w:eastAsia="Times New Roman" w:hAnsi="Times New Roman" w:cstheme="minorBidi"/>
          <w:b/>
          <w:sz w:val="24"/>
          <w:szCs w:val="24"/>
        </w:rPr>
      </w:pP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2977"/>
        <w:gridCol w:w="3827"/>
        <w:gridCol w:w="1843"/>
      </w:tblGrid>
      <w:tr w:rsidR="00264D22" w:rsidRPr="00264D22" w:rsidTr="0034412C">
        <w:tc>
          <w:tcPr>
            <w:tcW w:w="9640" w:type="dxa"/>
            <w:gridSpan w:val="4"/>
          </w:tcPr>
          <w:p w:rsidR="00264D22" w:rsidRPr="00264D22" w:rsidRDefault="00264D22" w:rsidP="00C54416">
            <w:pPr>
              <w:spacing w:after="100" w:afterAutospacing="1" w:line="240" w:lineRule="auto"/>
              <w:ind w:left="567"/>
              <w:jc w:val="both"/>
              <w:rPr>
                <w:rFonts w:ascii="Times New Roman" w:eastAsia="Times New Roman" w:hAnsi="Times New Roman" w:cstheme="minorBidi"/>
                <w:b/>
                <w:sz w:val="24"/>
                <w:szCs w:val="24"/>
              </w:rPr>
            </w:pPr>
            <w:r w:rsidRPr="00264D22">
              <w:rPr>
                <w:rFonts w:ascii="Times New Roman" w:eastAsia="Times New Roman" w:hAnsi="Times New Roman" w:cstheme="minorBidi"/>
                <w:b/>
                <w:sz w:val="24"/>
                <w:szCs w:val="24"/>
              </w:rPr>
              <w:t>Перспективный план на 2017 – 2021 годы</w:t>
            </w:r>
          </w:p>
        </w:tc>
      </w:tr>
      <w:tr w:rsidR="00264D22" w:rsidRPr="00264D22" w:rsidTr="0034412C">
        <w:tc>
          <w:tcPr>
            <w:tcW w:w="993" w:type="dxa"/>
            <w:shd w:val="clear" w:color="auto" w:fill="FFFFFF"/>
            <w:vAlign w:val="center"/>
          </w:tcPr>
          <w:p w:rsidR="00264D22" w:rsidRPr="00264D22" w:rsidRDefault="00264D22" w:rsidP="00C54416">
            <w:pPr>
              <w:spacing w:after="0"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w:t>
            </w:r>
          </w:p>
        </w:tc>
        <w:tc>
          <w:tcPr>
            <w:tcW w:w="2977" w:type="dxa"/>
            <w:shd w:val="clear" w:color="auto" w:fill="FFFFFF"/>
            <w:vAlign w:val="center"/>
          </w:tcPr>
          <w:p w:rsidR="00264D22" w:rsidRPr="00264D22" w:rsidRDefault="00264D22" w:rsidP="00C54416">
            <w:pPr>
              <w:spacing w:after="0" w:line="240" w:lineRule="auto"/>
              <w:ind w:left="567"/>
              <w:jc w:val="both"/>
              <w:rPr>
                <w:rFonts w:ascii="Times New Roman" w:eastAsia="Times New Roman" w:hAnsi="Times New Roman" w:cstheme="minorBidi"/>
                <w:b/>
                <w:sz w:val="24"/>
                <w:szCs w:val="24"/>
              </w:rPr>
            </w:pPr>
            <w:r w:rsidRPr="00264D22">
              <w:rPr>
                <w:rFonts w:ascii="Times New Roman" w:eastAsia="Times New Roman" w:hAnsi="Times New Roman" w:cstheme="minorBidi"/>
                <w:b/>
                <w:sz w:val="24"/>
                <w:szCs w:val="24"/>
              </w:rPr>
              <w:t>Мероприятие</w:t>
            </w:r>
          </w:p>
        </w:tc>
        <w:tc>
          <w:tcPr>
            <w:tcW w:w="3827" w:type="dxa"/>
            <w:shd w:val="clear" w:color="auto" w:fill="FFFFFF"/>
            <w:vAlign w:val="center"/>
          </w:tcPr>
          <w:p w:rsidR="00264D22" w:rsidRPr="00264D22" w:rsidRDefault="00264D22" w:rsidP="00C54416">
            <w:pPr>
              <w:spacing w:after="0" w:line="240" w:lineRule="auto"/>
              <w:ind w:left="567"/>
              <w:jc w:val="both"/>
              <w:rPr>
                <w:rFonts w:ascii="Times New Roman" w:eastAsia="Times New Roman" w:hAnsi="Times New Roman" w:cstheme="minorBidi"/>
                <w:b/>
                <w:sz w:val="24"/>
                <w:szCs w:val="24"/>
              </w:rPr>
            </w:pPr>
            <w:r w:rsidRPr="00264D22">
              <w:rPr>
                <w:rFonts w:ascii="Times New Roman" w:eastAsia="Times New Roman" w:hAnsi="Times New Roman" w:cstheme="minorBidi"/>
                <w:b/>
                <w:sz w:val="24"/>
                <w:szCs w:val="24"/>
              </w:rPr>
              <w:t>Результаты</w:t>
            </w:r>
          </w:p>
        </w:tc>
        <w:tc>
          <w:tcPr>
            <w:tcW w:w="1843" w:type="dxa"/>
            <w:shd w:val="clear" w:color="auto" w:fill="FFFFFF"/>
            <w:vAlign w:val="center"/>
          </w:tcPr>
          <w:p w:rsidR="00264D22" w:rsidRPr="00264D22" w:rsidRDefault="00264D22" w:rsidP="00C54416">
            <w:pPr>
              <w:spacing w:after="0" w:line="240" w:lineRule="auto"/>
              <w:ind w:left="567"/>
              <w:jc w:val="both"/>
              <w:rPr>
                <w:rFonts w:ascii="Times New Roman" w:eastAsia="Times New Roman" w:hAnsi="Times New Roman" w:cstheme="minorBidi"/>
                <w:b/>
                <w:sz w:val="24"/>
                <w:szCs w:val="24"/>
              </w:rPr>
            </w:pPr>
            <w:r w:rsidRPr="00264D22">
              <w:rPr>
                <w:rFonts w:ascii="Times New Roman" w:eastAsia="Times New Roman" w:hAnsi="Times New Roman" w:cstheme="minorBidi"/>
                <w:b/>
                <w:sz w:val="24"/>
                <w:szCs w:val="24"/>
              </w:rPr>
              <w:t>Сроки реализации</w:t>
            </w:r>
          </w:p>
        </w:tc>
      </w:tr>
      <w:tr w:rsidR="00264D22" w:rsidRPr="00264D22" w:rsidTr="0034412C">
        <w:tc>
          <w:tcPr>
            <w:tcW w:w="9640" w:type="dxa"/>
            <w:gridSpan w:val="4"/>
          </w:tcPr>
          <w:p w:rsidR="00264D22" w:rsidRPr="00264D22" w:rsidRDefault="00264D22" w:rsidP="00C54416">
            <w:pPr>
              <w:spacing w:after="100" w:afterAutospacing="1" w:line="240" w:lineRule="auto"/>
              <w:ind w:left="567"/>
              <w:jc w:val="both"/>
              <w:rPr>
                <w:rFonts w:ascii="Times New Roman" w:eastAsia="Times New Roman" w:hAnsi="Times New Roman" w:cstheme="minorBidi"/>
                <w:b/>
                <w:sz w:val="24"/>
                <w:szCs w:val="24"/>
              </w:rPr>
            </w:pPr>
            <w:r w:rsidRPr="00264D22">
              <w:rPr>
                <w:rFonts w:ascii="Times New Roman" w:eastAsia="Times New Roman" w:hAnsi="Times New Roman" w:cstheme="minorBidi"/>
                <w:b/>
                <w:sz w:val="24"/>
                <w:szCs w:val="24"/>
              </w:rPr>
              <w:t>Развитие к</w:t>
            </w:r>
            <w:r w:rsidRPr="00264D22">
              <w:rPr>
                <w:rFonts w:ascii="Times New Roman" w:eastAsia="Times New Roman" w:hAnsi="Times New Roman" w:cstheme="minorBidi"/>
                <w:b/>
                <w:bCs/>
                <w:sz w:val="24"/>
                <w:szCs w:val="24"/>
              </w:rPr>
              <w:t>адровых условий</w:t>
            </w:r>
          </w:p>
        </w:tc>
      </w:tr>
      <w:tr w:rsidR="00264D22" w:rsidRPr="00264D22" w:rsidTr="0034412C">
        <w:tc>
          <w:tcPr>
            <w:tcW w:w="993" w:type="dxa"/>
          </w:tcPr>
          <w:p w:rsidR="00264D22" w:rsidRPr="00264D22" w:rsidRDefault="00264D22" w:rsidP="009E1519">
            <w:pPr>
              <w:widowControl w:val="0"/>
              <w:numPr>
                <w:ilvl w:val="0"/>
                <w:numId w:val="352"/>
              </w:numPr>
              <w:suppressAutoHyphens/>
              <w:autoSpaceDE w:val="0"/>
              <w:autoSpaceDN w:val="0"/>
              <w:adjustRightInd w:val="0"/>
              <w:spacing w:after="100" w:afterAutospacing="1" w:line="240" w:lineRule="auto"/>
              <w:ind w:left="567"/>
              <w:jc w:val="both"/>
              <w:rPr>
                <w:rFonts w:ascii="Times New Roman" w:eastAsia="Times New Roman" w:hAnsi="Times New Roman" w:cstheme="minorBidi"/>
                <w:sz w:val="24"/>
                <w:szCs w:val="24"/>
              </w:rPr>
            </w:pPr>
          </w:p>
        </w:tc>
        <w:tc>
          <w:tcPr>
            <w:tcW w:w="2977" w:type="dxa"/>
          </w:tcPr>
          <w:p w:rsidR="00264D22" w:rsidRPr="00264D22" w:rsidRDefault="00264D22" w:rsidP="00C54416">
            <w:pPr>
              <w:spacing w:after="100" w:afterAutospacing="1"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Привлечение молодых специалистов – учителей </w:t>
            </w:r>
          </w:p>
        </w:tc>
        <w:tc>
          <w:tcPr>
            <w:tcW w:w="3827" w:type="dxa"/>
          </w:tcPr>
          <w:p w:rsidR="00264D22" w:rsidRPr="00264D22" w:rsidRDefault="00264D22" w:rsidP="00C54416">
            <w:pPr>
              <w:spacing w:after="100" w:afterAutospacing="1"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Проведение открытых дверей</w:t>
            </w:r>
          </w:p>
        </w:tc>
        <w:tc>
          <w:tcPr>
            <w:tcW w:w="1843" w:type="dxa"/>
          </w:tcPr>
          <w:p w:rsidR="00264D22" w:rsidRPr="00264D22" w:rsidRDefault="00264D22" w:rsidP="00C54416">
            <w:pPr>
              <w:spacing w:after="100" w:afterAutospacing="1"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2017-2021</w:t>
            </w:r>
          </w:p>
        </w:tc>
      </w:tr>
      <w:tr w:rsidR="00264D22" w:rsidRPr="00264D22" w:rsidTr="0034412C">
        <w:tc>
          <w:tcPr>
            <w:tcW w:w="993" w:type="dxa"/>
          </w:tcPr>
          <w:p w:rsidR="00264D22" w:rsidRPr="00264D22" w:rsidRDefault="00264D22" w:rsidP="009E1519">
            <w:pPr>
              <w:widowControl w:val="0"/>
              <w:numPr>
                <w:ilvl w:val="0"/>
                <w:numId w:val="352"/>
              </w:numPr>
              <w:suppressAutoHyphens/>
              <w:autoSpaceDE w:val="0"/>
              <w:autoSpaceDN w:val="0"/>
              <w:adjustRightInd w:val="0"/>
              <w:spacing w:after="100" w:afterAutospacing="1" w:line="240" w:lineRule="auto"/>
              <w:ind w:left="567"/>
              <w:jc w:val="both"/>
              <w:rPr>
                <w:rFonts w:ascii="Times New Roman" w:eastAsia="Times New Roman" w:hAnsi="Times New Roman" w:cstheme="minorBidi"/>
                <w:sz w:val="24"/>
                <w:szCs w:val="24"/>
              </w:rPr>
            </w:pPr>
          </w:p>
        </w:tc>
        <w:tc>
          <w:tcPr>
            <w:tcW w:w="2977" w:type="dxa"/>
          </w:tcPr>
          <w:p w:rsidR="00264D22" w:rsidRPr="00264D22" w:rsidRDefault="00264D22" w:rsidP="00C54416">
            <w:pPr>
              <w:spacing w:after="100" w:afterAutospacing="1"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Повышение квалификации педагогов</w:t>
            </w:r>
          </w:p>
        </w:tc>
        <w:tc>
          <w:tcPr>
            <w:tcW w:w="3827" w:type="dxa"/>
          </w:tcPr>
          <w:p w:rsidR="00264D22" w:rsidRPr="00264D22" w:rsidRDefault="00264D22" w:rsidP="00C54416">
            <w:pPr>
              <w:spacing w:after="100" w:afterAutospacing="1"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Удостоверение</w:t>
            </w:r>
          </w:p>
        </w:tc>
        <w:tc>
          <w:tcPr>
            <w:tcW w:w="1843" w:type="dxa"/>
          </w:tcPr>
          <w:p w:rsidR="00264D22" w:rsidRPr="00264D22" w:rsidRDefault="00264D22" w:rsidP="00C54416">
            <w:pPr>
              <w:spacing w:after="100" w:afterAutospacing="1"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2017-2021</w:t>
            </w:r>
          </w:p>
        </w:tc>
      </w:tr>
      <w:tr w:rsidR="00264D22" w:rsidRPr="00264D22" w:rsidTr="0034412C">
        <w:trPr>
          <w:trHeight w:val="497"/>
        </w:trPr>
        <w:tc>
          <w:tcPr>
            <w:tcW w:w="9640" w:type="dxa"/>
            <w:gridSpan w:val="4"/>
          </w:tcPr>
          <w:p w:rsidR="00264D22" w:rsidRPr="00264D22" w:rsidRDefault="00264D22" w:rsidP="00C54416">
            <w:pPr>
              <w:spacing w:after="100" w:afterAutospacing="1" w:line="240" w:lineRule="auto"/>
              <w:ind w:left="567"/>
              <w:jc w:val="both"/>
              <w:rPr>
                <w:rFonts w:ascii="Times New Roman" w:eastAsia="Times New Roman" w:hAnsi="Times New Roman" w:cstheme="minorBidi"/>
                <w:b/>
                <w:sz w:val="24"/>
                <w:szCs w:val="24"/>
              </w:rPr>
            </w:pPr>
            <w:r w:rsidRPr="00264D22">
              <w:rPr>
                <w:rFonts w:ascii="Times New Roman" w:eastAsia="Times New Roman" w:hAnsi="Times New Roman" w:cstheme="minorBidi"/>
                <w:b/>
                <w:sz w:val="24"/>
                <w:szCs w:val="24"/>
              </w:rPr>
              <w:t>Развитие м</w:t>
            </w:r>
            <w:r w:rsidRPr="00264D22">
              <w:rPr>
                <w:rFonts w:ascii="Times New Roman" w:eastAsia="Times New Roman" w:hAnsi="Times New Roman" w:cstheme="minorBidi"/>
                <w:b/>
                <w:bCs/>
                <w:sz w:val="24"/>
                <w:szCs w:val="24"/>
              </w:rPr>
              <w:t>атериально-технических условий</w:t>
            </w:r>
          </w:p>
        </w:tc>
      </w:tr>
      <w:tr w:rsidR="00264D22" w:rsidRPr="00264D22" w:rsidTr="0034412C">
        <w:trPr>
          <w:trHeight w:val="219"/>
        </w:trPr>
        <w:tc>
          <w:tcPr>
            <w:tcW w:w="993" w:type="dxa"/>
          </w:tcPr>
          <w:p w:rsidR="00264D22" w:rsidRPr="00264D22" w:rsidRDefault="00264D22" w:rsidP="009E1519">
            <w:pPr>
              <w:widowControl w:val="0"/>
              <w:numPr>
                <w:ilvl w:val="0"/>
                <w:numId w:val="352"/>
              </w:numPr>
              <w:suppressAutoHyphens/>
              <w:autoSpaceDE w:val="0"/>
              <w:autoSpaceDN w:val="0"/>
              <w:adjustRightInd w:val="0"/>
              <w:spacing w:after="100" w:afterAutospacing="1" w:line="240" w:lineRule="auto"/>
              <w:ind w:left="567"/>
              <w:jc w:val="both"/>
              <w:rPr>
                <w:rFonts w:ascii="Times New Roman" w:eastAsia="Times New Roman" w:hAnsi="Times New Roman" w:cstheme="minorBidi"/>
                <w:color w:val="002060"/>
                <w:sz w:val="24"/>
                <w:szCs w:val="24"/>
              </w:rPr>
            </w:pPr>
          </w:p>
        </w:tc>
        <w:tc>
          <w:tcPr>
            <w:tcW w:w="2977" w:type="dxa"/>
          </w:tcPr>
          <w:p w:rsidR="00264D22" w:rsidRPr="00264D22" w:rsidRDefault="00264D22" w:rsidP="00C54416">
            <w:pPr>
              <w:spacing w:after="100" w:afterAutospacing="1"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Приобретение спортивного оборудования</w:t>
            </w:r>
          </w:p>
        </w:tc>
        <w:tc>
          <w:tcPr>
            <w:tcW w:w="3827" w:type="dxa"/>
          </w:tcPr>
          <w:p w:rsidR="00264D22" w:rsidRPr="00264D22" w:rsidRDefault="00264D22" w:rsidP="00C54416">
            <w:pPr>
              <w:spacing w:after="100" w:afterAutospacing="1"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Оснащение спортзала</w:t>
            </w:r>
          </w:p>
        </w:tc>
        <w:tc>
          <w:tcPr>
            <w:tcW w:w="1843" w:type="dxa"/>
          </w:tcPr>
          <w:p w:rsidR="00264D22" w:rsidRPr="00264D22" w:rsidRDefault="00264D22" w:rsidP="00C54416">
            <w:pPr>
              <w:spacing w:after="100" w:afterAutospacing="1"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2018-2021</w:t>
            </w:r>
          </w:p>
        </w:tc>
      </w:tr>
      <w:tr w:rsidR="00264D22" w:rsidRPr="00264D22" w:rsidTr="0034412C">
        <w:tc>
          <w:tcPr>
            <w:tcW w:w="993" w:type="dxa"/>
          </w:tcPr>
          <w:p w:rsidR="00264D22" w:rsidRPr="00264D22" w:rsidRDefault="00264D22" w:rsidP="009E1519">
            <w:pPr>
              <w:widowControl w:val="0"/>
              <w:numPr>
                <w:ilvl w:val="0"/>
                <w:numId w:val="352"/>
              </w:numPr>
              <w:suppressAutoHyphens/>
              <w:autoSpaceDE w:val="0"/>
              <w:autoSpaceDN w:val="0"/>
              <w:adjustRightInd w:val="0"/>
              <w:spacing w:after="100" w:afterAutospacing="1" w:line="240" w:lineRule="auto"/>
              <w:ind w:left="567"/>
              <w:jc w:val="both"/>
              <w:rPr>
                <w:rFonts w:ascii="Times New Roman" w:eastAsia="Times New Roman" w:hAnsi="Times New Roman" w:cstheme="minorBidi"/>
                <w:color w:val="002060"/>
                <w:sz w:val="24"/>
                <w:szCs w:val="24"/>
              </w:rPr>
            </w:pPr>
          </w:p>
        </w:tc>
        <w:tc>
          <w:tcPr>
            <w:tcW w:w="2977" w:type="dxa"/>
          </w:tcPr>
          <w:p w:rsidR="00264D22" w:rsidRPr="00264D22" w:rsidRDefault="00264D22" w:rsidP="00C54416">
            <w:pPr>
              <w:spacing w:after="100" w:afterAutospacing="1"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Приобретение ростовой мебели</w:t>
            </w:r>
          </w:p>
        </w:tc>
        <w:tc>
          <w:tcPr>
            <w:tcW w:w="3827" w:type="dxa"/>
          </w:tcPr>
          <w:p w:rsidR="00264D22" w:rsidRPr="00264D22" w:rsidRDefault="00264D22" w:rsidP="00C54416">
            <w:pPr>
              <w:spacing w:after="100" w:afterAutospacing="1"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Оснащение учебных кабинетов</w:t>
            </w:r>
          </w:p>
        </w:tc>
        <w:tc>
          <w:tcPr>
            <w:tcW w:w="1843" w:type="dxa"/>
          </w:tcPr>
          <w:p w:rsidR="00264D22" w:rsidRPr="00264D22" w:rsidRDefault="00264D22" w:rsidP="00C54416">
            <w:pPr>
              <w:spacing w:after="100" w:afterAutospacing="1"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2018-2021</w:t>
            </w:r>
          </w:p>
        </w:tc>
      </w:tr>
      <w:tr w:rsidR="00264D22" w:rsidRPr="00264D22" w:rsidTr="0034412C">
        <w:tc>
          <w:tcPr>
            <w:tcW w:w="993" w:type="dxa"/>
          </w:tcPr>
          <w:p w:rsidR="00264D22" w:rsidRPr="00264D22" w:rsidRDefault="00264D22" w:rsidP="009E1519">
            <w:pPr>
              <w:widowControl w:val="0"/>
              <w:numPr>
                <w:ilvl w:val="0"/>
                <w:numId w:val="352"/>
              </w:numPr>
              <w:suppressAutoHyphens/>
              <w:autoSpaceDE w:val="0"/>
              <w:autoSpaceDN w:val="0"/>
              <w:adjustRightInd w:val="0"/>
              <w:spacing w:after="100" w:afterAutospacing="1" w:line="240" w:lineRule="auto"/>
              <w:ind w:left="567"/>
              <w:jc w:val="both"/>
              <w:rPr>
                <w:rFonts w:ascii="Times New Roman" w:eastAsia="Times New Roman" w:hAnsi="Times New Roman" w:cstheme="minorBidi"/>
                <w:color w:val="002060"/>
                <w:sz w:val="24"/>
                <w:szCs w:val="24"/>
              </w:rPr>
            </w:pPr>
          </w:p>
        </w:tc>
        <w:tc>
          <w:tcPr>
            <w:tcW w:w="2977" w:type="dxa"/>
          </w:tcPr>
          <w:p w:rsidR="00264D22" w:rsidRPr="00264D22" w:rsidRDefault="00264D22" w:rsidP="00C54416">
            <w:pPr>
              <w:spacing w:after="100" w:afterAutospacing="1"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Приобретение робототехники для секции конструирования и инженерного проектирования</w:t>
            </w:r>
          </w:p>
        </w:tc>
        <w:tc>
          <w:tcPr>
            <w:tcW w:w="3827" w:type="dxa"/>
          </w:tcPr>
          <w:p w:rsidR="00264D22" w:rsidRPr="00264D22" w:rsidRDefault="00264D22" w:rsidP="00C54416">
            <w:pPr>
              <w:spacing w:after="100" w:afterAutospacing="1"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Оснащение внеурочной деятельности</w:t>
            </w:r>
          </w:p>
        </w:tc>
        <w:tc>
          <w:tcPr>
            <w:tcW w:w="1843" w:type="dxa"/>
          </w:tcPr>
          <w:p w:rsidR="00264D22" w:rsidRPr="00264D22" w:rsidRDefault="00264D22" w:rsidP="00C54416">
            <w:pPr>
              <w:spacing w:after="100" w:afterAutospacing="1"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 2019-2021</w:t>
            </w:r>
          </w:p>
        </w:tc>
      </w:tr>
      <w:tr w:rsidR="00264D22" w:rsidRPr="00264D22" w:rsidTr="0034412C">
        <w:tc>
          <w:tcPr>
            <w:tcW w:w="9640" w:type="dxa"/>
            <w:gridSpan w:val="4"/>
          </w:tcPr>
          <w:p w:rsidR="00264D22" w:rsidRPr="00264D22" w:rsidRDefault="00264D22" w:rsidP="00C54416">
            <w:pPr>
              <w:spacing w:after="100" w:afterAutospacing="1" w:line="240" w:lineRule="auto"/>
              <w:ind w:left="567"/>
              <w:jc w:val="both"/>
              <w:rPr>
                <w:rFonts w:ascii="Times New Roman" w:eastAsia="Times New Roman" w:hAnsi="Times New Roman" w:cstheme="minorBidi"/>
                <w:b/>
                <w:sz w:val="24"/>
                <w:szCs w:val="24"/>
              </w:rPr>
            </w:pPr>
            <w:r w:rsidRPr="00264D22">
              <w:rPr>
                <w:rFonts w:ascii="Times New Roman" w:eastAsia="Times New Roman" w:hAnsi="Times New Roman" w:cstheme="minorBidi"/>
                <w:b/>
                <w:sz w:val="24"/>
                <w:szCs w:val="24"/>
              </w:rPr>
              <w:t>Развитие и</w:t>
            </w:r>
            <w:r w:rsidRPr="00264D22">
              <w:rPr>
                <w:rFonts w:ascii="Times New Roman" w:eastAsia="Times New Roman" w:hAnsi="Times New Roman" w:cstheme="minorBidi"/>
                <w:b/>
                <w:bCs/>
                <w:sz w:val="24"/>
                <w:szCs w:val="24"/>
              </w:rPr>
              <w:t>нформационно-методических условий</w:t>
            </w:r>
          </w:p>
        </w:tc>
      </w:tr>
      <w:tr w:rsidR="00264D22" w:rsidRPr="00264D22" w:rsidTr="0034412C">
        <w:tc>
          <w:tcPr>
            <w:tcW w:w="993" w:type="dxa"/>
          </w:tcPr>
          <w:p w:rsidR="00264D22" w:rsidRPr="00264D22" w:rsidRDefault="00264D22" w:rsidP="009E1519">
            <w:pPr>
              <w:widowControl w:val="0"/>
              <w:numPr>
                <w:ilvl w:val="0"/>
                <w:numId w:val="352"/>
              </w:numPr>
              <w:suppressAutoHyphens/>
              <w:autoSpaceDE w:val="0"/>
              <w:autoSpaceDN w:val="0"/>
              <w:adjustRightInd w:val="0"/>
              <w:spacing w:after="100" w:afterAutospacing="1" w:line="240" w:lineRule="auto"/>
              <w:ind w:left="567"/>
              <w:jc w:val="both"/>
              <w:rPr>
                <w:rFonts w:ascii="Times New Roman" w:eastAsia="Times New Roman" w:hAnsi="Times New Roman" w:cstheme="minorBidi"/>
                <w:sz w:val="24"/>
                <w:szCs w:val="24"/>
              </w:rPr>
            </w:pPr>
          </w:p>
        </w:tc>
        <w:tc>
          <w:tcPr>
            <w:tcW w:w="2977" w:type="dxa"/>
          </w:tcPr>
          <w:p w:rsidR="00264D22" w:rsidRPr="00264D22" w:rsidRDefault="00264D22" w:rsidP="00C54416">
            <w:pPr>
              <w:spacing w:after="100" w:afterAutospacing="1"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Приобретение мобильного класса</w:t>
            </w:r>
          </w:p>
        </w:tc>
        <w:tc>
          <w:tcPr>
            <w:tcW w:w="3827" w:type="dxa"/>
          </w:tcPr>
          <w:p w:rsidR="00264D22" w:rsidRPr="00264D22" w:rsidRDefault="00264D22" w:rsidP="00C54416">
            <w:pPr>
              <w:spacing w:after="100" w:afterAutospacing="1"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Подготовка автоматизированных рабочих мест</w:t>
            </w:r>
          </w:p>
        </w:tc>
        <w:tc>
          <w:tcPr>
            <w:tcW w:w="1843" w:type="dxa"/>
          </w:tcPr>
          <w:p w:rsidR="00264D22" w:rsidRPr="00264D22" w:rsidRDefault="00264D22" w:rsidP="00C54416">
            <w:pPr>
              <w:spacing w:after="100" w:afterAutospacing="1"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2021</w:t>
            </w:r>
          </w:p>
        </w:tc>
      </w:tr>
      <w:tr w:rsidR="00264D22" w:rsidRPr="00264D22" w:rsidTr="0034412C">
        <w:tc>
          <w:tcPr>
            <w:tcW w:w="993" w:type="dxa"/>
          </w:tcPr>
          <w:p w:rsidR="00264D22" w:rsidRPr="00264D22" w:rsidRDefault="00264D22" w:rsidP="009E1519">
            <w:pPr>
              <w:widowControl w:val="0"/>
              <w:numPr>
                <w:ilvl w:val="0"/>
                <w:numId w:val="352"/>
              </w:numPr>
              <w:suppressAutoHyphens/>
              <w:autoSpaceDE w:val="0"/>
              <w:autoSpaceDN w:val="0"/>
              <w:adjustRightInd w:val="0"/>
              <w:spacing w:after="100" w:afterAutospacing="1" w:line="240" w:lineRule="auto"/>
              <w:ind w:left="567"/>
              <w:jc w:val="both"/>
              <w:rPr>
                <w:rFonts w:ascii="Times New Roman" w:eastAsia="Times New Roman" w:hAnsi="Times New Roman" w:cstheme="minorBidi"/>
                <w:sz w:val="24"/>
                <w:szCs w:val="24"/>
              </w:rPr>
            </w:pPr>
          </w:p>
        </w:tc>
        <w:tc>
          <w:tcPr>
            <w:tcW w:w="2977" w:type="dxa"/>
          </w:tcPr>
          <w:p w:rsidR="00264D22" w:rsidRPr="00264D22" w:rsidRDefault="00264D22" w:rsidP="00C54416">
            <w:pPr>
              <w:spacing w:after="100" w:afterAutospacing="1"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Введение электронных учебников, приобретение планшетов</w:t>
            </w:r>
          </w:p>
        </w:tc>
        <w:tc>
          <w:tcPr>
            <w:tcW w:w="3827" w:type="dxa"/>
          </w:tcPr>
          <w:p w:rsidR="00264D22" w:rsidRPr="00264D22" w:rsidRDefault="00264D22" w:rsidP="00C54416">
            <w:pPr>
              <w:spacing w:after="100" w:afterAutospacing="1"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Применение электронных учебников</w:t>
            </w:r>
          </w:p>
        </w:tc>
        <w:tc>
          <w:tcPr>
            <w:tcW w:w="1843" w:type="dxa"/>
          </w:tcPr>
          <w:p w:rsidR="00264D22" w:rsidRPr="00264D22" w:rsidRDefault="00264D22" w:rsidP="00C54416">
            <w:pPr>
              <w:spacing w:after="100" w:afterAutospacing="1"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2019-2021</w:t>
            </w:r>
          </w:p>
        </w:tc>
      </w:tr>
      <w:tr w:rsidR="00264D22" w:rsidRPr="00264D22" w:rsidTr="0034412C">
        <w:trPr>
          <w:trHeight w:val="894"/>
        </w:trPr>
        <w:tc>
          <w:tcPr>
            <w:tcW w:w="993" w:type="dxa"/>
          </w:tcPr>
          <w:p w:rsidR="00264D22" w:rsidRPr="00264D22" w:rsidRDefault="00264D22" w:rsidP="009E1519">
            <w:pPr>
              <w:widowControl w:val="0"/>
              <w:numPr>
                <w:ilvl w:val="0"/>
                <w:numId w:val="352"/>
              </w:numPr>
              <w:suppressAutoHyphens/>
              <w:autoSpaceDE w:val="0"/>
              <w:autoSpaceDN w:val="0"/>
              <w:adjustRightInd w:val="0"/>
              <w:spacing w:after="100" w:afterAutospacing="1" w:line="240" w:lineRule="auto"/>
              <w:ind w:left="567"/>
              <w:jc w:val="both"/>
              <w:rPr>
                <w:rFonts w:ascii="Times New Roman" w:eastAsia="Times New Roman" w:hAnsi="Times New Roman" w:cstheme="minorBidi"/>
                <w:sz w:val="24"/>
                <w:szCs w:val="24"/>
              </w:rPr>
            </w:pPr>
          </w:p>
        </w:tc>
        <w:tc>
          <w:tcPr>
            <w:tcW w:w="2977" w:type="dxa"/>
          </w:tcPr>
          <w:p w:rsidR="00264D22" w:rsidRPr="00264D22" w:rsidRDefault="00264D22" w:rsidP="00C54416">
            <w:pPr>
              <w:spacing w:after="100" w:afterAutospacing="1"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Пополнение медиатеки цифровыми образовательными ресурсами и библиотеки литературой</w:t>
            </w:r>
          </w:p>
        </w:tc>
        <w:tc>
          <w:tcPr>
            <w:tcW w:w="3827" w:type="dxa"/>
          </w:tcPr>
          <w:p w:rsidR="00264D22" w:rsidRPr="00264D22" w:rsidRDefault="00264D22" w:rsidP="00C54416">
            <w:pPr>
              <w:spacing w:after="100" w:afterAutospacing="1"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Расширение электронного обучения, дистанционных форм образовательной деятельности</w:t>
            </w:r>
          </w:p>
        </w:tc>
        <w:tc>
          <w:tcPr>
            <w:tcW w:w="1843" w:type="dxa"/>
          </w:tcPr>
          <w:p w:rsidR="00264D22" w:rsidRPr="00264D22" w:rsidRDefault="00264D22" w:rsidP="00C54416">
            <w:pPr>
              <w:spacing w:after="100" w:afterAutospacing="1" w:line="240" w:lineRule="auto"/>
              <w:ind w:left="567"/>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2018- 2021</w:t>
            </w:r>
          </w:p>
        </w:tc>
      </w:tr>
    </w:tbl>
    <w:p w:rsidR="00264D22" w:rsidRPr="00264D22" w:rsidRDefault="00264D22" w:rsidP="00C54416">
      <w:pPr>
        <w:widowControl w:val="0"/>
        <w:autoSpaceDE w:val="0"/>
        <w:autoSpaceDN w:val="0"/>
        <w:adjustRightInd w:val="0"/>
        <w:spacing w:after="0" w:line="240" w:lineRule="auto"/>
        <w:ind w:left="567"/>
        <w:jc w:val="both"/>
        <w:rPr>
          <w:rFonts w:ascii="Times New Roman" w:eastAsiaTheme="minorEastAsia" w:hAnsi="Times New Roman" w:cstheme="minorBidi"/>
          <w:b/>
          <w:sz w:val="24"/>
          <w:szCs w:val="24"/>
        </w:rPr>
      </w:pPr>
    </w:p>
    <w:p w:rsidR="00264D22" w:rsidRPr="00264D22" w:rsidRDefault="00264D22" w:rsidP="00C54416">
      <w:pPr>
        <w:widowControl w:val="0"/>
        <w:autoSpaceDE w:val="0"/>
        <w:autoSpaceDN w:val="0"/>
        <w:adjustRightInd w:val="0"/>
        <w:spacing w:after="0" w:line="240" w:lineRule="auto"/>
        <w:ind w:left="567"/>
        <w:jc w:val="both"/>
        <w:rPr>
          <w:rFonts w:ascii="Times New Roman" w:eastAsiaTheme="minorEastAsia" w:hAnsi="Times New Roman" w:cstheme="minorBidi"/>
          <w:b/>
          <w:sz w:val="24"/>
          <w:szCs w:val="24"/>
        </w:rPr>
      </w:pPr>
      <w:r w:rsidRPr="00264D22">
        <w:rPr>
          <w:rFonts w:ascii="Times New Roman" w:eastAsiaTheme="minorEastAsia" w:hAnsi="Times New Roman" w:cstheme="minorBidi"/>
          <w:b/>
          <w:sz w:val="24"/>
          <w:szCs w:val="24"/>
        </w:rPr>
        <w:t>Контроль состояния системы условий</w:t>
      </w:r>
    </w:p>
    <w:p w:rsidR="00264D22" w:rsidRPr="00264D22" w:rsidRDefault="00264D22" w:rsidP="00C54416">
      <w:pPr>
        <w:widowControl w:val="0"/>
        <w:autoSpaceDE w:val="0"/>
        <w:autoSpaceDN w:val="0"/>
        <w:adjustRightInd w:val="0"/>
        <w:spacing w:after="0" w:line="240" w:lineRule="auto"/>
        <w:ind w:left="567" w:right="567"/>
        <w:jc w:val="both"/>
        <w:rPr>
          <w:rFonts w:ascii="Times New Roman" w:eastAsiaTheme="minorEastAsia" w:hAnsi="Times New Roman" w:cstheme="minorBidi"/>
          <w:sz w:val="24"/>
          <w:szCs w:val="24"/>
        </w:rPr>
      </w:pPr>
      <w:r w:rsidRPr="00264D22">
        <w:rPr>
          <w:rFonts w:ascii="Times New Roman" w:eastAsiaTheme="minorEastAsia" w:hAnsi="Times New Roman" w:cstheme="minorBidi"/>
          <w:sz w:val="24"/>
          <w:szCs w:val="24"/>
        </w:rPr>
        <w:t>Школа осуществляет мониторинг состояния условий на основе следующих механизмов:</w:t>
      </w:r>
    </w:p>
    <w:p w:rsidR="00264D22" w:rsidRPr="00264D22" w:rsidRDefault="00264D22" w:rsidP="00C54416">
      <w:pPr>
        <w:widowControl w:val="0"/>
        <w:autoSpaceDE w:val="0"/>
        <w:autoSpaceDN w:val="0"/>
        <w:adjustRightInd w:val="0"/>
        <w:spacing w:after="0" w:line="240" w:lineRule="auto"/>
        <w:ind w:left="567" w:right="567"/>
        <w:jc w:val="both"/>
        <w:rPr>
          <w:rFonts w:ascii="Times New Roman" w:eastAsiaTheme="minorEastAsia" w:hAnsi="Times New Roman" w:cstheme="minorBidi"/>
          <w:sz w:val="24"/>
          <w:szCs w:val="24"/>
        </w:rPr>
      </w:pPr>
    </w:p>
    <w:p w:rsidR="00264D22" w:rsidRPr="00264D22" w:rsidRDefault="00264D22" w:rsidP="00C54416">
      <w:pPr>
        <w:widowControl w:val="0"/>
        <w:numPr>
          <w:ilvl w:val="0"/>
          <w:numId w:val="227"/>
        </w:numPr>
        <w:suppressAutoHyphens/>
        <w:autoSpaceDE w:val="0"/>
        <w:autoSpaceDN w:val="0"/>
        <w:adjustRightInd w:val="0"/>
        <w:spacing w:after="0" w:line="240" w:lineRule="auto"/>
        <w:ind w:left="567"/>
        <w:jc w:val="both"/>
        <w:rPr>
          <w:rFonts w:ascii="Times New Roman" w:eastAsiaTheme="minorEastAsia" w:hAnsi="Times New Roman" w:cstheme="minorBidi"/>
          <w:b/>
          <w:sz w:val="24"/>
          <w:szCs w:val="24"/>
          <w:lang w:val="en-US"/>
        </w:rPr>
      </w:pPr>
      <w:r w:rsidRPr="00264D22">
        <w:rPr>
          <w:rFonts w:ascii="Times New Roman" w:eastAsiaTheme="minorEastAsia" w:hAnsi="Times New Roman" w:cstheme="minorBidi"/>
          <w:b/>
          <w:sz w:val="24"/>
          <w:szCs w:val="24"/>
          <w:lang w:val="en-US"/>
        </w:rPr>
        <w:t>Оценка материально-технических условий:</w:t>
      </w:r>
    </w:p>
    <w:p w:rsidR="00264D22" w:rsidRPr="00264D22" w:rsidRDefault="00264D22" w:rsidP="00C54416">
      <w:pPr>
        <w:widowControl w:val="0"/>
        <w:autoSpaceDE w:val="0"/>
        <w:autoSpaceDN w:val="0"/>
        <w:adjustRightInd w:val="0"/>
        <w:spacing w:after="0" w:line="240" w:lineRule="auto"/>
        <w:ind w:left="567"/>
        <w:jc w:val="both"/>
        <w:rPr>
          <w:rFonts w:ascii="Times New Roman" w:eastAsiaTheme="minorEastAsia" w:hAnsi="Times New Roman" w:cstheme="minorBidi"/>
          <w:b/>
          <w:sz w:val="24"/>
          <w:szCs w:val="24"/>
          <w:lang w:val="en-US"/>
        </w:rPr>
      </w:pP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2"/>
        <w:gridCol w:w="4536"/>
        <w:gridCol w:w="4111"/>
      </w:tblGrid>
      <w:tr w:rsidR="00264D22" w:rsidRPr="00264D22" w:rsidTr="005226FD">
        <w:tc>
          <w:tcPr>
            <w:tcW w:w="1012" w:type="dxa"/>
          </w:tcPr>
          <w:p w:rsidR="00264D22" w:rsidRPr="00264D22" w:rsidRDefault="00264D22" w:rsidP="00C54416">
            <w:pPr>
              <w:spacing w:after="0" w:line="240" w:lineRule="auto"/>
              <w:ind w:left="567"/>
              <w:rPr>
                <w:rFonts w:ascii="Times New Roman" w:eastAsiaTheme="minorEastAsia" w:hAnsi="Times New Roman" w:cs="Times New Roman"/>
                <w:sz w:val="24"/>
                <w:szCs w:val="24"/>
                <w:lang w:val="en-US"/>
              </w:rPr>
            </w:pPr>
            <w:r w:rsidRPr="00264D22">
              <w:rPr>
                <w:rFonts w:ascii="Times New Roman" w:eastAsiaTheme="minorEastAsia" w:hAnsi="Times New Roman" w:cs="Times New Roman"/>
                <w:sz w:val="24"/>
                <w:szCs w:val="24"/>
                <w:lang w:val="en-US"/>
              </w:rPr>
              <w:t>№</w:t>
            </w:r>
          </w:p>
        </w:tc>
        <w:tc>
          <w:tcPr>
            <w:tcW w:w="4536" w:type="dxa"/>
          </w:tcPr>
          <w:p w:rsidR="00264D22" w:rsidRPr="00264D22" w:rsidRDefault="00264D22" w:rsidP="00C54416">
            <w:pPr>
              <w:spacing w:after="0" w:line="240" w:lineRule="auto"/>
              <w:ind w:left="567"/>
              <w:rPr>
                <w:rFonts w:ascii="Times New Roman" w:eastAsiaTheme="minorEastAsia" w:hAnsi="Times New Roman" w:cs="Times New Roman"/>
                <w:sz w:val="24"/>
                <w:szCs w:val="24"/>
                <w:lang w:val="en-US"/>
              </w:rPr>
            </w:pPr>
            <w:r w:rsidRPr="00264D22">
              <w:rPr>
                <w:rFonts w:ascii="Times New Roman" w:eastAsia="Arial Unicode MS" w:hAnsi="Times New Roman" w:cs="Times New Roman"/>
                <w:sz w:val="24"/>
                <w:szCs w:val="24"/>
                <w:lang w:val="en-US"/>
              </w:rPr>
              <w:t>Требования ФГОС</w:t>
            </w:r>
          </w:p>
        </w:tc>
        <w:tc>
          <w:tcPr>
            <w:tcW w:w="4111" w:type="dxa"/>
          </w:tcPr>
          <w:p w:rsidR="00264D22" w:rsidRPr="00264D22" w:rsidRDefault="00264D22" w:rsidP="00C54416">
            <w:pPr>
              <w:spacing w:after="0" w:line="240" w:lineRule="auto"/>
              <w:ind w:left="567"/>
              <w:rPr>
                <w:rFonts w:ascii="Times New Roman" w:eastAsiaTheme="minorEastAsia" w:hAnsi="Times New Roman" w:cs="Times New Roman"/>
                <w:sz w:val="24"/>
                <w:szCs w:val="24"/>
                <w:lang w:val="en-US"/>
              </w:rPr>
            </w:pPr>
            <w:r w:rsidRPr="00264D22">
              <w:rPr>
                <w:rFonts w:ascii="Times New Roman" w:eastAsiaTheme="minorEastAsia" w:hAnsi="Times New Roman" w:cs="Times New Roman"/>
                <w:sz w:val="24"/>
                <w:szCs w:val="24"/>
                <w:lang w:val="en-US"/>
              </w:rPr>
              <w:t>Наличие</w:t>
            </w:r>
          </w:p>
        </w:tc>
      </w:tr>
      <w:tr w:rsidR="00264D22" w:rsidRPr="00264D22" w:rsidTr="005226FD">
        <w:tc>
          <w:tcPr>
            <w:tcW w:w="1012" w:type="dxa"/>
          </w:tcPr>
          <w:p w:rsidR="00264D22" w:rsidRPr="00264D22" w:rsidRDefault="00264D22" w:rsidP="00C54416">
            <w:pPr>
              <w:spacing w:after="0" w:line="240" w:lineRule="auto"/>
              <w:ind w:left="567"/>
              <w:rPr>
                <w:rFonts w:ascii="Times New Roman" w:eastAsiaTheme="minorEastAsia" w:hAnsi="Times New Roman" w:cs="Times New Roman"/>
                <w:sz w:val="24"/>
                <w:szCs w:val="24"/>
                <w:lang w:val="en-US"/>
              </w:rPr>
            </w:pPr>
            <w:r w:rsidRPr="00264D22">
              <w:rPr>
                <w:rFonts w:ascii="Times New Roman" w:eastAsiaTheme="minorEastAsia" w:hAnsi="Times New Roman" w:cs="Times New Roman"/>
                <w:sz w:val="24"/>
                <w:szCs w:val="24"/>
                <w:lang w:val="en-US"/>
              </w:rPr>
              <w:t>1.</w:t>
            </w:r>
          </w:p>
        </w:tc>
        <w:tc>
          <w:tcPr>
            <w:tcW w:w="4536" w:type="dxa"/>
          </w:tcPr>
          <w:p w:rsidR="00264D22" w:rsidRPr="00264D22" w:rsidRDefault="00264D22" w:rsidP="00C54416">
            <w:pPr>
              <w:spacing w:after="0" w:line="240" w:lineRule="auto"/>
              <w:ind w:left="567"/>
              <w:rPr>
                <w:rFonts w:ascii="Times New Roman" w:eastAsiaTheme="minorEastAsia" w:hAnsi="Times New Roman" w:cs="Times New Roman"/>
                <w:sz w:val="24"/>
                <w:szCs w:val="24"/>
              </w:rPr>
            </w:pPr>
            <w:r w:rsidRPr="00264D22">
              <w:rPr>
                <w:rFonts w:ascii="Times New Roman" w:eastAsia="Arial Unicode MS" w:hAnsi="Times New Roman" w:cs="Times New Roman"/>
                <w:sz w:val="24"/>
                <w:szCs w:val="24"/>
              </w:rPr>
              <w:t>Учебные кабинеты с автоматизированными рабочими местами обучающихся и педагогических работников</w:t>
            </w:r>
          </w:p>
        </w:tc>
        <w:tc>
          <w:tcPr>
            <w:tcW w:w="4111" w:type="dxa"/>
          </w:tcPr>
          <w:p w:rsidR="00264D22" w:rsidRPr="00264D22" w:rsidRDefault="00264D22" w:rsidP="00C54416">
            <w:pPr>
              <w:spacing w:after="0" w:line="240" w:lineRule="auto"/>
              <w:ind w:left="567"/>
              <w:rPr>
                <w:rFonts w:ascii="Times New Roman" w:eastAsiaTheme="minorEastAsia" w:hAnsi="Times New Roman" w:cs="Times New Roman"/>
                <w:sz w:val="24"/>
                <w:szCs w:val="24"/>
                <w:lang w:val="en-US"/>
              </w:rPr>
            </w:pPr>
            <w:r w:rsidRPr="00264D22">
              <w:rPr>
                <w:rFonts w:ascii="Times New Roman" w:eastAsiaTheme="minorEastAsia" w:hAnsi="Times New Roman" w:cs="Times New Roman"/>
                <w:sz w:val="24"/>
                <w:szCs w:val="24"/>
                <w:lang w:val="en-US"/>
              </w:rPr>
              <w:t>Имеется в наличии</w:t>
            </w:r>
          </w:p>
        </w:tc>
      </w:tr>
      <w:tr w:rsidR="00264D22" w:rsidRPr="00264D22" w:rsidTr="005226FD">
        <w:tc>
          <w:tcPr>
            <w:tcW w:w="1012" w:type="dxa"/>
          </w:tcPr>
          <w:p w:rsidR="00264D22" w:rsidRPr="00264D22" w:rsidRDefault="00264D22" w:rsidP="00C54416">
            <w:pPr>
              <w:spacing w:after="0" w:line="240" w:lineRule="auto"/>
              <w:ind w:left="567"/>
              <w:rPr>
                <w:rFonts w:ascii="Times New Roman" w:eastAsiaTheme="minorEastAsia" w:hAnsi="Times New Roman" w:cs="Times New Roman"/>
                <w:sz w:val="24"/>
                <w:szCs w:val="24"/>
                <w:lang w:val="en-US"/>
              </w:rPr>
            </w:pPr>
            <w:r w:rsidRPr="00264D22">
              <w:rPr>
                <w:rFonts w:ascii="Times New Roman" w:eastAsiaTheme="minorEastAsia" w:hAnsi="Times New Roman" w:cs="Times New Roman"/>
                <w:sz w:val="24"/>
                <w:szCs w:val="24"/>
                <w:lang w:val="en-US"/>
              </w:rPr>
              <w:lastRenderedPageBreak/>
              <w:t>2.</w:t>
            </w:r>
          </w:p>
        </w:tc>
        <w:tc>
          <w:tcPr>
            <w:tcW w:w="4536" w:type="dxa"/>
          </w:tcPr>
          <w:p w:rsidR="00264D22" w:rsidRPr="00264D22" w:rsidRDefault="00264D22" w:rsidP="00C54416">
            <w:pPr>
              <w:spacing w:after="0" w:line="240" w:lineRule="auto"/>
              <w:ind w:left="567"/>
              <w:rPr>
                <w:rFonts w:ascii="Times New Roman" w:eastAsiaTheme="minorEastAsia" w:hAnsi="Times New Roman" w:cs="Times New Roman"/>
                <w:sz w:val="24"/>
                <w:szCs w:val="24"/>
              </w:rPr>
            </w:pPr>
            <w:r w:rsidRPr="00264D22">
              <w:rPr>
                <w:rFonts w:ascii="Times New Roman" w:eastAsia="Arial Unicode MS" w:hAnsi="Times New Roman" w:cs="Times New Roman"/>
                <w:sz w:val="24"/>
                <w:szCs w:val="24"/>
              </w:rPr>
              <w:t>Выставочные стенды для наглядной информации</w:t>
            </w:r>
          </w:p>
        </w:tc>
        <w:tc>
          <w:tcPr>
            <w:tcW w:w="4111" w:type="dxa"/>
          </w:tcPr>
          <w:p w:rsidR="00264D22" w:rsidRPr="00264D22" w:rsidRDefault="00264D22" w:rsidP="00C54416">
            <w:pPr>
              <w:spacing w:after="0" w:line="240" w:lineRule="auto"/>
              <w:ind w:left="567"/>
              <w:rPr>
                <w:rFonts w:ascii="Times New Roman" w:eastAsiaTheme="minorEastAsia" w:hAnsi="Times New Roman" w:cs="Times New Roman"/>
                <w:sz w:val="24"/>
                <w:szCs w:val="24"/>
                <w:lang w:val="en-US"/>
              </w:rPr>
            </w:pPr>
            <w:r w:rsidRPr="00264D22">
              <w:rPr>
                <w:rFonts w:ascii="Times New Roman" w:eastAsiaTheme="minorEastAsia" w:hAnsi="Times New Roman" w:cs="Times New Roman"/>
                <w:sz w:val="24"/>
                <w:szCs w:val="24"/>
                <w:lang w:val="en-US"/>
              </w:rPr>
              <w:t>Имеется в наличии</w:t>
            </w:r>
          </w:p>
        </w:tc>
      </w:tr>
      <w:tr w:rsidR="00264D22" w:rsidRPr="00264D22" w:rsidTr="005226FD">
        <w:tc>
          <w:tcPr>
            <w:tcW w:w="1012" w:type="dxa"/>
          </w:tcPr>
          <w:p w:rsidR="00264D22" w:rsidRPr="00264D22" w:rsidRDefault="00264D22" w:rsidP="00C54416">
            <w:pPr>
              <w:spacing w:after="0" w:line="240" w:lineRule="auto"/>
              <w:ind w:left="567"/>
              <w:rPr>
                <w:rFonts w:ascii="Times New Roman" w:eastAsiaTheme="minorEastAsia" w:hAnsi="Times New Roman" w:cs="Times New Roman"/>
                <w:sz w:val="24"/>
                <w:szCs w:val="24"/>
                <w:lang w:val="en-US"/>
              </w:rPr>
            </w:pPr>
            <w:r w:rsidRPr="00264D22">
              <w:rPr>
                <w:rFonts w:ascii="Times New Roman" w:eastAsiaTheme="minorEastAsia" w:hAnsi="Times New Roman" w:cs="Times New Roman"/>
                <w:sz w:val="24"/>
                <w:szCs w:val="24"/>
                <w:lang w:val="en-US"/>
              </w:rPr>
              <w:t>3.</w:t>
            </w:r>
          </w:p>
        </w:tc>
        <w:tc>
          <w:tcPr>
            <w:tcW w:w="4536" w:type="dxa"/>
          </w:tcPr>
          <w:p w:rsidR="00264D22" w:rsidRPr="00264D22" w:rsidRDefault="00264D22" w:rsidP="00C54416">
            <w:pPr>
              <w:spacing w:after="0" w:line="240" w:lineRule="auto"/>
              <w:ind w:left="567"/>
              <w:rPr>
                <w:rFonts w:ascii="Times New Roman" w:eastAsiaTheme="minorEastAsia" w:hAnsi="Times New Roman" w:cs="Times New Roman"/>
                <w:sz w:val="24"/>
                <w:szCs w:val="24"/>
              </w:rPr>
            </w:pPr>
            <w:r w:rsidRPr="00264D22">
              <w:rPr>
                <w:rFonts w:ascii="Times New Roman" w:eastAsia="Arial Unicode MS" w:hAnsi="Times New Roman" w:cs="Times New Roman"/>
                <w:sz w:val="24"/>
                <w:szCs w:val="24"/>
              </w:rPr>
              <w:t>Игры настольные для подростков</w:t>
            </w:r>
          </w:p>
        </w:tc>
        <w:tc>
          <w:tcPr>
            <w:tcW w:w="4111" w:type="dxa"/>
          </w:tcPr>
          <w:p w:rsidR="00264D22" w:rsidRPr="00264D22" w:rsidRDefault="00264D22" w:rsidP="00C54416">
            <w:pPr>
              <w:spacing w:after="0" w:line="240" w:lineRule="auto"/>
              <w:ind w:left="567"/>
              <w:rPr>
                <w:rFonts w:ascii="Times New Roman" w:eastAsiaTheme="minorEastAsia" w:hAnsi="Times New Roman" w:cs="Times New Roman"/>
                <w:sz w:val="24"/>
                <w:szCs w:val="24"/>
                <w:lang w:val="en-US"/>
              </w:rPr>
            </w:pPr>
            <w:r w:rsidRPr="00264D22">
              <w:rPr>
                <w:rFonts w:ascii="Times New Roman" w:eastAsiaTheme="minorEastAsia" w:hAnsi="Times New Roman" w:cs="Times New Roman"/>
                <w:sz w:val="24"/>
                <w:szCs w:val="24"/>
                <w:lang w:val="en-US"/>
              </w:rPr>
              <w:t>Имеется в наличии</w:t>
            </w:r>
          </w:p>
        </w:tc>
      </w:tr>
      <w:tr w:rsidR="00264D22" w:rsidRPr="00264D22" w:rsidTr="005226FD">
        <w:tc>
          <w:tcPr>
            <w:tcW w:w="1012" w:type="dxa"/>
          </w:tcPr>
          <w:p w:rsidR="00264D22" w:rsidRPr="00264D22" w:rsidRDefault="00264D22" w:rsidP="00C54416">
            <w:pPr>
              <w:spacing w:after="0" w:line="240" w:lineRule="auto"/>
              <w:ind w:left="567"/>
              <w:rPr>
                <w:rFonts w:ascii="Times New Roman" w:eastAsiaTheme="minorEastAsia" w:hAnsi="Times New Roman" w:cs="Times New Roman"/>
                <w:sz w:val="24"/>
                <w:szCs w:val="24"/>
                <w:lang w:val="en-US"/>
              </w:rPr>
            </w:pPr>
            <w:r w:rsidRPr="00264D22">
              <w:rPr>
                <w:rFonts w:ascii="Times New Roman" w:eastAsiaTheme="minorEastAsia" w:hAnsi="Times New Roman" w:cs="Times New Roman"/>
                <w:sz w:val="24"/>
                <w:szCs w:val="24"/>
                <w:lang w:val="en-US"/>
              </w:rPr>
              <w:t>4.</w:t>
            </w:r>
          </w:p>
        </w:tc>
        <w:tc>
          <w:tcPr>
            <w:tcW w:w="4536" w:type="dxa"/>
          </w:tcPr>
          <w:p w:rsidR="00264D22" w:rsidRPr="00264D22" w:rsidRDefault="00264D22" w:rsidP="00C54416">
            <w:pPr>
              <w:spacing w:after="0" w:line="240" w:lineRule="auto"/>
              <w:ind w:left="567"/>
              <w:rPr>
                <w:rFonts w:ascii="Times New Roman" w:eastAsiaTheme="minorEastAsia" w:hAnsi="Times New Roman" w:cs="Times New Roman"/>
                <w:sz w:val="24"/>
                <w:szCs w:val="24"/>
                <w:lang w:val="en-US"/>
              </w:rPr>
            </w:pPr>
            <w:r w:rsidRPr="00264D22">
              <w:rPr>
                <w:rFonts w:ascii="Times New Roman" w:eastAsia="Arial Unicode MS" w:hAnsi="Times New Roman" w:cs="Times New Roman"/>
                <w:sz w:val="24"/>
                <w:szCs w:val="24"/>
                <w:lang w:val="en-US"/>
              </w:rPr>
              <w:t>Реквизит для досуговой деятельности</w:t>
            </w:r>
          </w:p>
        </w:tc>
        <w:tc>
          <w:tcPr>
            <w:tcW w:w="4111" w:type="dxa"/>
          </w:tcPr>
          <w:p w:rsidR="00264D22" w:rsidRPr="00264D22" w:rsidRDefault="00264D22" w:rsidP="00C54416">
            <w:pPr>
              <w:spacing w:after="0" w:line="240" w:lineRule="auto"/>
              <w:ind w:left="567"/>
              <w:rPr>
                <w:rFonts w:ascii="Times New Roman" w:eastAsiaTheme="minorEastAsia" w:hAnsi="Times New Roman" w:cs="Times New Roman"/>
                <w:sz w:val="24"/>
                <w:szCs w:val="24"/>
                <w:lang w:val="en-US"/>
              </w:rPr>
            </w:pPr>
            <w:r w:rsidRPr="00264D22">
              <w:rPr>
                <w:rFonts w:ascii="Times New Roman" w:eastAsiaTheme="minorEastAsia" w:hAnsi="Times New Roman" w:cs="Times New Roman"/>
                <w:sz w:val="24"/>
                <w:szCs w:val="24"/>
                <w:lang w:val="en-US"/>
              </w:rPr>
              <w:t>Имеется в наличии</w:t>
            </w:r>
          </w:p>
        </w:tc>
      </w:tr>
      <w:tr w:rsidR="00264D22" w:rsidRPr="00264D22" w:rsidTr="005226FD">
        <w:tc>
          <w:tcPr>
            <w:tcW w:w="1012" w:type="dxa"/>
          </w:tcPr>
          <w:p w:rsidR="00264D22" w:rsidRPr="00264D22" w:rsidRDefault="00264D22" w:rsidP="00C54416">
            <w:pPr>
              <w:spacing w:after="0" w:line="240" w:lineRule="auto"/>
              <w:ind w:left="567"/>
              <w:rPr>
                <w:rFonts w:ascii="Times New Roman" w:eastAsiaTheme="minorEastAsia" w:hAnsi="Times New Roman" w:cs="Times New Roman"/>
                <w:sz w:val="24"/>
                <w:szCs w:val="24"/>
                <w:lang w:val="en-US"/>
              </w:rPr>
            </w:pPr>
            <w:r w:rsidRPr="00264D22">
              <w:rPr>
                <w:rFonts w:ascii="Times New Roman" w:eastAsiaTheme="minorEastAsia" w:hAnsi="Times New Roman" w:cs="Times New Roman"/>
                <w:sz w:val="24"/>
                <w:szCs w:val="24"/>
                <w:lang w:val="en-US"/>
              </w:rPr>
              <w:t>5.</w:t>
            </w:r>
          </w:p>
        </w:tc>
        <w:tc>
          <w:tcPr>
            <w:tcW w:w="4536" w:type="dxa"/>
          </w:tcPr>
          <w:p w:rsidR="00264D22" w:rsidRPr="00264D22" w:rsidRDefault="00264D22" w:rsidP="00C54416">
            <w:pPr>
              <w:spacing w:after="0" w:line="240" w:lineRule="auto"/>
              <w:ind w:left="567"/>
              <w:rPr>
                <w:rFonts w:ascii="Times New Roman" w:eastAsiaTheme="minorEastAsia" w:hAnsi="Times New Roman" w:cs="Times New Roman"/>
                <w:sz w:val="24"/>
                <w:szCs w:val="24"/>
                <w:lang w:val="en-US"/>
              </w:rPr>
            </w:pPr>
            <w:r w:rsidRPr="00264D22">
              <w:rPr>
                <w:rFonts w:ascii="Times New Roman" w:eastAsia="Arial Unicode MS" w:hAnsi="Times New Roman" w:cs="Times New Roman"/>
                <w:sz w:val="24"/>
                <w:szCs w:val="24"/>
                <w:lang w:val="en-US"/>
              </w:rPr>
              <w:t>Оборудование для подвижных игр</w:t>
            </w:r>
          </w:p>
        </w:tc>
        <w:tc>
          <w:tcPr>
            <w:tcW w:w="4111" w:type="dxa"/>
          </w:tcPr>
          <w:p w:rsidR="00264D22" w:rsidRPr="00264D22" w:rsidRDefault="00264D22" w:rsidP="00C54416">
            <w:pPr>
              <w:spacing w:after="0" w:line="240" w:lineRule="auto"/>
              <w:ind w:left="567"/>
              <w:rPr>
                <w:rFonts w:ascii="Times New Roman" w:eastAsiaTheme="minorEastAsia" w:hAnsi="Times New Roman" w:cs="Times New Roman"/>
                <w:sz w:val="24"/>
                <w:szCs w:val="24"/>
                <w:lang w:val="en-US"/>
              </w:rPr>
            </w:pPr>
            <w:r w:rsidRPr="00264D22">
              <w:rPr>
                <w:rFonts w:ascii="Times New Roman" w:eastAsiaTheme="minorEastAsia" w:hAnsi="Times New Roman" w:cs="Times New Roman"/>
                <w:sz w:val="24"/>
                <w:szCs w:val="24"/>
                <w:lang w:val="en-US"/>
              </w:rPr>
              <w:t>Имеется в наличии</w:t>
            </w:r>
          </w:p>
        </w:tc>
      </w:tr>
      <w:tr w:rsidR="00264D22" w:rsidRPr="00264D22" w:rsidTr="005226FD">
        <w:tc>
          <w:tcPr>
            <w:tcW w:w="1012" w:type="dxa"/>
          </w:tcPr>
          <w:p w:rsidR="00264D22" w:rsidRPr="00264D22" w:rsidRDefault="00264D22" w:rsidP="00C54416">
            <w:pPr>
              <w:spacing w:after="0" w:line="240" w:lineRule="auto"/>
              <w:ind w:left="567"/>
              <w:rPr>
                <w:rFonts w:ascii="Times New Roman" w:eastAsiaTheme="minorEastAsia" w:hAnsi="Times New Roman" w:cs="Times New Roman"/>
                <w:sz w:val="24"/>
                <w:szCs w:val="24"/>
                <w:lang w:val="en-US"/>
              </w:rPr>
            </w:pPr>
            <w:r w:rsidRPr="00264D22">
              <w:rPr>
                <w:rFonts w:ascii="Times New Roman" w:eastAsiaTheme="minorEastAsia" w:hAnsi="Times New Roman" w:cs="Times New Roman"/>
                <w:sz w:val="24"/>
                <w:szCs w:val="24"/>
                <w:lang w:val="en-US"/>
              </w:rPr>
              <w:t>6.</w:t>
            </w:r>
          </w:p>
        </w:tc>
        <w:tc>
          <w:tcPr>
            <w:tcW w:w="4536" w:type="dxa"/>
          </w:tcPr>
          <w:p w:rsidR="00264D22" w:rsidRPr="00264D22" w:rsidRDefault="00264D22" w:rsidP="00C54416">
            <w:pPr>
              <w:spacing w:after="0" w:line="240" w:lineRule="auto"/>
              <w:ind w:left="567"/>
              <w:rPr>
                <w:rFonts w:ascii="Times New Roman" w:eastAsiaTheme="minorEastAsia" w:hAnsi="Times New Roman" w:cs="Times New Roman"/>
                <w:sz w:val="24"/>
                <w:szCs w:val="24"/>
                <w:lang w:val="en-US"/>
              </w:rPr>
            </w:pPr>
            <w:r w:rsidRPr="00264D22">
              <w:rPr>
                <w:rFonts w:ascii="Times New Roman" w:eastAsia="Arial Unicode MS" w:hAnsi="Times New Roman" w:cs="Times New Roman"/>
                <w:sz w:val="24"/>
                <w:szCs w:val="24"/>
                <w:lang w:val="en-US"/>
              </w:rPr>
              <w:t>Оборудование для спортивных игр</w:t>
            </w:r>
          </w:p>
        </w:tc>
        <w:tc>
          <w:tcPr>
            <w:tcW w:w="4111" w:type="dxa"/>
          </w:tcPr>
          <w:p w:rsidR="00264D22" w:rsidRPr="00264D22" w:rsidRDefault="00264D22" w:rsidP="00C54416">
            <w:pPr>
              <w:spacing w:after="0" w:line="240" w:lineRule="auto"/>
              <w:ind w:left="567"/>
              <w:rPr>
                <w:rFonts w:ascii="Times New Roman" w:eastAsiaTheme="minorEastAsia" w:hAnsi="Times New Roman" w:cs="Times New Roman"/>
                <w:sz w:val="24"/>
                <w:szCs w:val="24"/>
                <w:lang w:val="en-US"/>
              </w:rPr>
            </w:pPr>
            <w:r w:rsidRPr="00264D22">
              <w:rPr>
                <w:rFonts w:ascii="Times New Roman" w:eastAsiaTheme="minorEastAsia" w:hAnsi="Times New Roman" w:cs="Times New Roman"/>
                <w:sz w:val="24"/>
                <w:szCs w:val="24"/>
                <w:lang w:val="en-US"/>
              </w:rPr>
              <w:t>Имеется в наличии</w:t>
            </w:r>
          </w:p>
        </w:tc>
      </w:tr>
      <w:tr w:rsidR="00264D22" w:rsidRPr="00264D22" w:rsidTr="005226FD">
        <w:tc>
          <w:tcPr>
            <w:tcW w:w="1012" w:type="dxa"/>
          </w:tcPr>
          <w:p w:rsidR="00264D22" w:rsidRPr="00264D22" w:rsidRDefault="00264D22" w:rsidP="00C54416">
            <w:pPr>
              <w:spacing w:after="0" w:line="240" w:lineRule="auto"/>
              <w:ind w:left="567"/>
              <w:rPr>
                <w:rFonts w:ascii="Times New Roman" w:eastAsiaTheme="minorEastAsia" w:hAnsi="Times New Roman" w:cs="Times New Roman"/>
                <w:sz w:val="24"/>
                <w:szCs w:val="24"/>
                <w:lang w:val="en-US"/>
              </w:rPr>
            </w:pPr>
            <w:r w:rsidRPr="00264D22">
              <w:rPr>
                <w:rFonts w:ascii="Times New Roman" w:eastAsiaTheme="minorEastAsia" w:hAnsi="Times New Roman" w:cs="Times New Roman"/>
                <w:sz w:val="24"/>
                <w:szCs w:val="24"/>
                <w:lang w:val="en-US"/>
              </w:rPr>
              <w:t>7.</w:t>
            </w:r>
          </w:p>
        </w:tc>
        <w:tc>
          <w:tcPr>
            <w:tcW w:w="4536" w:type="dxa"/>
          </w:tcPr>
          <w:p w:rsidR="00264D22" w:rsidRPr="00264D22" w:rsidRDefault="00264D22" w:rsidP="00C54416">
            <w:pPr>
              <w:spacing w:after="0" w:line="240" w:lineRule="auto"/>
              <w:ind w:left="567"/>
              <w:rPr>
                <w:rFonts w:ascii="Times New Roman" w:eastAsiaTheme="minorEastAsia" w:hAnsi="Times New Roman" w:cs="Times New Roman"/>
                <w:sz w:val="24"/>
                <w:szCs w:val="24"/>
              </w:rPr>
            </w:pPr>
            <w:r w:rsidRPr="00264D22">
              <w:rPr>
                <w:rFonts w:ascii="Times New Roman" w:eastAsia="Arial Unicode MS" w:hAnsi="Times New Roman" w:cs="Times New Roman"/>
                <w:sz w:val="24"/>
                <w:szCs w:val="24"/>
              </w:rPr>
              <w:t>Расходные средства (бумага, канцелярские принадлежности и др.)</w:t>
            </w:r>
          </w:p>
        </w:tc>
        <w:tc>
          <w:tcPr>
            <w:tcW w:w="4111" w:type="dxa"/>
          </w:tcPr>
          <w:p w:rsidR="00264D22" w:rsidRPr="00264D22" w:rsidRDefault="00264D22" w:rsidP="00C54416">
            <w:pPr>
              <w:spacing w:after="0" w:line="240" w:lineRule="auto"/>
              <w:ind w:left="567"/>
              <w:rPr>
                <w:rFonts w:ascii="Times New Roman" w:eastAsiaTheme="minorEastAsia" w:hAnsi="Times New Roman" w:cs="Times New Roman"/>
                <w:sz w:val="24"/>
                <w:szCs w:val="24"/>
                <w:lang w:val="en-US"/>
              </w:rPr>
            </w:pPr>
            <w:r w:rsidRPr="00264D22">
              <w:rPr>
                <w:rFonts w:ascii="Times New Roman" w:eastAsiaTheme="minorEastAsia" w:hAnsi="Times New Roman" w:cs="Times New Roman"/>
                <w:sz w:val="24"/>
                <w:szCs w:val="24"/>
                <w:lang w:val="en-US"/>
              </w:rPr>
              <w:t>Имеется в наличии</w:t>
            </w:r>
          </w:p>
        </w:tc>
      </w:tr>
    </w:tbl>
    <w:p w:rsidR="00264D22" w:rsidRPr="00264D22" w:rsidRDefault="00264D22" w:rsidP="00C54416">
      <w:pPr>
        <w:spacing w:after="0" w:line="240" w:lineRule="auto"/>
        <w:ind w:left="567"/>
        <w:jc w:val="both"/>
        <w:rPr>
          <w:rFonts w:ascii="Times New Roman" w:eastAsia="Times New Roman" w:hAnsi="Times New Roman" w:cstheme="minorBidi"/>
          <w:b/>
          <w:sz w:val="24"/>
          <w:szCs w:val="24"/>
        </w:rPr>
      </w:pPr>
    </w:p>
    <w:p w:rsidR="00264D22" w:rsidRPr="00264D22" w:rsidRDefault="00264D22" w:rsidP="00C54416">
      <w:pPr>
        <w:suppressAutoHyphens/>
        <w:spacing w:after="0" w:line="240" w:lineRule="auto"/>
        <w:ind w:left="567" w:firstLine="709"/>
        <w:jc w:val="both"/>
        <w:rPr>
          <w:rFonts w:ascii="Times New Roman" w:eastAsiaTheme="minorEastAsia" w:hAnsi="Times New Roman" w:cstheme="minorBidi"/>
          <w:b/>
          <w:sz w:val="24"/>
          <w:szCs w:val="24"/>
        </w:rPr>
      </w:pPr>
    </w:p>
    <w:p w:rsidR="00264D22" w:rsidRPr="00264D22" w:rsidRDefault="00264D22" w:rsidP="00C54416">
      <w:pPr>
        <w:suppressAutoHyphens/>
        <w:spacing w:after="0" w:line="240" w:lineRule="auto"/>
        <w:ind w:left="567" w:firstLine="709"/>
        <w:jc w:val="both"/>
        <w:rPr>
          <w:rFonts w:ascii="Times New Roman" w:eastAsiaTheme="minorEastAsia" w:hAnsi="Times New Roman" w:cstheme="minorBidi"/>
          <w:b/>
          <w:sz w:val="24"/>
          <w:szCs w:val="24"/>
        </w:rPr>
      </w:pPr>
    </w:p>
    <w:p w:rsidR="00264D22" w:rsidRPr="00264D22" w:rsidRDefault="00264D22" w:rsidP="00C54416">
      <w:pPr>
        <w:suppressAutoHyphens/>
        <w:spacing w:after="0" w:line="240" w:lineRule="auto"/>
        <w:ind w:left="567"/>
        <w:jc w:val="both"/>
        <w:rPr>
          <w:rFonts w:ascii="Times New Roman" w:eastAsiaTheme="minorEastAsia" w:hAnsi="Times New Roman" w:cstheme="minorBidi"/>
          <w:b/>
          <w:sz w:val="24"/>
          <w:szCs w:val="24"/>
        </w:rPr>
      </w:pPr>
      <w:r w:rsidRPr="00264D22">
        <w:rPr>
          <w:rFonts w:ascii="Times New Roman" w:eastAsiaTheme="minorEastAsia" w:hAnsi="Times New Roman" w:cstheme="minorBidi"/>
          <w:b/>
          <w:sz w:val="24"/>
          <w:szCs w:val="24"/>
        </w:rPr>
        <w:t>3.2.5. Информационно-методиеские условия реализации основной образовательно программы</w:t>
      </w:r>
    </w:p>
    <w:p w:rsidR="00264D22" w:rsidRPr="00264D22" w:rsidRDefault="00264D22" w:rsidP="00C54416">
      <w:pPr>
        <w:spacing w:after="0" w:line="240" w:lineRule="auto"/>
        <w:ind w:left="567" w:firstLine="709"/>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Учебно-методическое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w:t>
      </w:r>
    </w:p>
    <w:p w:rsidR="00264D22" w:rsidRPr="00264D22" w:rsidRDefault="00264D22" w:rsidP="00C54416">
      <w:pPr>
        <w:spacing w:after="0" w:line="240" w:lineRule="auto"/>
        <w:ind w:left="567" w:firstLine="709"/>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Вариативная часть программы (учебные, развивающие, интегративные курсы, образовательные модули, элективные курсы) </w:t>
      </w:r>
      <w:r w:rsidRPr="00264D22">
        <w:rPr>
          <w:rFonts w:ascii="Times New Roman" w:eastAsia="Times New Roman" w:hAnsi="Times New Roman" w:cstheme="minorBidi"/>
          <w:iCs/>
          <w:sz w:val="24"/>
          <w:szCs w:val="24"/>
        </w:rPr>
        <w:t>сопровождается методическим обеспечением (план - графиком, расписанием, цифровыми ресурсами, материалами для учащихся и педагогов и т.п.).</w:t>
      </w:r>
    </w:p>
    <w:p w:rsidR="00264D22" w:rsidRPr="00264D22" w:rsidRDefault="00264D22" w:rsidP="00C54416">
      <w:pPr>
        <w:spacing w:after="0" w:line="240" w:lineRule="auto"/>
        <w:ind w:left="567" w:firstLine="709"/>
        <w:jc w:val="both"/>
        <w:rPr>
          <w:rFonts w:ascii="Times New Roman" w:eastAsia="Times New Roman" w:hAnsi="Times New Roman" w:cstheme="minorBidi"/>
          <w:b/>
          <w:sz w:val="24"/>
          <w:szCs w:val="24"/>
        </w:rPr>
      </w:pPr>
      <w:r w:rsidRPr="00264D22">
        <w:rPr>
          <w:rFonts w:ascii="Times New Roman" w:eastAsia="Times New Roman" w:hAnsi="Times New Roman" w:cstheme="minorBidi"/>
          <w:sz w:val="24"/>
          <w:szCs w:val="24"/>
        </w:rPr>
        <w:t>Учебно-методическое обеспечение МБОУ «Школа № 64» состоит из основного состава и дополнительного. Основной  состав УМК используется  учащимися и педагогами на постоянной  основе, дополнительный состав – по усмотрению учителя  и учащихся.</w:t>
      </w:r>
    </w:p>
    <w:p w:rsidR="00264D22" w:rsidRPr="00264D22" w:rsidRDefault="00264D22" w:rsidP="00C54416">
      <w:pPr>
        <w:spacing w:after="0" w:line="240" w:lineRule="auto"/>
        <w:ind w:left="567" w:firstLine="709"/>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Реализация ООП обеспечивается доступом каждого обучающегося к базам данных и библиотечным фондам, формируемым по всему перечню учебных предметов.</w:t>
      </w:r>
    </w:p>
    <w:p w:rsidR="00264D22" w:rsidRPr="00264D22" w:rsidRDefault="00264D22" w:rsidP="00C54416">
      <w:pPr>
        <w:spacing w:after="0" w:line="240" w:lineRule="auto"/>
        <w:ind w:left="567" w:firstLine="709"/>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Библиотечный фонд  МБОУ «Школа № 64» укомплектован печатными и  электронными изданиями основной учебной литературы по всем учебным предметам учебного плана. </w:t>
      </w:r>
    </w:p>
    <w:p w:rsidR="00264D22" w:rsidRPr="00264D22" w:rsidRDefault="00264D22" w:rsidP="00C54416">
      <w:pPr>
        <w:spacing w:after="0" w:line="240" w:lineRule="auto"/>
        <w:ind w:left="567" w:firstLine="709"/>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Фонд дополнительной литературы  включает справочные издания, научно-популярные издания по предметам учебного плана и периодические издания в расчете 5-6 экземпляров на каждых сто обучающихся.</w:t>
      </w:r>
    </w:p>
    <w:p w:rsidR="00264D22" w:rsidRPr="00264D22" w:rsidRDefault="00264D22" w:rsidP="00C54416">
      <w:pPr>
        <w:tabs>
          <w:tab w:val="num" w:pos="0"/>
        </w:tabs>
        <w:spacing w:after="0" w:line="240" w:lineRule="auto"/>
        <w:ind w:left="567" w:firstLine="709"/>
        <w:jc w:val="both"/>
        <w:rPr>
          <w:rFonts w:ascii="Times New Roman" w:eastAsia="Times New Roman" w:hAnsi="Times New Roman" w:cstheme="minorBidi"/>
          <w:sz w:val="24"/>
          <w:szCs w:val="24"/>
        </w:rPr>
      </w:pPr>
      <w:r w:rsidRPr="00264D22">
        <w:rPr>
          <w:rFonts w:ascii="Times New Roman" w:eastAsia="Times New Roman" w:hAnsi="Times New Roman" w:cstheme="minorBidi"/>
          <w:sz w:val="24"/>
          <w:szCs w:val="24"/>
        </w:rPr>
        <w:t xml:space="preserve">Информационная среда МБОУ «Школа № 64» создаёт условия для широкого и системного использования компьютерных технологий в образовательной деятельности, повышения эффективности урочных и внеурочных занятий по всем учебным предметам на всех уровнях образования, в индивидуальной учебно-исследовательской работе учащихся. </w:t>
      </w:r>
    </w:p>
    <w:p w:rsidR="00264D22" w:rsidRPr="00264D22" w:rsidRDefault="00264D22" w:rsidP="00C54416">
      <w:pPr>
        <w:tabs>
          <w:tab w:val="num" w:pos="0"/>
        </w:tabs>
        <w:spacing w:after="0" w:line="240" w:lineRule="auto"/>
        <w:ind w:left="567"/>
        <w:jc w:val="both"/>
        <w:rPr>
          <w:rFonts w:ascii="Times New Roman" w:eastAsia="Times New Roman" w:hAnsi="Times New Roman" w:cstheme="minorBidi"/>
          <w:b/>
          <w:sz w:val="24"/>
          <w:szCs w:val="24"/>
        </w:rPr>
      </w:pPr>
      <w:r w:rsidRPr="00264D22">
        <w:rPr>
          <w:rFonts w:ascii="Times New Roman" w:eastAsia="Times New Roman" w:hAnsi="Times New Roman" w:cstheme="minorBidi"/>
          <w:b/>
          <w:sz w:val="24"/>
          <w:szCs w:val="24"/>
        </w:rPr>
        <w:t>Учебное оборудование</w:t>
      </w:r>
    </w:p>
    <w:p w:rsidR="00264D22" w:rsidRPr="00264D22" w:rsidRDefault="00264D22" w:rsidP="00C54416">
      <w:pPr>
        <w:tabs>
          <w:tab w:val="num" w:pos="0"/>
        </w:tabs>
        <w:spacing w:after="0" w:line="240" w:lineRule="auto"/>
        <w:ind w:left="567"/>
        <w:jc w:val="both"/>
        <w:rPr>
          <w:rFonts w:ascii="Times New Roman" w:eastAsia="Times New Roman" w:hAnsi="Times New Roman" w:cstheme="minorBidi"/>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3402"/>
        <w:gridCol w:w="9923"/>
      </w:tblGrid>
      <w:tr w:rsidR="00264D22" w:rsidRPr="00264D22" w:rsidTr="0034412C">
        <w:tc>
          <w:tcPr>
            <w:tcW w:w="709" w:type="dxa"/>
          </w:tcPr>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lastRenderedPageBreak/>
              <w:t>1.</w:t>
            </w:r>
          </w:p>
        </w:tc>
        <w:tc>
          <w:tcPr>
            <w:tcW w:w="3402" w:type="dxa"/>
          </w:tcPr>
          <w:p w:rsidR="00264D22" w:rsidRPr="00264D22" w:rsidRDefault="00264D22" w:rsidP="00C54416">
            <w:pPr>
              <w:spacing w:after="0" w:line="240" w:lineRule="auto"/>
              <w:ind w:left="567"/>
              <w:rPr>
                <w:rFonts w:ascii="Times New Roman" w:eastAsia="Times New Roman" w:hAnsi="Times New Roman" w:cs="Times New Roman"/>
                <w:b/>
                <w:sz w:val="24"/>
                <w:szCs w:val="24"/>
              </w:rPr>
            </w:pPr>
            <w:r w:rsidRPr="00264D22">
              <w:rPr>
                <w:rFonts w:ascii="Times New Roman" w:eastAsia="Times New Roman" w:hAnsi="Times New Roman" w:cs="Times New Roman"/>
                <w:b/>
                <w:sz w:val="24"/>
                <w:szCs w:val="24"/>
              </w:rPr>
              <w:t>Кабинет психологии</w:t>
            </w:r>
          </w:p>
          <w:p w:rsidR="00264D22" w:rsidRPr="00264D22" w:rsidRDefault="00264D22" w:rsidP="00C54416">
            <w:pPr>
              <w:spacing w:after="0" w:line="240" w:lineRule="auto"/>
              <w:ind w:left="567"/>
              <w:rPr>
                <w:rFonts w:ascii="Times New Roman" w:eastAsia="Times New Roman" w:hAnsi="Times New Roman" w:cs="Times New Roman"/>
                <w:sz w:val="24"/>
                <w:szCs w:val="24"/>
              </w:rPr>
            </w:pPr>
          </w:p>
        </w:tc>
        <w:tc>
          <w:tcPr>
            <w:tcW w:w="9923" w:type="dxa"/>
          </w:tcPr>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Наборы тестов для психологических тренингов</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Наборы таблиц для психологических тренингов</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Магнитофон.</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Принтер.</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Дополнительная литература по психологии</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Мультимедийные образовательные ресурсы, соответствующие содержанию обучения.</w:t>
            </w:r>
          </w:p>
        </w:tc>
      </w:tr>
      <w:tr w:rsidR="00264D22" w:rsidRPr="00264D22" w:rsidTr="0034412C">
        <w:trPr>
          <w:trHeight w:val="657"/>
        </w:trPr>
        <w:tc>
          <w:tcPr>
            <w:tcW w:w="709" w:type="dxa"/>
          </w:tcPr>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2.</w:t>
            </w:r>
          </w:p>
        </w:tc>
        <w:tc>
          <w:tcPr>
            <w:tcW w:w="3402" w:type="dxa"/>
          </w:tcPr>
          <w:p w:rsidR="00264D22" w:rsidRPr="00264D22" w:rsidRDefault="00264D22" w:rsidP="00C54416">
            <w:pPr>
              <w:spacing w:after="0" w:line="240" w:lineRule="auto"/>
              <w:ind w:left="567"/>
              <w:rPr>
                <w:rFonts w:ascii="Times New Roman" w:eastAsia="Times New Roman" w:hAnsi="Times New Roman" w:cs="Times New Roman"/>
                <w:b/>
                <w:sz w:val="24"/>
                <w:szCs w:val="24"/>
              </w:rPr>
            </w:pPr>
            <w:r w:rsidRPr="00264D22">
              <w:rPr>
                <w:rFonts w:ascii="Times New Roman" w:eastAsia="Times New Roman" w:hAnsi="Times New Roman" w:cs="Times New Roman"/>
                <w:b/>
                <w:sz w:val="24"/>
                <w:szCs w:val="24"/>
              </w:rPr>
              <w:t>Актовый зал</w:t>
            </w:r>
          </w:p>
          <w:p w:rsidR="00264D22" w:rsidRPr="00264D22" w:rsidRDefault="00264D22" w:rsidP="00C54416">
            <w:pPr>
              <w:spacing w:after="0" w:line="240" w:lineRule="auto"/>
              <w:ind w:left="567"/>
              <w:rPr>
                <w:rFonts w:ascii="Times New Roman" w:eastAsia="Times New Roman" w:hAnsi="Times New Roman" w:cs="Times New Roman"/>
                <w:sz w:val="24"/>
                <w:szCs w:val="24"/>
              </w:rPr>
            </w:pPr>
          </w:p>
        </w:tc>
        <w:tc>
          <w:tcPr>
            <w:tcW w:w="9923" w:type="dxa"/>
          </w:tcPr>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Магнитофон</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Музыкальный центр</w:t>
            </w:r>
          </w:p>
        </w:tc>
      </w:tr>
      <w:tr w:rsidR="00264D22" w:rsidRPr="00264D22" w:rsidTr="0034412C">
        <w:tc>
          <w:tcPr>
            <w:tcW w:w="709" w:type="dxa"/>
          </w:tcPr>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3.</w:t>
            </w:r>
          </w:p>
        </w:tc>
        <w:tc>
          <w:tcPr>
            <w:tcW w:w="3402" w:type="dxa"/>
          </w:tcPr>
          <w:p w:rsidR="00264D22" w:rsidRPr="00264D22" w:rsidRDefault="00264D22" w:rsidP="00C54416">
            <w:pPr>
              <w:spacing w:after="0" w:line="240" w:lineRule="auto"/>
              <w:ind w:left="567"/>
              <w:rPr>
                <w:rFonts w:ascii="Times New Roman" w:eastAsia="Times New Roman" w:hAnsi="Times New Roman" w:cs="Times New Roman"/>
                <w:b/>
                <w:sz w:val="24"/>
                <w:szCs w:val="24"/>
              </w:rPr>
            </w:pPr>
            <w:r w:rsidRPr="00264D22">
              <w:rPr>
                <w:rFonts w:ascii="Times New Roman" w:eastAsia="Times New Roman" w:hAnsi="Times New Roman" w:cs="Times New Roman"/>
                <w:b/>
                <w:sz w:val="24"/>
                <w:szCs w:val="24"/>
              </w:rPr>
              <w:t>Кабинет информатики</w:t>
            </w:r>
          </w:p>
          <w:p w:rsidR="00264D22" w:rsidRPr="00264D22" w:rsidRDefault="00264D22" w:rsidP="00C54416">
            <w:pPr>
              <w:spacing w:after="0" w:line="240" w:lineRule="auto"/>
              <w:ind w:left="567"/>
              <w:rPr>
                <w:rFonts w:ascii="Times New Roman" w:eastAsia="Times New Roman" w:hAnsi="Times New Roman" w:cs="Times New Roman"/>
                <w:sz w:val="24"/>
                <w:szCs w:val="24"/>
              </w:rPr>
            </w:pPr>
          </w:p>
        </w:tc>
        <w:tc>
          <w:tcPr>
            <w:tcW w:w="9923" w:type="dxa"/>
          </w:tcPr>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Рабочее место преподавателя, комплект 1 (лиц.)</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Рабочее место слушателя – комлектов -14 (лиц.)</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Принтер лазерный с расходными материалами</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Мультимедийный проектор с экраном</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Коммутатор</w:t>
            </w:r>
          </w:p>
          <w:p w:rsidR="00264D22" w:rsidRPr="00264D22" w:rsidRDefault="00264D22" w:rsidP="00C54416">
            <w:pPr>
              <w:spacing w:after="0" w:line="240" w:lineRule="auto"/>
              <w:ind w:left="567"/>
              <w:rPr>
                <w:rFonts w:ascii="Times New Roman" w:eastAsia="Times New Roman" w:hAnsi="Times New Roman" w:cs="Times New Roman"/>
                <w:b/>
                <w:sz w:val="24"/>
                <w:szCs w:val="24"/>
              </w:rPr>
            </w:pPr>
            <w:r w:rsidRPr="00264D22">
              <w:rPr>
                <w:rFonts w:ascii="Times New Roman" w:eastAsia="Times New Roman" w:hAnsi="Times New Roman" w:cs="Times New Roman"/>
                <w:sz w:val="24"/>
                <w:szCs w:val="24"/>
              </w:rPr>
              <w:t>Мультимедийные образовательные ресурсы, соответствующие содержанию обучения.</w:t>
            </w:r>
          </w:p>
        </w:tc>
      </w:tr>
      <w:tr w:rsidR="00264D22" w:rsidRPr="00264D22" w:rsidTr="0034412C">
        <w:tc>
          <w:tcPr>
            <w:tcW w:w="709" w:type="dxa"/>
          </w:tcPr>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4.</w:t>
            </w:r>
          </w:p>
        </w:tc>
        <w:tc>
          <w:tcPr>
            <w:tcW w:w="3402" w:type="dxa"/>
          </w:tcPr>
          <w:p w:rsidR="00264D22" w:rsidRPr="00264D22" w:rsidRDefault="00264D22" w:rsidP="00C54416">
            <w:pPr>
              <w:spacing w:after="0" w:line="240" w:lineRule="auto"/>
              <w:ind w:left="567"/>
              <w:rPr>
                <w:rFonts w:ascii="Times New Roman" w:eastAsia="Times New Roman" w:hAnsi="Times New Roman" w:cs="Times New Roman"/>
                <w:b/>
                <w:sz w:val="24"/>
                <w:szCs w:val="24"/>
              </w:rPr>
            </w:pPr>
            <w:r w:rsidRPr="00264D22">
              <w:rPr>
                <w:rFonts w:ascii="Times New Roman" w:eastAsia="Times New Roman" w:hAnsi="Times New Roman" w:cs="Times New Roman"/>
                <w:b/>
                <w:sz w:val="24"/>
                <w:szCs w:val="24"/>
              </w:rPr>
              <w:t>Кабинет русского языка и литературы</w:t>
            </w:r>
          </w:p>
          <w:p w:rsidR="00264D22" w:rsidRPr="00264D22" w:rsidRDefault="00264D22" w:rsidP="00C54416">
            <w:pPr>
              <w:spacing w:after="0" w:line="240" w:lineRule="auto"/>
              <w:ind w:left="567"/>
              <w:rPr>
                <w:rFonts w:ascii="Times New Roman" w:eastAsia="Times New Roman" w:hAnsi="Times New Roman" w:cs="Times New Roman"/>
                <w:sz w:val="24"/>
                <w:szCs w:val="24"/>
              </w:rPr>
            </w:pPr>
          </w:p>
        </w:tc>
        <w:tc>
          <w:tcPr>
            <w:tcW w:w="9923" w:type="dxa"/>
          </w:tcPr>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Словари по русскому языку</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Репродукции картин и художественных фотографий в соответствии с содержанием обучения (в том числе и в цифровой форме).</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Портреты писателей и поэтов.</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Классная доска с набором приспособлений для крепления наглядных пособий.</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ПК</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Принтер.Экран</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Таблицы по русскому языку для 10-11 классов в соответствии с содержанием обучения.</w:t>
            </w:r>
          </w:p>
          <w:p w:rsidR="00264D22" w:rsidRPr="00264D22" w:rsidRDefault="00264D22" w:rsidP="00C54416">
            <w:pPr>
              <w:spacing w:after="0" w:line="240" w:lineRule="auto"/>
              <w:ind w:left="567"/>
              <w:rPr>
                <w:rFonts w:ascii="Times New Roman" w:eastAsia="Times New Roman" w:hAnsi="Times New Roman" w:cs="Times New Roman"/>
                <w:b/>
                <w:sz w:val="24"/>
                <w:szCs w:val="24"/>
              </w:rPr>
            </w:pPr>
            <w:r w:rsidRPr="00264D22">
              <w:rPr>
                <w:rFonts w:ascii="Times New Roman" w:eastAsia="Times New Roman" w:hAnsi="Times New Roman" w:cs="Times New Roman"/>
                <w:sz w:val="24"/>
                <w:szCs w:val="24"/>
              </w:rPr>
              <w:t>Мультимедийные образовательные ресурсы, соответствующие содержанию обучения.</w:t>
            </w:r>
          </w:p>
        </w:tc>
      </w:tr>
      <w:tr w:rsidR="00264D22" w:rsidRPr="00264D22" w:rsidTr="0034412C">
        <w:tc>
          <w:tcPr>
            <w:tcW w:w="709" w:type="dxa"/>
          </w:tcPr>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5.</w:t>
            </w:r>
          </w:p>
        </w:tc>
        <w:tc>
          <w:tcPr>
            <w:tcW w:w="3402" w:type="dxa"/>
          </w:tcPr>
          <w:p w:rsidR="00264D22" w:rsidRPr="00264D22" w:rsidRDefault="00264D22" w:rsidP="00C54416">
            <w:pPr>
              <w:spacing w:after="0" w:line="240" w:lineRule="auto"/>
              <w:ind w:left="567"/>
              <w:rPr>
                <w:rFonts w:ascii="Times New Roman" w:eastAsia="Times New Roman" w:hAnsi="Times New Roman" w:cs="Times New Roman"/>
                <w:b/>
                <w:sz w:val="24"/>
                <w:szCs w:val="24"/>
              </w:rPr>
            </w:pPr>
            <w:r w:rsidRPr="00264D22">
              <w:rPr>
                <w:rFonts w:ascii="Times New Roman" w:eastAsia="Times New Roman" w:hAnsi="Times New Roman" w:cs="Times New Roman"/>
                <w:b/>
                <w:sz w:val="24"/>
                <w:szCs w:val="24"/>
              </w:rPr>
              <w:t xml:space="preserve">Кабинеты иностранного языка </w:t>
            </w:r>
          </w:p>
          <w:p w:rsidR="00264D22" w:rsidRPr="00264D22" w:rsidRDefault="00264D22" w:rsidP="00C54416">
            <w:pPr>
              <w:spacing w:after="0" w:line="240" w:lineRule="auto"/>
              <w:ind w:left="567"/>
              <w:rPr>
                <w:rFonts w:ascii="Times New Roman" w:eastAsia="Times New Roman" w:hAnsi="Times New Roman" w:cs="Times New Roman"/>
                <w:sz w:val="24"/>
                <w:szCs w:val="24"/>
              </w:rPr>
            </w:pPr>
          </w:p>
        </w:tc>
        <w:tc>
          <w:tcPr>
            <w:tcW w:w="9923" w:type="dxa"/>
          </w:tcPr>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Словари по английскому языку.</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Репродукции картин и художественных фотографий в соответствии с содержанием обучения (в том числе и в цифровой форме).</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Книги для чтения на английском языке.</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Портреты писателей и поэтов изучаемых стран.</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Классная доска с набором приспособлений для крепления постеров и картинок.</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Магнитофон.</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Экспозиционный экран.</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Принтер.</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Таблицы по английскому языку для 10-11 классов в соответствии с содержанием </w:t>
            </w:r>
            <w:r w:rsidRPr="00264D22">
              <w:rPr>
                <w:rFonts w:ascii="Times New Roman" w:eastAsia="Times New Roman" w:hAnsi="Times New Roman" w:cs="Times New Roman"/>
                <w:sz w:val="24"/>
                <w:szCs w:val="24"/>
              </w:rPr>
              <w:lastRenderedPageBreak/>
              <w:t>обучения.</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Мультимедийные образовательные ресурсы, соответствующие содержанию обучения.</w:t>
            </w:r>
          </w:p>
        </w:tc>
      </w:tr>
      <w:tr w:rsidR="00264D22" w:rsidRPr="00264D22" w:rsidTr="0034412C">
        <w:tc>
          <w:tcPr>
            <w:tcW w:w="709" w:type="dxa"/>
          </w:tcPr>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lastRenderedPageBreak/>
              <w:t>6.</w:t>
            </w:r>
          </w:p>
        </w:tc>
        <w:tc>
          <w:tcPr>
            <w:tcW w:w="3402" w:type="dxa"/>
          </w:tcPr>
          <w:p w:rsidR="00264D22" w:rsidRPr="00264D22" w:rsidRDefault="00264D22" w:rsidP="00C54416">
            <w:pPr>
              <w:spacing w:after="0" w:line="240" w:lineRule="auto"/>
              <w:ind w:left="567"/>
              <w:rPr>
                <w:rFonts w:ascii="Times New Roman" w:eastAsia="Times New Roman" w:hAnsi="Times New Roman" w:cs="Times New Roman"/>
                <w:b/>
                <w:sz w:val="24"/>
                <w:szCs w:val="24"/>
              </w:rPr>
            </w:pPr>
            <w:r w:rsidRPr="00264D22">
              <w:rPr>
                <w:rFonts w:ascii="Times New Roman" w:eastAsia="Times New Roman" w:hAnsi="Times New Roman" w:cs="Times New Roman"/>
                <w:b/>
                <w:sz w:val="24"/>
                <w:szCs w:val="24"/>
              </w:rPr>
              <w:t>Кабинет математики</w:t>
            </w:r>
          </w:p>
          <w:p w:rsidR="00264D22" w:rsidRPr="00264D22" w:rsidRDefault="00264D22" w:rsidP="00C54416">
            <w:pPr>
              <w:spacing w:after="0" w:line="240" w:lineRule="auto"/>
              <w:ind w:left="567"/>
              <w:rPr>
                <w:rFonts w:ascii="Times New Roman" w:eastAsia="Times New Roman" w:hAnsi="Times New Roman" w:cs="Times New Roman"/>
                <w:sz w:val="24"/>
                <w:szCs w:val="24"/>
              </w:rPr>
            </w:pPr>
          </w:p>
        </w:tc>
        <w:tc>
          <w:tcPr>
            <w:tcW w:w="9923" w:type="dxa"/>
          </w:tcPr>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Классная доска с набором приспособлений для крепления постеров и картинок.</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Экспозиционный экран.</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Системный блок, монитор, клавиатура, мышь.</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Принтер.</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Интерактивная доска</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Таблицы по математике  в соответствии с содержанием обучения.</w:t>
            </w:r>
          </w:p>
          <w:p w:rsidR="00264D22" w:rsidRPr="00264D22" w:rsidRDefault="00264D22" w:rsidP="00C54416">
            <w:pPr>
              <w:spacing w:after="0" w:line="240" w:lineRule="auto"/>
              <w:ind w:left="567"/>
              <w:rPr>
                <w:rFonts w:ascii="Times New Roman" w:eastAsia="Times New Roman" w:hAnsi="Times New Roman" w:cs="Times New Roman"/>
                <w:b/>
                <w:sz w:val="24"/>
                <w:szCs w:val="24"/>
              </w:rPr>
            </w:pPr>
            <w:r w:rsidRPr="00264D22">
              <w:rPr>
                <w:rFonts w:ascii="Times New Roman" w:eastAsia="Times New Roman" w:hAnsi="Times New Roman" w:cs="Times New Roman"/>
                <w:sz w:val="24"/>
                <w:szCs w:val="24"/>
              </w:rPr>
              <w:t>Мультимедийные образовательные ресурсы, соответствующие содержанию обучения.</w:t>
            </w:r>
          </w:p>
        </w:tc>
      </w:tr>
      <w:tr w:rsidR="00264D22" w:rsidRPr="00264D22" w:rsidTr="0034412C">
        <w:tc>
          <w:tcPr>
            <w:tcW w:w="709" w:type="dxa"/>
          </w:tcPr>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7.</w:t>
            </w:r>
          </w:p>
        </w:tc>
        <w:tc>
          <w:tcPr>
            <w:tcW w:w="3402" w:type="dxa"/>
          </w:tcPr>
          <w:p w:rsidR="00264D22" w:rsidRPr="00264D22" w:rsidRDefault="00264D22" w:rsidP="00C54416">
            <w:pPr>
              <w:spacing w:after="0" w:line="240" w:lineRule="auto"/>
              <w:ind w:left="567"/>
              <w:rPr>
                <w:rFonts w:ascii="Times New Roman" w:eastAsia="Times New Roman" w:hAnsi="Times New Roman" w:cs="Times New Roman"/>
                <w:b/>
                <w:sz w:val="24"/>
                <w:szCs w:val="24"/>
              </w:rPr>
            </w:pPr>
            <w:r w:rsidRPr="00264D22">
              <w:rPr>
                <w:rFonts w:ascii="Times New Roman" w:eastAsia="Times New Roman" w:hAnsi="Times New Roman" w:cs="Times New Roman"/>
                <w:b/>
                <w:sz w:val="24"/>
                <w:szCs w:val="24"/>
              </w:rPr>
              <w:t>Кабинет истории и обществознания</w:t>
            </w:r>
          </w:p>
          <w:p w:rsidR="00264D22" w:rsidRPr="00264D22" w:rsidRDefault="00264D22" w:rsidP="00C54416">
            <w:pPr>
              <w:spacing w:after="0" w:line="240" w:lineRule="auto"/>
              <w:ind w:left="567"/>
              <w:rPr>
                <w:rFonts w:ascii="Times New Roman" w:eastAsia="Times New Roman" w:hAnsi="Times New Roman" w:cs="Times New Roman"/>
                <w:sz w:val="24"/>
                <w:szCs w:val="24"/>
              </w:rPr>
            </w:pPr>
          </w:p>
        </w:tc>
        <w:tc>
          <w:tcPr>
            <w:tcW w:w="9923" w:type="dxa"/>
          </w:tcPr>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Философский словарь</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Репродукции картин и художественных фотографий в соответствии с содержанием обучения (в том числе и в цифровой форме)</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Книги разных авторов на историческую тему.</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Портреты исторических деятелей</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Календарь знаменательных дат</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Таблицы по истории, обществознанию, праву, экономики в соответствии с содержанием обучения.</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Классная доска с набором приспособлений для крепления постеров и картинок.</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Магнитофон.</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Системный блок, монитор, клавиатура, мышь, проектор.</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Принтер.</w:t>
            </w:r>
          </w:p>
          <w:p w:rsidR="00264D22" w:rsidRPr="00264D22" w:rsidRDefault="00264D22" w:rsidP="00C54416">
            <w:pPr>
              <w:spacing w:after="0" w:line="240" w:lineRule="auto"/>
              <w:ind w:left="567"/>
              <w:rPr>
                <w:rFonts w:ascii="Times New Roman" w:eastAsia="Times New Roman" w:hAnsi="Times New Roman" w:cs="Times New Roman"/>
                <w:b/>
                <w:sz w:val="24"/>
                <w:szCs w:val="24"/>
              </w:rPr>
            </w:pPr>
            <w:r w:rsidRPr="00264D22">
              <w:rPr>
                <w:rFonts w:ascii="Times New Roman" w:eastAsia="Times New Roman" w:hAnsi="Times New Roman" w:cs="Times New Roman"/>
                <w:sz w:val="24"/>
                <w:szCs w:val="24"/>
              </w:rPr>
              <w:t>Мультимедийные образовательные ресурсы, соответствующие содержанию обучения.</w:t>
            </w:r>
          </w:p>
        </w:tc>
      </w:tr>
      <w:tr w:rsidR="00264D22" w:rsidRPr="00264D22" w:rsidTr="0034412C">
        <w:tc>
          <w:tcPr>
            <w:tcW w:w="709" w:type="dxa"/>
          </w:tcPr>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8.</w:t>
            </w:r>
          </w:p>
        </w:tc>
        <w:tc>
          <w:tcPr>
            <w:tcW w:w="3402" w:type="dxa"/>
          </w:tcPr>
          <w:p w:rsidR="00264D22" w:rsidRPr="00264D22" w:rsidRDefault="00264D22" w:rsidP="00C54416">
            <w:pPr>
              <w:spacing w:after="0" w:line="240" w:lineRule="auto"/>
              <w:ind w:left="567"/>
              <w:rPr>
                <w:rFonts w:ascii="Times New Roman" w:eastAsia="Times New Roman" w:hAnsi="Times New Roman" w:cs="Times New Roman"/>
                <w:b/>
                <w:sz w:val="24"/>
                <w:szCs w:val="24"/>
              </w:rPr>
            </w:pPr>
            <w:r w:rsidRPr="00264D22">
              <w:rPr>
                <w:rFonts w:ascii="Times New Roman" w:eastAsia="Times New Roman" w:hAnsi="Times New Roman" w:cs="Times New Roman"/>
                <w:b/>
                <w:sz w:val="24"/>
                <w:szCs w:val="24"/>
              </w:rPr>
              <w:t>Кабинет физики</w:t>
            </w:r>
          </w:p>
          <w:p w:rsidR="00264D22" w:rsidRPr="00264D22" w:rsidRDefault="00264D22" w:rsidP="00C54416">
            <w:pPr>
              <w:spacing w:after="0" w:line="240" w:lineRule="auto"/>
              <w:ind w:left="567"/>
              <w:rPr>
                <w:rFonts w:ascii="Times New Roman" w:eastAsia="Times New Roman" w:hAnsi="Times New Roman" w:cs="Times New Roman"/>
                <w:sz w:val="24"/>
                <w:szCs w:val="24"/>
              </w:rPr>
            </w:pPr>
          </w:p>
        </w:tc>
        <w:tc>
          <w:tcPr>
            <w:tcW w:w="9923" w:type="dxa"/>
          </w:tcPr>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Классная доска с набором приспособлений для крепления постеров и картинок.</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Экспозиционный экран.</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Системный блок, монитор, клавиатура, мышь.</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Принтер.</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Таблицы по физике для 10-11 классов  в соответствии с содержанием обучения.</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Приборы и оборудования для демонстрации  по темам: «Механика. Молекулярная физика. Тепловые явления. Основы электродинамики. Колебания и волны. Квантовая физика»</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Приборы и оборудование для практикумов по физике по темам: «Механика. Молекулярная физика. Тепловые явления. Основы электродинамики. Колебания и волны. Квантовая физика»</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Мультимедийные образовательные ресурсы, соответствующие содержанию обучения.</w:t>
            </w:r>
          </w:p>
        </w:tc>
      </w:tr>
      <w:tr w:rsidR="00264D22" w:rsidRPr="00264D22" w:rsidTr="0034412C">
        <w:trPr>
          <w:trHeight w:val="3378"/>
        </w:trPr>
        <w:tc>
          <w:tcPr>
            <w:tcW w:w="709" w:type="dxa"/>
          </w:tcPr>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lastRenderedPageBreak/>
              <w:t>9.</w:t>
            </w:r>
          </w:p>
        </w:tc>
        <w:tc>
          <w:tcPr>
            <w:tcW w:w="3402" w:type="dxa"/>
          </w:tcPr>
          <w:p w:rsidR="00264D22" w:rsidRPr="00264D22" w:rsidRDefault="00264D22" w:rsidP="00C54416">
            <w:pPr>
              <w:spacing w:after="0" w:line="240" w:lineRule="auto"/>
              <w:ind w:left="567"/>
              <w:rPr>
                <w:rFonts w:ascii="Times New Roman" w:eastAsia="Times New Roman" w:hAnsi="Times New Roman" w:cs="Times New Roman"/>
                <w:b/>
                <w:sz w:val="24"/>
                <w:szCs w:val="24"/>
              </w:rPr>
            </w:pPr>
            <w:r w:rsidRPr="00264D22">
              <w:rPr>
                <w:rFonts w:ascii="Times New Roman" w:eastAsia="Times New Roman" w:hAnsi="Times New Roman" w:cs="Times New Roman"/>
                <w:b/>
                <w:sz w:val="24"/>
                <w:szCs w:val="24"/>
              </w:rPr>
              <w:t>Кабинет химии</w:t>
            </w:r>
          </w:p>
          <w:p w:rsidR="00264D22" w:rsidRPr="00264D22" w:rsidRDefault="00264D22" w:rsidP="00C54416">
            <w:pPr>
              <w:spacing w:after="0" w:line="240" w:lineRule="auto"/>
              <w:ind w:left="567"/>
              <w:rPr>
                <w:rFonts w:ascii="Times New Roman" w:eastAsia="Times New Roman" w:hAnsi="Times New Roman" w:cs="Times New Roman"/>
                <w:sz w:val="24"/>
                <w:szCs w:val="24"/>
              </w:rPr>
            </w:pPr>
          </w:p>
          <w:p w:rsidR="00264D22" w:rsidRPr="00264D22" w:rsidRDefault="00264D22" w:rsidP="00C54416">
            <w:pPr>
              <w:spacing w:after="0" w:line="240" w:lineRule="auto"/>
              <w:ind w:left="567"/>
              <w:rPr>
                <w:rFonts w:ascii="Times New Roman" w:eastAsia="Times New Roman" w:hAnsi="Times New Roman" w:cs="Times New Roman"/>
                <w:sz w:val="24"/>
                <w:szCs w:val="24"/>
              </w:rPr>
            </w:pPr>
          </w:p>
          <w:p w:rsidR="00264D22" w:rsidRPr="00264D22" w:rsidRDefault="00264D22" w:rsidP="00C54416">
            <w:pPr>
              <w:spacing w:after="0" w:line="240" w:lineRule="auto"/>
              <w:ind w:left="567"/>
              <w:rPr>
                <w:rFonts w:ascii="Times New Roman" w:eastAsia="Times New Roman" w:hAnsi="Times New Roman" w:cs="Times New Roman"/>
                <w:sz w:val="24"/>
                <w:szCs w:val="24"/>
              </w:rPr>
            </w:pPr>
          </w:p>
          <w:p w:rsidR="00264D22" w:rsidRPr="00264D22" w:rsidRDefault="00264D22" w:rsidP="00C54416">
            <w:pPr>
              <w:spacing w:after="0" w:line="240" w:lineRule="auto"/>
              <w:ind w:left="567"/>
              <w:rPr>
                <w:rFonts w:ascii="Times New Roman" w:eastAsia="Times New Roman" w:hAnsi="Times New Roman" w:cs="Times New Roman"/>
                <w:sz w:val="24"/>
                <w:szCs w:val="24"/>
              </w:rPr>
            </w:pPr>
          </w:p>
          <w:p w:rsidR="00264D22" w:rsidRPr="00264D22" w:rsidRDefault="00264D22" w:rsidP="00C54416">
            <w:pPr>
              <w:spacing w:after="0" w:line="240" w:lineRule="auto"/>
              <w:ind w:left="567"/>
              <w:rPr>
                <w:rFonts w:ascii="Times New Roman" w:eastAsia="Times New Roman" w:hAnsi="Times New Roman" w:cs="Times New Roman"/>
                <w:sz w:val="24"/>
                <w:szCs w:val="24"/>
              </w:rPr>
            </w:pPr>
          </w:p>
          <w:p w:rsidR="00264D22" w:rsidRPr="00264D22" w:rsidRDefault="00264D22" w:rsidP="00C54416">
            <w:pPr>
              <w:spacing w:after="0" w:line="240" w:lineRule="auto"/>
              <w:ind w:left="567"/>
              <w:rPr>
                <w:rFonts w:ascii="Times New Roman" w:eastAsia="Times New Roman" w:hAnsi="Times New Roman" w:cs="Times New Roman"/>
                <w:sz w:val="24"/>
                <w:szCs w:val="24"/>
              </w:rPr>
            </w:pPr>
          </w:p>
        </w:tc>
        <w:tc>
          <w:tcPr>
            <w:tcW w:w="9923" w:type="dxa"/>
          </w:tcPr>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Классная доска с набором приспособлений для крепления постеров и картинок.</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Экспозиционный экран.</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Системный блок, монитор, клавиатура, мышь.</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Принтер.</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Таблицы по химии  для 10-11 классов  в соответствии с содержанием обучения.</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Приборы и оборудование для демонстрации химических реакций по темам: «Неорганическая и органическая химия».</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Приборы и оборудование для проведения практических работ по темам «Неорганическая и органическая химия».</w:t>
            </w:r>
          </w:p>
          <w:p w:rsidR="00264D22" w:rsidRPr="00264D22" w:rsidRDefault="00264D22" w:rsidP="00C54416">
            <w:pPr>
              <w:spacing w:after="0" w:line="240" w:lineRule="auto"/>
              <w:ind w:left="567"/>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Мультимедийные образовательные ресурсы, соответствующие содержанию обучения.</w:t>
            </w:r>
          </w:p>
        </w:tc>
      </w:tr>
    </w:tbl>
    <w:p w:rsidR="00264D22" w:rsidRPr="00264D22" w:rsidRDefault="00264D22" w:rsidP="00C54416">
      <w:pPr>
        <w:spacing w:after="0" w:line="240" w:lineRule="auto"/>
        <w:ind w:left="567"/>
        <w:rPr>
          <w:rFonts w:ascii="Times New Roman" w:eastAsia="Times New Roman" w:hAnsi="Times New Roman" w:cs="Times New Roman"/>
          <w:b/>
          <w:bCs/>
          <w:sz w:val="24"/>
          <w:szCs w:val="24"/>
        </w:rPr>
      </w:pPr>
    </w:p>
    <w:p w:rsidR="00264D22" w:rsidRPr="00264D22" w:rsidRDefault="00264D22" w:rsidP="00C54416">
      <w:pPr>
        <w:spacing w:after="0" w:line="240" w:lineRule="auto"/>
        <w:ind w:left="567"/>
        <w:rPr>
          <w:rFonts w:ascii="Times New Roman" w:eastAsia="Times New Roman" w:hAnsi="Times New Roman" w:cs="Times New Roman"/>
          <w:color w:val="002060"/>
          <w:sz w:val="24"/>
          <w:szCs w:val="24"/>
        </w:rPr>
      </w:pPr>
    </w:p>
    <w:p w:rsidR="00264D22" w:rsidRPr="00264D22" w:rsidRDefault="00264D22" w:rsidP="00C54416">
      <w:pPr>
        <w:spacing w:after="0" w:line="240" w:lineRule="auto"/>
        <w:ind w:left="567"/>
        <w:jc w:val="both"/>
        <w:rPr>
          <w:rFonts w:ascii="Times New Roman" w:eastAsia="Times New Roman" w:hAnsi="Times New Roman" w:cstheme="minorBidi"/>
          <w:b/>
          <w:sz w:val="24"/>
          <w:szCs w:val="24"/>
        </w:rPr>
      </w:pPr>
      <w:r w:rsidRPr="00264D22">
        <w:rPr>
          <w:rFonts w:ascii="Times New Roman" w:eastAsia="Times New Roman" w:hAnsi="Times New Roman" w:cstheme="minorBidi"/>
          <w:b/>
          <w:sz w:val="24"/>
          <w:szCs w:val="24"/>
        </w:rPr>
        <w:t>Цифровые образовательные ресурсы, обеспечивающие реализацию ООП</w:t>
      </w:r>
    </w:p>
    <w:p w:rsidR="00264D22" w:rsidRPr="00264D22" w:rsidRDefault="00264D22" w:rsidP="00C54416">
      <w:pPr>
        <w:spacing w:after="0" w:line="240" w:lineRule="auto"/>
        <w:ind w:left="567"/>
        <w:jc w:val="both"/>
        <w:rPr>
          <w:rFonts w:ascii="Times New Roman" w:eastAsia="Times New Roman" w:hAnsi="Times New Roman" w:cstheme="minorBidi"/>
          <w:sz w:val="24"/>
          <w:szCs w:val="24"/>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835"/>
        <w:gridCol w:w="1843"/>
        <w:gridCol w:w="4111"/>
      </w:tblGrid>
      <w:tr w:rsidR="00264D22" w:rsidRPr="0034412C" w:rsidTr="0034412C">
        <w:tc>
          <w:tcPr>
            <w:tcW w:w="709" w:type="dxa"/>
            <w:vAlign w:val="center"/>
          </w:tcPr>
          <w:p w:rsidR="00264D22" w:rsidRPr="0034412C" w:rsidRDefault="00264D22" w:rsidP="0034412C">
            <w:pPr>
              <w:pStyle w:val="ConsPlusNormal"/>
              <w:rPr>
                <w:rFonts w:ascii="Times New Roman" w:hAnsi="Times New Roman" w:cs="Times New Roman"/>
                <w:sz w:val="24"/>
                <w:szCs w:val="24"/>
              </w:rPr>
            </w:pPr>
            <w:r w:rsidRPr="0034412C">
              <w:rPr>
                <w:rFonts w:ascii="Times New Roman" w:hAnsi="Times New Roman" w:cs="Times New Roman"/>
                <w:sz w:val="24"/>
                <w:szCs w:val="24"/>
              </w:rPr>
              <w:t>№ п/п</w:t>
            </w:r>
          </w:p>
        </w:tc>
        <w:tc>
          <w:tcPr>
            <w:tcW w:w="2835" w:type="dxa"/>
            <w:vAlign w:val="center"/>
          </w:tcPr>
          <w:p w:rsidR="00264D22" w:rsidRPr="0034412C" w:rsidRDefault="00264D22" w:rsidP="0034412C">
            <w:pPr>
              <w:pStyle w:val="ConsPlusNormal"/>
              <w:rPr>
                <w:rFonts w:ascii="Times New Roman" w:hAnsi="Times New Roman" w:cs="Times New Roman"/>
                <w:sz w:val="24"/>
                <w:szCs w:val="24"/>
              </w:rPr>
            </w:pPr>
            <w:r w:rsidRPr="0034412C">
              <w:rPr>
                <w:rFonts w:ascii="Times New Roman" w:hAnsi="Times New Roman" w:cs="Times New Roman"/>
                <w:sz w:val="24"/>
                <w:szCs w:val="24"/>
              </w:rPr>
              <w:t>Название цифровых образовательных ресурсов</w:t>
            </w:r>
          </w:p>
        </w:tc>
        <w:tc>
          <w:tcPr>
            <w:tcW w:w="1843" w:type="dxa"/>
            <w:vAlign w:val="center"/>
          </w:tcPr>
          <w:p w:rsidR="00264D22" w:rsidRPr="0034412C" w:rsidRDefault="00264D22" w:rsidP="0034412C">
            <w:pPr>
              <w:pStyle w:val="ConsPlusNormal"/>
              <w:rPr>
                <w:rFonts w:ascii="Times New Roman" w:hAnsi="Times New Roman" w:cs="Times New Roman"/>
                <w:sz w:val="24"/>
                <w:szCs w:val="24"/>
              </w:rPr>
            </w:pPr>
            <w:r w:rsidRPr="0034412C">
              <w:rPr>
                <w:rFonts w:ascii="Times New Roman" w:hAnsi="Times New Roman" w:cs="Times New Roman"/>
                <w:sz w:val="24"/>
                <w:szCs w:val="24"/>
              </w:rPr>
              <w:t>Учебный предмет</w:t>
            </w:r>
          </w:p>
        </w:tc>
        <w:tc>
          <w:tcPr>
            <w:tcW w:w="4111" w:type="dxa"/>
            <w:vAlign w:val="center"/>
          </w:tcPr>
          <w:p w:rsidR="00264D22" w:rsidRPr="0034412C" w:rsidRDefault="00264D22" w:rsidP="0034412C">
            <w:pPr>
              <w:pStyle w:val="ConsPlusNormal"/>
              <w:rPr>
                <w:rFonts w:ascii="Times New Roman" w:hAnsi="Times New Roman" w:cs="Times New Roman"/>
                <w:sz w:val="24"/>
                <w:szCs w:val="24"/>
              </w:rPr>
            </w:pPr>
            <w:r w:rsidRPr="0034412C">
              <w:rPr>
                <w:rFonts w:ascii="Times New Roman" w:hAnsi="Times New Roman" w:cs="Times New Roman"/>
                <w:sz w:val="24"/>
                <w:szCs w:val="24"/>
              </w:rPr>
              <w:t>Издатель, год выпуска</w:t>
            </w:r>
          </w:p>
        </w:tc>
      </w:tr>
      <w:tr w:rsidR="00264D22" w:rsidRPr="0034412C" w:rsidTr="0034412C">
        <w:tc>
          <w:tcPr>
            <w:tcW w:w="709" w:type="dxa"/>
          </w:tcPr>
          <w:p w:rsidR="00264D22" w:rsidRPr="0034412C" w:rsidRDefault="00264D22" w:rsidP="0034412C">
            <w:pPr>
              <w:pStyle w:val="ConsPlusNormal"/>
              <w:rPr>
                <w:rFonts w:ascii="Times New Roman" w:hAnsi="Times New Roman" w:cs="Times New Roman"/>
                <w:sz w:val="24"/>
                <w:szCs w:val="24"/>
              </w:rPr>
            </w:pPr>
            <w:r w:rsidRPr="0034412C">
              <w:rPr>
                <w:rFonts w:ascii="Times New Roman" w:hAnsi="Times New Roman" w:cs="Times New Roman"/>
                <w:sz w:val="24"/>
                <w:szCs w:val="24"/>
              </w:rPr>
              <w:t>1</w:t>
            </w:r>
          </w:p>
        </w:tc>
        <w:tc>
          <w:tcPr>
            <w:tcW w:w="2835" w:type="dxa"/>
          </w:tcPr>
          <w:p w:rsidR="00264D22" w:rsidRPr="0034412C" w:rsidRDefault="00065DC3" w:rsidP="0034412C">
            <w:pPr>
              <w:pStyle w:val="ConsPlusNormal"/>
              <w:rPr>
                <w:rFonts w:ascii="Times New Roman" w:hAnsi="Times New Roman" w:cs="Times New Roman"/>
                <w:sz w:val="24"/>
                <w:szCs w:val="24"/>
              </w:rPr>
            </w:pPr>
            <w:hyperlink r:id="rId41" w:history="1">
              <w:r w:rsidR="00264D22" w:rsidRPr="0034412C">
                <w:rPr>
                  <w:rFonts w:ascii="Times New Roman" w:hAnsi="Times New Roman" w:cs="Times New Roman"/>
                  <w:sz w:val="24"/>
                  <w:szCs w:val="24"/>
                  <w:u w:val="single"/>
                </w:rPr>
                <w:t>http://school-collection.edu.ru/</w:t>
              </w:r>
            </w:hyperlink>
            <w:r w:rsidR="00264D22" w:rsidRPr="0034412C">
              <w:rPr>
                <w:rFonts w:ascii="Times New Roman" w:hAnsi="Times New Roman" w:cs="Times New Roman"/>
                <w:sz w:val="24"/>
                <w:szCs w:val="24"/>
              </w:rPr>
              <w:t xml:space="preserve"> Единая коллекция цифровых образовательных ресурсов </w:t>
            </w:r>
          </w:p>
        </w:tc>
        <w:tc>
          <w:tcPr>
            <w:tcW w:w="1843" w:type="dxa"/>
          </w:tcPr>
          <w:p w:rsidR="00264D22" w:rsidRPr="0034412C" w:rsidRDefault="00264D22" w:rsidP="0034412C">
            <w:pPr>
              <w:pStyle w:val="ConsPlusNormal"/>
              <w:rPr>
                <w:rFonts w:ascii="Times New Roman" w:hAnsi="Times New Roman" w:cs="Times New Roman"/>
                <w:sz w:val="24"/>
                <w:szCs w:val="24"/>
              </w:rPr>
            </w:pPr>
            <w:r w:rsidRPr="0034412C">
              <w:rPr>
                <w:rFonts w:ascii="Times New Roman" w:hAnsi="Times New Roman" w:cs="Times New Roman"/>
                <w:sz w:val="24"/>
                <w:szCs w:val="24"/>
              </w:rPr>
              <w:t>Все предметы</w:t>
            </w:r>
          </w:p>
        </w:tc>
        <w:tc>
          <w:tcPr>
            <w:tcW w:w="4111" w:type="dxa"/>
          </w:tcPr>
          <w:p w:rsidR="00264D22" w:rsidRPr="0034412C" w:rsidRDefault="00264D22" w:rsidP="0034412C">
            <w:pPr>
              <w:pStyle w:val="ConsPlusNormal"/>
              <w:rPr>
                <w:rFonts w:ascii="Times New Roman" w:hAnsi="Times New Roman" w:cs="Times New Roman"/>
                <w:sz w:val="24"/>
                <w:szCs w:val="24"/>
              </w:rPr>
            </w:pPr>
            <w:r w:rsidRPr="0034412C">
              <w:rPr>
                <w:rFonts w:ascii="Times New Roman" w:hAnsi="Times New Roman" w:cs="Times New Roman"/>
                <w:sz w:val="24"/>
                <w:szCs w:val="24"/>
              </w:rPr>
              <w:t>Постоянно обновляемая и пополняемая новыми ресурсами</w:t>
            </w:r>
          </w:p>
        </w:tc>
      </w:tr>
      <w:tr w:rsidR="00264D22" w:rsidRPr="0034412C" w:rsidTr="0034412C">
        <w:tc>
          <w:tcPr>
            <w:tcW w:w="709" w:type="dxa"/>
          </w:tcPr>
          <w:p w:rsidR="00264D22" w:rsidRPr="0034412C" w:rsidRDefault="00264D22" w:rsidP="0034412C">
            <w:pPr>
              <w:pStyle w:val="ConsPlusNormal"/>
              <w:rPr>
                <w:rFonts w:ascii="Times New Roman" w:hAnsi="Times New Roman" w:cs="Times New Roman"/>
                <w:sz w:val="24"/>
                <w:szCs w:val="24"/>
              </w:rPr>
            </w:pPr>
            <w:r w:rsidRPr="0034412C">
              <w:rPr>
                <w:rFonts w:ascii="Times New Roman" w:hAnsi="Times New Roman" w:cs="Times New Roman"/>
                <w:sz w:val="24"/>
                <w:szCs w:val="24"/>
              </w:rPr>
              <w:t>2</w:t>
            </w:r>
          </w:p>
        </w:tc>
        <w:tc>
          <w:tcPr>
            <w:tcW w:w="2835" w:type="dxa"/>
          </w:tcPr>
          <w:p w:rsidR="00264D22" w:rsidRPr="0034412C" w:rsidRDefault="00065DC3" w:rsidP="0034412C">
            <w:pPr>
              <w:pStyle w:val="ConsPlusNormal"/>
              <w:rPr>
                <w:rFonts w:ascii="Times New Roman" w:hAnsi="Times New Roman" w:cs="Times New Roman"/>
                <w:sz w:val="24"/>
                <w:szCs w:val="24"/>
              </w:rPr>
            </w:pPr>
            <w:hyperlink r:id="rId42" w:history="1">
              <w:r w:rsidR="00264D22" w:rsidRPr="0034412C">
                <w:rPr>
                  <w:rFonts w:ascii="Times New Roman" w:hAnsi="Times New Roman" w:cs="Times New Roman"/>
                  <w:sz w:val="24"/>
                  <w:szCs w:val="24"/>
                  <w:u w:val="single"/>
                </w:rPr>
                <w:t>http://fcior.edu.ru/</w:t>
              </w:r>
            </w:hyperlink>
            <w:r w:rsidR="00264D22" w:rsidRPr="0034412C">
              <w:rPr>
                <w:rFonts w:ascii="Times New Roman" w:hAnsi="Times New Roman" w:cs="Times New Roman"/>
                <w:sz w:val="24"/>
                <w:szCs w:val="24"/>
              </w:rPr>
              <w:t xml:space="preserve"> Федеральный центр информационно-образовательных ресурсов</w:t>
            </w:r>
          </w:p>
        </w:tc>
        <w:tc>
          <w:tcPr>
            <w:tcW w:w="1843" w:type="dxa"/>
          </w:tcPr>
          <w:p w:rsidR="00264D22" w:rsidRPr="0034412C" w:rsidRDefault="00264D22" w:rsidP="0034412C">
            <w:pPr>
              <w:pStyle w:val="ConsPlusNormal"/>
              <w:rPr>
                <w:rFonts w:ascii="Times New Roman" w:hAnsi="Times New Roman" w:cs="Times New Roman"/>
                <w:sz w:val="24"/>
                <w:szCs w:val="24"/>
              </w:rPr>
            </w:pPr>
            <w:r w:rsidRPr="0034412C">
              <w:rPr>
                <w:rFonts w:ascii="Times New Roman" w:hAnsi="Times New Roman" w:cs="Times New Roman"/>
                <w:sz w:val="24"/>
                <w:szCs w:val="24"/>
              </w:rPr>
              <w:t>Все предметы</w:t>
            </w:r>
          </w:p>
        </w:tc>
        <w:tc>
          <w:tcPr>
            <w:tcW w:w="4111" w:type="dxa"/>
          </w:tcPr>
          <w:p w:rsidR="00264D22" w:rsidRPr="0034412C" w:rsidRDefault="00264D22" w:rsidP="0034412C">
            <w:pPr>
              <w:pStyle w:val="ConsPlusNormal"/>
              <w:rPr>
                <w:rFonts w:ascii="Times New Roman" w:hAnsi="Times New Roman" w:cs="Times New Roman"/>
                <w:sz w:val="24"/>
                <w:szCs w:val="24"/>
              </w:rPr>
            </w:pPr>
            <w:r w:rsidRPr="0034412C">
              <w:rPr>
                <w:rFonts w:ascii="Times New Roman" w:hAnsi="Times New Roman" w:cs="Times New Roman"/>
                <w:sz w:val="24"/>
                <w:szCs w:val="24"/>
              </w:rPr>
              <w:t>Постоянно обновляемая и пополняемая новыми ресурсами</w:t>
            </w:r>
          </w:p>
        </w:tc>
      </w:tr>
      <w:tr w:rsidR="00264D22" w:rsidRPr="0034412C" w:rsidTr="0034412C">
        <w:tc>
          <w:tcPr>
            <w:tcW w:w="709" w:type="dxa"/>
          </w:tcPr>
          <w:p w:rsidR="00264D22" w:rsidRPr="0034412C" w:rsidRDefault="00264D22" w:rsidP="0034412C">
            <w:pPr>
              <w:pStyle w:val="ConsPlusNormal"/>
              <w:rPr>
                <w:rFonts w:ascii="Times New Roman" w:hAnsi="Times New Roman" w:cs="Times New Roman"/>
                <w:sz w:val="24"/>
                <w:szCs w:val="24"/>
              </w:rPr>
            </w:pPr>
            <w:r w:rsidRPr="0034412C">
              <w:rPr>
                <w:rFonts w:ascii="Times New Roman" w:hAnsi="Times New Roman" w:cs="Times New Roman"/>
                <w:sz w:val="24"/>
                <w:szCs w:val="24"/>
              </w:rPr>
              <w:t>3</w:t>
            </w:r>
          </w:p>
        </w:tc>
        <w:tc>
          <w:tcPr>
            <w:tcW w:w="2835" w:type="dxa"/>
          </w:tcPr>
          <w:p w:rsidR="00264D22" w:rsidRPr="0034412C" w:rsidRDefault="00065DC3" w:rsidP="0034412C">
            <w:pPr>
              <w:pStyle w:val="ConsPlusNormal"/>
              <w:rPr>
                <w:rFonts w:ascii="Times New Roman" w:hAnsi="Times New Roman" w:cs="Times New Roman"/>
                <w:sz w:val="24"/>
                <w:szCs w:val="24"/>
              </w:rPr>
            </w:pPr>
            <w:hyperlink r:id="rId43" w:history="1">
              <w:r w:rsidR="00264D22" w:rsidRPr="0034412C">
                <w:rPr>
                  <w:rFonts w:ascii="Times New Roman" w:hAnsi="Times New Roman" w:cs="Times New Roman"/>
                  <w:sz w:val="24"/>
                  <w:szCs w:val="24"/>
                  <w:u w:val="single"/>
                </w:rPr>
                <w:t>http://www.school.edu.ru/default.asp</w:t>
              </w:r>
            </w:hyperlink>
            <w:r w:rsidR="00264D22" w:rsidRPr="0034412C">
              <w:rPr>
                <w:rFonts w:ascii="Times New Roman" w:hAnsi="Times New Roman" w:cs="Times New Roman"/>
                <w:sz w:val="24"/>
                <w:szCs w:val="24"/>
              </w:rPr>
              <w:t xml:space="preserve"> Российский общеобразовательный портал</w:t>
            </w:r>
          </w:p>
        </w:tc>
        <w:tc>
          <w:tcPr>
            <w:tcW w:w="1843" w:type="dxa"/>
          </w:tcPr>
          <w:p w:rsidR="00264D22" w:rsidRPr="0034412C" w:rsidRDefault="00264D22" w:rsidP="0034412C">
            <w:pPr>
              <w:pStyle w:val="ConsPlusNormal"/>
              <w:rPr>
                <w:rFonts w:ascii="Times New Roman" w:hAnsi="Times New Roman" w:cs="Times New Roman"/>
                <w:sz w:val="24"/>
                <w:szCs w:val="24"/>
              </w:rPr>
            </w:pPr>
            <w:r w:rsidRPr="0034412C">
              <w:rPr>
                <w:rFonts w:ascii="Times New Roman" w:hAnsi="Times New Roman" w:cs="Times New Roman"/>
                <w:sz w:val="24"/>
                <w:szCs w:val="24"/>
              </w:rPr>
              <w:t>Все предметы</w:t>
            </w:r>
          </w:p>
        </w:tc>
        <w:tc>
          <w:tcPr>
            <w:tcW w:w="4111" w:type="dxa"/>
          </w:tcPr>
          <w:p w:rsidR="00264D22" w:rsidRPr="0034412C" w:rsidRDefault="00264D22" w:rsidP="0034412C">
            <w:pPr>
              <w:pStyle w:val="ConsPlusNormal"/>
              <w:rPr>
                <w:rFonts w:ascii="Times New Roman" w:hAnsi="Times New Roman" w:cs="Times New Roman"/>
                <w:sz w:val="24"/>
                <w:szCs w:val="24"/>
              </w:rPr>
            </w:pPr>
            <w:r w:rsidRPr="0034412C">
              <w:rPr>
                <w:rFonts w:ascii="Times New Roman" w:hAnsi="Times New Roman" w:cs="Times New Roman"/>
                <w:sz w:val="24"/>
                <w:szCs w:val="24"/>
              </w:rPr>
              <w:t>Постоянно обновляемая и пополняемая новыми ресурсами</w:t>
            </w:r>
          </w:p>
        </w:tc>
      </w:tr>
    </w:tbl>
    <w:p w:rsidR="00264D22" w:rsidRPr="00264D22" w:rsidRDefault="00264D22" w:rsidP="00C54416">
      <w:pPr>
        <w:suppressAutoHyphens/>
        <w:spacing w:after="0" w:line="240" w:lineRule="auto"/>
        <w:ind w:left="567" w:firstLine="709"/>
        <w:jc w:val="both"/>
        <w:rPr>
          <w:rFonts w:ascii="Times New Roman" w:eastAsiaTheme="minorEastAsia" w:hAnsi="Times New Roman" w:cstheme="minorBidi"/>
          <w:b/>
          <w:sz w:val="24"/>
          <w:szCs w:val="24"/>
        </w:rPr>
      </w:pPr>
    </w:p>
    <w:p w:rsidR="00264D22" w:rsidRPr="00264D22" w:rsidRDefault="00264D22" w:rsidP="00C54416">
      <w:pPr>
        <w:spacing w:after="5" w:line="240" w:lineRule="auto"/>
        <w:ind w:left="567" w:right="680" w:hanging="10"/>
        <w:jc w:val="both"/>
        <w:rPr>
          <w:rFonts w:ascii="Times New Roman" w:eastAsia="Times New Roman" w:hAnsi="Times New Roman" w:cstheme="minorBidi"/>
          <w:b/>
          <w:color w:val="000000"/>
          <w:sz w:val="24"/>
          <w:szCs w:val="24"/>
        </w:rPr>
      </w:pPr>
    </w:p>
    <w:p w:rsidR="00264D22" w:rsidRPr="00264D22" w:rsidRDefault="00264D22" w:rsidP="00C54416">
      <w:pPr>
        <w:autoSpaceDE w:val="0"/>
        <w:autoSpaceDN w:val="0"/>
        <w:adjustRightInd w:val="0"/>
        <w:spacing w:after="0" w:line="240" w:lineRule="auto"/>
        <w:ind w:left="567"/>
        <w:jc w:val="both"/>
        <w:rPr>
          <w:rFonts w:ascii="Times New Roman" w:eastAsiaTheme="minorEastAsia" w:hAnsi="Times New Roman" w:cstheme="minorBidi"/>
          <w:color w:val="000000"/>
          <w:sz w:val="24"/>
          <w:szCs w:val="24"/>
        </w:rPr>
      </w:pPr>
      <w:r w:rsidRPr="00264D22">
        <w:rPr>
          <w:rFonts w:ascii="Times New Roman" w:eastAsiaTheme="minorEastAsia" w:hAnsi="Times New Roman" w:cstheme="minorBidi"/>
          <w:b/>
          <w:bCs/>
          <w:color w:val="000000"/>
          <w:sz w:val="24"/>
          <w:szCs w:val="24"/>
        </w:rPr>
        <w:t xml:space="preserve">3.2.6.Механизмы достижения целевых ориентиров в системе условий </w:t>
      </w:r>
    </w:p>
    <w:p w:rsidR="00264D22" w:rsidRPr="00264D22" w:rsidRDefault="00264D22" w:rsidP="00C54416">
      <w:pPr>
        <w:autoSpaceDE w:val="0"/>
        <w:autoSpaceDN w:val="0"/>
        <w:adjustRightInd w:val="0"/>
        <w:spacing w:after="0" w:line="240" w:lineRule="auto"/>
        <w:ind w:left="567"/>
        <w:jc w:val="both"/>
        <w:rPr>
          <w:rFonts w:ascii="Times New Roman" w:eastAsiaTheme="minorEastAsia" w:hAnsi="Times New Roman" w:cstheme="minorBidi"/>
          <w:color w:val="000000"/>
          <w:sz w:val="24"/>
          <w:szCs w:val="24"/>
        </w:rPr>
      </w:pPr>
      <w:r w:rsidRPr="00264D22">
        <w:rPr>
          <w:rFonts w:ascii="Times New Roman" w:eastAsiaTheme="minorEastAsia" w:hAnsi="Times New Roman" w:cstheme="minorBidi"/>
          <w:color w:val="000000"/>
          <w:sz w:val="24"/>
          <w:szCs w:val="24"/>
        </w:rPr>
        <w:t xml:space="preserve">Интегративным результатом выполнения требований к условиям реализации основной образовательной программы является создание поддержаниекомфортнойразвивающейобразовательнойсреды,позволяющей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 </w:t>
      </w:r>
    </w:p>
    <w:p w:rsidR="00264D22" w:rsidRPr="00264D22" w:rsidRDefault="00264D22" w:rsidP="00C54416">
      <w:pPr>
        <w:autoSpaceDE w:val="0"/>
        <w:autoSpaceDN w:val="0"/>
        <w:adjustRightInd w:val="0"/>
        <w:spacing w:after="0" w:line="240" w:lineRule="auto"/>
        <w:ind w:left="567"/>
        <w:jc w:val="both"/>
        <w:rPr>
          <w:rFonts w:ascii="Times New Roman" w:eastAsiaTheme="minorEastAsia" w:hAnsi="Times New Roman" w:cstheme="minorBidi"/>
          <w:color w:val="000000"/>
          <w:sz w:val="24"/>
          <w:szCs w:val="24"/>
        </w:rPr>
      </w:pPr>
      <w:r w:rsidRPr="00264D22">
        <w:rPr>
          <w:rFonts w:ascii="Times New Roman" w:eastAsiaTheme="minorEastAsia" w:hAnsi="Times New Roman" w:cstheme="minorBidi"/>
          <w:color w:val="000000"/>
          <w:sz w:val="24"/>
          <w:szCs w:val="24"/>
        </w:rPr>
        <w:t xml:space="preserve">Механизмы достижения целевых ориентиров в системе условий учитывают организационную структуру школы, взаимодействие с другими субъектами образовательных отношений, иерархию целевых ориентиров, обозначенную в ФГОС СОО и выстроенную в ООП школы. 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p>
    <w:p w:rsidR="00264D22" w:rsidRPr="00264D22" w:rsidRDefault="00264D22" w:rsidP="00C54416">
      <w:pPr>
        <w:autoSpaceDE w:val="0"/>
        <w:autoSpaceDN w:val="0"/>
        <w:adjustRightInd w:val="0"/>
        <w:spacing w:after="0" w:line="240" w:lineRule="auto"/>
        <w:ind w:left="567"/>
        <w:jc w:val="both"/>
        <w:rPr>
          <w:rFonts w:ascii="Times New Roman" w:eastAsiaTheme="minorEastAsia" w:hAnsi="Times New Roman" w:cstheme="minorBidi"/>
          <w:color w:val="000000"/>
          <w:sz w:val="24"/>
          <w:szCs w:val="24"/>
        </w:rPr>
      </w:pPr>
      <w:r w:rsidRPr="00264D22">
        <w:rPr>
          <w:rFonts w:ascii="Times New Roman" w:eastAsiaTheme="minorEastAsia" w:hAnsi="Times New Roman" w:cstheme="minorBidi"/>
          <w:b/>
          <w:bCs/>
          <w:sz w:val="24"/>
          <w:szCs w:val="24"/>
        </w:rPr>
        <w:t>3.2.7. Сетевой график (дорожная карты) по формированию необходимой системы условий</w:t>
      </w:r>
    </w:p>
    <w:p w:rsidR="00264D22" w:rsidRPr="00264D22" w:rsidRDefault="00264D22" w:rsidP="00C54416">
      <w:pPr>
        <w:spacing w:after="12" w:line="240" w:lineRule="auto"/>
        <w:ind w:left="567" w:firstLine="566"/>
        <w:jc w:val="center"/>
        <w:rPr>
          <w:rFonts w:ascii="Times New Roman" w:eastAsia="Times New Roman" w:hAnsi="Times New Roman" w:cstheme="minorBidi"/>
          <w:color w:val="000000"/>
          <w:sz w:val="24"/>
          <w:szCs w:val="24"/>
        </w:rPr>
      </w:pPr>
      <w:r w:rsidRPr="00264D22">
        <w:rPr>
          <w:rFonts w:ascii="Times New Roman" w:eastAsia="Times New Roman" w:hAnsi="Times New Roman" w:cstheme="minorBidi"/>
          <w:b/>
          <w:color w:val="000000"/>
          <w:sz w:val="24"/>
          <w:szCs w:val="24"/>
        </w:rPr>
        <w:t>Основные  мероприятия (дорожная карта) по  реализации  образовательной  программы  школы.</w:t>
      </w:r>
    </w:p>
    <w:p w:rsidR="00264D22" w:rsidRPr="00264D22" w:rsidRDefault="00264D22" w:rsidP="00C54416">
      <w:pPr>
        <w:spacing w:after="0" w:line="240" w:lineRule="auto"/>
        <w:ind w:left="567"/>
        <w:jc w:val="center"/>
        <w:rPr>
          <w:rFonts w:ascii="Times New Roman" w:eastAsia="Times New Roman" w:hAnsi="Times New Roman" w:cstheme="minorBidi"/>
          <w:color w:val="000000"/>
          <w:sz w:val="24"/>
          <w:szCs w:val="24"/>
        </w:rPr>
      </w:pPr>
    </w:p>
    <w:tbl>
      <w:tblPr>
        <w:tblW w:w="9784" w:type="dxa"/>
        <w:tblInd w:w="1798" w:type="dxa"/>
        <w:tblCellMar>
          <w:top w:w="52" w:type="dxa"/>
          <w:left w:w="238" w:type="dxa"/>
          <w:right w:w="106" w:type="dxa"/>
        </w:tblCellMar>
        <w:tblLook w:val="04A0"/>
      </w:tblPr>
      <w:tblGrid>
        <w:gridCol w:w="1816"/>
        <w:gridCol w:w="5935"/>
        <w:gridCol w:w="2033"/>
      </w:tblGrid>
      <w:tr w:rsidR="00264D22" w:rsidRPr="00264D22" w:rsidTr="0034412C">
        <w:trPr>
          <w:trHeight w:val="562"/>
        </w:trPr>
        <w:tc>
          <w:tcPr>
            <w:tcW w:w="1816"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xml:space="preserve">Направление мероприятий </w:t>
            </w:r>
          </w:p>
        </w:tc>
        <w:tc>
          <w:tcPr>
            <w:tcW w:w="5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4D22" w:rsidRPr="00264D22" w:rsidRDefault="00264D22" w:rsidP="00264D22">
            <w:pPr>
              <w:spacing w:after="0" w:line="240" w:lineRule="auto"/>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xml:space="preserve">Мероприятия </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xml:space="preserve">Сроки реализации </w:t>
            </w:r>
          </w:p>
        </w:tc>
      </w:tr>
      <w:tr w:rsidR="00264D22" w:rsidRPr="00264D22" w:rsidTr="0034412C">
        <w:trPr>
          <w:trHeight w:val="564"/>
        </w:trPr>
        <w:tc>
          <w:tcPr>
            <w:tcW w:w="18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64D22" w:rsidRPr="00264D22" w:rsidRDefault="00264D22" w:rsidP="00264D22">
            <w:pPr>
              <w:spacing w:after="0" w:line="240" w:lineRule="auto"/>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xml:space="preserve">I. Нормативное обеспечение </w:t>
            </w:r>
          </w:p>
        </w:tc>
        <w:tc>
          <w:tcPr>
            <w:tcW w:w="593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xml:space="preserve">1. Разработка адаптированной основной образовательной программы образовательного учреждения. </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34412C" w:rsidP="00264D22">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Май – август 2020</w:t>
            </w:r>
          </w:p>
        </w:tc>
      </w:tr>
      <w:tr w:rsidR="00264D22" w:rsidRPr="00264D22" w:rsidTr="0034412C">
        <w:trPr>
          <w:trHeight w:val="562"/>
        </w:trPr>
        <w:tc>
          <w:tcPr>
            <w:tcW w:w="1816" w:type="dxa"/>
            <w:vMerge/>
            <w:tcBorders>
              <w:top w:val="nil"/>
              <w:left w:val="single" w:sz="4" w:space="0" w:color="000000"/>
              <w:bottom w:val="nil"/>
              <w:right w:val="single" w:sz="4" w:space="0" w:color="000000"/>
            </w:tcBorders>
            <w:shd w:val="clear" w:color="auto" w:fill="auto"/>
          </w:tcPr>
          <w:p w:rsidR="00264D22" w:rsidRPr="00264D22" w:rsidRDefault="00264D22" w:rsidP="00264D22">
            <w:pPr>
              <w:spacing w:after="0" w:line="240" w:lineRule="auto"/>
              <w:rPr>
                <w:rFonts w:ascii="Times New Roman" w:eastAsiaTheme="minorEastAsia" w:hAnsi="Times New Roman" w:cs="Times New Roman"/>
                <w:sz w:val="24"/>
                <w:szCs w:val="24"/>
              </w:rPr>
            </w:pPr>
          </w:p>
        </w:tc>
        <w:tc>
          <w:tcPr>
            <w:tcW w:w="593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xml:space="preserve">1 Утверждение адаптированной основной образовательной программы образовательного учреждения. </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34412C" w:rsidP="00264D22">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Август 2020</w:t>
            </w:r>
          </w:p>
        </w:tc>
      </w:tr>
      <w:tr w:rsidR="00264D22" w:rsidRPr="00264D22" w:rsidTr="0034412C">
        <w:trPr>
          <w:trHeight w:val="1114"/>
        </w:trPr>
        <w:tc>
          <w:tcPr>
            <w:tcW w:w="1816" w:type="dxa"/>
            <w:vMerge/>
            <w:tcBorders>
              <w:top w:val="nil"/>
              <w:left w:val="single" w:sz="4" w:space="0" w:color="000000"/>
              <w:bottom w:val="nil"/>
              <w:right w:val="single" w:sz="4" w:space="0" w:color="000000"/>
            </w:tcBorders>
            <w:shd w:val="clear" w:color="auto" w:fill="auto"/>
          </w:tcPr>
          <w:p w:rsidR="00264D22" w:rsidRPr="00264D22" w:rsidRDefault="00264D22" w:rsidP="00264D22">
            <w:pPr>
              <w:spacing w:after="0" w:line="240" w:lineRule="auto"/>
              <w:rPr>
                <w:rFonts w:ascii="Times New Roman" w:eastAsiaTheme="minorEastAsia" w:hAnsi="Times New Roman" w:cs="Times New Roman"/>
                <w:sz w:val="24"/>
                <w:szCs w:val="24"/>
              </w:rPr>
            </w:pPr>
          </w:p>
        </w:tc>
        <w:tc>
          <w:tcPr>
            <w:tcW w:w="593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xml:space="preserve">1. Приведение должностных инструкций работников образовательного учреждения в соответствие с тарифно-квалификационными характеристиками. </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34412C" w:rsidP="00264D22">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Май – сентябрь 2020</w:t>
            </w:r>
          </w:p>
        </w:tc>
      </w:tr>
      <w:tr w:rsidR="00264D22" w:rsidRPr="00264D22" w:rsidTr="0034412C">
        <w:trPr>
          <w:trHeight w:val="562"/>
        </w:trPr>
        <w:tc>
          <w:tcPr>
            <w:tcW w:w="1816" w:type="dxa"/>
            <w:vMerge/>
            <w:tcBorders>
              <w:top w:val="nil"/>
              <w:left w:val="single" w:sz="4" w:space="0" w:color="000000"/>
              <w:bottom w:val="nil"/>
              <w:right w:val="single" w:sz="4" w:space="0" w:color="000000"/>
            </w:tcBorders>
            <w:shd w:val="clear" w:color="auto" w:fill="auto"/>
          </w:tcPr>
          <w:p w:rsidR="00264D22" w:rsidRPr="00264D22" w:rsidRDefault="00264D22" w:rsidP="00264D22">
            <w:pPr>
              <w:spacing w:after="0" w:line="240" w:lineRule="auto"/>
              <w:rPr>
                <w:rFonts w:ascii="Times New Roman" w:eastAsiaTheme="minorEastAsia" w:hAnsi="Times New Roman" w:cs="Times New Roman"/>
                <w:sz w:val="24"/>
                <w:szCs w:val="24"/>
              </w:rPr>
            </w:pPr>
          </w:p>
        </w:tc>
        <w:tc>
          <w:tcPr>
            <w:tcW w:w="593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xml:space="preserve">4 Разработка локальных актов  </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Май – авгу</w:t>
            </w:r>
            <w:r w:rsidR="0034412C">
              <w:rPr>
                <w:rFonts w:ascii="Times New Roman" w:eastAsiaTheme="minorEastAsia" w:hAnsi="Times New Roman" w:cs="Times New Roman"/>
                <w:sz w:val="24"/>
                <w:szCs w:val="24"/>
              </w:rPr>
              <w:t>ст 2020</w:t>
            </w:r>
          </w:p>
        </w:tc>
      </w:tr>
      <w:tr w:rsidR="00264D22" w:rsidRPr="00264D22" w:rsidTr="0034412C">
        <w:trPr>
          <w:trHeight w:val="838"/>
        </w:trPr>
        <w:tc>
          <w:tcPr>
            <w:tcW w:w="1816" w:type="dxa"/>
            <w:vMerge/>
            <w:tcBorders>
              <w:top w:val="nil"/>
              <w:left w:val="single" w:sz="4" w:space="0" w:color="000000"/>
              <w:bottom w:val="nil"/>
              <w:right w:val="single" w:sz="4" w:space="0" w:color="000000"/>
            </w:tcBorders>
            <w:shd w:val="clear" w:color="auto" w:fill="auto"/>
          </w:tcPr>
          <w:p w:rsidR="00264D22" w:rsidRPr="00264D22" w:rsidRDefault="00264D22" w:rsidP="00264D22">
            <w:pPr>
              <w:spacing w:after="0" w:line="240" w:lineRule="auto"/>
              <w:rPr>
                <w:rFonts w:ascii="Times New Roman" w:eastAsiaTheme="minorEastAsia" w:hAnsi="Times New Roman" w:cs="Times New Roman"/>
                <w:sz w:val="24"/>
                <w:szCs w:val="24"/>
              </w:rPr>
            </w:pPr>
          </w:p>
        </w:tc>
        <w:tc>
          <w:tcPr>
            <w:tcW w:w="593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xml:space="preserve">5. Определение списка учебников и учебных пособий, используемых в образовательном процессе. </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34412C" w:rsidP="00264D22">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Январь- август 2020</w:t>
            </w:r>
            <w:r w:rsidR="00264D22" w:rsidRPr="00264D22">
              <w:rPr>
                <w:rFonts w:ascii="Times New Roman" w:eastAsiaTheme="minorEastAsia" w:hAnsi="Times New Roman" w:cs="Times New Roman"/>
                <w:sz w:val="24"/>
                <w:szCs w:val="24"/>
              </w:rPr>
              <w:t xml:space="preserve">  г. </w:t>
            </w:r>
          </w:p>
        </w:tc>
      </w:tr>
      <w:tr w:rsidR="00264D22" w:rsidRPr="00264D22" w:rsidTr="0034412C">
        <w:trPr>
          <w:trHeight w:val="650"/>
        </w:trPr>
        <w:tc>
          <w:tcPr>
            <w:tcW w:w="1816" w:type="dxa"/>
            <w:vMerge/>
            <w:tcBorders>
              <w:top w:val="nil"/>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heme="minorEastAsia" w:hAnsi="Times New Roman" w:cs="Times New Roman"/>
                <w:sz w:val="24"/>
                <w:szCs w:val="24"/>
              </w:rPr>
            </w:pPr>
          </w:p>
        </w:tc>
        <w:tc>
          <w:tcPr>
            <w:tcW w:w="593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 xml:space="preserve">5. Разработка: </w:t>
            </w:r>
          </w:p>
          <w:p w:rsidR="00264D22" w:rsidRPr="00264D22" w:rsidRDefault="00264D22" w:rsidP="00264D22">
            <w:pPr>
              <w:spacing w:after="0" w:line="240" w:lineRule="auto"/>
              <w:rPr>
                <w:rFonts w:ascii="Times New Roman" w:eastAsiaTheme="minorEastAsia" w:hAnsi="Times New Roman" w:cs="Times New Roman"/>
                <w:sz w:val="24"/>
                <w:szCs w:val="24"/>
              </w:rPr>
            </w:pPr>
            <w:r w:rsidRPr="00264D22">
              <w:rPr>
                <w:rFonts w:ascii="Times New Roman" w:eastAsiaTheme="minorEastAsia" w:hAnsi="Times New Roman" w:cs="Times New Roman"/>
                <w:sz w:val="24"/>
                <w:szCs w:val="24"/>
              </w:rPr>
              <w:t>−</w:t>
            </w:r>
            <w:r w:rsidRPr="00264D22">
              <w:rPr>
                <w:rFonts w:ascii="Times New Roman" w:eastAsiaTheme="minorEastAsia" w:hAnsi="Times New Roman" w:cs="Times New Roman"/>
                <w:sz w:val="24"/>
                <w:szCs w:val="24"/>
              </w:rPr>
              <w:tab/>
              <w:t xml:space="preserve">образовательных программ (индивидуальных и </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34412C" w:rsidP="00264D22">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Август- сентябрь 2020</w:t>
            </w:r>
          </w:p>
        </w:tc>
      </w:tr>
    </w:tbl>
    <w:p w:rsidR="00264D22" w:rsidRPr="00264D22" w:rsidRDefault="00264D22" w:rsidP="00264D22">
      <w:pPr>
        <w:spacing w:after="0" w:line="240" w:lineRule="auto"/>
        <w:ind w:left="-567" w:right="145"/>
        <w:jc w:val="both"/>
        <w:rPr>
          <w:rFonts w:ascii="Times New Roman" w:eastAsia="Times New Roman" w:hAnsi="Times New Roman" w:cstheme="minorBidi"/>
          <w:color w:val="000000"/>
          <w:sz w:val="24"/>
          <w:szCs w:val="24"/>
          <w:lang w:val="en-US"/>
        </w:rPr>
      </w:pPr>
    </w:p>
    <w:tbl>
      <w:tblPr>
        <w:tblW w:w="9732" w:type="dxa"/>
        <w:tblInd w:w="1795" w:type="dxa"/>
        <w:tblLayout w:type="fixed"/>
        <w:tblCellMar>
          <w:top w:w="14" w:type="dxa"/>
          <w:left w:w="235" w:type="dxa"/>
          <w:right w:w="46" w:type="dxa"/>
        </w:tblCellMar>
        <w:tblLook w:val="04A0"/>
      </w:tblPr>
      <w:tblGrid>
        <w:gridCol w:w="1936"/>
        <w:gridCol w:w="6095"/>
        <w:gridCol w:w="1701"/>
      </w:tblGrid>
      <w:tr w:rsidR="00264D22" w:rsidRPr="00264D22" w:rsidTr="0034412C">
        <w:trPr>
          <w:trHeight w:val="1716"/>
        </w:trPr>
        <w:tc>
          <w:tcPr>
            <w:tcW w:w="1936"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heme="minorEastAsia" w:hAnsi="Times New Roman" w:cs="Times New Roman"/>
                <w:sz w:val="24"/>
                <w:szCs w:val="24"/>
              </w:rPr>
              <w:tab/>
            </w:r>
            <w:r w:rsidRPr="00264D22">
              <w:rPr>
                <w:rFonts w:ascii="Times New Roman" w:eastAsia="Segoe UI Symbol" w:hAnsi="Times New Roman" w:cs="Times New Roman"/>
                <w:sz w:val="24"/>
                <w:szCs w:val="24"/>
              </w:rPr>
              <w:t>−</w:t>
            </w:r>
            <w:r w:rsidRPr="00264D22">
              <w:rPr>
                <w:rFonts w:ascii="Times New Roman" w:eastAsia="Times New Roman" w:hAnsi="Times New Roman" w:cs="Times New Roman"/>
                <w:sz w:val="24"/>
                <w:szCs w:val="24"/>
              </w:rPr>
              <w:t xml:space="preserve">учебного плана; </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Segoe UI Symbol" w:hAnsi="Times New Roman" w:cs="Times New Roman"/>
                <w:sz w:val="24"/>
                <w:szCs w:val="24"/>
              </w:rPr>
              <w:t>−</w:t>
            </w:r>
            <w:r w:rsidRPr="00264D22">
              <w:rPr>
                <w:rFonts w:ascii="Times New Roman" w:eastAsia="Times New Roman" w:hAnsi="Times New Roman" w:cs="Times New Roman"/>
                <w:sz w:val="24"/>
                <w:szCs w:val="24"/>
              </w:rPr>
              <w:t xml:space="preserve">рабочих программ учебных предметов, курсов, дисциплин, модулей; </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heme="minorEastAsia" w:hAnsi="Times New Roman" w:cs="Times New Roman"/>
                <w:sz w:val="24"/>
                <w:szCs w:val="24"/>
              </w:rPr>
              <w:tab/>
            </w:r>
            <w:r w:rsidRPr="00264D22">
              <w:rPr>
                <w:rFonts w:ascii="Times New Roman" w:eastAsia="Segoe UI Symbol" w:hAnsi="Times New Roman" w:cs="Times New Roman"/>
                <w:sz w:val="24"/>
                <w:szCs w:val="24"/>
              </w:rPr>
              <w:t>−</w:t>
            </w:r>
            <w:r w:rsidRPr="00264D22">
              <w:rPr>
                <w:rFonts w:ascii="Times New Roman" w:eastAsia="Times New Roman" w:hAnsi="Times New Roman" w:cs="Times New Roman"/>
                <w:sz w:val="24"/>
                <w:szCs w:val="24"/>
              </w:rPr>
              <w:t xml:space="preserve">календарного учебного графика; </w:t>
            </w:r>
          </w:p>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-положения об организации домашней работы обучающихся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rPr>
            </w:pPr>
          </w:p>
        </w:tc>
      </w:tr>
      <w:tr w:rsidR="00264D22" w:rsidRPr="00264D22" w:rsidTr="0034412C">
        <w:trPr>
          <w:trHeight w:val="1114"/>
        </w:trPr>
        <w:tc>
          <w:tcPr>
            <w:tcW w:w="19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 xml:space="preserve">II. Финансовое обеспечение </w:t>
            </w:r>
          </w:p>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 xml:space="preserve">введения </w:t>
            </w:r>
          </w:p>
          <w:p w:rsidR="00264D22" w:rsidRPr="00264D22" w:rsidRDefault="00264D22" w:rsidP="00264D22">
            <w:pPr>
              <w:spacing w:after="0" w:line="240" w:lineRule="auto"/>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1. Определение объёма расходов, необходимых для реализации ООП и достижения планируемых результатов, а также механизма их формирования.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Май-сентябрь 20</w:t>
            </w:r>
            <w:r w:rsidR="0034412C">
              <w:rPr>
                <w:rFonts w:ascii="Times New Roman" w:eastAsia="Times New Roman" w:hAnsi="Times New Roman" w:cs="Times New Roman"/>
                <w:sz w:val="24"/>
                <w:szCs w:val="24"/>
              </w:rPr>
              <w:t>20</w:t>
            </w:r>
          </w:p>
        </w:tc>
      </w:tr>
      <w:tr w:rsidR="00264D22" w:rsidRPr="00264D22" w:rsidTr="0034412C">
        <w:trPr>
          <w:trHeight w:val="1367"/>
        </w:trPr>
        <w:tc>
          <w:tcPr>
            <w:tcW w:w="1936" w:type="dxa"/>
            <w:vMerge/>
            <w:tcBorders>
              <w:top w:val="nil"/>
              <w:left w:val="single" w:sz="4" w:space="0" w:color="000000"/>
              <w:bottom w:val="nil"/>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34412C" w:rsidP="00264D2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 2020 г.- январь 2021</w:t>
            </w:r>
            <w:r w:rsidR="00264D22" w:rsidRPr="00264D22">
              <w:rPr>
                <w:rFonts w:ascii="Times New Roman" w:eastAsia="Times New Roman" w:hAnsi="Times New Roman" w:cs="Times New Roman"/>
                <w:sz w:val="24"/>
                <w:szCs w:val="24"/>
              </w:rPr>
              <w:t xml:space="preserve">г. </w:t>
            </w:r>
          </w:p>
        </w:tc>
      </w:tr>
      <w:tr w:rsidR="00264D22" w:rsidRPr="00264D22" w:rsidTr="0034412C">
        <w:trPr>
          <w:trHeight w:val="838"/>
        </w:trPr>
        <w:tc>
          <w:tcPr>
            <w:tcW w:w="1936" w:type="dxa"/>
            <w:vMerge/>
            <w:tcBorders>
              <w:top w:val="nil"/>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3. Заключение дополнительных соглашений к трудовому договору с педагогическими работниками.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C54416" w:rsidP="00264D2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 2020</w:t>
            </w:r>
            <w:r w:rsidR="00264D22" w:rsidRPr="00264D22">
              <w:rPr>
                <w:rFonts w:ascii="Times New Roman" w:eastAsia="Times New Roman" w:hAnsi="Times New Roman" w:cs="Times New Roman"/>
                <w:sz w:val="24"/>
                <w:szCs w:val="24"/>
              </w:rPr>
              <w:t xml:space="preserve"> г. </w:t>
            </w:r>
          </w:p>
          <w:p w:rsidR="00264D22" w:rsidRPr="00264D22" w:rsidRDefault="00264D22" w:rsidP="00264D22">
            <w:pPr>
              <w:spacing w:after="0" w:line="240" w:lineRule="auto"/>
              <w:rPr>
                <w:rFonts w:ascii="Times New Roman" w:eastAsia="Times New Roman" w:hAnsi="Times New Roman" w:cs="Times New Roman"/>
                <w:sz w:val="24"/>
                <w:szCs w:val="24"/>
              </w:rPr>
            </w:pPr>
          </w:p>
        </w:tc>
      </w:tr>
      <w:tr w:rsidR="00264D22" w:rsidRPr="00264D22" w:rsidTr="0034412C">
        <w:trPr>
          <w:trHeight w:val="957"/>
        </w:trPr>
        <w:tc>
          <w:tcPr>
            <w:tcW w:w="19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lang w:val="en-US"/>
              </w:rPr>
              <w:t>III</w:t>
            </w:r>
            <w:r w:rsidRPr="00264D22">
              <w:rPr>
                <w:rFonts w:ascii="Times New Roman" w:eastAsia="Times New Roman" w:hAnsi="Times New Roman" w:cs="Times New Roman"/>
                <w:sz w:val="24"/>
                <w:szCs w:val="24"/>
              </w:rPr>
              <w:t xml:space="preserve">. </w:t>
            </w:r>
          </w:p>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rPr>
              <w:t>Организ</w:t>
            </w:r>
            <w:r w:rsidRPr="00264D22">
              <w:rPr>
                <w:rFonts w:ascii="Times New Roman" w:eastAsia="Times New Roman" w:hAnsi="Times New Roman" w:cs="Times New Roman"/>
                <w:sz w:val="24"/>
                <w:szCs w:val="24"/>
                <w:lang w:val="en-US"/>
              </w:rPr>
              <w:t xml:space="preserve">ационное </w:t>
            </w:r>
          </w:p>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 xml:space="preserve">обеспечение  </w:t>
            </w:r>
          </w:p>
          <w:p w:rsidR="00264D22" w:rsidRPr="00264D22" w:rsidRDefault="00264D22" w:rsidP="00264D22">
            <w:pPr>
              <w:spacing w:after="0" w:line="240" w:lineRule="auto"/>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1 Разработка модели организации образовательного процесса.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август </w:t>
            </w:r>
            <w:r w:rsidRPr="00264D22">
              <w:rPr>
                <w:rFonts w:ascii="Times New Roman" w:eastAsia="Times New Roman" w:hAnsi="Times New Roman" w:cs="Times New Roman"/>
                <w:sz w:val="24"/>
                <w:szCs w:val="24"/>
                <w:lang w:val="en-US"/>
              </w:rPr>
              <w:t>20</w:t>
            </w:r>
            <w:r w:rsidR="00C54416">
              <w:rPr>
                <w:rFonts w:ascii="Times New Roman" w:eastAsia="Times New Roman" w:hAnsi="Times New Roman" w:cs="Times New Roman"/>
                <w:sz w:val="24"/>
                <w:szCs w:val="24"/>
              </w:rPr>
              <w:t>20</w:t>
            </w:r>
            <w:r w:rsidRPr="00264D22">
              <w:rPr>
                <w:rFonts w:ascii="Times New Roman" w:eastAsia="Times New Roman" w:hAnsi="Times New Roman" w:cs="Times New Roman"/>
                <w:sz w:val="24"/>
                <w:szCs w:val="24"/>
              </w:rPr>
              <w:t xml:space="preserve">г. </w:t>
            </w:r>
          </w:p>
        </w:tc>
      </w:tr>
      <w:tr w:rsidR="00264D22" w:rsidRPr="00264D22" w:rsidTr="0034412C">
        <w:trPr>
          <w:trHeight w:val="1114"/>
        </w:trPr>
        <w:tc>
          <w:tcPr>
            <w:tcW w:w="1936" w:type="dxa"/>
            <w:vMerge/>
            <w:tcBorders>
              <w:top w:val="nil"/>
              <w:left w:val="single" w:sz="4" w:space="0" w:color="000000"/>
              <w:bottom w:val="nil"/>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2. Разработка и реализация моделей взаимодействия учреждения общего образования и дополнительного образования детей.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rPr>
              <w:t>авгу</w:t>
            </w:r>
            <w:r w:rsidRPr="00264D22">
              <w:rPr>
                <w:rFonts w:ascii="Times New Roman" w:eastAsia="Times New Roman" w:hAnsi="Times New Roman" w:cs="Times New Roman"/>
                <w:sz w:val="24"/>
                <w:szCs w:val="24"/>
                <w:lang w:val="en-US"/>
              </w:rPr>
              <w:t>ст 20</w:t>
            </w:r>
            <w:r w:rsidRPr="00264D22">
              <w:rPr>
                <w:rFonts w:ascii="Times New Roman" w:eastAsia="Times New Roman" w:hAnsi="Times New Roman" w:cs="Times New Roman"/>
                <w:sz w:val="24"/>
                <w:szCs w:val="24"/>
              </w:rPr>
              <w:t>20</w:t>
            </w:r>
            <w:r w:rsidRPr="00264D22">
              <w:rPr>
                <w:rFonts w:ascii="Times New Roman" w:eastAsia="Times New Roman" w:hAnsi="Times New Roman" w:cs="Times New Roman"/>
                <w:sz w:val="24"/>
                <w:szCs w:val="24"/>
                <w:lang w:val="en-US"/>
              </w:rPr>
              <w:t xml:space="preserve">г. </w:t>
            </w:r>
          </w:p>
        </w:tc>
      </w:tr>
      <w:tr w:rsidR="00264D22" w:rsidRPr="00264D22" w:rsidTr="0034412C">
        <w:trPr>
          <w:trHeight w:val="1114"/>
        </w:trPr>
        <w:tc>
          <w:tcPr>
            <w:tcW w:w="1936" w:type="dxa"/>
            <w:vMerge/>
            <w:tcBorders>
              <w:top w:val="nil"/>
              <w:left w:val="single" w:sz="4" w:space="0" w:color="000000"/>
              <w:bottom w:val="nil"/>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сентябрь 20</w:t>
            </w:r>
            <w:r w:rsidR="0034412C">
              <w:rPr>
                <w:rFonts w:ascii="Times New Roman" w:eastAsia="Times New Roman" w:hAnsi="Times New Roman" w:cs="Times New Roman"/>
                <w:sz w:val="24"/>
                <w:szCs w:val="24"/>
              </w:rPr>
              <w:t>20</w:t>
            </w:r>
            <w:r w:rsidRPr="00264D22">
              <w:rPr>
                <w:rFonts w:ascii="Times New Roman" w:eastAsia="Times New Roman" w:hAnsi="Times New Roman" w:cs="Times New Roman"/>
                <w:sz w:val="24"/>
                <w:szCs w:val="24"/>
                <w:lang w:val="en-US"/>
              </w:rPr>
              <w:t xml:space="preserve"> г. </w:t>
            </w:r>
          </w:p>
        </w:tc>
      </w:tr>
      <w:tr w:rsidR="00264D22" w:rsidRPr="00264D22" w:rsidTr="0034412C">
        <w:trPr>
          <w:trHeight w:val="82"/>
        </w:trPr>
        <w:tc>
          <w:tcPr>
            <w:tcW w:w="1936" w:type="dxa"/>
            <w:vMerge/>
            <w:tcBorders>
              <w:top w:val="nil"/>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p>
        </w:tc>
      </w:tr>
      <w:tr w:rsidR="00264D22" w:rsidRPr="00264D22" w:rsidTr="0034412C">
        <w:trPr>
          <w:trHeight w:val="286"/>
        </w:trPr>
        <w:tc>
          <w:tcPr>
            <w:tcW w:w="19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 xml:space="preserve">IV. Кадровое обеспечение  </w:t>
            </w:r>
          </w:p>
          <w:p w:rsidR="00264D22" w:rsidRPr="00264D22" w:rsidRDefault="00264D22" w:rsidP="00264D22">
            <w:pPr>
              <w:spacing w:after="0" w:line="240" w:lineRule="auto"/>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 xml:space="preserve">1. Анализ кадрового обеспечения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июнь 20</w:t>
            </w:r>
            <w:r w:rsidR="0034412C">
              <w:rPr>
                <w:rFonts w:ascii="Times New Roman" w:eastAsia="Times New Roman" w:hAnsi="Times New Roman" w:cs="Times New Roman"/>
                <w:sz w:val="24"/>
                <w:szCs w:val="24"/>
              </w:rPr>
              <w:t>20</w:t>
            </w:r>
            <w:r w:rsidRPr="00264D22">
              <w:rPr>
                <w:rFonts w:ascii="Times New Roman" w:eastAsia="Times New Roman" w:hAnsi="Times New Roman" w:cs="Times New Roman"/>
                <w:sz w:val="24"/>
                <w:szCs w:val="24"/>
                <w:lang w:val="en-US"/>
              </w:rPr>
              <w:t xml:space="preserve"> г. </w:t>
            </w:r>
          </w:p>
        </w:tc>
      </w:tr>
      <w:tr w:rsidR="00264D22" w:rsidRPr="00264D22" w:rsidTr="0034412C">
        <w:trPr>
          <w:trHeight w:val="1114"/>
        </w:trPr>
        <w:tc>
          <w:tcPr>
            <w:tcW w:w="1936" w:type="dxa"/>
            <w:vMerge/>
            <w:tcBorders>
              <w:top w:val="nil"/>
              <w:left w:val="single" w:sz="4" w:space="0" w:color="000000"/>
              <w:bottom w:val="nil"/>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2. Создание (корректировка) плана-графика повышения квалификации педагогических и руководящих работников образовательного учреждения.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июнь 20</w:t>
            </w:r>
            <w:r w:rsidRPr="00264D22">
              <w:rPr>
                <w:rFonts w:ascii="Times New Roman" w:eastAsia="Times New Roman" w:hAnsi="Times New Roman" w:cs="Times New Roman"/>
                <w:sz w:val="24"/>
                <w:szCs w:val="24"/>
              </w:rPr>
              <w:t>19</w:t>
            </w:r>
            <w:r w:rsidRPr="00264D22">
              <w:rPr>
                <w:rFonts w:ascii="Times New Roman" w:eastAsia="Times New Roman" w:hAnsi="Times New Roman" w:cs="Times New Roman"/>
                <w:sz w:val="24"/>
                <w:szCs w:val="24"/>
                <w:lang w:val="en-US"/>
              </w:rPr>
              <w:t xml:space="preserve">  г. </w:t>
            </w:r>
          </w:p>
        </w:tc>
      </w:tr>
      <w:tr w:rsidR="00264D22" w:rsidRPr="00264D22" w:rsidTr="0034412C">
        <w:trPr>
          <w:trHeight w:val="840"/>
        </w:trPr>
        <w:tc>
          <w:tcPr>
            <w:tcW w:w="1936" w:type="dxa"/>
            <w:vMerge/>
            <w:tcBorders>
              <w:top w:val="nil"/>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3. Разработка (корректировка) плана методической работы (внутришкольного повышения квалификации)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Июнь - сентябрь 20</w:t>
            </w:r>
            <w:r w:rsidR="0034412C">
              <w:rPr>
                <w:rFonts w:ascii="Times New Roman" w:eastAsia="Times New Roman" w:hAnsi="Times New Roman" w:cs="Times New Roman"/>
                <w:sz w:val="24"/>
                <w:szCs w:val="24"/>
              </w:rPr>
              <w:t>20</w:t>
            </w:r>
            <w:r w:rsidRPr="00264D22">
              <w:rPr>
                <w:rFonts w:ascii="Times New Roman" w:eastAsia="Times New Roman" w:hAnsi="Times New Roman" w:cs="Times New Roman"/>
                <w:sz w:val="24"/>
                <w:szCs w:val="24"/>
                <w:lang w:val="en-US"/>
              </w:rPr>
              <w:t xml:space="preserve"> г. </w:t>
            </w:r>
          </w:p>
        </w:tc>
      </w:tr>
      <w:tr w:rsidR="00264D22" w:rsidRPr="00264D22" w:rsidTr="0034412C">
        <w:trPr>
          <w:trHeight w:val="562"/>
        </w:trPr>
        <w:tc>
          <w:tcPr>
            <w:tcW w:w="19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 xml:space="preserve">V. </w:t>
            </w:r>
          </w:p>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 xml:space="preserve">Информационное обеспечение  </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1. Размещение на сайте ОУ информационных материалов.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 xml:space="preserve">В течение года </w:t>
            </w:r>
          </w:p>
        </w:tc>
      </w:tr>
      <w:tr w:rsidR="00264D22" w:rsidRPr="00264D22" w:rsidTr="0034412C">
        <w:trPr>
          <w:trHeight w:val="838"/>
        </w:trPr>
        <w:tc>
          <w:tcPr>
            <w:tcW w:w="1936" w:type="dxa"/>
            <w:vMerge/>
            <w:tcBorders>
              <w:top w:val="nil"/>
              <w:left w:val="single" w:sz="4" w:space="0" w:color="000000"/>
              <w:bottom w:val="nil"/>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2. Организация изучения общественного мнения по вопросам введения новых стандартов и  внесения дополнений в  содержание ООП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август 20</w:t>
            </w:r>
            <w:r w:rsidR="0034412C">
              <w:rPr>
                <w:rFonts w:ascii="Times New Roman" w:eastAsia="Times New Roman" w:hAnsi="Times New Roman" w:cs="Times New Roman"/>
                <w:sz w:val="24"/>
                <w:szCs w:val="24"/>
              </w:rPr>
              <w:t>20</w:t>
            </w:r>
            <w:r w:rsidRPr="00264D22">
              <w:rPr>
                <w:rFonts w:ascii="Times New Roman" w:eastAsia="Times New Roman" w:hAnsi="Times New Roman" w:cs="Times New Roman"/>
                <w:sz w:val="24"/>
                <w:szCs w:val="24"/>
                <w:lang w:val="en-US"/>
              </w:rPr>
              <w:t xml:space="preserve"> г. </w:t>
            </w:r>
          </w:p>
        </w:tc>
      </w:tr>
      <w:tr w:rsidR="00264D22" w:rsidRPr="00264D22" w:rsidTr="0034412C">
        <w:trPr>
          <w:trHeight w:val="286"/>
        </w:trPr>
        <w:tc>
          <w:tcPr>
            <w:tcW w:w="1936" w:type="dxa"/>
            <w:vMerge/>
            <w:tcBorders>
              <w:top w:val="nil"/>
              <w:left w:val="single" w:sz="4" w:space="0" w:color="000000"/>
              <w:bottom w:val="nil"/>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 xml:space="preserve">3. Обеспечение публичной отчётности ОУ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 xml:space="preserve">В течение года </w:t>
            </w:r>
          </w:p>
        </w:tc>
      </w:tr>
      <w:tr w:rsidR="00264D22" w:rsidRPr="00264D22" w:rsidTr="0034412C">
        <w:trPr>
          <w:trHeight w:val="838"/>
        </w:trPr>
        <w:tc>
          <w:tcPr>
            <w:tcW w:w="1936" w:type="dxa"/>
            <w:vMerge/>
            <w:tcBorders>
              <w:top w:val="nil"/>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4. Разработка рекомендаций  для педагогических работников по организации текущей и итоговой оценки достижения планируемых результатов.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 xml:space="preserve">В течение года </w:t>
            </w:r>
          </w:p>
        </w:tc>
      </w:tr>
      <w:tr w:rsidR="00264D22" w:rsidRPr="00264D22" w:rsidTr="0034412C">
        <w:trPr>
          <w:trHeight w:val="564"/>
        </w:trPr>
        <w:tc>
          <w:tcPr>
            <w:tcW w:w="1936"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 xml:space="preserve">VI. </w:t>
            </w:r>
          </w:p>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Материально-</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 xml:space="preserve">1. Анализ </w:t>
            </w:r>
            <w:r w:rsidRPr="00264D22">
              <w:rPr>
                <w:rFonts w:ascii="Times New Roman" w:eastAsia="Times New Roman" w:hAnsi="Times New Roman" w:cs="Times New Roman"/>
                <w:sz w:val="24"/>
                <w:szCs w:val="24"/>
                <w:lang w:val="en-US"/>
              </w:rPr>
              <w:tab/>
              <w:t xml:space="preserve">материально-технического обеспечения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 xml:space="preserve">В течение года </w:t>
            </w:r>
          </w:p>
        </w:tc>
      </w:tr>
      <w:tr w:rsidR="00264D22" w:rsidRPr="00264D22" w:rsidTr="0034412C">
        <w:trPr>
          <w:trHeight w:val="562"/>
        </w:trPr>
        <w:tc>
          <w:tcPr>
            <w:tcW w:w="19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 xml:space="preserve">техническое </w:t>
            </w:r>
          </w:p>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 xml:space="preserve">обеспечение  </w:t>
            </w:r>
          </w:p>
          <w:p w:rsidR="00264D22" w:rsidRPr="00264D22" w:rsidRDefault="00264D22" w:rsidP="00264D22">
            <w:pPr>
              <w:spacing w:after="0" w:line="240" w:lineRule="auto"/>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2. Обеспечение соответствия материальнотехнической базы ОУ требованиям.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 xml:space="preserve">В течение года </w:t>
            </w:r>
          </w:p>
        </w:tc>
      </w:tr>
      <w:tr w:rsidR="00264D22" w:rsidRPr="00264D22" w:rsidTr="0034412C">
        <w:trPr>
          <w:trHeight w:val="562"/>
        </w:trPr>
        <w:tc>
          <w:tcPr>
            <w:tcW w:w="1936" w:type="dxa"/>
            <w:vMerge/>
            <w:tcBorders>
              <w:top w:val="nil"/>
              <w:left w:val="single" w:sz="4" w:space="0" w:color="000000"/>
              <w:bottom w:val="nil"/>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 xml:space="preserve">3. Обеспечение </w:t>
            </w:r>
            <w:r w:rsidRPr="00264D22">
              <w:rPr>
                <w:rFonts w:ascii="Times New Roman" w:eastAsia="Times New Roman" w:hAnsi="Times New Roman" w:cs="Times New Roman"/>
                <w:sz w:val="24"/>
                <w:szCs w:val="24"/>
                <w:lang w:val="en-US"/>
              </w:rPr>
              <w:tab/>
              <w:t xml:space="preserve">соответствия </w:t>
            </w:r>
            <w:r w:rsidRPr="00264D22">
              <w:rPr>
                <w:rFonts w:ascii="Times New Roman" w:eastAsia="Times New Roman" w:hAnsi="Times New Roman" w:cs="Times New Roman"/>
                <w:sz w:val="24"/>
                <w:szCs w:val="24"/>
                <w:lang w:val="en-US"/>
              </w:rPr>
              <w:tab/>
              <w:t xml:space="preserve">санитарногигиенических условий.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 xml:space="preserve">В течение года </w:t>
            </w:r>
          </w:p>
        </w:tc>
      </w:tr>
      <w:tr w:rsidR="00264D22" w:rsidRPr="00264D22" w:rsidTr="0034412C">
        <w:trPr>
          <w:trHeight w:val="798"/>
        </w:trPr>
        <w:tc>
          <w:tcPr>
            <w:tcW w:w="1936" w:type="dxa"/>
            <w:vMerge/>
            <w:tcBorders>
              <w:top w:val="nil"/>
              <w:left w:val="single" w:sz="4" w:space="0" w:color="000000"/>
              <w:bottom w:val="nil"/>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4. Обеспечение соответствия условий реализации ООП противопожарным нормам, нормам охраны труда работников образовательного учреждения.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 xml:space="preserve">В течение года </w:t>
            </w:r>
          </w:p>
        </w:tc>
      </w:tr>
      <w:tr w:rsidR="00264D22" w:rsidRPr="00264D22" w:rsidTr="0034412C">
        <w:trPr>
          <w:trHeight w:val="562"/>
        </w:trPr>
        <w:tc>
          <w:tcPr>
            <w:tcW w:w="1936" w:type="dxa"/>
            <w:vMerge/>
            <w:tcBorders>
              <w:top w:val="nil"/>
              <w:left w:val="single" w:sz="4" w:space="0" w:color="000000"/>
              <w:bottom w:val="nil"/>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5. Обеспечение соответствия информационнообразовательной среды требованиям Стандарта.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 xml:space="preserve">В течение года </w:t>
            </w:r>
          </w:p>
        </w:tc>
      </w:tr>
      <w:tr w:rsidR="00264D22" w:rsidRPr="00264D22" w:rsidTr="0034412C">
        <w:trPr>
          <w:trHeight w:val="780"/>
        </w:trPr>
        <w:tc>
          <w:tcPr>
            <w:tcW w:w="1936" w:type="dxa"/>
            <w:vMerge/>
            <w:tcBorders>
              <w:top w:val="nil"/>
              <w:left w:val="single" w:sz="4" w:space="0" w:color="000000"/>
              <w:bottom w:val="nil"/>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6. Обеспечение </w:t>
            </w:r>
            <w:r w:rsidRPr="00264D22">
              <w:rPr>
                <w:rFonts w:ascii="Times New Roman" w:eastAsia="Times New Roman" w:hAnsi="Times New Roman" w:cs="Times New Roman"/>
                <w:sz w:val="24"/>
                <w:szCs w:val="24"/>
              </w:rPr>
              <w:tab/>
              <w:t xml:space="preserve">укомплектованности библиотечно-информационного </w:t>
            </w:r>
            <w:r w:rsidRPr="00264D22">
              <w:rPr>
                <w:rFonts w:ascii="Times New Roman" w:eastAsia="Times New Roman" w:hAnsi="Times New Roman" w:cs="Times New Roman"/>
                <w:sz w:val="24"/>
                <w:szCs w:val="24"/>
              </w:rPr>
              <w:tab/>
              <w:t xml:space="preserve">центра печатными и электронными образовательными ресурсами.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 xml:space="preserve">В течение года </w:t>
            </w:r>
          </w:p>
        </w:tc>
      </w:tr>
      <w:tr w:rsidR="00264D22" w:rsidRPr="00264D22" w:rsidTr="0034412C">
        <w:trPr>
          <w:trHeight w:val="792"/>
        </w:trPr>
        <w:tc>
          <w:tcPr>
            <w:tcW w:w="1936" w:type="dxa"/>
            <w:vMerge/>
            <w:tcBorders>
              <w:top w:val="nil"/>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7. Наличие </w:t>
            </w:r>
            <w:r w:rsidRPr="00264D22">
              <w:rPr>
                <w:rFonts w:ascii="Times New Roman" w:eastAsia="Times New Roman" w:hAnsi="Times New Roman" w:cs="Times New Roman"/>
                <w:sz w:val="24"/>
                <w:szCs w:val="24"/>
              </w:rPr>
              <w:tab/>
              <w:t xml:space="preserve">доступа </w:t>
            </w:r>
            <w:r w:rsidRPr="00264D22">
              <w:rPr>
                <w:rFonts w:ascii="Times New Roman" w:eastAsia="Times New Roman" w:hAnsi="Times New Roman" w:cs="Times New Roman"/>
                <w:sz w:val="24"/>
                <w:szCs w:val="24"/>
              </w:rPr>
              <w:tab/>
              <w:t xml:space="preserve">ОУ </w:t>
            </w:r>
            <w:r w:rsidRPr="00264D22">
              <w:rPr>
                <w:rFonts w:ascii="Times New Roman" w:eastAsia="Times New Roman" w:hAnsi="Times New Roman" w:cs="Times New Roman"/>
                <w:sz w:val="24"/>
                <w:szCs w:val="24"/>
              </w:rPr>
              <w:tab/>
              <w:t xml:space="preserve">к </w:t>
            </w:r>
            <w:r w:rsidRPr="00264D22">
              <w:rPr>
                <w:rFonts w:ascii="Times New Roman" w:eastAsia="Times New Roman" w:hAnsi="Times New Roman" w:cs="Times New Roman"/>
                <w:sz w:val="24"/>
                <w:szCs w:val="24"/>
              </w:rPr>
              <w:tab/>
              <w:t xml:space="preserve">электронным образовательным </w:t>
            </w:r>
            <w:r w:rsidRPr="00264D22">
              <w:rPr>
                <w:rFonts w:ascii="Times New Roman" w:eastAsia="Times New Roman" w:hAnsi="Times New Roman" w:cs="Times New Roman"/>
                <w:sz w:val="24"/>
                <w:szCs w:val="24"/>
              </w:rPr>
              <w:tab/>
              <w:t xml:space="preserve">ресурсам </w:t>
            </w:r>
            <w:r w:rsidRPr="00264D22">
              <w:rPr>
                <w:rFonts w:ascii="Times New Roman" w:eastAsia="Times New Roman" w:hAnsi="Times New Roman" w:cs="Times New Roman"/>
                <w:sz w:val="24"/>
                <w:szCs w:val="24"/>
              </w:rPr>
              <w:tab/>
              <w:t xml:space="preserve">(ЭОР), размещённым в федеральных и региональных базах данных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 xml:space="preserve">В течение года </w:t>
            </w:r>
          </w:p>
        </w:tc>
      </w:tr>
      <w:tr w:rsidR="00264D22" w:rsidRPr="00264D22" w:rsidTr="0034412C">
        <w:trPr>
          <w:trHeight w:val="1116"/>
        </w:trPr>
        <w:tc>
          <w:tcPr>
            <w:tcW w:w="1936"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rPr>
            </w:pPr>
            <w:r w:rsidRPr="00264D22">
              <w:rPr>
                <w:rFonts w:ascii="Times New Roman" w:eastAsia="Times New Roman" w:hAnsi="Times New Roman" w:cs="Times New Roman"/>
                <w:sz w:val="24"/>
                <w:szCs w:val="24"/>
              </w:rPr>
              <w:t xml:space="preserve">8. Обеспечение контролируемого доступа участников образовательного процесса к информационным образовательным ресурсам в сети Интернет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4D22" w:rsidRPr="00264D22" w:rsidRDefault="00264D22" w:rsidP="00264D22">
            <w:pPr>
              <w:spacing w:after="0" w:line="240" w:lineRule="auto"/>
              <w:rPr>
                <w:rFonts w:ascii="Times New Roman" w:eastAsia="Times New Roman" w:hAnsi="Times New Roman" w:cs="Times New Roman"/>
                <w:sz w:val="24"/>
                <w:szCs w:val="24"/>
                <w:lang w:val="en-US"/>
              </w:rPr>
            </w:pPr>
            <w:r w:rsidRPr="00264D22">
              <w:rPr>
                <w:rFonts w:ascii="Times New Roman" w:eastAsia="Times New Roman" w:hAnsi="Times New Roman" w:cs="Times New Roman"/>
                <w:sz w:val="24"/>
                <w:szCs w:val="24"/>
                <w:lang w:val="en-US"/>
              </w:rPr>
              <w:t xml:space="preserve">В течение года </w:t>
            </w:r>
          </w:p>
        </w:tc>
      </w:tr>
    </w:tbl>
    <w:p w:rsidR="00CA1760" w:rsidRPr="00A96C6E" w:rsidRDefault="00CA1760" w:rsidP="00264D22">
      <w:pPr>
        <w:spacing w:after="0" w:line="240" w:lineRule="auto"/>
        <w:ind w:right="-285"/>
        <w:jc w:val="both"/>
        <w:rPr>
          <w:rFonts w:ascii="Times New Roman" w:eastAsia="Times New Roman" w:hAnsi="Times New Roman" w:cs="Times New Roman"/>
          <w:sz w:val="24"/>
          <w:szCs w:val="24"/>
        </w:rPr>
      </w:pPr>
    </w:p>
    <w:sectPr w:rsidR="00CA1760" w:rsidRPr="00A96C6E" w:rsidSect="00264D22">
      <w:pgSz w:w="16838" w:h="11906" w:orient="landscape" w:code="9"/>
      <w:pgMar w:top="1134" w:right="851" w:bottom="567"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078A" w:rsidRDefault="0071078A" w:rsidP="00CA1760">
      <w:pPr>
        <w:spacing w:after="0" w:line="240" w:lineRule="auto"/>
      </w:pPr>
      <w:r>
        <w:separator/>
      </w:r>
    </w:p>
  </w:endnote>
  <w:endnote w:type="continuationSeparator" w:id="1">
    <w:p w:rsidR="0071078A" w:rsidRDefault="0071078A" w:rsidP="00CA17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Arial"/>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NewtonCSanPin">
    <w:altName w:val="Arial"/>
    <w:panose1 w:val="00000000000000000000"/>
    <w:charset w:val="00"/>
    <w:family w:val="roman"/>
    <w:notTrueType/>
    <w:pitch w:val="default"/>
    <w:sig w:usb0="00000000" w:usb1="00000000" w:usb2="00000000" w:usb3="00000000" w:csb0="00000000" w:csb1="00000000"/>
  </w:font>
  <w:font w:name="№Е">
    <w:charset w:val="00"/>
    <w:family w:val="roman"/>
    <w:pitch w:val="variable"/>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20002A87" w:usb1="00000000" w:usb2="00000000" w:usb3="00000000" w:csb0="000001FF" w:csb1="00000000"/>
  </w:font>
  <w:font w:name="Arial Narrow">
    <w:panose1 w:val="020B0506020202030204"/>
    <w:charset w:val="CC"/>
    <w:family w:val="swiss"/>
    <w:pitch w:val="variable"/>
    <w:sig w:usb0="00000287" w:usb1="00000800" w:usb2="00000000" w:usb3="00000000" w:csb0="0000009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 New Roman Bold">
    <w:altName w:val="Times New Roman"/>
    <w:charset w:val="00"/>
    <w:family w:val="roman"/>
    <w:pitch w:val="default"/>
    <w:sig w:usb0="00000000" w:usb1="00000000" w:usb2="00000000" w:usb3="00000000" w:csb0="00000000" w:csb1="00000000"/>
  </w:font>
  <w:font w:name="ヒラギノ角ゴ Pro W3">
    <w:panose1 w:val="00000000000000000000"/>
    <w:charset w:val="80"/>
    <w:family w:val="auto"/>
    <w:notTrueType/>
    <w:pitch w:val="variable"/>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Calibri Light">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 w:name="OpenSymbol">
    <w:altName w:val="Times New Roman"/>
    <w:charset w:val="80"/>
    <w:family w:val="auto"/>
    <w:pitch w:val="default"/>
    <w:sig w:usb0="00000000" w:usb1="00000000" w:usb2="00000000" w:usb3="00000000" w:csb0="00000000" w:csb1="00000000"/>
  </w:font>
  <w:font w:name="FreeSans">
    <w:altName w:val="Arial"/>
    <w:charset w:val="CC"/>
    <w:family w:val="swiss"/>
    <w:pitch w:val="variable"/>
    <w:sig w:usb0="00000000" w:usb1="4200FDFF" w:usb2="000030A0" w:usb3="00000000" w:csb0="000001BF" w:csb1="00000000"/>
  </w:font>
  <w:font w:name="Liberation Serif">
    <w:altName w:val="Times New Roman"/>
    <w:charset w:val="CC"/>
    <w:family w:val="roman"/>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DejaVu Sans">
    <w:altName w:val="Times New Roman"/>
    <w:charset w:val="CC"/>
    <w:family w:val="auto"/>
    <w:pitch w:val="variable"/>
    <w:sig w:usb0="00000000" w:usb1="00000000" w:usb2="00000000" w:usb3="00000000" w:csb0="00000000" w:csb1="00000000"/>
  </w:font>
  <w:font w:name="Century Gothic">
    <w:panose1 w:val="020B0502020202020204"/>
    <w:charset w:val="CC"/>
    <w:family w:val="swiss"/>
    <w:pitch w:val="variable"/>
    <w:sig w:usb0="00000287" w:usb1="000000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TimesET">
    <w:altName w:val="Times New Roman"/>
    <w:charset w:val="00"/>
    <w:family w:val="auto"/>
    <w:pitch w:val="variable"/>
    <w:sig w:usb0="000002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Newton-Regular">
    <w:charset w:val="80"/>
    <w:family w:val="auto"/>
    <w:pitch w:val="default"/>
    <w:sig w:usb0="00000000" w:usb1="00000000" w:usb2="00000000" w:usb3="00000000" w:csb0="00000000" w:csb1="00000000"/>
  </w:font>
  <w:font w:name="NewtonC">
    <w:panose1 w:val="00000000000000000000"/>
    <w:charset w:val="CC"/>
    <w:family w:val="auto"/>
    <w:notTrueType/>
    <w:pitch w:val="default"/>
    <w:sig w:usb0="00000201" w:usb1="00000000" w:usb2="00000000" w:usb3="00000000" w:csb0="00000004"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Segoe UI Symbol">
    <w:panose1 w:val="020B0502040204020203"/>
    <w:charset w:val="00"/>
    <w:family w:val="swiss"/>
    <w:pitch w:val="variable"/>
    <w:sig w:usb0="8000006F" w:usb1="1200FBEF" w:usb2="0004C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7639107"/>
      <w:docPartObj>
        <w:docPartGallery w:val="Page Numbers (Bottom of Page)"/>
        <w:docPartUnique/>
      </w:docPartObj>
    </w:sdtPr>
    <w:sdtContent>
      <w:p w:rsidR="002312E5" w:rsidRDefault="002312E5">
        <w:pPr>
          <w:pStyle w:val="afc"/>
          <w:jc w:val="center"/>
        </w:pPr>
        <w:fldSimple w:instr="PAGE   \* MERGEFORMAT">
          <w:r w:rsidR="007345AC">
            <w:rPr>
              <w:noProof/>
            </w:rPr>
            <w:t>8</w:t>
          </w:r>
        </w:fldSimple>
      </w:p>
    </w:sdtContent>
  </w:sdt>
  <w:p w:rsidR="002312E5" w:rsidRDefault="002312E5">
    <w:pPr>
      <w:pStyle w:val="afc"/>
    </w:pPr>
  </w:p>
  <w:p w:rsidR="002312E5" w:rsidRDefault="002312E5"/>
  <w:p w:rsidR="002312E5" w:rsidRDefault="002312E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6988281"/>
      <w:docPartObj>
        <w:docPartGallery w:val="Page Numbers (Bottom of Page)"/>
        <w:docPartUnique/>
      </w:docPartObj>
    </w:sdtPr>
    <w:sdtContent>
      <w:p w:rsidR="002312E5" w:rsidRDefault="002312E5">
        <w:pPr>
          <w:pStyle w:val="afc"/>
          <w:jc w:val="center"/>
        </w:pPr>
        <w:fldSimple w:instr="PAGE   \* MERGEFORMAT">
          <w:r w:rsidR="007345AC">
            <w:rPr>
              <w:noProof/>
            </w:rPr>
            <w:t>1</w:t>
          </w:r>
        </w:fldSimple>
      </w:p>
    </w:sdtContent>
  </w:sdt>
  <w:p w:rsidR="002312E5" w:rsidRDefault="002312E5"/>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2E5" w:rsidRDefault="002312E5">
    <w:pPr>
      <w:pStyle w:val="af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2146167"/>
      <w:docPartObj>
        <w:docPartGallery w:val="Page Numbers (Bottom of Page)"/>
        <w:docPartUnique/>
      </w:docPartObj>
    </w:sdtPr>
    <w:sdtContent>
      <w:p w:rsidR="002312E5" w:rsidRDefault="002312E5">
        <w:pPr>
          <w:pStyle w:val="afc"/>
          <w:jc w:val="center"/>
        </w:pPr>
        <w:fldSimple w:instr="PAGE   \* MERGEFORMAT">
          <w:r>
            <w:rPr>
              <w:noProof/>
            </w:rPr>
            <w:t>483</w:t>
          </w:r>
        </w:fldSimple>
      </w:p>
    </w:sdtContent>
  </w:sdt>
  <w:p w:rsidR="002312E5" w:rsidRDefault="002312E5">
    <w:pPr>
      <w:pBdr>
        <w:top w:val="nil"/>
        <w:left w:val="nil"/>
        <w:bottom w:val="nil"/>
        <w:right w:val="nil"/>
        <w:between w:val="nil"/>
      </w:pBdr>
      <w:tabs>
        <w:tab w:val="center" w:pos="4677"/>
        <w:tab w:val="right" w:pos="9355"/>
      </w:tabs>
      <w:spacing w:after="0" w:line="240" w:lineRule="auto"/>
      <w:rPr>
        <w:rFonts w:ascii="Times New Roman" w:eastAsia="Times New Roman" w:hAnsi="Times New Roman" w:cs="Times New Roman"/>
        <w:color w:val="000000"/>
        <w:sz w:val="28"/>
        <w:szCs w:val="28"/>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7987840"/>
      <w:docPartObj>
        <w:docPartGallery w:val="Page Numbers (Bottom of Page)"/>
        <w:docPartUnique/>
      </w:docPartObj>
    </w:sdtPr>
    <w:sdtContent>
      <w:p w:rsidR="002312E5" w:rsidRDefault="002312E5">
        <w:pPr>
          <w:pStyle w:val="afc"/>
          <w:jc w:val="center"/>
        </w:pPr>
        <w:fldSimple w:instr="PAGE   \* MERGEFORMAT">
          <w:r>
            <w:rPr>
              <w:noProof/>
            </w:rPr>
            <w:t>450</w:t>
          </w:r>
        </w:fldSimple>
      </w:p>
    </w:sdtContent>
  </w:sdt>
  <w:p w:rsidR="002312E5" w:rsidRDefault="002312E5">
    <w:pPr>
      <w:pStyle w:val="a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078A" w:rsidRDefault="0071078A" w:rsidP="00CA1760">
      <w:pPr>
        <w:spacing w:after="0" w:line="240" w:lineRule="auto"/>
      </w:pPr>
      <w:r>
        <w:separator/>
      </w:r>
    </w:p>
  </w:footnote>
  <w:footnote w:type="continuationSeparator" w:id="1">
    <w:p w:rsidR="0071078A" w:rsidRDefault="0071078A" w:rsidP="00CA1760">
      <w:pPr>
        <w:spacing w:after="0" w:line="240" w:lineRule="auto"/>
      </w:pPr>
      <w:r>
        <w:continuationSeparator/>
      </w:r>
    </w:p>
  </w:footnote>
  <w:footnote w:id="2">
    <w:p w:rsidR="002312E5" w:rsidRDefault="002312E5" w:rsidP="00856CE0">
      <w:pP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см. Лотман Ю. М. История и типология русской культуры. СПб.: Искусство-СПБ, 2002. С. 16</w:t>
      </w:r>
    </w:p>
  </w:footnote>
  <w:footnote w:id="3">
    <w:p w:rsidR="002312E5" w:rsidRDefault="002312E5" w:rsidP="00CA1760">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 методических разработках планируемые результаты могут конкретизироваться применительно к курсу, разделу, теме.</w:t>
      </w:r>
    </w:p>
  </w:footnote>
  <w:footnote w:id="4">
    <w:p w:rsidR="002312E5" w:rsidRDefault="002312E5" w:rsidP="00CA176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rsidR="002312E5" w:rsidRDefault="002312E5" w:rsidP="00CA176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6">
    <w:p w:rsidR="002312E5" w:rsidRDefault="002312E5" w:rsidP="00CA176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7">
    <w:p w:rsidR="002312E5" w:rsidRDefault="002312E5" w:rsidP="00CA176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8">
    <w:p w:rsidR="002312E5" w:rsidRDefault="002312E5" w:rsidP="00CA176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9">
    <w:p w:rsidR="002312E5" w:rsidRDefault="002312E5" w:rsidP="00CA1760">
      <w:pPr>
        <w:pBdr>
          <w:top w:val="nil"/>
          <w:left w:val="nil"/>
          <w:bottom w:val="nil"/>
          <w:right w:val="nil"/>
          <w:between w:val="nil"/>
        </w:pBdr>
        <w:spacing w:after="0" w:line="240" w:lineRule="auto"/>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Осуществляется в соответствии со статьей № 92 Федерального закона «Об образовании в Российской Федерации»</w:t>
      </w:r>
    </w:p>
  </w:footnote>
  <w:footnote w:id="10">
    <w:p w:rsidR="002312E5" w:rsidRDefault="002312E5" w:rsidP="00CA176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rPr>
        <w:t xml:space="preserve"> Осуществляется в соответствии со статьей № 95 Федерального закона «Об образовании в Российской Федерации»</w:t>
      </w:r>
    </w:p>
  </w:footnote>
  <w:footnote w:id="11">
    <w:p w:rsidR="002312E5" w:rsidRDefault="002312E5" w:rsidP="00CA176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rPr>
        <w:t xml:space="preserve"> Осуществляется в соответствии со статьей № 97 Федерального закона «Об образовании в Российской Федерации»</w:t>
      </w:r>
    </w:p>
  </w:footnote>
  <w:footnote w:id="12">
    <w:p w:rsidR="002312E5" w:rsidRDefault="002312E5" w:rsidP="00CA176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2312E5" w:rsidRDefault="002312E5" w:rsidP="00CA176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footnote>
  <w:footnote w:id="13">
    <w:p w:rsidR="002312E5" w:rsidRPr="00172775" w:rsidRDefault="002312E5" w:rsidP="00CA1760">
      <w:pPr>
        <w:pStyle w:val="af7"/>
        <w:rPr>
          <w:rFonts w:ascii="Times New Roman" w:hAnsi="Times New Roman" w:cs="Times New Roman"/>
        </w:rPr>
      </w:pPr>
      <w:r w:rsidRPr="00172775">
        <w:rPr>
          <w:rStyle w:val="af9"/>
          <w:rFonts w:ascii="Times New Roman" w:hAnsi="Times New Roman" w:cs="Times New Roman"/>
        </w:rPr>
        <w:footnoteRef/>
      </w:r>
      <w:r w:rsidRPr="00172775">
        <w:rPr>
          <w:rFonts w:ascii="Times New Roman" w:hAnsi="Times New Roman" w:cs="Times New Roman"/>
        </w:rPr>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rsidR="002312E5" w:rsidRPr="001665A0" w:rsidRDefault="002312E5" w:rsidP="002106BF">
      <w:pPr>
        <w:pStyle w:val="af7"/>
      </w:pPr>
    </w:p>
  </w:footnote>
  <w:footnote w:id="15">
    <w:p w:rsidR="002312E5" w:rsidRDefault="002312E5" w:rsidP="002106BF">
      <w:pPr>
        <w:pStyle w:val="af7"/>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2E5" w:rsidRDefault="002312E5" w:rsidP="00071925">
    <w:pPr>
      <w:pStyle w:val="afa"/>
      <w:ind w:firstLine="70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2E5" w:rsidRDefault="002312E5">
    <w:pPr>
      <w:pStyle w:val="af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2E5" w:rsidRDefault="002312E5">
    <w:pPr>
      <w:pStyle w:val="afa"/>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2E5" w:rsidRDefault="002312E5">
    <w:pPr>
      <w:pStyle w:val="af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00000E"/>
    <w:multiLevelType w:val="hybridMultilevel"/>
    <w:tmpl w:val="4FAAB438"/>
    <w:lvl w:ilvl="0" w:tplc="04190001">
      <w:start w:val="1"/>
      <w:numFmt w:val="bullet"/>
      <w:lvlText w:val=""/>
      <w:lvlJc w:val="left"/>
      <w:pPr>
        <w:ind w:left="176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
    <w:nsid w:val="00000010"/>
    <w:multiLevelType w:val="hybridMultilevel"/>
    <w:tmpl w:val="5E7C3518"/>
    <w:styleLink w:val="512"/>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000012"/>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nsid w:val="00000019"/>
    <w:multiLevelType w:val="hybridMultilevel"/>
    <w:tmpl w:val="53E6F01A"/>
    <w:styleLink w:val="1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00001B"/>
    <w:multiLevelType w:val="hybridMultilevel"/>
    <w:tmpl w:val="820C7574"/>
    <w:styleLink w:val="8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000001E"/>
    <w:multiLevelType w:val="hybridMultilevel"/>
    <w:tmpl w:val="EE0CE6E6"/>
    <w:styleLink w:val="1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0000020"/>
    <w:multiLevelType w:val="hybridMultilevel"/>
    <w:tmpl w:val="7A8E4066"/>
    <w:styleLink w:val="WWNum8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21"/>
    <w:multiLevelType w:val="hybridMultilevel"/>
    <w:tmpl w:val="472E3D00"/>
    <w:styleLink w:val="12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0000023"/>
    <w:multiLevelType w:val="hybridMultilevel"/>
    <w:tmpl w:val="4AECC04E"/>
    <w:styleLink w:val="WWNum181"/>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0000026"/>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0000029"/>
    <w:multiLevelType w:val="hybridMultilevel"/>
    <w:tmpl w:val="10026964"/>
    <w:lvl w:ilvl="0" w:tplc="04190001">
      <w:start w:val="1"/>
      <w:numFmt w:val="bullet"/>
      <w:lvlText w:val=""/>
      <w:lvlJc w:val="left"/>
      <w:pPr>
        <w:ind w:left="72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000002B"/>
    <w:multiLevelType w:val="multilevel"/>
    <w:tmpl w:val="3A760F3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4">
    <w:nsid w:val="00000030"/>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0000032"/>
    <w:multiLevelType w:val="hybridMultilevel"/>
    <w:tmpl w:val="562E921C"/>
    <w:styleLink w:val="7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0000036"/>
    <w:multiLevelType w:val="hybridMultilevel"/>
    <w:tmpl w:val="1AE4DEE0"/>
    <w:styleLink w:val="WWNum51"/>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7">
    <w:nsid w:val="00000037"/>
    <w:multiLevelType w:val="hybridMultilevel"/>
    <w:tmpl w:val="76702648"/>
    <w:styleLink w:val="WWNum10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000003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000003A"/>
    <w:multiLevelType w:val="multilevel"/>
    <w:tmpl w:val="11BA706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0">
    <w:nsid w:val="0000003B"/>
    <w:multiLevelType w:val="hybridMultilevel"/>
    <w:tmpl w:val="70FC17F0"/>
    <w:styleLink w:val="WWNum121"/>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000003C"/>
    <w:multiLevelType w:val="multilevel"/>
    <w:tmpl w:val="A1A480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2">
    <w:nsid w:val="00000046"/>
    <w:multiLevelType w:val="hybridMultilevel"/>
    <w:tmpl w:val="1EC02C12"/>
    <w:styleLink w:val="162"/>
    <w:lvl w:ilvl="0" w:tplc="04190001">
      <w:start w:val="1"/>
      <w:numFmt w:val="bullet"/>
      <w:lvlText w:val=""/>
      <w:lvlJc w:val="left"/>
      <w:pPr>
        <w:ind w:left="793" w:hanging="360"/>
      </w:pPr>
      <w:rPr>
        <w:rFonts w:ascii="Symbol" w:hAnsi="Symbol" w:hint="default"/>
      </w:rPr>
    </w:lvl>
    <w:lvl w:ilvl="1" w:tplc="134472E4">
      <w:start w:val="1"/>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
    <w:nsid w:val="0000004E"/>
    <w:multiLevelType w:val="hybridMultilevel"/>
    <w:tmpl w:val="C06C7774"/>
    <w:styleLink w:val="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0000050"/>
    <w:multiLevelType w:val="multilevel"/>
    <w:tmpl w:val="07A6C054"/>
    <w:lvl w:ilvl="0">
      <w:start w:val="1"/>
      <w:numFmt w:val="bullet"/>
      <w:lvlText w:val="‒"/>
      <w:lvlJc w:val="left"/>
      <w:pPr>
        <w:tabs>
          <w:tab w:val="left" w:pos="720"/>
        </w:tabs>
        <w:ind w:left="720" w:hanging="360"/>
      </w:pPr>
      <w:rPr>
        <w:rFonts w:ascii="Times New Roman" w:hAnsi="Times New Roman"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5">
    <w:nsid w:val="00000051"/>
    <w:multiLevelType w:val="hybridMultilevel"/>
    <w:tmpl w:val="56D8050A"/>
    <w:styleLink w:val="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0000055"/>
    <w:multiLevelType w:val="multilevel"/>
    <w:tmpl w:val="700AB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00000060"/>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
    <w:nsid w:val="00000066"/>
    <w:multiLevelType w:val="multilevel"/>
    <w:tmpl w:val="6FAE05D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9">
    <w:nsid w:val="00000069"/>
    <w:multiLevelType w:val="hybridMultilevel"/>
    <w:tmpl w:val="A150EA3C"/>
    <w:styleLink w:val="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000006F"/>
    <w:multiLevelType w:val="hybridMultilevel"/>
    <w:tmpl w:val="831662F2"/>
    <w:styleLink w:val="WWNum6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2">
    <w:nsid w:val="00000074"/>
    <w:multiLevelType w:val="multilevel"/>
    <w:tmpl w:val="198EC28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3">
    <w:nsid w:val="00000076"/>
    <w:multiLevelType w:val="hybridMultilevel"/>
    <w:tmpl w:val="8B76B1FA"/>
    <w:styleLink w:val="1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0000078"/>
    <w:multiLevelType w:val="multilevel"/>
    <w:tmpl w:val="ED3A66B0"/>
    <w:lvl w:ilvl="0">
      <w:start w:val="1"/>
      <w:numFmt w:val="decimal"/>
      <w:lvlText w:val="%1)"/>
      <w:lvlJc w:val="left"/>
      <w:pPr>
        <w:tabs>
          <w:tab w:val="left" w:pos="720"/>
        </w:tabs>
        <w:ind w:left="720" w:hanging="360"/>
      </w:pPr>
      <w:rPr>
        <w:rFonts w:ascii="Times New Roman" w:eastAsia="Times New Roman" w:hAnsi="Times New Roman"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35">
    <w:nsid w:val="0000007B"/>
    <w:multiLevelType w:val="multilevel"/>
    <w:tmpl w:val="B41286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6">
    <w:nsid w:val="0000008F"/>
    <w:multiLevelType w:val="hybridMultilevel"/>
    <w:tmpl w:val="646ACA3A"/>
    <w:styleLink w:val="3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0000095"/>
    <w:multiLevelType w:val="hybridMultilevel"/>
    <w:tmpl w:val="16040FA2"/>
    <w:styleLink w:val="WWNum71"/>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00000097"/>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00000099"/>
    <w:multiLevelType w:val="hybridMultilevel"/>
    <w:tmpl w:val="20A48036"/>
    <w:styleLink w:val="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00000A0"/>
    <w:multiLevelType w:val="hybridMultilevel"/>
    <w:tmpl w:val="EB8C173A"/>
    <w:styleLink w:val="WWNum111"/>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00000A7"/>
    <w:multiLevelType w:val="hybridMultilevel"/>
    <w:tmpl w:val="6EF2DB1A"/>
    <w:lvl w:ilvl="0" w:tplc="CDEC9144">
      <w:start w:val="1"/>
      <w:numFmt w:val="bullet"/>
      <w:lvlText w:val=""/>
      <w:lvlJc w:val="left"/>
      <w:pPr>
        <w:tabs>
          <w:tab w:val="left" w:pos="720"/>
        </w:tabs>
        <w:ind w:left="720" w:hanging="360"/>
      </w:pPr>
      <w:rPr>
        <w:rFonts w:ascii="Symbol" w:hAnsi="Symbol" w:hint="default"/>
        <w:color w:val="auto"/>
      </w:rPr>
    </w:lvl>
    <w:lvl w:ilvl="1" w:tplc="04190003" w:tentative="1">
      <w:start w:val="1"/>
      <w:numFmt w:val="bullet"/>
      <w:lvlText w:val="o"/>
      <w:lvlJc w:val="left"/>
      <w:pPr>
        <w:tabs>
          <w:tab w:val="left" w:pos="1440"/>
        </w:tabs>
        <w:ind w:left="1440" w:hanging="360"/>
      </w:pPr>
      <w:rPr>
        <w:rFonts w:ascii="Courier New" w:hAnsi="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42">
    <w:nsid w:val="000000AA"/>
    <w:multiLevelType w:val="hybridMultilevel"/>
    <w:tmpl w:val="7C7C184E"/>
    <w:lvl w:ilvl="0" w:tplc="663ECDC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000000B0"/>
    <w:multiLevelType w:val="multilevel"/>
    <w:tmpl w:val="4A668B8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4">
    <w:nsid w:val="000000B2"/>
    <w:multiLevelType w:val="hybridMultilevel"/>
    <w:tmpl w:val="BAE43512"/>
    <w:styleLink w:val="WWNum9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00000B4"/>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00000B5"/>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000000BC"/>
    <w:multiLevelType w:val="hybridMultilevel"/>
    <w:tmpl w:val="ABD81E2A"/>
    <w:styleLink w:val="172"/>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48">
    <w:nsid w:val="000000C6"/>
    <w:multiLevelType w:val="multilevel"/>
    <w:tmpl w:val="0028687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9">
    <w:nsid w:val="000000D1"/>
    <w:multiLevelType w:val="hybridMultilevel"/>
    <w:tmpl w:val="8C40154A"/>
    <w:styleLink w:val="112"/>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0">
    <w:nsid w:val="000000D3"/>
    <w:multiLevelType w:val="multilevel"/>
    <w:tmpl w:val="39C81F74"/>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1">
    <w:nsid w:val="000000D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00000D5"/>
    <w:multiLevelType w:val="hybridMultilevel"/>
    <w:tmpl w:val="29D09AD8"/>
    <w:styleLink w:val="412"/>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3">
    <w:nsid w:val="000000DB"/>
    <w:multiLevelType w:val="multilevel"/>
    <w:tmpl w:val="123CEAD8"/>
    <w:lvl w:ilvl="0">
      <w:start w:val="1"/>
      <w:numFmt w:val="bullet"/>
      <w:lvlText w:val=""/>
      <w:lvlJc w:val="left"/>
      <w:pPr>
        <w:tabs>
          <w:tab w:val="left" w:pos="720"/>
        </w:tabs>
        <w:ind w:left="720" w:hanging="360"/>
      </w:pPr>
      <w:rPr>
        <w:rFonts w:ascii="Symbol" w:hAnsi="Symbol" w:hint="default"/>
        <w:b w:val="0"/>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4">
    <w:nsid w:val="000000E1"/>
    <w:multiLevelType w:val="hybridMultilevel"/>
    <w:tmpl w:val="407C5490"/>
    <w:styleLink w:val="61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000000E3"/>
    <w:multiLevelType w:val="hybridMultilevel"/>
    <w:tmpl w:val="F5848736"/>
    <w:styleLink w:val="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00000E4"/>
    <w:multiLevelType w:val="hybridMultilevel"/>
    <w:tmpl w:val="A1E8C01C"/>
    <w:styleLink w:val="113"/>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0352533"/>
    <w:multiLevelType w:val="multilevel"/>
    <w:tmpl w:val="AC76AFA6"/>
    <w:styleLink w:val="WWNum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8">
    <w:nsid w:val="0062578F"/>
    <w:multiLevelType w:val="multilevel"/>
    <w:tmpl w:val="B89823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9">
    <w:nsid w:val="009D3321"/>
    <w:multiLevelType w:val="singleLevel"/>
    <w:tmpl w:val="4DF28F46"/>
    <w:lvl w:ilvl="0">
      <w:start w:val="1"/>
      <w:numFmt w:val="upperRoman"/>
      <w:lvlText w:val="%1."/>
      <w:lvlJc w:val="left"/>
      <w:pPr>
        <w:tabs>
          <w:tab w:val="num" w:pos="720"/>
        </w:tabs>
        <w:ind w:left="360" w:hanging="360"/>
      </w:pPr>
      <w:rPr>
        <w:rFonts w:ascii="Times New Roman" w:hAnsi="Times New Roman" w:hint="default"/>
        <w:b/>
        <w:i w:val="0"/>
      </w:rPr>
    </w:lvl>
  </w:abstractNum>
  <w:abstractNum w:abstractNumId="60">
    <w:nsid w:val="00C65DDC"/>
    <w:multiLevelType w:val="multilevel"/>
    <w:tmpl w:val="F38014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nsid w:val="00D1770F"/>
    <w:multiLevelType w:val="multilevel"/>
    <w:tmpl w:val="9D0EA524"/>
    <w:styleLink w:val="WWNum11"/>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2">
    <w:nsid w:val="00F60491"/>
    <w:multiLevelType w:val="multilevel"/>
    <w:tmpl w:val="AFC6DEEA"/>
    <w:lvl w:ilvl="0">
      <w:start w:val="1"/>
      <w:numFmt w:val="decimal"/>
      <w:lvlText w:val="%1."/>
      <w:lvlJc w:val="left"/>
      <w:pPr>
        <w:ind w:left="390" w:hanging="390"/>
      </w:pPr>
    </w:lvl>
    <w:lvl w:ilvl="1">
      <w:start w:val="1"/>
      <w:numFmt w:val="bullet"/>
      <w:lvlText w:val="●"/>
      <w:lvlJc w:val="left"/>
      <w:pPr>
        <w:ind w:left="1288" w:hanging="719"/>
      </w:pPr>
      <w:rPr>
        <w:rFonts w:ascii="Noto Sans Symbols" w:eastAsia="Noto Sans Symbols" w:hAnsi="Noto Sans Symbols" w:cs="Noto Sans Symbols"/>
      </w:rPr>
    </w:lvl>
    <w:lvl w:ilvl="2">
      <w:start w:val="1"/>
      <w:numFmt w:val="decimal"/>
      <w:lvlText w:val="%1.●.%3."/>
      <w:lvlJc w:val="left"/>
      <w:pPr>
        <w:ind w:left="720" w:hanging="720"/>
      </w:pPr>
    </w:lvl>
    <w:lvl w:ilvl="3">
      <w:start w:val="1"/>
      <w:numFmt w:val="decimal"/>
      <w:lvlText w:val="%1.●.%3.%4."/>
      <w:lvlJc w:val="left"/>
      <w:pPr>
        <w:ind w:left="1080" w:hanging="1080"/>
      </w:pPr>
    </w:lvl>
    <w:lvl w:ilvl="4">
      <w:start w:val="1"/>
      <w:numFmt w:val="decimal"/>
      <w:lvlText w:val="%1.●.%3.%4.%5."/>
      <w:lvlJc w:val="left"/>
      <w:pPr>
        <w:ind w:left="1080" w:hanging="1080"/>
      </w:pPr>
    </w:lvl>
    <w:lvl w:ilvl="5">
      <w:start w:val="1"/>
      <w:numFmt w:val="decimal"/>
      <w:lvlText w:val="%1.●.%3.%4.%5.%6."/>
      <w:lvlJc w:val="left"/>
      <w:pPr>
        <w:ind w:left="1440" w:hanging="1440"/>
      </w:pPr>
    </w:lvl>
    <w:lvl w:ilvl="6">
      <w:start w:val="1"/>
      <w:numFmt w:val="decimal"/>
      <w:lvlText w:val="%1.●.%3.%4.%5.%6.%7."/>
      <w:lvlJc w:val="left"/>
      <w:pPr>
        <w:ind w:left="1440" w:hanging="1440"/>
      </w:pPr>
    </w:lvl>
    <w:lvl w:ilvl="7">
      <w:start w:val="1"/>
      <w:numFmt w:val="decimal"/>
      <w:lvlText w:val="%1.●.%3.%4.%5.%6.%7.%8."/>
      <w:lvlJc w:val="left"/>
      <w:pPr>
        <w:ind w:left="1800" w:hanging="1800"/>
      </w:pPr>
    </w:lvl>
    <w:lvl w:ilvl="8">
      <w:start w:val="1"/>
      <w:numFmt w:val="decimal"/>
      <w:lvlText w:val="%1.●.%3.%4.%5.%6.%7.%8.%9."/>
      <w:lvlJc w:val="left"/>
      <w:pPr>
        <w:ind w:left="1800" w:hanging="1800"/>
      </w:pPr>
    </w:lvl>
  </w:abstractNum>
  <w:abstractNum w:abstractNumId="63">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64">
    <w:nsid w:val="01D0276D"/>
    <w:multiLevelType w:val="hybridMultilevel"/>
    <w:tmpl w:val="65E8DAC8"/>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024B2312"/>
    <w:multiLevelType w:val="hybridMultilevel"/>
    <w:tmpl w:val="585C27D8"/>
    <w:styleLink w:val="List2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02E23584"/>
    <w:multiLevelType w:val="hybridMultilevel"/>
    <w:tmpl w:val="D1F40E74"/>
    <w:styleLink w:val="List152"/>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7">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8">
    <w:nsid w:val="035C7D13"/>
    <w:multiLevelType w:val="multilevel"/>
    <w:tmpl w:val="36BAF8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70">
    <w:nsid w:val="03755C91"/>
    <w:multiLevelType w:val="hybridMultilevel"/>
    <w:tmpl w:val="C4383162"/>
    <w:styleLink w:val="862"/>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1">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2">
    <w:nsid w:val="03EC1909"/>
    <w:multiLevelType w:val="multilevel"/>
    <w:tmpl w:val="5BCC32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nsid w:val="045C625F"/>
    <w:multiLevelType w:val="multilevel"/>
    <w:tmpl w:val="3F5C11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nsid w:val="04821184"/>
    <w:multiLevelType w:val="hybridMultilevel"/>
    <w:tmpl w:val="47EA3DE6"/>
    <w:styleLink w:val="WWNum10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5">
    <w:nsid w:val="04A901EF"/>
    <w:multiLevelType w:val="multilevel"/>
    <w:tmpl w:val="AD2ACD44"/>
    <w:styleLink w:val="WWNum1811"/>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nsid w:val="04DE7632"/>
    <w:multiLevelType w:val="hybridMultilevel"/>
    <w:tmpl w:val="7C7C25FA"/>
    <w:styleLink w:val="752"/>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7">
    <w:nsid w:val="04F301A1"/>
    <w:multiLevelType w:val="hybridMultilevel"/>
    <w:tmpl w:val="32B6D69E"/>
    <w:styleLink w:val="WWNum82"/>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8">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9">
    <w:nsid w:val="06575E0E"/>
    <w:multiLevelType w:val="hybridMultilevel"/>
    <w:tmpl w:val="068C9354"/>
    <w:styleLink w:val="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07311F43"/>
    <w:multiLevelType w:val="hybridMultilevel"/>
    <w:tmpl w:val="0ED8E64E"/>
    <w:styleLink w:val="302"/>
    <w:lvl w:ilvl="0" w:tplc="134472E4">
      <w:numFmt w:val="bullet"/>
      <w:lvlText w:val="-"/>
      <w:lvlJc w:val="left"/>
      <w:pPr>
        <w:ind w:left="153" w:hanging="360"/>
      </w:pPr>
      <w:rPr>
        <w:rFonts w:ascii="Times New Roman" w:eastAsia="Times New Roman" w:hAnsi="Times New Roman" w:cs="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81">
    <w:nsid w:val="078D5868"/>
    <w:multiLevelType w:val="multilevel"/>
    <w:tmpl w:val="948076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nsid w:val="07C70AE1"/>
    <w:multiLevelType w:val="multilevel"/>
    <w:tmpl w:val="3170EA5C"/>
    <w:styleLink w:val="WWNum1711"/>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4">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5">
    <w:nsid w:val="092C0D5F"/>
    <w:multiLevelType w:val="multilevel"/>
    <w:tmpl w:val="2ADC83C4"/>
    <w:styleLink w:val="213"/>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09425D96"/>
    <w:multiLevelType w:val="multilevel"/>
    <w:tmpl w:val="8A14AA6E"/>
    <w:styleLink w:val="202"/>
    <w:lvl w:ilvl="0">
      <w:start w:val="1"/>
      <w:numFmt w:val="decimal"/>
      <w:lvlText w:val="%1."/>
      <w:lvlJc w:val="left"/>
      <w:pPr>
        <w:ind w:left="720" w:hanging="720"/>
      </w:pPr>
      <w:rPr>
        <w:rFonts w:hint="default"/>
      </w:rPr>
    </w:lvl>
    <w:lvl w:ilvl="1">
      <w:start w:val="2"/>
      <w:numFmt w:val="decimal"/>
      <w:lvlText w:val="%1.%2."/>
      <w:lvlJc w:val="left"/>
      <w:pPr>
        <w:ind w:left="541" w:hanging="720"/>
      </w:pPr>
      <w:rPr>
        <w:rFonts w:hint="default"/>
      </w:rPr>
    </w:lvl>
    <w:lvl w:ilvl="2">
      <w:start w:val="5"/>
      <w:numFmt w:val="decimal"/>
      <w:lvlText w:val="%1.%2.%3."/>
      <w:lvlJc w:val="left"/>
      <w:pPr>
        <w:ind w:left="362" w:hanging="720"/>
      </w:pPr>
      <w:rPr>
        <w:rFonts w:hint="default"/>
      </w:rPr>
    </w:lvl>
    <w:lvl w:ilvl="3">
      <w:start w:val="1"/>
      <w:numFmt w:val="decimal"/>
      <w:lvlText w:val="%4."/>
      <w:lvlJc w:val="left"/>
      <w:pPr>
        <w:ind w:left="720" w:hanging="720"/>
      </w:pPr>
      <w:rPr>
        <w:rFonts w:hint="default"/>
      </w:rPr>
    </w:lvl>
    <w:lvl w:ilvl="4">
      <w:start w:val="1"/>
      <w:numFmt w:val="decimal"/>
      <w:lvlText w:val="%1.%2.%3.%4.%5."/>
      <w:lvlJc w:val="left"/>
      <w:pPr>
        <w:ind w:left="364" w:hanging="1080"/>
      </w:pPr>
      <w:rPr>
        <w:rFonts w:hint="default"/>
      </w:rPr>
    </w:lvl>
    <w:lvl w:ilvl="5">
      <w:start w:val="1"/>
      <w:numFmt w:val="decimal"/>
      <w:lvlText w:val="%1.%2.%3.%4.%5.%6."/>
      <w:lvlJc w:val="left"/>
      <w:pPr>
        <w:ind w:left="185" w:hanging="1080"/>
      </w:pPr>
      <w:rPr>
        <w:rFonts w:hint="default"/>
      </w:rPr>
    </w:lvl>
    <w:lvl w:ilvl="6">
      <w:start w:val="1"/>
      <w:numFmt w:val="decimal"/>
      <w:lvlText w:val="%1.%2.%3.%4.%5.%6.%7."/>
      <w:lvlJc w:val="left"/>
      <w:pPr>
        <w:ind w:left="366" w:hanging="1440"/>
      </w:pPr>
      <w:rPr>
        <w:rFonts w:hint="default"/>
      </w:rPr>
    </w:lvl>
    <w:lvl w:ilvl="7">
      <w:start w:val="1"/>
      <w:numFmt w:val="decimal"/>
      <w:lvlText w:val="%1.%2.%3.%4.%5.%6.%7.%8."/>
      <w:lvlJc w:val="left"/>
      <w:pPr>
        <w:ind w:left="187" w:hanging="1440"/>
      </w:pPr>
      <w:rPr>
        <w:rFonts w:hint="default"/>
      </w:rPr>
    </w:lvl>
    <w:lvl w:ilvl="8">
      <w:start w:val="1"/>
      <w:numFmt w:val="decimal"/>
      <w:lvlText w:val="%1.%2.%3.%4.%5.%6.%7.%8.%9."/>
      <w:lvlJc w:val="left"/>
      <w:pPr>
        <w:ind w:left="368" w:hanging="1800"/>
      </w:pPr>
      <w:rPr>
        <w:rFonts w:hint="default"/>
      </w:rPr>
    </w:lvl>
  </w:abstractNum>
  <w:abstractNum w:abstractNumId="87">
    <w:nsid w:val="09DB5142"/>
    <w:multiLevelType w:val="hybridMultilevel"/>
    <w:tmpl w:val="4C1EAFF6"/>
    <w:styleLink w:val="802"/>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8">
    <w:nsid w:val="09E96EFD"/>
    <w:multiLevelType w:val="multilevel"/>
    <w:tmpl w:val="6974F9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9">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90">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0BD05720"/>
    <w:multiLevelType w:val="multilevel"/>
    <w:tmpl w:val="51DCEE3C"/>
    <w:lvl w:ilvl="0">
      <w:start w:val="1"/>
      <w:numFmt w:val="decimal"/>
      <w:lvlText w:val="%1."/>
      <w:lvlJc w:val="left"/>
      <w:pPr>
        <w:ind w:left="390" w:hanging="390"/>
      </w:pPr>
    </w:lvl>
    <w:lvl w:ilvl="1">
      <w:start w:val="1"/>
      <w:numFmt w:val="bullet"/>
      <w:lvlText w:val="●"/>
      <w:lvlJc w:val="left"/>
      <w:pPr>
        <w:ind w:left="1288" w:hanging="719"/>
      </w:pPr>
      <w:rPr>
        <w:rFonts w:ascii="Noto Sans Symbols" w:eastAsia="Noto Sans Symbols" w:hAnsi="Noto Sans Symbols" w:cs="Noto Sans Symbols"/>
      </w:rPr>
    </w:lvl>
    <w:lvl w:ilvl="2">
      <w:start w:val="1"/>
      <w:numFmt w:val="decimal"/>
      <w:lvlText w:val="%1.●.%3."/>
      <w:lvlJc w:val="left"/>
      <w:pPr>
        <w:ind w:left="720" w:hanging="720"/>
      </w:pPr>
    </w:lvl>
    <w:lvl w:ilvl="3">
      <w:start w:val="1"/>
      <w:numFmt w:val="decimal"/>
      <w:lvlText w:val="%1.●.%3.%4."/>
      <w:lvlJc w:val="left"/>
      <w:pPr>
        <w:ind w:left="1080" w:hanging="1080"/>
      </w:pPr>
    </w:lvl>
    <w:lvl w:ilvl="4">
      <w:start w:val="1"/>
      <w:numFmt w:val="decimal"/>
      <w:lvlText w:val="%1.●.%3.%4.%5."/>
      <w:lvlJc w:val="left"/>
      <w:pPr>
        <w:ind w:left="1080" w:hanging="1080"/>
      </w:pPr>
    </w:lvl>
    <w:lvl w:ilvl="5">
      <w:start w:val="1"/>
      <w:numFmt w:val="decimal"/>
      <w:lvlText w:val="%1.●.%3.%4.%5.%6."/>
      <w:lvlJc w:val="left"/>
      <w:pPr>
        <w:ind w:left="1440" w:hanging="1440"/>
      </w:pPr>
    </w:lvl>
    <w:lvl w:ilvl="6">
      <w:start w:val="1"/>
      <w:numFmt w:val="decimal"/>
      <w:lvlText w:val="%1.●.%3.%4.%5.%6.%7."/>
      <w:lvlJc w:val="left"/>
      <w:pPr>
        <w:ind w:left="1440" w:hanging="1440"/>
      </w:pPr>
    </w:lvl>
    <w:lvl w:ilvl="7">
      <w:start w:val="1"/>
      <w:numFmt w:val="decimal"/>
      <w:lvlText w:val="%1.●.%3.%4.%5.%6.%7.%8."/>
      <w:lvlJc w:val="left"/>
      <w:pPr>
        <w:ind w:left="1800" w:hanging="1800"/>
      </w:pPr>
    </w:lvl>
    <w:lvl w:ilvl="8">
      <w:start w:val="1"/>
      <w:numFmt w:val="decimal"/>
      <w:lvlText w:val="%1.●.%3.%4.%5.%6.%7.%8.%9."/>
      <w:lvlJc w:val="left"/>
      <w:pPr>
        <w:ind w:left="1800" w:hanging="1800"/>
      </w:pPr>
    </w:lvl>
  </w:abstractNum>
  <w:abstractNum w:abstractNumId="92">
    <w:nsid w:val="0C6B03E2"/>
    <w:multiLevelType w:val="hybridMultilevel"/>
    <w:tmpl w:val="31D64954"/>
    <w:styleLink w:val="822"/>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93">
    <w:nsid w:val="0C996A13"/>
    <w:multiLevelType w:val="hybridMultilevel"/>
    <w:tmpl w:val="738C44AE"/>
    <w:lvl w:ilvl="0" w:tplc="96BADE44">
      <w:numFmt w:val="bullet"/>
      <w:lvlText w:val="•"/>
      <w:lvlJc w:val="left"/>
      <w:pPr>
        <w:ind w:left="286" w:hanging="360"/>
      </w:pPr>
      <w:rPr>
        <w:rFonts w:hint="default"/>
        <w:w w:val="10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0CFD0095"/>
    <w:multiLevelType w:val="multilevel"/>
    <w:tmpl w:val="070C983C"/>
    <w:styleLink w:val="52"/>
    <w:lvl w:ilvl="0">
      <w:start w:val="1"/>
      <w:numFmt w:val="bullet"/>
      <w:lvlText w:val="−"/>
      <w:lvlJc w:val="left"/>
      <w:pPr>
        <w:ind w:left="1245" w:hanging="360"/>
      </w:pPr>
      <w:rPr>
        <w:rFonts w:ascii="Noto Sans Symbols" w:eastAsia="Noto Sans Symbols" w:hAnsi="Noto Sans Symbols" w:cs="Noto Sans Symbols"/>
      </w:rPr>
    </w:lvl>
    <w:lvl w:ilvl="1">
      <w:start w:val="1"/>
      <w:numFmt w:val="bullet"/>
      <w:lvlText w:val="o"/>
      <w:lvlJc w:val="left"/>
      <w:pPr>
        <w:ind w:left="1965" w:hanging="360"/>
      </w:pPr>
      <w:rPr>
        <w:rFonts w:ascii="Courier New" w:eastAsia="Courier New" w:hAnsi="Courier New" w:cs="Courier New"/>
      </w:rPr>
    </w:lvl>
    <w:lvl w:ilvl="2">
      <w:start w:val="1"/>
      <w:numFmt w:val="bullet"/>
      <w:lvlText w:val="▪"/>
      <w:lvlJc w:val="left"/>
      <w:pPr>
        <w:ind w:left="2685" w:hanging="360"/>
      </w:pPr>
      <w:rPr>
        <w:rFonts w:ascii="Noto Sans Symbols" w:eastAsia="Noto Sans Symbols" w:hAnsi="Noto Sans Symbols" w:cs="Noto Sans Symbols"/>
      </w:rPr>
    </w:lvl>
    <w:lvl w:ilvl="3">
      <w:start w:val="1"/>
      <w:numFmt w:val="bullet"/>
      <w:lvlText w:val="●"/>
      <w:lvlJc w:val="left"/>
      <w:pPr>
        <w:ind w:left="3405" w:hanging="360"/>
      </w:pPr>
      <w:rPr>
        <w:rFonts w:ascii="Noto Sans Symbols" w:eastAsia="Noto Sans Symbols" w:hAnsi="Noto Sans Symbols" w:cs="Noto Sans Symbols"/>
      </w:rPr>
    </w:lvl>
    <w:lvl w:ilvl="4">
      <w:start w:val="1"/>
      <w:numFmt w:val="bullet"/>
      <w:lvlText w:val="o"/>
      <w:lvlJc w:val="left"/>
      <w:pPr>
        <w:ind w:left="4125" w:hanging="360"/>
      </w:pPr>
      <w:rPr>
        <w:rFonts w:ascii="Courier New" w:eastAsia="Courier New" w:hAnsi="Courier New" w:cs="Courier New"/>
      </w:rPr>
    </w:lvl>
    <w:lvl w:ilvl="5">
      <w:start w:val="1"/>
      <w:numFmt w:val="bullet"/>
      <w:lvlText w:val="▪"/>
      <w:lvlJc w:val="left"/>
      <w:pPr>
        <w:ind w:left="4845" w:hanging="360"/>
      </w:pPr>
      <w:rPr>
        <w:rFonts w:ascii="Noto Sans Symbols" w:eastAsia="Noto Sans Symbols" w:hAnsi="Noto Sans Symbols" w:cs="Noto Sans Symbols"/>
      </w:rPr>
    </w:lvl>
    <w:lvl w:ilvl="6">
      <w:start w:val="1"/>
      <w:numFmt w:val="bullet"/>
      <w:lvlText w:val="●"/>
      <w:lvlJc w:val="left"/>
      <w:pPr>
        <w:ind w:left="5565" w:hanging="360"/>
      </w:pPr>
      <w:rPr>
        <w:rFonts w:ascii="Noto Sans Symbols" w:eastAsia="Noto Sans Symbols" w:hAnsi="Noto Sans Symbols" w:cs="Noto Sans Symbols"/>
      </w:rPr>
    </w:lvl>
    <w:lvl w:ilvl="7">
      <w:start w:val="1"/>
      <w:numFmt w:val="bullet"/>
      <w:lvlText w:val="o"/>
      <w:lvlJc w:val="left"/>
      <w:pPr>
        <w:ind w:left="6285" w:hanging="360"/>
      </w:pPr>
      <w:rPr>
        <w:rFonts w:ascii="Courier New" w:eastAsia="Courier New" w:hAnsi="Courier New" w:cs="Courier New"/>
      </w:rPr>
    </w:lvl>
    <w:lvl w:ilvl="8">
      <w:start w:val="1"/>
      <w:numFmt w:val="bullet"/>
      <w:lvlText w:val="▪"/>
      <w:lvlJc w:val="left"/>
      <w:pPr>
        <w:ind w:left="7005" w:hanging="360"/>
      </w:pPr>
      <w:rPr>
        <w:rFonts w:ascii="Noto Sans Symbols" w:eastAsia="Noto Sans Symbols" w:hAnsi="Noto Sans Symbols" w:cs="Noto Sans Symbols"/>
      </w:rPr>
    </w:lvl>
  </w:abstractNum>
  <w:abstractNum w:abstractNumId="96">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97">
    <w:nsid w:val="0D150669"/>
    <w:multiLevelType w:val="multilevel"/>
    <w:tmpl w:val="2CCAC9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8">
    <w:nsid w:val="0D54710D"/>
    <w:multiLevelType w:val="hybridMultilevel"/>
    <w:tmpl w:val="C18A3F7A"/>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99">
    <w:nsid w:val="0D5A6CDA"/>
    <w:multiLevelType w:val="hybridMultilevel"/>
    <w:tmpl w:val="8A3242CE"/>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00">
    <w:nsid w:val="0D7D3036"/>
    <w:multiLevelType w:val="multilevel"/>
    <w:tmpl w:val="85C42C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nsid w:val="0E324B3A"/>
    <w:multiLevelType w:val="hybridMultilevel"/>
    <w:tmpl w:val="55261C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0EC424FD"/>
    <w:multiLevelType w:val="multilevel"/>
    <w:tmpl w:val="4D96C8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3">
    <w:nsid w:val="0F6B24BC"/>
    <w:multiLevelType w:val="multilevel"/>
    <w:tmpl w:val="D6E246C0"/>
    <w:lvl w:ilvl="0">
      <w:start w:val="1"/>
      <w:numFmt w:val="bullet"/>
      <w:lvlText w:val="●"/>
      <w:lvlJc w:val="left"/>
      <w:pPr>
        <w:ind w:left="1211"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4">
    <w:nsid w:val="1050021D"/>
    <w:multiLevelType w:val="multilevel"/>
    <w:tmpl w:val="89D8C038"/>
    <w:lvl w:ilvl="0">
      <w:start w:val="1"/>
      <w:numFmt w:val="decimal"/>
      <w:lvlText w:val="%1."/>
      <w:lvlJc w:val="left"/>
      <w:pPr>
        <w:ind w:left="1069" w:hanging="360"/>
      </w:pPr>
      <w:rPr>
        <w:b w:val="0"/>
      </w:rPr>
    </w:lvl>
    <w:lvl w:ilvl="1">
      <w:start w:val="1"/>
      <w:numFmt w:val="decimal"/>
      <w:lvlText w:val="%1.%2"/>
      <w:lvlJc w:val="left"/>
      <w:pPr>
        <w:ind w:left="1444" w:hanging="735"/>
      </w:pPr>
      <w:rPr>
        <w:b/>
      </w:rPr>
    </w:lvl>
    <w:lvl w:ilvl="2">
      <w:start w:val="1"/>
      <w:numFmt w:val="decimal"/>
      <w:lvlText w:val="%1.%2.%3"/>
      <w:lvlJc w:val="left"/>
      <w:pPr>
        <w:ind w:left="1444" w:hanging="735"/>
      </w:pPr>
      <w:rPr>
        <w:b/>
      </w:rPr>
    </w:lvl>
    <w:lvl w:ilvl="3">
      <w:start w:val="1"/>
      <w:numFmt w:val="decimal"/>
      <w:lvlText w:val="%1.%2.%3.%4"/>
      <w:lvlJc w:val="left"/>
      <w:pPr>
        <w:ind w:left="1789" w:hanging="1080"/>
      </w:pPr>
      <w:rPr>
        <w:b/>
      </w:rPr>
    </w:lvl>
    <w:lvl w:ilvl="4">
      <w:start w:val="1"/>
      <w:numFmt w:val="decimal"/>
      <w:lvlText w:val="%1.%2.%3.%4.%5"/>
      <w:lvlJc w:val="left"/>
      <w:pPr>
        <w:ind w:left="1789" w:hanging="1080"/>
      </w:pPr>
      <w:rPr>
        <w:b/>
      </w:rPr>
    </w:lvl>
    <w:lvl w:ilvl="5">
      <w:start w:val="1"/>
      <w:numFmt w:val="decimal"/>
      <w:lvlText w:val="%1.%2.%3.%4.%5.%6"/>
      <w:lvlJc w:val="left"/>
      <w:pPr>
        <w:ind w:left="2149" w:hanging="1440"/>
      </w:pPr>
      <w:rPr>
        <w:b/>
      </w:rPr>
    </w:lvl>
    <w:lvl w:ilvl="6">
      <w:start w:val="1"/>
      <w:numFmt w:val="decimal"/>
      <w:lvlText w:val="%1.%2.%3.%4.%5.%6.%7"/>
      <w:lvlJc w:val="left"/>
      <w:pPr>
        <w:ind w:left="2149" w:hanging="1440"/>
      </w:pPr>
      <w:rPr>
        <w:b/>
      </w:rPr>
    </w:lvl>
    <w:lvl w:ilvl="7">
      <w:start w:val="1"/>
      <w:numFmt w:val="decimal"/>
      <w:lvlText w:val="%1.%2.%3.%4.%5.%6.%7.%8"/>
      <w:lvlJc w:val="left"/>
      <w:pPr>
        <w:ind w:left="2509" w:hanging="1800"/>
      </w:pPr>
      <w:rPr>
        <w:b/>
      </w:rPr>
    </w:lvl>
    <w:lvl w:ilvl="8">
      <w:start w:val="1"/>
      <w:numFmt w:val="decimal"/>
      <w:lvlText w:val="%1.%2.%3.%4.%5.%6.%7.%8.%9"/>
      <w:lvlJc w:val="left"/>
      <w:pPr>
        <w:ind w:left="2869" w:hanging="2160"/>
      </w:pPr>
      <w:rPr>
        <w:b/>
      </w:rPr>
    </w:lvl>
  </w:abstractNum>
  <w:abstractNum w:abstractNumId="105">
    <w:nsid w:val="10C04180"/>
    <w:multiLevelType w:val="hybridMultilevel"/>
    <w:tmpl w:val="146EFCA6"/>
    <w:styleLink w:val="List92"/>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6">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7">
    <w:nsid w:val="11DD028E"/>
    <w:multiLevelType w:val="multilevel"/>
    <w:tmpl w:val="4F84F5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8">
    <w:nsid w:val="12534013"/>
    <w:multiLevelType w:val="hybridMultilevel"/>
    <w:tmpl w:val="9EB0691C"/>
    <w:styleLink w:val="73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9">
    <w:nsid w:val="125A3936"/>
    <w:multiLevelType w:val="multilevel"/>
    <w:tmpl w:val="15B8A19C"/>
    <w:lvl w:ilvl="0">
      <w:start w:val="1"/>
      <w:numFmt w:val="bullet"/>
      <w:lvlText w:val="●"/>
      <w:lvlJc w:val="left"/>
      <w:pPr>
        <w:ind w:left="-94" w:hanging="360"/>
      </w:pPr>
      <w:rPr>
        <w:rFonts w:ascii="Noto Sans Symbols" w:eastAsia="Noto Sans Symbols" w:hAnsi="Noto Sans Symbols" w:cs="Noto Sans Symbols"/>
      </w:rPr>
    </w:lvl>
    <w:lvl w:ilvl="1">
      <w:start w:val="1"/>
      <w:numFmt w:val="bullet"/>
      <w:lvlText w:val="o"/>
      <w:lvlJc w:val="left"/>
      <w:pPr>
        <w:ind w:left="626" w:hanging="360"/>
      </w:pPr>
      <w:rPr>
        <w:rFonts w:ascii="Courier New" w:eastAsia="Courier New" w:hAnsi="Courier New" w:cs="Courier New"/>
      </w:rPr>
    </w:lvl>
    <w:lvl w:ilvl="2">
      <w:start w:val="1"/>
      <w:numFmt w:val="bullet"/>
      <w:lvlText w:val="●"/>
      <w:lvlJc w:val="left"/>
      <w:pPr>
        <w:ind w:left="1346" w:hanging="360"/>
      </w:pPr>
      <w:rPr>
        <w:rFonts w:ascii="Noto Sans Symbols" w:eastAsia="Noto Sans Symbols" w:hAnsi="Noto Sans Symbols" w:cs="Noto Sans Symbols"/>
      </w:rPr>
    </w:lvl>
    <w:lvl w:ilvl="3">
      <w:start w:val="1"/>
      <w:numFmt w:val="bullet"/>
      <w:lvlText w:val="●"/>
      <w:lvlJc w:val="left"/>
      <w:pPr>
        <w:ind w:left="2066" w:hanging="360"/>
      </w:pPr>
      <w:rPr>
        <w:rFonts w:ascii="Noto Sans Symbols" w:eastAsia="Noto Sans Symbols" w:hAnsi="Noto Sans Symbols" w:cs="Noto Sans Symbols"/>
      </w:rPr>
    </w:lvl>
    <w:lvl w:ilvl="4">
      <w:start w:val="1"/>
      <w:numFmt w:val="bullet"/>
      <w:lvlText w:val="o"/>
      <w:lvlJc w:val="left"/>
      <w:pPr>
        <w:ind w:left="2786" w:hanging="360"/>
      </w:pPr>
      <w:rPr>
        <w:rFonts w:ascii="Courier New" w:eastAsia="Courier New" w:hAnsi="Courier New" w:cs="Courier New"/>
      </w:rPr>
    </w:lvl>
    <w:lvl w:ilvl="5">
      <w:start w:val="1"/>
      <w:numFmt w:val="bullet"/>
      <w:lvlText w:val="▪"/>
      <w:lvlJc w:val="left"/>
      <w:pPr>
        <w:ind w:left="3506" w:hanging="360"/>
      </w:pPr>
      <w:rPr>
        <w:rFonts w:ascii="Noto Sans Symbols" w:eastAsia="Noto Sans Symbols" w:hAnsi="Noto Sans Symbols" w:cs="Noto Sans Symbols"/>
      </w:rPr>
    </w:lvl>
    <w:lvl w:ilvl="6">
      <w:start w:val="1"/>
      <w:numFmt w:val="bullet"/>
      <w:lvlText w:val="●"/>
      <w:lvlJc w:val="left"/>
      <w:pPr>
        <w:ind w:left="4226" w:hanging="360"/>
      </w:pPr>
      <w:rPr>
        <w:rFonts w:ascii="Noto Sans Symbols" w:eastAsia="Noto Sans Symbols" w:hAnsi="Noto Sans Symbols" w:cs="Noto Sans Symbols"/>
      </w:rPr>
    </w:lvl>
    <w:lvl w:ilvl="7">
      <w:start w:val="1"/>
      <w:numFmt w:val="bullet"/>
      <w:lvlText w:val="o"/>
      <w:lvlJc w:val="left"/>
      <w:pPr>
        <w:ind w:left="4946" w:hanging="360"/>
      </w:pPr>
      <w:rPr>
        <w:rFonts w:ascii="Courier New" w:eastAsia="Courier New" w:hAnsi="Courier New" w:cs="Courier New"/>
      </w:rPr>
    </w:lvl>
    <w:lvl w:ilvl="8">
      <w:start w:val="1"/>
      <w:numFmt w:val="bullet"/>
      <w:lvlText w:val="▪"/>
      <w:lvlJc w:val="left"/>
      <w:pPr>
        <w:ind w:left="5666" w:hanging="360"/>
      </w:pPr>
      <w:rPr>
        <w:rFonts w:ascii="Noto Sans Symbols" w:eastAsia="Noto Sans Symbols" w:hAnsi="Noto Sans Symbols" w:cs="Noto Sans Symbols"/>
      </w:rPr>
    </w:lvl>
  </w:abstractNum>
  <w:abstractNum w:abstractNumId="110">
    <w:nsid w:val="1263141E"/>
    <w:multiLevelType w:val="singleLevel"/>
    <w:tmpl w:val="9F6A20B6"/>
    <w:lvl w:ilvl="0">
      <w:start w:val="1"/>
      <w:numFmt w:val="bullet"/>
      <w:lvlText w:val=""/>
      <w:lvlJc w:val="left"/>
      <w:pPr>
        <w:tabs>
          <w:tab w:val="num" w:pos="417"/>
        </w:tabs>
        <w:ind w:left="57" w:firstLine="0"/>
      </w:pPr>
      <w:rPr>
        <w:rFonts w:ascii="Symbol" w:hAnsi="Symbol" w:hint="default"/>
        <w:spacing w:val="-8"/>
      </w:rPr>
    </w:lvl>
  </w:abstractNum>
  <w:abstractNum w:abstractNumId="111">
    <w:nsid w:val="12A04590"/>
    <w:multiLevelType w:val="hybridMultilevel"/>
    <w:tmpl w:val="E1F405C0"/>
    <w:styleLink w:val="742"/>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2">
    <w:nsid w:val="1318264A"/>
    <w:multiLevelType w:val="hybridMultilevel"/>
    <w:tmpl w:val="3BA0D3A4"/>
    <w:styleLink w:val="62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3">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4">
    <w:nsid w:val="13654981"/>
    <w:multiLevelType w:val="multilevel"/>
    <w:tmpl w:val="424CD93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15">
    <w:nsid w:val="13833E34"/>
    <w:multiLevelType w:val="multilevel"/>
    <w:tmpl w:val="2272B2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nsid w:val="13DE722B"/>
    <w:multiLevelType w:val="multilevel"/>
    <w:tmpl w:val="A930440C"/>
    <w:styleLink w:val="602"/>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117">
    <w:nsid w:val="141B0C0D"/>
    <w:multiLevelType w:val="multilevel"/>
    <w:tmpl w:val="DBFE36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19">
    <w:nsid w:val="159D521E"/>
    <w:multiLevelType w:val="multilevel"/>
    <w:tmpl w:val="FF1EE71E"/>
    <w:styleLink w:val="WWNum171"/>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16795CC5"/>
    <w:multiLevelType w:val="hybridMultilevel"/>
    <w:tmpl w:val="7B5C050E"/>
    <w:styleLink w:val="413"/>
    <w:lvl w:ilvl="0" w:tplc="4844C4F4">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1">
    <w:nsid w:val="171F22C5"/>
    <w:multiLevelType w:val="hybridMultilevel"/>
    <w:tmpl w:val="420C1FBC"/>
    <w:styleLink w:val="382"/>
    <w:lvl w:ilvl="0" w:tplc="4844C4F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179322C7"/>
    <w:multiLevelType w:val="hybridMultilevel"/>
    <w:tmpl w:val="F74A98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24">
    <w:nsid w:val="183C5D0D"/>
    <w:multiLevelType w:val="multilevel"/>
    <w:tmpl w:val="E604EE7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nsid w:val="183E270C"/>
    <w:multiLevelType w:val="multilevel"/>
    <w:tmpl w:val="51AEEB3E"/>
    <w:styleLink w:val="WWNum621"/>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6">
    <w:nsid w:val="19B85BD4"/>
    <w:multiLevelType w:val="hybridMultilevel"/>
    <w:tmpl w:val="3820A17A"/>
    <w:styleLink w:val="242"/>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1A0B4325"/>
    <w:multiLevelType w:val="multilevel"/>
    <w:tmpl w:val="49861464"/>
    <w:styleLink w:val="WWNum9"/>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28">
    <w:nsid w:val="1A124B19"/>
    <w:multiLevelType w:val="multilevel"/>
    <w:tmpl w:val="75688BCE"/>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
      <w:lvlJc w:val="left"/>
      <w:pPr>
        <w:ind w:left="108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9">
    <w:nsid w:val="1A461D30"/>
    <w:multiLevelType w:val="hybridMultilevel"/>
    <w:tmpl w:val="C016C624"/>
    <w:styleLink w:val="313"/>
    <w:lvl w:ilvl="0" w:tplc="134472E4">
      <w:numFmt w:val="bullet"/>
      <w:lvlText w:val="-"/>
      <w:lvlJc w:val="left"/>
      <w:pPr>
        <w:ind w:left="153" w:hanging="360"/>
      </w:pPr>
      <w:rPr>
        <w:rFonts w:ascii="Times New Roman" w:eastAsia="Times New Roman" w:hAnsi="Times New Roman" w:cs="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30">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1">
    <w:nsid w:val="1AE6141F"/>
    <w:multiLevelType w:val="hybridMultilevel"/>
    <w:tmpl w:val="64DA61D2"/>
    <w:styleLink w:val="List10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2">
    <w:nsid w:val="1B1A6432"/>
    <w:multiLevelType w:val="hybridMultilevel"/>
    <w:tmpl w:val="16A4FE1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3">
    <w:nsid w:val="1B32060C"/>
    <w:multiLevelType w:val="multilevel"/>
    <w:tmpl w:val="4AD64D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4">
    <w:nsid w:val="1B536423"/>
    <w:multiLevelType w:val="multilevel"/>
    <w:tmpl w:val="BE5E9EA4"/>
    <w:styleLink w:val="562"/>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135">
    <w:nsid w:val="1BC7676D"/>
    <w:multiLevelType w:val="multilevel"/>
    <w:tmpl w:val="34680022"/>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36">
    <w:nsid w:val="1BE13F0E"/>
    <w:multiLevelType w:val="hybridMultilevel"/>
    <w:tmpl w:val="840C4ECA"/>
    <w:styleLink w:val="WWNum182"/>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137">
    <w:nsid w:val="1C7D222B"/>
    <w:multiLevelType w:val="multilevel"/>
    <w:tmpl w:val="1D98A546"/>
    <w:lvl w:ilvl="0">
      <w:start w:val="1"/>
      <w:numFmt w:val="bullet"/>
      <w:lvlText w:val="●"/>
      <w:lvlJc w:val="left"/>
      <w:pPr>
        <w:ind w:left="1174" w:hanging="360"/>
      </w:pPr>
      <w:rPr>
        <w:rFonts w:ascii="Noto Sans Symbols" w:eastAsia="Noto Sans Symbols" w:hAnsi="Noto Sans Symbols" w:cs="Noto Sans Symbols"/>
      </w:rPr>
    </w:lvl>
    <w:lvl w:ilvl="1">
      <w:start w:val="1"/>
      <w:numFmt w:val="bullet"/>
      <w:lvlText w:val="o"/>
      <w:lvlJc w:val="left"/>
      <w:pPr>
        <w:ind w:left="1894" w:hanging="360"/>
      </w:pPr>
      <w:rPr>
        <w:rFonts w:ascii="Courier New" w:eastAsia="Courier New" w:hAnsi="Courier New" w:cs="Courier New"/>
      </w:rPr>
    </w:lvl>
    <w:lvl w:ilvl="2">
      <w:start w:val="1"/>
      <w:numFmt w:val="bullet"/>
      <w:lvlText w:val="▪"/>
      <w:lvlJc w:val="left"/>
      <w:pPr>
        <w:ind w:left="2614" w:hanging="360"/>
      </w:pPr>
      <w:rPr>
        <w:rFonts w:ascii="Noto Sans Symbols" w:eastAsia="Noto Sans Symbols" w:hAnsi="Noto Sans Symbols" w:cs="Noto Sans Symbols"/>
      </w:rPr>
    </w:lvl>
    <w:lvl w:ilvl="3">
      <w:start w:val="1"/>
      <w:numFmt w:val="bullet"/>
      <w:lvlText w:val="●"/>
      <w:lvlJc w:val="left"/>
      <w:pPr>
        <w:ind w:left="3334" w:hanging="360"/>
      </w:pPr>
      <w:rPr>
        <w:rFonts w:ascii="Noto Sans Symbols" w:eastAsia="Noto Sans Symbols" w:hAnsi="Noto Sans Symbols" w:cs="Noto Sans Symbols"/>
      </w:rPr>
    </w:lvl>
    <w:lvl w:ilvl="4">
      <w:start w:val="1"/>
      <w:numFmt w:val="bullet"/>
      <w:lvlText w:val="o"/>
      <w:lvlJc w:val="left"/>
      <w:pPr>
        <w:ind w:left="4054" w:hanging="360"/>
      </w:pPr>
      <w:rPr>
        <w:rFonts w:ascii="Courier New" w:eastAsia="Courier New" w:hAnsi="Courier New" w:cs="Courier New"/>
      </w:rPr>
    </w:lvl>
    <w:lvl w:ilvl="5">
      <w:start w:val="1"/>
      <w:numFmt w:val="bullet"/>
      <w:lvlText w:val="▪"/>
      <w:lvlJc w:val="left"/>
      <w:pPr>
        <w:ind w:left="4774" w:hanging="360"/>
      </w:pPr>
      <w:rPr>
        <w:rFonts w:ascii="Noto Sans Symbols" w:eastAsia="Noto Sans Symbols" w:hAnsi="Noto Sans Symbols" w:cs="Noto Sans Symbols"/>
      </w:rPr>
    </w:lvl>
    <w:lvl w:ilvl="6">
      <w:start w:val="1"/>
      <w:numFmt w:val="bullet"/>
      <w:lvlText w:val="●"/>
      <w:lvlJc w:val="left"/>
      <w:pPr>
        <w:ind w:left="5494" w:hanging="360"/>
      </w:pPr>
      <w:rPr>
        <w:rFonts w:ascii="Noto Sans Symbols" w:eastAsia="Noto Sans Symbols" w:hAnsi="Noto Sans Symbols" w:cs="Noto Sans Symbols"/>
      </w:rPr>
    </w:lvl>
    <w:lvl w:ilvl="7">
      <w:start w:val="1"/>
      <w:numFmt w:val="bullet"/>
      <w:lvlText w:val="o"/>
      <w:lvlJc w:val="left"/>
      <w:pPr>
        <w:ind w:left="6214" w:hanging="360"/>
      </w:pPr>
      <w:rPr>
        <w:rFonts w:ascii="Courier New" w:eastAsia="Courier New" w:hAnsi="Courier New" w:cs="Courier New"/>
      </w:rPr>
    </w:lvl>
    <w:lvl w:ilvl="8">
      <w:start w:val="1"/>
      <w:numFmt w:val="bullet"/>
      <w:lvlText w:val="▪"/>
      <w:lvlJc w:val="left"/>
      <w:pPr>
        <w:ind w:left="6934" w:hanging="360"/>
      </w:pPr>
      <w:rPr>
        <w:rFonts w:ascii="Noto Sans Symbols" w:eastAsia="Noto Sans Symbols" w:hAnsi="Noto Sans Symbols" w:cs="Noto Sans Symbols"/>
      </w:rPr>
    </w:lvl>
  </w:abstractNum>
  <w:abstractNum w:abstractNumId="138">
    <w:nsid w:val="1D267C02"/>
    <w:multiLevelType w:val="multilevel"/>
    <w:tmpl w:val="5FB29E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9">
    <w:nsid w:val="1D2967B5"/>
    <w:multiLevelType w:val="multilevel"/>
    <w:tmpl w:val="BC9418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0">
    <w:nsid w:val="1DD3650D"/>
    <w:multiLevelType w:val="multilevel"/>
    <w:tmpl w:val="ED5ED238"/>
    <w:lvl w:ilvl="0">
      <w:start w:val="1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620"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41">
    <w:nsid w:val="1E670ACE"/>
    <w:multiLevelType w:val="hybridMultilevel"/>
    <w:tmpl w:val="6EE02B00"/>
    <w:styleLink w:val="782"/>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2">
    <w:nsid w:val="1EED1799"/>
    <w:multiLevelType w:val="hybridMultilevel"/>
    <w:tmpl w:val="EA4021D0"/>
    <w:styleLink w:val="642"/>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3">
    <w:nsid w:val="1EF12AC8"/>
    <w:multiLevelType w:val="multilevel"/>
    <w:tmpl w:val="E3189F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4">
    <w:nsid w:val="1F8A249E"/>
    <w:multiLevelType w:val="multilevel"/>
    <w:tmpl w:val="EC4EF7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5">
    <w:nsid w:val="20477CBD"/>
    <w:multiLevelType w:val="multilevel"/>
    <w:tmpl w:val="7F1A85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6">
    <w:nsid w:val="20650094"/>
    <w:multiLevelType w:val="multilevel"/>
    <w:tmpl w:val="98C8C8A0"/>
    <w:lvl w:ilvl="0">
      <w:start w:val="1"/>
      <w:numFmt w:val="bullet"/>
      <w:lvlText w:val="●"/>
      <w:lvlJc w:val="left"/>
      <w:pPr>
        <w:ind w:left="1384"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7">
    <w:nsid w:val="20E5204C"/>
    <w:multiLevelType w:val="hybridMultilevel"/>
    <w:tmpl w:val="72080FC6"/>
    <w:styleLink w:val="262"/>
    <w:lvl w:ilvl="0" w:tplc="134472E4">
      <w:numFmt w:val="bullet"/>
      <w:lvlText w:val="-"/>
      <w:lvlJc w:val="left"/>
      <w:pPr>
        <w:ind w:left="153" w:hanging="360"/>
      </w:pPr>
      <w:rPr>
        <w:rFonts w:ascii="Times New Roman" w:eastAsia="Times New Roman" w:hAnsi="Times New Roman" w:cs="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48">
    <w:nsid w:val="21197258"/>
    <w:multiLevelType w:val="hybridMultilevel"/>
    <w:tmpl w:val="F8C2C000"/>
    <w:lvl w:ilvl="0" w:tplc="B0508AFA">
      <w:start w:val="1"/>
      <w:numFmt w:val="bullet"/>
      <w:lvlText w:val=""/>
      <w:lvlJc w:val="left"/>
      <w:pPr>
        <w:tabs>
          <w:tab w:val="num" w:pos="851"/>
        </w:tabs>
        <w:ind w:left="851" w:hanging="491"/>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9">
    <w:nsid w:val="21E178B8"/>
    <w:multiLevelType w:val="multilevel"/>
    <w:tmpl w:val="DCD4687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0">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1">
    <w:nsid w:val="22A26C74"/>
    <w:multiLevelType w:val="multilevel"/>
    <w:tmpl w:val="FF6C7ECE"/>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52">
    <w:nsid w:val="22BB2B3E"/>
    <w:multiLevelType w:val="multilevel"/>
    <w:tmpl w:val="422E6BC8"/>
    <w:lvl w:ilvl="0">
      <w:start w:val="1"/>
      <w:numFmt w:val="bullet"/>
      <w:lvlText w:val="●"/>
      <w:lvlJc w:val="left"/>
      <w:pPr>
        <w:ind w:left="0" w:firstLine="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3">
    <w:nsid w:val="22BD6692"/>
    <w:multiLevelType w:val="multilevel"/>
    <w:tmpl w:val="71AEAE42"/>
    <w:styleLink w:val="462"/>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154">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23F52AE2"/>
    <w:multiLevelType w:val="multilevel"/>
    <w:tmpl w:val="98EAEF7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6">
    <w:nsid w:val="24841C8F"/>
    <w:multiLevelType w:val="hybridMultilevel"/>
    <w:tmpl w:val="8A7669D2"/>
    <w:styleLink w:val="792"/>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7">
    <w:nsid w:val="24CD12C9"/>
    <w:multiLevelType w:val="multilevel"/>
    <w:tmpl w:val="A93003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8">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59">
    <w:nsid w:val="2664106C"/>
    <w:multiLevelType w:val="hybridMultilevel"/>
    <w:tmpl w:val="F21010B0"/>
    <w:styleLink w:val="582"/>
    <w:lvl w:ilvl="0" w:tplc="81AC0A6E">
      <w:start w:val="1"/>
      <w:numFmt w:val="bullet"/>
      <w:pStyle w:val="a0"/>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269E2830"/>
    <w:multiLevelType w:val="hybridMultilevel"/>
    <w:tmpl w:val="DF08DF40"/>
    <w:styleLink w:val="List82"/>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1">
    <w:nsid w:val="26B23F3D"/>
    <w:multiLevelType w:val="multilevel"/>
    <w:tmpl w:val="B536816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2">
    <w:nsid w:val="273C74B9"/>
    <w:multiLevelType w:val="hybridMultilevel"/>
    <w:tmpl w:val="6E28818E"/>
    <w:styleLink w:val="342"/>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163">
    <w:nsid w:val="27D023C9"/>
    <w:multiLevelType w:val="multilevel"/>
    <w:tmpl w:val="17CE9420"/>
    <w:styleLink w:val="542"/>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164">
    <w:nsid w:val="285B623F"/>
    <w:multiLevelType w:val="hybridMultilevel"/>
    <w:tmpl w:val="C352C6A0"/>
    <w:styleLink w:val="520"/>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165">
    <w:nsid w:val="2861450D"/>
    <w:multiLevelType w:val="multilevel"/>
    <w:tmpl w:val="714E35BC"/>
    <w:styleLink w:val="522"/>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166">
    <w:nsid w:val="28BA2B2F"/>
    <w:multiLevelType w:val="hybridMultilevel"/>
    <w:tmpl w:val="CC9293D6"/>
    <w:styleLink w:val="292"/>
    <w:lvl w:ilvl="0" w:tplc="134472E4">
      <w:numFmt w:val="bullet"/>
      <w:lvlText w:val="-"/>
      <w:lvlJc w:val="left"/>
      <w:pPr>
        <w:ind w:left="153" w:hanging="360"/>
      </w:pPr>
      <w:rPr>
        <w:rFonts w:ascii="Times New Roman" w:eastAsia="Times New Roman" w:hAnsi="Times New Roman" w:cs="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67">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68">
    <w:nsid w:val="299023A0"/>
    <w:multiLevelType w:val="multilevel"/>
    <w:tmpl w:val="C9FED4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9">
    <w:nsid w:val="299E4AF0"/>
    <w:multiLevelType w:val="multilevel"/>
    <w:tmpl w:val="5C242B68"/>
    <w:styleLink w:val="WWNum711"/>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0">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71">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2">
    <w:nsid w:val="2AC50543"/>
    <w:multiLevelType w:val="multilevel"/>
    <w:tmpl w:val="05CCCEBA"/>
    <w:styleLink w:val="WWNum511"/>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3">
    <w:nsid w:val="2AEF5253"/>
    <w:multiLevelType w:val="hybridMultilevel"/>
    <w:tmpl w:val="DF762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5">
    <w:nsid w:val="2B09309A"/>
    <w:multiLevelType w:val="hybridMultilevel"/>
    <w:tmpl w:val="A6CC8E98"/>
    <w:styleLink w:val="372"/>
    <w:lvl w:ilvl="0" w:tplc="EDA6BCDC">
      <w:start w:val="1"/>
      <w:numFmt w:val="bullet"/>
      <w:lvlText w:val="–"/>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302B9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F2F15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82823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E89A6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1828C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BC07F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56F85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74525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6">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7">
    <w:nsid w:val="2BD2601A"/>
    <w:multiLevelType w:val="multilevel"/>
    <w:tmpl w:val="1E3E95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8">
    <w:nsid w:val="2C4D538A"/>
    <w:multiLevelType w:val="hybridMultilevel"/>
    <w:tmpl w:val="444C6DD0"/>
    <w:styleLink w:val="List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2C597BC1"/>
    <w:multiLevelType w:val="hybridMultilevel"/>
    <w:tmpl w:val="EB3E58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2CE214EC"/>
    <w:multiLevelType w:val="hybridMultilevel"/>
    <w:tmpl w:val="9EB02C98"/>
    <w:styleLink w:val="772"/>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1">
    <w:nsid w:val="2CF0302A"/>
    <w:multiLevelType w:val="multilevel"/>
    <w:tmpl w:val="DED64AF6"/>
    <w:lvl w:ilvl="0">
      <w:start w:val="1"/>
      <w:numFmt w:val="decimal"/>
      <w:lvlText w:val="%1."/>
      <w:lvlJc w:val="left"/>
      <w:pPr>
        <w:ind w:left="390" w:hanging="390"/>
      </w:pPr>
    </w:lvl>
    <w:lvl w:ilvl="1">
      <w:start w:val="1"/>
      <w:numFmt w:val="bullet"/>
      <w:lvlText w:val="●"/>
      <w:lvlJc w:val="left"/>
      <w:pPr>
        <w:ind w:left="1288" w:hanging="719"/>
      </w:pPr>
      <w:rPr>
        <w:rFonts w:ascii="Noto Sans Symbols" w:eastAsia="Noto Sans Symbols" w:hAnsi="Noto Sans Symbols" w:cs="Noto Sans Symbols"/>
      </w:rPr>
    </w:lvl>
    <w:lvl w:ilvl="2">
      <w:start w:val="1"/>
      <w:numFmt w:val="decimal"/>
      <w:lvlText w:val="%1.●.%3."/>
      <w:lvlJc w:val="left"/>
      <w:pPr>
        <w:ind w:left="720" w:hanging="720"/>
      </w:pPr>
    </w:lvl>
    <w:lvl w:ilvl="3">
      <w:start w:val="1"/>
      <w:numFmt w:val="decimal"/>
      <w:lvlText w:val="%1.●.%3.%4."/>
      <w:lvlJc w:val="left"/>
      <w:pPr>
        <w:ind w:left="1080" w:hanging="1080"/>
      </w:pPr>
    </w:lvl>
    <w:lvl w:ilvl="4">
      <w:start w:val="1"/>
      <w:numFmt w:val="decimal"/>
      <w:lvlText w:val="%1.●.%3.%4.%5."/>
      <w:lvlJc w:val="left"/>
      <w:pPr>
        <w:ind w:left="1080" w:hanging="1080"/>
      </w:pPr>
    </w:lvl>
    <w:lvl w:ilvl="5">
      <w:start w:val="1"/>
      <w:numFmt w:val="decimal"/>
      <w:lvlText w:val="%1.●.%3.%4.%5.%6."/>
      <w:lvlJc w:val="left"/>
      <w:pPr>
        <w:ind w:left="1440" w:hanging="1440"/>
      </w:pPr>
    </w:lvl>
    <w:lvl w:ilvl="6">
      <w:start w:val="1"/>
      <w:numFmt w:val="decimal"/>
      <w:lvlText w:val="%1.●.%3.%4.%5.%6.%7."/>
      <w:lvlJc w:val="left"/>
      <w:pPr>
        <w:ind w:left="1440" w:hanging="1440"/>
      </w:pPr>
    </w:lvl>
    <w:lvl w:ilvl="7">
      <w:start w:val="1"/>
      <w:numFmt w:val="decimal"/>
      <w:lvlText w:val="%1.●.%3.%4.%5.%6.%7.%8."/>
      <w:lvlJc w:val="left"/>
      <w:pPr>
        <w:ind w:left="1800" w:hanging="1800"/>
      </w:pPr>
    </w:lvl>
    <w:lvl w:ilvl="8">
      <w:start w:val="1"/>
      <w:numFmt w:val="decimal"/>
      <w:lvlText w:val="%1.●.%3.%4.%5.%6.%7.%8.%9."/>
      <w:lvlJc w:val="left"/>
      <w:pPr>
        <w:ind w:left="1800" w:hanging="1800"/>
      </w:pPr>
    </w:lvl>
  </w:abstractNum>
  <w:abstractNum w:abstractNumId="182">
    <w:nsid w:val="2D4A224D"/>
    <w:multiLevelType w:val="hybridMultilevel"/>
    <w:tmpl w:val="337A2C50"/>
    <w:lvl w:ilvl="0" w:tplc="85AA4BAA">
      <w:start w:val="1"/>
      <w:numFmt w:val="decimal"/>
      <w:lvlText w:val="%1."/>
      <w:lvlJc w:val="left"/>
      <w:pPr>
        <w:ind w:left="1069"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2D5309BA"/>
    <w:multiLevelType w:val="hybridMultilevel"/>
    <w:tmpl w:val="9D52D788"/>
    <w:styleLink w:val="WWNum122"/>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84">
    <w:nsid w:val="2D8202A8"/>
    <w:multiLevelType w:val="multilevel"/>
    <w:tmpl w:val="4D72653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5">
    <w:nsid w:val="2E3B3CFD"/>
    <w:multiLevelType w:val="multilevel"/>
    <w:tmpl w:val="C8BA266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6">
    <w:nsid w:val="2E4B3329"/>
    <w:multiLevelType w:val="hybridMultilevel"/>
    <w:tmpl w:val="D7A20060"/>
    <w:styleLink w:val="613"/>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7">
    <w:nsid w:val="2FBE45D0"/>
    <w:multiLevelType w:val="multilevel"/>
    <w:tmpl w:val="EDAED3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8">
    <w:nsid w:val="30B437B6"/>
    <w:multiLevelType w:val="hybridMultilevel"/>
    <w:tmpl w:val="0F3844AA"/>
    <w:styleLink w:val="282"/>
    <w:lvl w:ilvl="0" w:tplc="134472E4">
      <w:numFmt w:val="bullet"/>
      <w:lvlText w:val="-"/>
      <w:lvlJc w:val="left"/>
      <w:pPr>
        <w:ind w:left="153" w:hanging="360"/>
      </w:pPr>
      <w:rPr>
        <w:rFonts w:ascii="Times New Roman" w:eastAsia="Times New Roman" w:hAnsi="Times New Roman" w:cs="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89">
    <w:nsid w:val="30C409C9"/>
    <w:multiLevelType w:val="multilevel"/>
    <w:tmpl w:val="12465E3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0">
    <w:nsid w:val="310F4809"/>
    <w:multiLevelType w:val="hybridMultilevel"/>
    <w:tmpl w:val="AA90F4C0"/>
    <w:styleLink w:val="902"/>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1">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192">
    <w:nsid w:val="31FE25E0"/>
    <w:multiLevelType w:val="hybridMultilevel"/>
    <w:tmpl w:val="6D0E53BE"/>
    <w:styleLink w:val="362"/>
    <w:lvl w:ilvl="0" w:tplc="3B92D6F0">
      <w:start w:val="1"/>
      <w:numFmt w:val="bullet"/>
      <w:lvlText w:val="–"/>
      <w:lvlJc w:val="left"/>
      <w:pPr>
        <w:ind w:left="1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1C73E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24D38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7E36A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72096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50130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C240B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06596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26208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3">
    <w:nsid w:val="3269106A"/>
    <w:multiLevelType w:val="multilevel"/>
    <w:tmpl w:val="CC8CD4FA"/>
    <w:styleLink w:val="49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194">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195">
    <w:nsid w:val="3317488E"/>
    <w:multiLevelType w:val="multilevel"/>
    <w:tmpl w:val="7DC8E2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6">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7">
    <w:nsid w:val="341007A2"/>
    <w:multiLevelType w:val="hybridMultilevel"/>
    <w:tmpl w:val="2A88102C"/>
    <w:lvl w:ilvl="0" w:tplc="B4FCAED8">
      <w:start w:val="1"/>
      <w:numFmt w:val="decimal"/>
      <w:lvlText w:val="%1."/>
      <w:lvlJc w:val="left"/>
      <w:pPr>
        <w:ind w:left="360" w:hanging="360"/>
      </w:pPr>
      <w:rPr>
        <w:rFonts w:hint="default"/>
        <w:b w:val="0"/>
      </w:rPr>
    </w:lvl>
    <w:lvl w:ilvl="1" w:tplc="04190003">
      <w:start w:val="1"/>
      <w:numFmt w:val="decimal"/>
      <w:lvlText w:val="%2."/>
      <w:lvlJc w:val="left"/>
      <w:pPr>
        <w:tabs>
          <w:tab w:val="num" w:pos="0"/>
        </w:tabs>
        <w:ind w:left="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198">
    <w:nsid w:val="342811A5"/>
    <w:multiLevelType w:val="hybridMultilevel"/>
    <w:tmpl w:val="539E42D8"/>
    <w:styleLink w:val="WWNum612"/>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9">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0">
    <w:nsid w:val="34985DEE"/>
    <w:multiLevelType w:val="multilevel"/>
    <w:tmpl w:val="7D06F6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1">
    <w:nsid w:val="34F7299E"/>
    <w:multiLevelType w:val="multilevel"/>
    <w:tmpl w:val="B60A4D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2">
    <w:nsid w:val="356C29D4"/>
    <w:multiLevelType w:val="multilevel"/>
    <w:tmpl w:val="76064980"/>
    <w:styleLink w:val="662"/>
    <w:lvl w:ilvl="0">
      <w:start w:val="1"/>
      <w:numFmt w:val="decimal"/>
      <w:pStyle w:val="a1"/>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03">
    <w:nsid w:val="366161A5"/>
    <w:multiLevelType w:val="singleLevel"/>
    <w:tmpl w:val="0419000F"/>
    <w:lvl w:ilvl="0">
      <w:start w:val="1"/>
      <w:numFmt w:val="decimal"/>
      <w:lvlText w:val="%1."/>
      <w:lvlJc w:val="left"/>
      <w:pPr>
        <w:tabs>
          <w:tab w:val="num" w:pos="360"/>
        </w:tabs>
        <w:ind w:left="360" w:hanging="360"/>
      </w:pPr>
    </w:lvl>
  </w:abstractNum>
  <w:abstractNum w:abstractNumId="204">
    <w:nsid w:val="36B62BA4"/>
    <w:multiLevelType w:val="multilevel"/>
    <w:tmpl w:val="C6E6F5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5">
    <w:nsid w:val="36C73BB8"/>
    <w:multiLevelType w:val="multilevel"/>
    <w:tmpl w:val="A8B238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6">
    <w:nsid w:val="381E0692"/>
    <w:multiLevelType w:val="multilevel"/>
    <w:tmpl w:val="151AFB60"/>
    <w:styleLink w:val="List162"/>
    <w:lvl w:ilvl="0">
      <w:start w:val="1"/>
      <w:numFmt w:val="decimal"/>
      <w:lvlText w:val="%1."/>
      <w:lvlJc w:val="left"/>
      <w:pPr>
        <w:ind w:left="1069" w:hanging="360"/>
      </w:pPr>
      <w:rPr>
        <w:rFonts w:hint="default"/>
        <w:b w:val="0"/>
      </w:rPr>
    </w:lvl>
    <w:lvl w:ilvl="1">
      <w:start w:val="2"/>
      <w:numFmt w:val="decimal"/>
      <w:isLgl/>
      <w:lvlText w:val="%1.%2."/>
      <w:lvlJc w:val="left"/>
      <w:pPr>
        <w:ind w:left="1249" w:hanging="540"/>
      </w:pPr>
      <w:rPr>
        <w:rFonts w:hint="default"/>
      </w:rPr>
    </w:lvl>
    <w:lvl w:ilvl="2">
      <w:start w:val="6"/>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07">
    <w:nsid w:val="38DF6FF8"/>
    <w:multiLevelType w:val="multilevel"/>
    <w:tmpl w:val="BDC00BE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8">
    <w:nsid w:val="39885436"/>
    <w:multiLevelType w:val="hybridMultilevel"/>
    <w:tmpl w:val="C736D4FE"/>
    <w:styleLink w:val="832"/>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9">
    <w:nsid w:val="398B4806"/>
    <w:multiLevelType w:val="hybridMultilevel"/>
    <w:tmpl w:val="A1FA99E4"/>
    <w:lvl w:ilvl="0" w:tplc="04190001">
      <w:start w:val="1"/>
      <w:numFmt w:val="bullet"/>
      <w:lvlText w:val=""/>
      <w:lvlJc w:val="left"/>
      <w:pPr>
        <w:ind w:left="8095" w:hanging="360"/>
      </w:pPr>
      <w:rPr>
        <w:rFonts w:ascii="Symbol" w:hAnsi="Symbol" w:hint="default"/>
      </w:rPr>
    </w:lvl>
    <w:lvl w:ilvl="1" w:tplc="04190001">
      <w:start w:val="1"/>
      <w:numFmt w:val="bullet"/>
      <w:lvlText w:val=""/>
      <w:lvlJc w:val="left"/>
      <w:pPr>
        <w:ind w:left="360" w:hanging="360"/>
      </w:pPr>
      <w:rPr>
        <w:rFonts w:ascii="Symbol" w:hAnsi="Symbol" w:hint="default"/>
      </w:rPr>
    </w:lvl>
    <w:lvl w:ilvl="2" w:tplc="04190005" w:tentative="1">
      <w:start w:val="1"/>
      <w:numFmt w:val="bullet"/>
      <w:lvlText w:val=""/>
      <w:lvlJc w:val="left"/>
      <w:pPr>
        <w:ind w:left="9535" w:hanging="360"/>
      </w:pPr>
      <w:rPr>
        <w:rFonts w:ascii="Wingdings" w:hAnsi="Wingdings" w:hint="default"/>
      </w:rPr>
    </w:lvl>
    <w:lvl w:ilvl="3" w:tplc="04190001" w:tentative="1">
      <w:start w:val="1"/>
      <w:numFmt w:val="bullet"/>
      <w:lvlText w:val=""/>
      <w:lvlJc w:val="left"/>
      <w:pPr>
        <w:ind w:left="10255" w:hanging="360"/>
      </w:pPr>
      <w:rPr>
        <w:rFonts w:ascii="Symbol" w:hAnsi="Symbol" w:hint="default"/>
      </w:rPr>
    </w:lvl>
    <w:lvl w:ilvl="4" w:tplc="04190003" w:tentative="1">
      <w:start w:val="1"/>
      <w:numFmt w:val="bullet"/>
      <w:lvlText w:val="o"/>
      <w:lvlJc w:val="left"/>
      <w:pPr>
        <w:ind w:left="10975" w:hanging="360"/>
      </w:pPr>
      <w:rPr>
        <w:rFonts w:ascii="Courier New" w:hAnsi="Courier New" w:cs="Courier New" w:hint="default"/>
      </w:rPr>
    </w:lvl>
    <w:lvl w:ilvl="5" w:tplc="04190005" w:tentative="1">
      <w:start w:val="1"/>
      <w:numFmt w:val="bullet"/>
      <w:lvlText w:val=""/>
      <w:lvlJc w:val="left"/>
      <w:pPr>
        <w:ind w:left="11695" w:hanging="360"/>
      </w:pPr>
      <w:rPr>
        <w:rFonts w:ascii="Wingdings" w:hAnsi="Wingdings" w:hint="default"/>
      </w:rPr>
    </w:lvl>
    <w:lvl w:ilvl="6" w:tplc="04190001" w:tentative="1">
      <w:start w:val="1"/>
      <w:numFmt w:val="bullet"/>
      <w:lvlText w:val=""/>
      <w:lvlJc w:val="left"/>
      <w:pPr>
        <w:ind w:left="12415" w:hanging="360"/>
      </w:pPr>
      <w:rPr>
        <w:rFonts w:ascii="Symbol" w:hAnsi="Symbol" w:hint="default"/>
      </w:rPr>
    </w:lvl>
    <w:lvl w:ilvl="7" w:tplc="04190003" w:tentative="1">
      <w:start w:val="1"/>
      <w:numFmt w:val="bullet"/>
      <w:lvlText w:val="o"/>
      <w:lvlJc w:val="left"/>
      <w:pPr>
        <w:ind w:left="13135" w:hanging="360"/>
      </w:pPr>
      <w:rPr>
        <w:rFonts w:ascii="Courier New" w:hAnsi="Courier New" w:cs="Courier New" w:hint="default"/>
      </w:rPr>
    </w:lvl>
    <w:lvl w:ilvl="8" w:tplc="04190005" w:tentative="1">
      <w:start w:val="1"/>
      <w:numFmt w:val="bullet"/>
      <w:lvlText w:val=""/>
      <w:lvlJc w:val="left"/>
      <w:pPr>
        <w:ind w:left="13855" w:hanging="360"/>
      </w:pPr>
      <w:rPr>
        <w:rFonts w:ascii="Wingdings" w:hAnsi="Wingdings" w:hint="default"/>
      </w:rPr>
    </w:lvl>
  </w:abstractNum>
  <w:abstractNum w:abstractNumId="210">
    <w:nsid w:val="39984735"/>
    <w:multiLevelType w:val="multilevel"/>
    <w:tmpl w:val="FB56CC76"/>
    <w:lvl w:ilvl="0">
      <w:start w:val="1"/>
      <w:numFmt w:val="bullet"/>
      <w:lvlText w:val="●"/>
      <w:lvlJc w:val="left"/>
      <w:pPr>
        <w:ind w:left="1174" w:hanging="360"/>
      </w:pPr>
      <w:rPr>
        <w:rFonts w:ascii="Noto Sans Symbols" w:eastAsia="Noto Sans Symbols" w:hAnsi="Noto Sans Symbols" w:cs="Noto Sans Symbols"/>
      </w:rPr>
    </w:lvl>
    <w:lvl w:ilvl="1">
      <w:start w:val="1"/>
      <w:numFmt w:val="bullet"/>
      <w:lvlText w:val="o"/>
      <w:lvlJc w:val="left"/>
      <w:pPr>
        <w:ind w:left="1894" w:hanging="360"/>
      </w:pPr>
      <w:rPr>
        <w:rFonts w:ascii="Courier New" w:eastAsia="Courier New" w:hAnsi="Courier New" w:cs="Courier New"/>
      </w:rPr>
    </w:lvl>
    <w:lvl w:ilvl="2">
      <w:start w:val="1"/>
      <w:numFmt w:val="bullet"/>
      <w:lvlText w:val="▪"/>
      <w:lvlJc w:val="left"/>
      <w:pPr>
        <w:ind w:left="2614" w:hanging="360"/>
      </w:pPr>
      <w:rPr>
        <w:rFonts w:ascii="Noto Sans Symbols" w:eastAsia="Noto Sans Symbols" w:hAnsi="Noto Sans Symbols" w:cs="Noto Sans Symbols"/>
      </w:rPr>
    </w:lvl>
    <w:lvl w:ilvl="3">
      <w:start w:val="1"/>
      <w:numFmt w:val="bullet"/>
      <w:lvlText w:val="●"/>
      <w:lvlJc w:val="left"/>
      <w:pPr>
        <w:ind w:left="3334" w:hanging="360"/>
      </w:pPr>
      <w:rPr>
        <w:rFonts w:ascii="Noto Sans Symbols" w:eastAsia="Noto Sans Symbols" w:hAnsi="Noto Sans Symbols" w:cs="Noto Sans Symbols"/>
      </w:rPr>
    </w:lvl>
    <w:lvl w:ilvl="4">
      <w:start w:val="1"/>
      <w:numFmt w:val="bullet"/>
      <w:lvlText w:val="o"/>
      <w:lvlJc w:val="left"/>
      <w:pPr>
        <w:ind w:left="4054" w:hanging="360"/>
      </w:pPr>
      <w:rPr>
        <w:rFonts w:ascii="Courier New" w:eastAsia="Courier New" w:hAnsi="Courier New" w:cs="Courier New"/>
      </w:rPr>
    </w:lvl>
    <w:lvl w:ilvl="5">
      <w:start w:val="1"/>
      <w:numFmt w:val="bullet"/>
      <w:lvlText w:val="▪"/>
      <w:lvlJc w:val="left"/>
      <w:pPr>
        <w:ind w:left="4774" w:hanging="360"/>
      </w:pPr>
      <w:rPr>
        <w:rFonts w:ascii="Noto Sans Symbols" w:eastAsia="Noto Sans Symbols" w:hAnsi="Noto Sans Symbols" w:cs="Noto Sans Symbols"/>
      </w:rPr>
    </w:lvl>
    <w:lvl w:ilvl="6">
      <w:start w:val="1"/>
      <w:numFmt w:val="bullet"/>
      <w:lvlText w:val="●"/>
      <w:lvlJc w:val="left"/>
      <w:pPr>
        <w:ind w:left="5494" w:hanging="360"/>
      </w:pPr>
      <w:rPr>
        <w:rFonts w:ascii="Noto Sans Symbols" w:eastAsia="Noto Sans Symbols" w:hAnsi="Noto Sans Symbols" w:cs="Noto Sans Symbols"/>
      </w:rPr>
    </w:lvl>
    <w:lvl w:ilvl="7">
      <w:start w:val="1"/>
      <w:numFmt w:val="bullet"/>
      <w:lvlText w:val="o"/>
      <w:lvlJc w:val="left"/>
      <w:pPr>
        <w:ind w:left="6214" w:hanging="360"/>
      </w:pPr>
      <w:rPr>
        <w:rFonts w:ascii="Courier New" w:eastAsia="Courier New" w:hAnsi="Courier New" w:cs="Courier New"/>
      </w:rPr>
    </w:lvl>
    <w:lvl w:ilvl="8">
      <w:start w:val="1"/>
      <w:numFmt w:val="bullet"/>
      <w:lvlText w:val="▪"/>
      <w:lvlJc w:val="left"/>
      <w:pPr>
        <w:ind w:left="6934" w:hanging="360"/>
      </w:pPr>
      <w:rPr>
        <w:rFonts w:ascii="Noto Sans Symbols" w:eastAsia="Noto Sans Symbols" w:hAnsi="Noto Sans Symbols" w:cs="Noto Sans Symbols"/>
      </w:rPr>
    </w:lvl>
  </w:abstractNum>
  <w:abstractNum w:abstractNumId="211">
    <w:nsid w:val="3B1015EF"/>
    <w:multiLevelType w:val="hybridMultilevel"/>
    <w:tmpl w:val="70C4747C"/>
    <w:styleLink w:val="List202"/>
    <w:lvl w:ilvl="0" w:tplc="B3601088">
      <w:start w:val="9"/>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2">
    <w:nsid w:val="3BA03300"/>
    <w:multiLevelType w:val="hybridMultilevel"/>
    <w:tmpl w:val="699ACFF6"/>
    <w:styleLink w:val="722"/>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3">
    <w:nsid w:val="3BA85CF4"/>
    <w:multiLevelType w:val="multilevel"/>
    <w:tmpl w:val="8564DB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4">
    <w:nsid w:val="3C694A8E"/>
    <w:multiLevelType w:val="multilevel"/>
    <w:tmpl w:val="F02698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5">
    <w:nsid w:val="3C7C2133"/>
    <w:multiLevelType w:val="hybridMultilevel"/>
    <w:tmpl w:val="64F476FE"/>
    <w:lvl w:ilvl="0" w:tplc="B6E61AC6">
      <w:start w:val="1"/>
      <w:numFmt w:val="decimal"/>
      <w:pStyle w:val="a2"/>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6">
    <w:nsid w:val="3DDC66F3"/>
    <w:multiLevelType w:val="hybridMultilevel"/>
    <w:tmpl w:val="80A001D0"/>
    <w:styleLink w:val="WWNum92"/>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7">
    <w:nsid w:val="3EA03ED5"/>
    <w:multiLevelType w:val="multilevel"/>
    <w:tmpl w:val="4BC2B4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8">
    <w:nsid w:val="3EE815C0"/>
    <w:multiLevelType w:val="hybridMultilevel"/>
    <w:tmpl w:val="300CA468"/>
    <w:styleLink w:val="692"/>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19">
    <w:nsid w:val="3F7E0ECF"/>
    <w:multiLevelType w:val="hybridMultilevel"/>
    <w:tmpl w:val="C37CF478"/>
    <w:styleLink w:val="222"/>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0">
    <w:nsid w:val="4027504A"/>
    <w:multiLevelType w:val="multilevel"/>
    <w:tmpl w:val="D3C242B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21">
    <w:nsid w:val="402D35A5"/>
    <w:multiLevelType w:val="hybridMultilevel"/>
    <w:tmpl w:val="5852B6AA"/>
    <w:lvl w:ilvl="0" w:tplc="282C960C">
      <w:numFmt w:val="bullet"/>
      <w:lvlText w:val="-"/>
      <w:lvlJc w:val="left"/>
      <w:pPr>
        <w:ind w:left="220" w:hanging="164"/>
      </w:pPr>
      <w:rPr>
        <w:rFonts w:hint="default"/>
        <w:w w:val="110"/>
      </w:rPr>
    </w:lvl>
    <w:lvl w:ilvl="1" w:tplc="ED3E2506">
      <w:numFmt w:val="bullet"/>
      <w:lvlText w:val="•"/>
      <w:lvlJc w:val="left"/>
      <w:pPr>
        <w:ind w:left="1236" w:hanging="164"/>
      </w:pPr>
      <w:rPr>
        <w:rFonts w:hint="default"/>
      </w:rPr>
    </w:lvl>
    <w:lvl w:ilvl="2" w:tplc="9E04A310">
      <w:numFmt w:val="bullet"/>
      <w:lvlText w:val="•"/>
      <w:lvlJc w:val="left"/>
      <w:pPr>
        <w:ind w:left="2252" w:hanging="164"/>
      </w:pPr>
      <w:rPr>
        <w:rFonts w:hint="default"/>
      </w:rPr>
    </w:lvl>
    <w:lvl w:ilvl="3" w:tplc="24CC3218">
      <w:numFmt w:val="bullet"/>
      <w:lvlText w:val="•"/>
      <w:lvlJc w:val="left"/>
      <w:pPr>
        <w:ind w:left="3269" w:hanging="164"/>
      </w:pPr>
      <w:rPr>
        <w:rFonts w:hint="default"/>
      </w:rPr>
    </w:lvl>
    <w:lvl w:ilvl="4" w:tplc="0DD63298">
      <w:numFmt w:val="bullet"/>
      <w:lvlText w:val="•"/>
      <w:lvlJc w:val="left"/>
      <w:pPr>
        <w:ind w:left="4285" w:hanging="164"/>
      </w:pPr>
      <w:rPr>
        <w:rFonts w:hint="default"/>
      </w:rPr>
    </w:lvl>
    <w:lvl w:ilvl="5" w:tplc="791EE444">
      <w:numFmt w:val="bullet"/>
      <w:lvlText w:val="•"/>
      <w:lvlJc w:val="left"/>
      <w:pPr>
        <w:ind w:left="5302" w:hanging="164"/>
      </w:pPr>
      <w:rPr>
        <w:rFonts w:hint="default"/>
      </w:rPr>
    </w:lvl>
    <w:lvl w:ilvl="6" w:tplc="A4C00D02">
      <w:numFmt w:val="bullet"/>
      <w:lvlText w:val="•"/>
      <w:lvlJc w:val="left"/>
      <w:pPr>
        <w:ind w:left="6318" w:hanging="164"/>
      </w:pPr>
      <w:rPr>
        <w:rFonts w:hint="default"/>
      </w:rPr>
    </w:lvl>
    <w:lvl w:ilvl="7" w:tplc="67F4658A">
      <w:numFmt w:val="bullet"/>
      <w:lvlText w:val="•"/>
      <w:lvlJc w:val="left"/>
      <w:pPr>
        <w:ind w:left="7334" w:hanging="164"/>
      </w:pPr>
      <w:rPr>
        <w:rFonts w:hint="default"/>
      </w:rPr>
    </w:lvl>
    <w:lvl w:ilvl="8" w:tplc="ED8825B2">
      <w:numFmt w:val="bullet"/>
      <w:lvlText w:val="•"/>
      <w:lvlJc w:val="left"/>
      <w:pPr>
        <w:ind w:left="8351" w:hanging="164"/>
      </w:pPr>
      <w:rPr>
        <w:rFonts w:hint="default"/>
      </w:rPr>
    </w:lvl>
  </w:abstractNum>
  <w:abstractNum w:abstractNumId="222">
    <w:nsid w:val="40827659"/>
    <w:multiLevelType w:val="multilevel"/>
    <w:tmpl w:val="2F4A94EE"/>
    <w:styleLink w:val="WWNum911"/>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3">
    <w:nsid w:val="40EB37E2"/>
    <w:multiLevelType w:val="multilevel"/>
    <w:tmpl w:val="315C00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4">
    <w:nsid w:val="41580D02"/>
    <w:multiLevelType w:val="multilevel"/>
    <w:tmpl w:val="72582B6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5">
    <w:nsid w:val="41AF0715"/>
    <w:multiLevelType w:val="multilevel"/>
    <w:tmpl w:val="3A7E7CC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start w:val="1"/>
      <w:numFmt w:val="decimal"/>
      <w:lvlText w:val="%3)"/>
      <w:lvlJc w:val="left"/>
      <w:pPr>
        <w:ind w:left="2160" w:hanging="360"/>
      </w:pPr>
      <w:rPr>
        <w:rFonts w:hint="default"/>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26">
    <w:nsid w:val="42074806"/>
    <w:multiLevelType w:val="hybridMultilevel"/>
    <w:tmpl w:val="896A3692"/>
    <w:styleLink w:val="713"/>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7">
    <w:nsid w:val="42667FA2"/>
    <w:multiLevelType w:val="multilevel"/>
    <w:tmpl w:val="79FE6B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8">
    <w:nsid w:val="42A15AF7"/>
    <w:multiLevelType w:val="multilevel"/>
    <w:tmpl w:val="16EA5EF2"/>
    <w:styleLink w:val="502"/>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229">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0">
    <w:nsid w:val="42EA3B6E"/>
    <w:multiLevelType w:val="hybridMultilevel"/>
    <w:tmpl w:val="13F02366"/>
    <w:lvl w:ilvl="0" w:tplc="96BADE44">
      <w:numFmt w:val="bullet"/>
      <w:lvlText w:val="•"/>
      <w:lvlJc w:val="left"/>
      <w:pPr>
        <w:ind w:left="286" w:hanging="360"/>
      </w:pPr>
      <w:rPr>
        <w:rFonts w:hint="default"/>
        <w:w w:val="104"/>
      </w:rPr>
    </w:lvl>
    <w:lvl w:ilvl="1" w:tplc="5148B1D8">
      <w:numFmt w:val="bullet"/>
      <w:lvlText w:val="•"/>
      <w:lvlJc w:val="left"/>
      <w:pPr>
        <w:ind w:left="1218" w:hanging="283"/>
      </w:pPr>
      <w:rPr>
        <w:rFonts w:hint="default"/>
      </w:rPr>
    </w:lvl>
    <w:lvl w:ilvl="2" w:tplc="52700700">
      <w:numFmt w:val="bullet"/>
      <w:lvlText w:val="•"/>
      <w:lvlJc w:val="left"/>
      <w:pPr>
        <w:ind w:left="2236" w:hanging="283"/>
      </w:pPr>
      <w:rPr>
        <w:rFonts w:hint="default"/>
      </w:rPr>
    </w:lvl>
    <w:lvl w:ilvl="3" w:tplc="F1BC5C30">
      <w:numFmt w:val="bullet"/>
      <w:lvlText w:val="•"/>
      <w:lvlJc w:val="left"/>
      <w:pPr>
        <w:ind w:left="3255" w:hanging="283"/>
      </w:pPr>
      <w:rPr>
        <w:rFonts w:hint="default"/>
      </w:rPr>
    </w:lvl>
    <w:lvl w:ilvl="4" w:tplc="F792240E">
      <w:numFmt w:val="bullet"/>
      <w:lvlText w:val="•"/>
      <w:lvlJc w:val="left"/>
      <w:pPr>
        <w:ind w:left="4273" w:hanging="283"/>
      </w:pPr>
      <w:rPr>
        <w:rFonts w:hint="default"/>
      </w:rPr>
    </w:lvl>
    <w:lvl w:ilvl="5" w:tplc="9B2A29F0">
      <w:numFmt w:val="bullet"/>
      <w:lvlText w:val="•"/>
      <w:lvlJc w:val="left"/>
      <w:pPr>
        <w:ind w:left="5292" w:hanging="283"/>
      </w:pPr>
      <w:rPr>
        <w:rFonts w:hint="default"/>
      </w:rPr>
    </w:lvl>
    <w:lvl w:ilvl="6" w:tplc="52D4ED4A">
      <w:numFmt w:val="bullet"/>
      <w:lvlText w:val="•"/>
      <w:lvlJc w:val="left"/>
      <w:pPr>
        <w:ind w:left="6310" w:hanging="283"/>
      </w:pPr>
      <w:rPr>
        <w:rFonts w:hint="default"/>
      </w:rPr>
    </w:lvl>
    <w:lvl w:ilvl="7" w:tplc="B39AAB18">
      <w:numFmt w:val="bullet"/>
      <w:lvlText w:val="•"/>
      <w:lvlJc w:val="left"/>
      <w:pPr>
        <w:ind w:left="7328" w:hanging="283"/>
      </w:pPr>
      <w:rPr>
        <w:rFonts w:hint="default"/>
      </w:rPr>
    </w:lvl>
    <w:lvl w:ilvl="8" w:tplc="5364803E">
      <w:numFmt w:val="bullet"/>
      <w:lvlText w:val="•"/>
      <w:lvlJc w:val="left"/>
      <w:pPr>
        <w:ind w:left="8347" w:hanging="283"/>
      </w:pPr>
      <w:rPr>
        <w:rFonts w:hint="default"/>
      </w:rPr>
    </w:lvl>
  </w:abstractNum>
  <w:abstractNum w:abstractNumId="231">
    <w:nsid w:val="43263A93"/>
    <w:multiLevelType w:val="multilevel"/>
    <w:tmpl w:val="8C4A8CF2"/>
    <w:lvl w:ilvl="0">
      <w:start w:val="1"/>
      <w:numFmt w:val="bullet"/>
      <w:lvlText w:val="●"/>
      <w:lvlJc w:val="left"/>
      <w:pPr>
        <w:ind w:left="829" w:hanging="359"/>
      </w:pPr>
      <w:rPr>
        <w:rFonts w:ascii="Noto Sans Symbols" w:eastAsia="Noto Sans Symbols" w:hAnsi="Noto Sans Symbols" w:cs="Noto Sans Symbols"/>
      </w:rPr>
    </w:lvl>
    <w:lvl w:ilvl="1">
      <w:start w:val="1"/>
      <w:numFmt w:val="bullet"/>
      <w:lvlText w:val="o"/>
      <w:lvlJc w:val="left"/>
      <w:pPr>
        <w:ind w:left="1549" w:hanging="360"/>
      </w:pPr>
      <w:rPr>
        <w:rFonts w:ascii="Courier New" w:eastAsia="Courier New" w:hAnsi="Courier New" w:cs="Courier New"/>
      </w:rPr>
    </w:lvl>
    <w:lvl w:ilvl="2">
      <w:start w:val="1"/>
      <w:numFmt w:val="bullet"/>
      <w:lvlText w:val="▪"/>
      <w:lvlJc w:val="left"/>
      <w:pPr>
        <w:ind w:left="2269" w:hanging="360"/>
      </w:pPr>
      <w:rPr>
        <w:rFonts w:ascii="Noto Sans Symbols" w:eastAsia="Noto Sans Symbols" w:hAnsi="Noto Sans Symbols" w:cs="Noto Sans Symbols"/>
      </w:rPr>
    </w:lvl>
    <w:lvl w:ilvl="3">
      <w:start w:val="1"/>
      <w:numFmt w:val="bullet"/>
      <w:lvlText w:val="●"/>
      <w:lvlJc w:val="left"/>
      <w:pPr>
        <w:ind w:left="2989" w:hanging="360"/>
      </w:pPr>
      <w:rPr>
        <w:rFonts w:ascii="Noto Sans Symbols" w:eastAsia="Noto Sans Symbols" w:hAnsi="Noto Sans Symbols" w:cs="Noto Sans Symbols"/>
      </w:rPr>
    </w:lvl>
    <w:lvl w:ilvl="4">
      <w:start w:val="1"/>
      <w:numFmt w:val="bullet"/>
      <w:lvlText w:val="o"/>
      <w:lvlJc w:val="left"/>
      <w:pPr>
        <w:ind w:left="3709" w:hanging="360"/>
      </w:pPr>
      <w:rPr>
        <w:rFonts w:ascii="Courier New" w:eastAsia="Courier New" w:hAnsi="Courier New" w:cs="Courier New"/>
      </w:rPr>
    </w:lvl>
    <w:lvl w:ilvl="5">
      <w:start w:val="1"/>
      <w:numFmt w:val="bullet"/>
      <w:lvlText w:val="▪"/>
      <w:lvlJc w:val="left"/>
      <w:pPr>
        <w:ind w:left="4429" w:hanging="360"/>
      </w:pPr>
      <w:rPr>
        <w:rFonts w:ascii="Noto Sans Symbols" w:eastAsia="Noto Sans Symbols" w:hAnsi="Noto Sans Symbols" w:cs="Noto Sans Symbols"/>
      </w:rPr>
    </w:lvl>
    <w:lvl w:ilvl="6">
      <w:start w:val="1"/>
      <w:numFmt w:val="bullet"/>
      <w:lvlText w:val="●"/>
      <w:lvlJc w:val="left"/>
      <w:pPr>
        <w:ind w:left="5149" w:hanging="360"/>
      </w:pPr>
      <w:rPr>
        <w:rFonts w:ascii="Noto Sans Symbols" w:eastAsia="Noto Sans Symbols" w:hAnsi="Noto Sans Symbols" w:cs="Noto Sans Symbols"/>
      </w:rPr>
    </w:lvl>
    <w:lvl w:ilvl="7">
      <w:start w:val="1"/>
      <w:numFmt w:val="bullet"/>
      <w:lvlText w:val="o"/>
      <w:lvlJc w:val="left"/>
      <w:pPr>
        <w:ind w:left="5869" w:hanging="360"/>
      </w:pPr>
      <w:rPr>
        <w:rFonts w:ascii="Courier New" w:eastAsia="Courier New" w:hAnsi="Courier New" w:cs="Courier New"/>
      </w:rPr>
    </w:lvl>
    <w:lvl w:ilvl="8">
      <w:start w:val="1"/>
      <w:numFmt w:val="bullet"/>
      <w:lvlText w:val="▪"/>
      <w:lvlJc w:val="left"/>
      <w:pPr>
        <w:ind w:left="6589" w:hanging="360"/>
      </w:pPr>
      <w:rPr>
        <w:rFonts w:ascii="Noto Sans Symbols" w:eastAsia="Noto Sans Symbols" w:hAnsi="Noto Sans Symbols" w:cs="Noto Sans Symbols"/>
      </w:rPr>
    </w:lvl>
  </w:abstractNum>
  <w:abstractNum w:abstractNumId="232">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4">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5">
    <w:nsid w:val="444C641A"/>
    <w:multiLevelType w:val="multilevel"/>
    <w:tmpl w:val="F88CBDFC"/>
    <w:lvl w:ilvl="0">
      <w:start w:val="1"/>
      <w:numFmt w:val="bullet"/>
      <w:lvlText w:val="●"/>
      <w:lvlJc w:val="left"/>
      <w:pPr>
        <w:ind w:left="1308" w:hanging="359"/>
      </w:pPr>
      <w:rPr>
        <w:rFonts w:ascii="Noto Sans Symbols" w:eastAsia="Noto Sans Symbols" w:hAnsi="Noto Sans Symbols" w:cs="Noto Sans Symbols"/>
      </w:rPr>
    </w:lvl>
    <w:lvl w:ilvl="1">
      <w:start w:val="1"/>
      <w:numFmt w:val="bullet"/>
      <w:lvlText w:val="o"/>
      <w:lvlJc w:val="left"/>
      <w:pPr>
        <w:ind w:left="2028" w:hanging="360"/>
      </w:pPr>
      <w:rPr>
        <w:rFonts w:ascii="Courier New" w:eastAsia="Courier New" w:hAnsi="Courier New" w:cs="Courier New"/>
      </w:rPr>
    </w:lvl>
    <w:lvl w:ilvl="2">
      <w:start w:val="1"/>
      <w:numFmt w:val="bullet"/>
      <w:lvlText w:val="▪"/>
      <w:lvlJc w:val="left"/>
      <w:pPr>
        <w:ind w:left="2748" w:hanging="360"/>
      </w:pPr>
      <w:rPr>
        <w:rFonts w:ascii="Noto Sans Symbols" w:eastAsia="Noto Sans Symbols" w:hAnsi="Noto Sans Symbols" w:cs="Noto Sans Symbols"/>
      </w:rPr>
    </w:lvl>
    <w:lvl w:ilvl="3">
      <w:start w:val="1"/>
      <w:numFmt w:val="bullet"/>
      <w:lvlText w:val="●"/>
      <w:lvlJc w:val="left"/>
      <w:pPr>
        <w:ind w:left="3468" w:hanging="360"/>
      </w:pPr>
      <w:rPr>
        <w:rFonts w:ascii="Noto Sans Symbols" w:eastAsia="Noto Sans Symbols" w:hAnsi="Noto Sans Symbols" w:cs="Noto Sans Symbols"/>
      </w:rPr>
    </w:lvl>
    <w:lvl w:ilvl="4">
      <w:start w:val="1"/>
      <w:numFmt w:val="bullet"/>
      <w:lvlText w:val="o"/>
      <w:lvlJc w:val="left"/>
      <w:pPr>
        <w:ind w:left="4188" w:hanging="360"/>
      </w:pPr>
      <w:rPr>
        <w:rFonts w:ascii="Courier New" w:eastAsia="Courier New" w:hAnsi="Courier New" w:cs="Courier New"/>
      </w:rPr>
    </w:lvl>
    <w:lvl w:ilvl="5">
      <w:start w:val="1"/>
      <w:numFmt w:val="bullet"/>
      <w:lvlText w:val="▪"/>
      <w:lvlJc w:val="left"/>
      <w:pPr>
        <w:ind w:left="4908" w:hanging="360"/>
      </w:pPr>
      <w:rPr>
        <w:rFonts w:ascii="Noto Sans Symbols" w:eastAsia="Noto Sans Symbols" w:hAnsi="Noto Sans Symbols" w:cs="Noto Sans Symbols"/>
      </w:rPr>
    </w:lvl>
    <w:lvl w:ilvl="6">
      <w:start w:val="1"/>
      <w:numFmt w:val="bullet"/>
      <w:lvlText w:val="●"/>
      <w:lvlJc w:val="left"/>
      <w:pPr>
        <w:ind w:left="5628" w:hanging="360"/>
      </w:pPr>
      <w:rPr>
        <w:rFonts w:ascii="Noto Sans Symbols" w:eastAsia="Noto Sans Symbols" w:hAnsi="Noto Sans Symbols" w:cs="Noto Sans Symbols"/>
      </w:rPr>
    </w:lvl>
    <w:lvl w:ilvl="7">
      <w:start w:val="1"/>
      <w:numFmt w:val="bullet"/>
      <w:lvlText w:val="o"/>
      <w:lvlJc w:val="left"/>
      <w:pPr>
        <w:ind w:left="6348" w:hanging="360"/>
      </w:pPr>
      <w:rPr>
        <w:rFonts w:ascii="Courier New" w:eastAsia="Courier New" w:hAnsi="Courier New" w:cs="Courier New"/>
      </w:rPr>
    </w:lvl>
    <w:lvl w:ilvl="8">
      <w:start w:val="1"/>
      <w:numFmt w:val="bullet"/>
      <w:lvlText w:val="▪"/>
      <w:lvlJc w:val="left"/>
      <w:pPr>
        <w:ind w:left="7068" w:hanging="360"/>
      </w:pPr>
      <w:rPr>
        <w:rFonts w:ascii="Noto Sans Symbols" w:eastAsia="Noto Sans Symbols" w:hAnsi="Noto Sans Symbols" w:cs="Noto Sans Symbols"/>
      </w:rPr>
    </w:lvl>
  </w:abstractNum>
  <w:abstractNum w:abstractNumId="236">
    <w:nsid w:val="44D8476F"/>
    <w:multiLevelType w:val="multilevel"/>
    <w:tmpl w:val="6562D674"/>
    <w:styleLink w:val="55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237">
    <w:nsid w:val="44F11087"/>
    <w:multiLevelType w:val="hybridMultilevel"/>
    <w:tmpl w:val="76064980"/>
    <w:styleLink w:val="652"/>
    <w:lvl w:ilvl="0" w:tplc="199CFD7E">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38">
    <w:nsid w:val="46CD6BB0"/>
    <w:multiLevelType w:val="multilevel"/>
    <w:tmpl w:val="3BEAF2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9">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0">
    <w:nsid w:val="46F039FB"/>
    <w:multiLevelType w:val="hybridMultilevel"/>
    <w:tmpl w:val="406E24E8"/>
    <w:lvl w:ilvl="0" w:tplc="04190001">
      <w:start w:val="1"/>
      <w:numFmt w:val="bullet"/>
      <w:lvlText w:val=""/>
      <w:lvlJc w:val="left"/>
      <w:pPr>
        <w:ind w:left="720" w:hanging="360"/>
      </w:pPr>
      <w:rPr>
        <w:rFonts w:ascii="Symbol" w:hAnsi="Symbol" w:hint="default"/>
      </w:rPr>
    </w:lvl>
    <w:lvl w:ilvl="1" w:tplc="813C45D6">
      <w:numFmt w:val="bullet"/>
      <w:lvlText w:val="·"/>
      <w:lvlJc w:val="left"/>
      <w:pPr>
        <w:ind w:left="1440" w:hanging="360"/>
      </w:pPr>
      <w:rPr>
        <w:rFonts w:ascii="Helvetica" w:eastAsia="Times New Roman" w:hAnsi="Helvetica"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2">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3">
    <w:nsid w:val="48EE0F20"/>
    <w:multiLevelType w:val="multilevel"/>
    <w:tmpl w:val="C012EC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4">
    <w:nsid w:val="4A02674A"/>
    <w:multiLevelType w:val="hybridMultilevel"/>
    <w:tmpl w:val="BA8ABF02"/>
    <w:styleLink w:val="WWNum52"/>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5">
    <w:nsid w:val="4A1D7A14"/>
    <w:multiLevelType w:val="multilevel"/>
    <w:tmpl w:val="697AF8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6">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7">
    <w:nsid w:val="4A7A75CA"/>
    <w:multiLevelType w:val="multilevel"/>
    <w:tmpl w:val="1C181906"/>
    <w:styleLink w:val="WWNum6"/>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248">
    <w:nsid w:val="4A834EF1"/>
    <w:multiLevelType w:val="multilevel"/>
    <w:tmpl w:val="4F2CBEF6"/>
    <w:lvl w:ilvl="0">
      <w:start w:val="1"/>
      <w:numFmt w:val="bullet"/>
      <w:lvlText w:val="●"/>
      <w:lvlJc w:val="left"/>
      <w:pPr>
        <w:ind w:left="369" w:hanging="360"/>
      </w:pPr>
      <w:rPr>
        <w:rFonts w:ascii="Noto Sans Symbols" w:eastAsia="Noto Sans Symbols" w:hAnsi="Noto Sans Symbols" w:cs="Noto Sans Symbols"/>
      </w:rPr>
    </w:lvl>
    <w:lvl w:ilvl="1">
      <w:start w:val="1"/>
      <w:numFmt w:val="bullet"/>
      <w:lvlText w:val="o"/>
      <w:lvlJc w:val="left"/>
      <w:pPr>
        <w:ind w:left="1089" w:hanging="360"/>
      </w:pPr>
      <w:rPr>
        <w:rFonts w:ascii="Courier New" w:eastAsia="Courier New" w:hAnsi="Courier New" w:cs="Courier New"/>
      </w:rPr>
    </w:lvl>
    <w:lvl w:ilvl="2">
      <w:start w:val="1"/>
      <w:numFmt w:val="bullet"/>
      <w:lvlText w:val="▪"/>
      <w:lvlJc w:val="left"/>
      <w:pPr>
        <w:ind w:left="1809" w:hanging="360"/>
      </w:pPr>
      <w:rPr>
        <w:rFonts w:ascii="Noto Sans Symbols" w:eastAsia="Noto Sans Symbols" w:hAnsi="Noto Sans Symbols" w:cs="Noto Sans Symbols"/>
      </w:rPr>
    </w:lvl>
    <w:lvl w:ilvl="3">
      <w:start w:val="1"/>
      <w:numFmt w:val="bullet"/>
      <w:lvlText w:val="●"/>
      <w:lvlJc w:val="left"/>
      <w:pPr>
        <w:ind w:left="2529" w:hanging="360"/>
      </w:pPr>
      <w:rPr>
        <w:rFonts w:ascii="Noto Sans Symbols" w:eastAsia="Noto Sans Symbols" w:hAnsi="Noto Sans Symbols" w:cs="Noto Sans Symbols"/>
      </w:rPr>
    </w:lvl>
    <w:lvl w:ilvl="4">
      <w:start w:val="1"/>
      <w:numFmt w:val="bullet"/>
      <w:lvlText w:val="o"/>
      <w:lvlJc w:val="left"/>
      <w:pPr>
        <w:ind w:left="3249" w:hanging="360"/>
      </w:pPr>
      <w:rPr>
        <w:rFonts w:ascii="Courier New" w:eastAsia="Courier New" w:hAnsi="Courier New" w:cs="Courier New"/>
      </w:rPr>
    </w:lvl>
    <w:lvl w:ilvl="5">
      <w:start w:val="1"/>
      <w:numFmt w:val="bullet"/>
      <w:lvlText w:val="▪"/>
      <w:lvlJc w:val="left"/>
      <w:pPr>
        <w:ind w:left="3969" w:hanging="360"/>
      </w:pPr>
      <w:rPr>
        <w:rFonts w:ascii="Noto Sans Symbols" w:eastAsia="Noto Sans Symbols" w:hAnsi="Noto Sans Symbols" w:cs="Noto Sans Symbols"/>
      </w:rPr>
    </w:lvl>
    <w:lvl w:ilvl="6">
      <w:start w:val="1"/>
      <w:numFmt w:val="bullet"/>
      <w:lvlText w:val="●"/>
      <w:lvlJc w:val="left"/>
      <w:pPr>
        <w:ind w:left="4689" w:hanging="360"/>
      </w:pPr>
      <w:rPr>
        <w:rFonts w:ascii="Noto Sans Symbols" w:eastAsia="Noto Sans Symbols" w:hAnsi="Noto Sans Symbols" w:cs="Noto Sans Symbols"/>
      </w:rPr>
    </w:lvl>
    <w:lvl w:ilvl="7">
      <w:start w:val="1"/>
      <w:numFmt w:val="bullet"/>
      <w:lvlText w:val="o"/>
      <w:lvlJc w:val="left"/>
      <w:pPr>
        <w:ind w:left="5409" w:hanging="360"/>
      </w:pPr>
      <w:rPr>
        <w:rFonts w:ascii="Courier New" w:eastAsia="Courier New" w:hAnsi="Courier New" w:cs="Courier New"/>
      </w:rPr>
    </w:lvl>
    <w:lvl w:ilvl="8">
      <w:start w:val="1"/>
      <w:numFmt w:val="bullet"/>
      <w:lvlText w:val="▪"/>
      <w:lvlJc w:val="left"/>
      <w:pPr>
        <w:ind w:left="6129" w:hanging="360"/>
      </w:pPr>
      <w:rPr>
        <w:rFonts w:ascii="Noto Sans Symbols" w:eastAsia="Noto Sans Symbols" w:hAnsi="Noto Sans Symbols" w:cs="Noto Sans Symbols"/>
      </w:rPr>
    </w:lvl>
  </w:abstractNum>
  <w:abstractNum w:abstractNumId="249">
    <w:nsid w:val="4B303412"/>
    <w:multiLevelType w:val="hybridMultilevel"/>
    <w:tmpl w:val="A6B05F14"/>
    <w:styleLink w:val="892"/>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0">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1">
    <w:nsid w:val="4C244560"/>
    <w:multiLevelType w:val="multilevel"/>
    <w:tmpl w:val="48E87784"/>
    <w:styleLink w:val="592"/>
    <w:lvl w:ilvl="0">
      <w:start w:val="1"/>
      <w:numFmt w:val="decimal"/>
      <w:pStyle w:val="a3"/>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52">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253">
    <w:nsid w:val="4D580143"/>
    <w:multiLevelType w:val="hybridMultilevel"/>
    <w:tmpl w:val="0D52607C"/>
    <w:styleLink w:val="272"/>
    <w:lvl w:ilvl="0" w:tplc="134472E4">
      <w:numFmt w:val="bullet"/>
      <w:lvlText w:val="-"/>
      <w:lvlJc w:val="left"/>
      <w:pPr>
        <w:ind w:left="153" w:hanging="360"/>
      </w:pPr>
      <w:rPr>
        <w:rFonts w:ascii="Times New Roman" w:eastAsia="Times New Roman" w:hAnsi="Times New Roman" w:cs="Times New Roman"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54">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5">
    <w:nsid w:val="4EF24F3D"/>
    <w:multiLevelType w:val="multilevel"/>
    <w:tmpl w:val="585A07A8"/>
    <w:styleLink w:val="WWNum1211"/>
    <w:lvl w:ilvl="0">
      <w:start w:val="1"/>
      <w:numFmt w:val="bullet"/>
      <w:lvlText w:val="●"/>
      <w:lvlJc w:val="left"/>
      <w:pPr>
        <w:ind w:left="393" w:hanging="360"/>
      </w:pPr>
      <w:rPr>
        <w:rFonts w:ascii="Noto Sans Symbols" w:eastAsia="Noto Sans Symbols" w:hAnsi="Noto Sans Symbols" w:cs="Noto Sans Symbols"/>
      </w:rPr>
    </w:lvl>
    <w:lvl w:ilvl="1">
      <w:start w:val="1"/>
      <w:numFmt w:val="bullet"/>
      <w:lvlText w:val="o"/>
      <w:lvlJc w:val="left"/>
      <w:pPr>
        <w:ind w:left="1473" w:hanging="360"/>
      </w:pPr>
      <w:rPr>
        <w:rFonts w:ascii="Courier New" w:eastAsia="Courier New" w:hAnsi="Courier New" w:cs="Courier New"/>
      </w:rPr>
    </w:lvl>
    <w:lvl w:ilvl="2">
      <w:start w:val="1"/>
      <w:numFmt w:val="bullet"/>
      <w:lvlText w:val="▪"/>
      <w:lvlJc w:val="left"/>
      <w:pPr>
        <w:ind w:left="2193" w:hanging="360"/>
      </w:pPr>
      <w:rPr>
        <w:rFonts w:ascii="Noto Sans Symbols" w:eastAsia="Noto Sans Symbols" w:hAnsi="Noto Sans Symbols" w:cs="Noto Sans Symbols"/>
      </w:rPr>
    </w:lvl>
    <w:lvl w:ilvl="3">
      <w:start w:val="1"/>
      <w:numFmt w:val="bullet"/>
      <w:lvlText w:val="●"/>
      <w:lvlJc w:val="left"/>
      <w:pPr>
        <w:ind w:left="2913" w:hanging="360"/>
      </w:pPr>
      <w:rPr>
        <w:rFonts w:ascii="Noto Sans Symbols" w:eastAsia="Noto Sans Symbols" w:hAnsi="Noto Sans Symbols" w:cs="Noto Sans Symbols"/>
      </w:rPr>
    </w:lvl>
    <w:lvl w:ilvl="4">
      <w:start w:val="1"/>
      <w:numFmt w:val="bullet"/>
      <w:lvlText w:val="o"/>
      <w:lvlJc w:val="left"/>
      <w:pPr>
        <w:ind w:left="3633" w:hanging="360"/>
      </w:pPr>
      <w:rPr>
        <w:rFonts w:ascii="Courier New" w:eastAsia="Courier New" w:hAnsi="Courier New" w:cs="Courier New"/>
      </w:rPr>
    </w:lvl>
    <w:lvl w:ilvl="5">
      <w:start w:val="1"/>
      <w:numFmt w:val="bullet"/>
      <w:lvlText w:val="▪"/>
      <w:lvlJc w:val="left"/>
      <w:pPr>
        <w:ind w:left="4353" w:hanging="360"/>
      </w:pPr>
      <w:rPr>
        <w:rFonts w:ascii="Noto Sans Symbols" w:eastAsia="Noto Sans Symbols" w:hAnsi="Noto Sans Symbols" w:cs="Noto Sans Symbols"/>
      </w:rPr>
    </w:lvl>
    <w:lvl w:ilvl="6">
      <w:start w:val="1"/>
      <w:numFmt w:val="bullet"/>
      <w:lvlText w:val="●"/>
      <w:lvlJc w:val="left"/>
      <w:pPr>
        <w:ind w:left="5073" w:hanging="360"/>
      </w:pPr>
      <w:rPr>
        <w:rFonts w:ascii="Noto Sans Symbols" w:eastAsia="Noto Sans Symbols" w:hAnsi="Noto Sans Symbols" w:cs="Noto Sans Symbols"/>
      </w:rPr>
    </w:lvl>
    <w:lvl w:ilvl="7">
      <w:start w:val="1"/>
      <w:numFmt w:val="bullet"/>
      <w:lvlText w:val="o"/>
      <w:lvlJc w:val="left"/>
      <w:pPr>
        <w:ind w:left="5793" w:hanging="360"/>
      </w:pPr>
      <w:rPr>
        <w:rFonts w:ascii="Courier New" w:eastAsia="Courier New" w:hAnsi="Courier New" w:cs="Courier New"/>
      </w:rPr>
    </w:lvl>
    <w:lvl w:ilvl="8">
      <w:start w:val="1"/>
      <w:numFmt w:val="bullet"/>
      <w:lvlText w:val="▪"/>
      <w:lvlJc w:val="left"/>
      <w:pPr>
        <w:ind w:left="6513" w:hanging="360"/>
      </w:pPr>
      <w:rPr>
        <w:rFonts w:ascii="Noto Sans Symbols" w:eastAsia="Noto Sans Symbols" w:hAnsi="Noto Sans Symbols" w:cs="Noto Sans Symbols"/>
      </w:rPr>
    </w:lvl>
  </w:abstractNum>
  <w:abstractNum w:abstractNumId="256">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57">
    <w:nsid w:val="4F9143BB"/>
    <w:multiLevelType w:val="hybridMultilevel"/>
    <w:tmpl w:val="6C461D58"/>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8">
    <w:nsid w:val="4F9604EA"/>
    <w:multiLevelType w:val="hybridMultilevel"/>
    <w:tmpl w:val="82A20C06"/>
    <w:styleLink w:val="702"/>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9">
    <w:nsid w:val="4FBC1D78"/>
    <w:multiLevelType w:val="hybridMultilevel"/>
    <w:tmpl w:val="595A2496"/>
    <w:styleLink w:val="List112"/>
    <w:lvl w:ilvl="0" w:tplc="03F8BBCE">
      <w:start w:val="1"/>
      <w:numFmt w:val="decimal"/>
      <w:lvlText w:val="%1."/>
      <w:lvlJc w:val="left"/>
      <w:pPr>
        <w:ind w:left="1080" w:hanging="360"/>
      </w:pPr>
      <w:rPr>
        <w:rFonts w:ascii="Times New Roman" w:eastAsiaTheme="minorHAnsi" w:hAnsi="Times New Roman"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0">
    <w:nsid w:val="507C7379"/>
    <w:multiLevelType w:val="multilevel"/>
    <w:tmpl w:val="74182402"/>
    <w:styleLink w:val="532"/>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261">
    <w:nsid w:val="50D66841"/>
    <w:multiLevelType w:val="hybridMultilevel"/>
    <w:tmpl w:val="0FFA6C78"/>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50FF1CCF"/>
    <w:multiLevelType w:val="hybridMultilevel"/>
    <w:tmpl w:val="BE6E13C6"/>
    <w:styleLink w:val="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51156BB2"/>
    <w:multiLevelType w:val="multilevel"/>
    <w:tmpl w:val="B9D6B8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4">
    <w:nsid w:val="512419FD"/>
    <w:multiLevelType w:val="hybridMultilevel"/>
    <w:tmpl w:val="1F6A947C"/>
    <w:lvl w:ilvl="0" w:tplc="04190001">
      <w:start w:val="1"/>
      <w:numFmt w:val="bullet"/>
      <w:lvlText w:val=""/>
      <w:lvlJc w:val="left"/>
      <w:pPr>
        <w:ind w:left="36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5">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66">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7">
    <w:nsid w:val="51E347CF"/>
    <w:multiLevelType w:val="multilevel"/>
    <w:tmpl w:val="2AC66D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8">
    <w:nsid w:val="51F01B2D"/>
    <w:multiLevelType w:val="multilevel"/>
    <w:tmpl w:val="9086D338"/>
    <w:styleLink w:val="WWNum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9">
    <w:nsid w:val="536047A1"/>
    <w:multiLevelType w:val="multilevel"/>
    <w:tmpl w:val="4E0C77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0">
    <w:nsid w:val="539E1F5B"/>
    <w:multiLevelType w:val="hybridMultilevel"/>
    <w:tmpl w:val="40FC5F3C"/>
    <w:styleLink w:val="232"/>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71">
    <w:nsid w:val="53B472DF"/>
    <w:multiLevelType w:val="multilevel"/>
    <w:tmpl w:val="5B322A82"/>
    <w:styleLink w:val="WWNum10"/>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72">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274">
    <w:nsid w:val="55891F01"/>
    <w:multiLevelType w:val="hybridMultilevel"/>
    <w:tmpl w:val="295C18A8"/>
    <w:styleLink w:val="352"/>
    <w:lvl w:ilvl="0" w:tplc="0419000F">
      <w:start w:val="1"/>
      <w:numFmt w:val="decimal"/>
      <w:lvlText w:val="%1."/>
      <w:lvlJc w:val="left"/>
      <w:pPr>
        <w:ind w:left="644" w:hanging="360"/>
      </w:pPr>
    </w:lvl>
    <w:lvl w:ilvl="1" w:tplc="04190019">
      <w:start w:val="1"/>
      <w:numFmt w:val="decimal"/>
      <w:lvlText w:val="%2."/>
      <w:lvlJc w:val="left"/>
      <w:pPr>
        <w:tabs>
          <w:tab w:val="num" w:pos="1364"/>
        </w:tabs>
        <w:ind w:left="1364" w:hanging="360"/>
      </w:pPr>
    </w:lvl>
    <w:lvl w:ilvl="2" w:tplc="0419001B">
      <w:start w:val="1"/>
      <w:numFmt w:val="decimal"/>
      <w:lvlText w:val="%3."/>
      <w:lvlJc w:val="left"/>
      <w:pPr>
        <w:tabs>
          <w:tab w:val="num" w:pos="2084"/>
        </w:tabs>
        <w:ind w:left="2084" w:hanging="360"/>
      </w:pPr>
    </w:lvl>
    <w:lvl w:ilvl="3" w:tplc="0419000F">
      <w:start w:val="1"/>
      <w:numFmt w:val="decimal"/>
      <w:lvlText w:val="%4."/>
      <w:lvlJc w:val="left"/>
      <w:pPr>
        <w:tabs>
          <w:tab w:val="num" w:pos="2804"/>
        </w:tabs>
        <w:ind w:left="2804" w:hanging="360"/>
      </w:pPr>
    </w:lvl>
    <w:lvl w:ilvl="4" w:tplc="04190019">
      <w:start w:val="1"/>
      <w:numFmt w:val="decimal"/>
      <w:lvlText w:val="%5."/>
      <w:lvlJc w:val="left"/>
      <w:pPr>
        <w:tabs>
          <w:tab w:val="num" w:pos="3524"/>
        </w:tabs>
        <w:ind w:left="3524" w:hanging="360"/>
      </w:pPr>
    </w:lvl>
    <w:lvl w:ilvl="5" w:tplc="0419001B">
      <w:start w:val="1"/>
      <w:numFmt w:val="decimal"/>
      <w:lvlText w:val="%6."/>
      <w:lvlJc w:val="left"/>
      <w:pPr>
        <w:tabs>
          <w:tab w:val="num" w:pos="4244"/>
        </w:tabs>
        <w:ind w:left="4244" w:hanging="360"/>
      </w:pPr>
    </w:lvl>
    <w:lvl w:ilvl="6" w:tplc="0419000F">
      <w:start w:val="1"/>
      <w:numFmt w:val="decimal"/>
      <w:lvlText w:val="%7."/>
      <w:lvlJc w:val="left"/>
      <w:pPr>
        <w:tabs>
          <w:tab w:val="num" w:pos="4964"/>
        </w:tabs>
        <w:ind w:left="4964" w:hanging="360"/>
      </w:pPr>
    </w:lvl>
    <w:lvl w:ilvl="7" w:tplc="04190019">
      <w:start w:val="1"/>
      <w:numFmt w:val="decimal"/>
      <w:lvlText w:val="%8."/>
      <w:lvlJc w:val="left"/>
      <w:pPr>
        <w:tabs>
          <w:tab w:val="num" w:pos="5684"/>
        </w:tabs>
        <w:ind w:left="5684" w:hanging="360"/>
      </w:pPr>
    </w:lvl>
    <w:lvl w:ilvl="8" w:tplc="0419001B">
      <w:start w:val="1"/>
      <w:numFmt w:val="decimal"/>
      <w:lvlText w:val="%9."/>
      <w:lvlJc w:val="left"/>
      <w:pPr>
        <w:tabs>
          <w:tab w:val="num" w:pos="6404"/>
        </w:tabs>
        <w:ind w:left="6404" w:hanging="360"/>
      </w:pPr>
    </w:lvl>
  </w:abstractNum>
  <w:abstractNum w:abstractNumId="275">
    <w:nsid w:val="55EA28EE"/>
    <w:multiLevelType w:val="hybridMultilevel"/>
    <w:tmpl w:val="E4B23B66"/>
    <w:styleLink w:val="332"/>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77">
    <w:nsid w:val="56665163"/>
    <w:multiLevelType w:val="multilevel"/>
    <w:tmpl w:val="225EB88A"/>
    <w:styleLink w:val="WWNum611"/>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8">
    <w:nsid w:val="566F3263"/>
    <w:multiLevelType w:val="multilevel"/>
    <w:tmpl w:val="8D4406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9">
    <w:nsid w:val="56802614"/>
    <w:multiLevelType w:val="hybridMultilevel"/>
    <w:tmpl w:val="A53A327C"/>
    <w:styleLink w:val="432"/>
    <w:lvl w:ilvl="0" w:tplc="ABBA698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80">
    <w:nsid w:val="56AA6F3A"/>
    <w:multiLevelType w:val="multilevel"/>
    <w:tmpl w:val="966C57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1">
    <w:nsid w:val="570064C0"/>
    <w:multiLevelType w:val="hybridMultilevel"/>
    <w:tmpl w:val="146EFCA6"/>
    <w:styleLink w:val="List02"/>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2">
    <w:nsid w:val="5731451E"/>
    <w:multiLevelType w:val="multilevel"/>
    <w:tmpl w:val="BD2AA98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83">
    <w:nsid w:val="58DC2EA6"/>
    <w:multiLevelType w:val="hybridMultilevel"/>
    <w:tmpl w:val="223E1CE2"/>
    <w:lvl w:ilvl="0" w:tplc="6EE851E2">
      <w:start w:val="1"/>
      <w:numFmt w:val="bullet"/>
      <w:pStyle w:val="2"/>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4">
    <w:nsid w:val="58E515DE"/>
    <w:multiLevelType w:val="multilevel"/>
    <w:tmpl w:val="2C4E1A4C"/>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85">
    <w:nsid w:val="58EB0297"/>
    <w:multiLevelType w:val="hybridMultilevel"/>
    <w:tmpl w:val="F7F03544"/>
    <w:styleLink w:val="872"/>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6">
    <w:nsid w:val="58FB535F"/>
    <w:multiLevelType w:val="multilevel"/>
    <w:tmpl w:val="4680F9AC"/>
    <w:styleLink w:val="WWNum1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7">
    <w:nsid w:val="5A1A5DA2"/>
    <w:multiLevelType w:val="multilevel"/>
    <w:tmpl w:val="CD56DF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8">
    <w:nsid w:val="5AB6348D"/>
    <w:multiLevelType w:val="multilevel"/>
    <w:tmpl w:val="72F6A3A6"/>
    <w:lvl w:ilvl="0">
      <w:start w:val="1"/>
      <w:numFmt w:val="bullet"/>
      <w:lvlText w:val="●"/>
      <w:lvlJc w:val="left"/>
      <w:pPr>
        <w:ind w:left="1287" w:hanging="360"/>
      </w:pPr>
      <w:rPr>
        <w:rFonts w:ascii="Noto Sans Symbols" w:eastAsia="Noto Sans Symbols" w:hAnsi="Noto Sans Symbols" w:cs="Noto Sans Symbols"/>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89">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0">
    <w:nsid w:val="5B7D0452"/>
    <w:multiLevelType w:val="multilevel"/>
    <w:tmpl w:val="F5F667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1">
    <w:nsid w:val="5B964281"/>
    <w:multiLevelType w:val="hybridMultilevel"/>
    <w:tmpl w:val="3E4A1C8A"/>
    <w:styleLink w:val="682"/>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92">
    <w:nsid w:val="5B981DA2"/>
    <w:multiLevelType w:val="multilevel"/>
    <w:tmpl w:val="F61AC6D4"/>
    <w:lvl w:ilvl="0">
      <w:start w:val="1"/>
      <w:numFmt w:val="decimal"/>
      <w:lvlText w:val="%1."/>
      <w:lvlJc w:val="left"/>
      <w:pPr>
        <w:ind w:left="390" w:hanging="390"/>
      </w:pPr>
    </w:lvl>
    <w:lvl w:ilvl="1">
      <w:start w:val="1"/>
      <w:numFmt w:val="bullet"/>
      <w:lvlText w:val="●"/>
      <w:lvlJc w:val="left"/>
      <w:pPr>
        <w:ind w:left="1288" w:hanging="719"/>
      </w:pPr>
      <w:rPr>
        <w:rFonts w:ascii="Noto Sans Symbols" w:eastAsia="Noto Sans Symbols" w:hAnsi="Noto Sans Symbols" w:cs="Noto Sans Symbols"/>
      </w:rPr>
    </w:lvl>
    <w:lvl w:ilvl="2">
      <w:start w:val="1"/>
      <w:numFmt w:val="decimal"/>
      <w:lvlText w:val="%1.●.%3."/>
      <w:lvlJc w:val="left"/>
      <w:pPr>
        <w:ind w:left="720" w:hanging="720"/>
      </w:pPr>
    </w:lvl>
    <w:lvl w:ilvl="3">
      <w:start w:val="1"/>
      <w:numFmt w:val="decimal"/>
      <w:lvlText w:val="%1.●.%3.%4."/>
      <w:lvlJc w:val="left"/>
      <w:pPr>
        <w:ind w:left="1080" w:hanging="1080"/>
      </w:pPr>
    </w:lvl>
    <w:lvl w:ilvl="4">
      <w:start w:val="1"/>
      <w:numFmt w:val="decimal"/>
      <w:lvlText w:val="%1.●.%3.%4.%5."/>
      <w:lvlJc w:val="left"/>
      <w:pPr>
        <w:ind w:left="1080" w:hanging="1080"/>
      </w:pPr>
    </w:lvl>
    <w:lvl w:ilvl="5">
      <w:start w:val="1"/>
      <w:numFmt w:val="decimal"/>
      <w:lvlText w:val="%1.●.%3.%4.%5.%6."/>
      <w:lvlJc w:val="left"/>
      <w:pPr>
        <w:ind w:left="1440" w:hanging="1440"/>
      </w:pPr>
    </w:lvl>
    <w:lvl w:ilvl="6">
      <w:start w:val="1"/>
      <w:numFmt w:val="decimal"/>
      <w:lvlText w:val="%1.●.%3.%4.%5.%6.%7."/>
      <w:lvlJc w:val="left"/>
      <w:pPr>
        <w:ind w:left="1440" w:hanging="1440"/>
      </w:pPr>
    </w:lvl>
    <w:lvl w:ilvl="7">
      <w:start w:val="1"/>
      <w:numFmt w:val="decimal"/>
      <w:lvlText w:val="%1.●.%3.%4.%5.%6.%7.%8."/>
      <w:lvlJc w:val="left"/>
      <w:pPr>
        <w:ind w:left="1800" w:hanging="1800"/>
      </w:pPr>
    </w:lvl>
    <w:lvl w:ilvl="8">
      <w:start w:val="1"/>
      <w:numFmt w:val="decimal"/>
      <w:lvlText w:val="%1.●.%3.%4.%5.%6.%7.%8.%9."/>
      <w:lvlJc w:val="left"/>
      <w:pPr>
        <w:ind w:left="1800" w:hanging="1800"/>
      </w:pPr>
    </w:lvl>
  </w:abstractNum>
  <w:abstractNum w:abstractNumId="293">
    <w:nsid w:val="5BA62C4A"/>
    <w:multiLevelType w:val="multilevel"/>
    <w:tmpl w:val="9D7C4A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4">
    <w:nsid w:val="5BB32DA8"/>
    <w:multiLevelType w:val="hybridMultilevel"/>
    <w:tmpl w:val="7A00DEB4"/>
    <w:styleLink w:val="852"/>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5">
    <w:nsid w:val="5CBA126E"/>
    <w:multiLevelType w:val="multilevel"/>
    <w:tmpl w:val="70E0E2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6">
    <w:nsid w:val="5CC06F56"/>
    <w:multiLevelType w:val="multilevel"/>
    <w:tmpl w:val="039273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7">
    <w:nsid w:val="5D642107"/>
    <w:multiLevelType w:val="hybridMultilevel"/>
    <w:tmpl w:val="84E4A5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8">
    <w:nsid w:val="5D7D53E4"/>
    <w:multiLevelType w:val="hybridMultilevel"/>
    <w:tmpl w:val="0EC6008E"/>
    <w:styleLink w:val="List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5E1339CC"/>
    <w:multiLevelType w:val="multilevel"/>
    <w:tmpl w:val="10866468"/>
    <w:lvl w:ilvl="0">
      <w:start w:val="1"/>
      <w:numFmt w:val="bullet"/>
      <w:lvlText w:val="●"/>
      <w:lvlJc w:val="left"/>
      <w:pPr>
        <w:ind w:left="829" w:hanging="359"/>
      </w:pPr>
      <w:rPr>
        <w:rFonts w:ascii="Noto Sans Symbols" w:eastAsia="Noto Sans Symbols" w:hAnsi="Noto Sans Symbols" w:cs="Noto Sans Symbols"/>
      </w:rPr>
    </w:lvl>
    <w:lvl w:ilvl="1">
      <w:start w:val="1"/>
      <w:numFmt w:val="bullet"/>
      <w:lvlText w:val="o"/>
      <w:lvlJc w:val="left"/>
      <w:pPr>
        <w:ind w:left="1549" w:hanging="360"/>
      </w:pPr>
      <w:rPr>
        <w:rFonts w:ascii="Courier New" w:eastAsia="Courier New" w:hAnsi="Courier New" w:cs="Courier New"/>
      </w:rPr>
    </w:lvl>
    <w:lvl w:ilvl="2">
      <w:start w:val="1"/>
      <w:numFmt w:val="bullet"/>
      <w:lvlText w:val="▪"/>
      <w:lvlJc w:val="left"/>
      <w:pPr>
        <w:ind w:left="2269" w:hanging="360"/>
      </w:pPr>
      <w:rPr>
        <w:rFonts w:ascii="Noto Sans Symbols" w:eastAsia="Noto Sans Symbols" w:hAnsi="Noto Sans Symbols" w:cs="Noto Sans Symbols"/>
      </w:rPr>
    </w:lvl>
    <w:lvl w:ilvl="3">
      <w:start w:val="1"/>
      <w:numFmt w:val="bullet"/>
      <w:lvlText w:val="●"/>
      <w:lvlJc w:val="left"/>
      <w:pPr>
        <w:ind w:left="2989" w:hanging="360"/>
      </w:pPr>
      <w:rPr>
        <w:rFonts w:ascii="Noto Sans Symbols" w:eastAsia="Noto Sans Symbols" w:hAnsi="Noto Sans Symbols" w:cs="Noto Sans Symbols"/>
      </w:rPr>
    </w:lvl>
    <w:lvl w:ilvl="4">
      <w:start w:val="1"/>
      <w:numFmt w:val="bullet"/>
      <w:lvlText w:val="o"/>
      <w:lvlJc w:val="left"/>
      <w:pPr>
        <w:ind w:left="3709" w:hanging="360"/>
      </w:pPr>
      <w:rPr>
        <w:rFonts w:ascii="Courier New" w:eastAsia="Courier New" w:hAnsi="Courier New" w:cs="Courier New"/>
      </w:rPr>
    </w:lvl>
    <w:lvl w:ilvl="5">
      <w:start w:val="1"/>
      <w:numFmt w:val="bullet"/>
      <w:lvlText w:val="▪"/>
      <w:lvlJc w:val="left"/>
      <w:pPr>
        <w:ind w:left="4429" w:hanging="360"/>
      </w:pPr>
      <w:rPr>
        <w:rFonts w:ascii="Noto Sans Symbols" w:eastAsia="Noto Sans Symbols" w:hAnsi="Noto Sans Symbols" w:cs="Noto Sans Symbols"/>
      </w:rPr>
    </w:lvl>
    <w:lvl w:ilvl="6">
      <w:start w:val="1"/>
      <w:numFmt w:val="bullet"/>
      <w:lvlText w:val="●"/>
      <w:lvlJc w:val="left"/>
      <w:pPr>
        <w:ind w:left="5149" w:hanging="360"/>
      </w:pPr>
      <w:rPr>
        <w:rFonts w:ascii="Noto Sans Symbols" w:eastAsia="Noto Sans Symbols" w:hAnsi="Noto Sans Symbols" w:cs="Noto Sans Symbols"/>
      </w:rPr>
    </w:lvl>
    <w:lvl w:ilvl="7">
      <w:start w:val="1"/>
      <w:numFmt w:val="bullet"/>
      <w:lvlText w:val="o"/>
      <w:lvlJc w:val="left"/>
      <w:pPr>
        <w:ind w:left="5869" w:hanging="360"/>
      </w:pPr>
      <w:rPr>
        <w:rFonts w:ascii="Courier New" w:eastAsia="Courier New" w:hAnsi="Courier New" w:cs="Courier New"/>
      </w:rPr>
    </w:lvl>
    <w:lvl w:ilvl="8">
      <w:start w:val="1"/>
      <w:numFmt w:val="bullet"/>
      <w:lvlText w:val="▪"/>
      <w:lvlJc w:val="left"/>
      <w:pPr>
        <w:ind w:left="6589" w:hanging="360"/>
      </w:pPr>
      <w:rPr>
        <w:rFonts w:ascii="Noto Sans Symbols" w:eastAsia="Noto Sans Symbols" w:hAnsi="Noto Sans Symbols" w:cs="Noto Sans Symbols"/>
      </w:rPr>
    </w:lvl>
  </w:abstractNum>
  <w:abstractNum w:abstractNumId="300">
    <w:nsid w:val="5F342217"/>
    <w:multiLevelType w:val="multilevel"/>
    <w:tmpl w:val="26060454"/>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301">
    <w:nsid w:val="5F5803EE"/>
    <w:multiLevelType w:val="multilevel"/>
    <w:tmpl w:val="C3F41CC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02">
    <w:nsid w:val="5F7730FA"/>
    <w:multiLevelType w:val="multilevel"/>
    <w:tmpl w:val="2EBC67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3">
    <w:nsid w:val="601D140A"/>
    <w:multiLevelType w:val="hybridMultilevel"/>
    <w:tmpl w:val="F8A45358"/>
    <w:styleLink w:val="632"/>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4">
    <w:nsid w:val="608B7855"/>
    <w:multiLevelType w:val="hybridMultilevel"/>
    <w:tmpl w:val="117296FC"/>
    <w:styleLink w:val="List1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5">
    <w:nsid w:val="611F3D1E"/>
    <w:multiLevelType w:val="hybridMultilevel"/>
    <w:tmpl w:val="EFF2A284"/>
    <w:styleLink w:val="672"/>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306">
    <w:nsid w:val="616F2BC5"/>
    <w:multiLevelType w:val="multilevel"/>
    <w:tmpl w:val="EE885DFE"/>
    <w:styleLink w:val="List182"/>
    <w:lvl w:ilvl="0">
      <w:start w:val="1"/>
      <w:numFmt w:val="decimal"/>
      <w:lvlText w:val="%1."/>
      <w:lvlJc w:val="left"/>
      <w:pPr>
        <w:ind w:left="1069" w:hanging="360"/>
      </w:pPr>
      <w:rPr>
        <w:rFonts w:hint="default"/>
      </w:rPr>
    </w:lvl>
    <w:lvl w:ilvl="1">
      <w:start w:val="1"/>
      <w:numFmt w:val="decimal"/>
      <w:isLgl/>
      <w:lvlText w:val="%1.%2."/>
      <w:lvlJc w:val="left"/>
      <w:pPr>
        <w:ind w:left="1309" w:hanging="600"/>
      </w:pPr>
      <w:rPr>
        <w:rFonts w:eastAsia="Calibri" w:hint="default"/>
      </w:rPr>
    </w:lvl>
    <w:lvl w:ilvl="2">
      <w:start w:val="2"/>
      <w:numFmt w:val="decimal"/>
      <w:isLgl/>
      <w:lvlText w:val="%1.%2.%3."/>
      <w:lvlJc w:val="left"/>
      <w:pPr>
        <w:ind w:left="3555" w:hanging="720"/>
      </w:pPr>
      <w:rPr>
        <w:rFonts w:eastAsia="Calibri" w:hint="default"/>
      </w:rPr>
    </w:lvl>
    <w:lvl w:ilvl="3">
      <w:start w:val="1"/>
      <w:numFmt w:val="decimal"/>
      <w:isLgl/>
      <w:lvlText w:val="%1.%2.%3.%4."/>
      <w:lvlJc w:val="left"/>
      <w:pPr>
        <w:ind w:left="1429" w:hanging="720"/>
      </w:pPr>
      <w:rPr>
        <w:rFonts w:eastAsia="Calibri" w:hint="default"/>
      </w:rPr>
    </w:lvl>
    <w:lvl w:ilvl="4">
      <w:start w:val="1"/>
      <w:numFmt w:val="decimal"/>
      <w:isLgl/>
      <w:lvlText w:val="%1.%2.%3.%4.%5."/>
      <w:lvlJc w:val="left"/>
      <w:pPr>
        <w:ind w:left="1789" w:hanging="1080"/>
      </w:pPr>
      <w:rPr>
        <w:rFonts w:eastAsia="Calibri" w:hint="default"/>
      </w:rPr>
    </w:lvl>
    <w:lvl w:ilvl="5">
      <w:start w:val="1"/>
      <w:numFmt w:val="decimal"/>
      <w:isLgl/>
      <w:lvlText w:val="%1.%2.%3.%4.%5.%6."/>
      <w:lvlJc w:val="left"/>
      <w:pPr>
        <w:ind w:left="1789" w:hanging="1080"/>
      </w:pPr>
      <w:rPr>
        <w:rFonts w:eastAsia="Calibri" w:hint="default"/>
      </w:rPr>
    </w:lvl>
    <w:lvl w:ilvl="6">
      <w:start w:val="1"/>
      <w:numFmt w:val="decimal"/>
      <w:isLgl/>
      <w:lvlText w:val="%1.%2.%3.%4.%5.%6.%7."/>
      <w:lvlJc w:val="left"/>
      <w:pPr>
        <w:ind w:left="2149" w:hanging="1440"/>
      </w:pPr>
      <w:rPr>
        <w:rFonts w:eastAsia="Calibri" w:hint="default"/>
      </w:rPr>
    </w:lvl>
    <w:lvl w:ilvl="7">
      <w:start w:val="1"/>
      <w:numFmt w:val="decimal"/>
      <w:isLgl/>
      <w:lvlText w:val="%1.%2.%3.%4.%5.%6.%7.%8."/>
      <w:lvlJc w:val="left"/>
      <w:pPr>
        <w:ind w:left="2149" w:hanging="1440"/>
      </w:pPr>
      <w:rPr>
        <w:rFonts w:eastAsia="Calibri" w:hint="default"/>
      </w:rPr>
    </w:lvl>
    <w:lvl w:ilvl="8">
      <w:start w:val="1"/>
      <w:numFmt w:val="decimal"/>
      <w:isLgl/>
      <w:lvlText w:val="%1.%2.%3.%4.%5.%6.%7.%8.%9."/>
      <w:lvlJc w:val="left"/>
      <w:pPr>
        <w:ind w:left="2509" w:hanging="1800"/>
      </w:pPr>
      <w:rPr>
        <w:rFonts w:eastAsia="Calibri" w:hint="default"/>
      </w:rPr>
    </w:lvl>
  </w:abstractNum>
  <w:abstractNum w:abstractNumId="307">
    <w:nsid w:val="61EB38D6"/>
    <w:multiLevelType w:val="hybridMultilevel"/>
    <w:tmpl w:val="6242ECE6"/>
    <w:styleLink w:val="762"/>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8">
    <w:nsid w:val="620347F0"/>
    <w:multiLevelType w:val="multilevel"/>
    <w:tmpl w:val="555E8DA2"/>
    <w:styleLink w:val="WWNum172"/>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309">
    <w:nsid w:val="625F2D30"/>
    <w:multiLevelType w:val="multilevel"/>
    <w:tmpl w:val="8BA0DAA4"/>
    <w:styleLink w:val="513"/>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310">
    <w:nsid w:val="62714E96"/>
    <w:multiLevelType w:val="hybridMultilevel"/>
    <w:tmpl w:val="3C98F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12">
    <w:nsid w:val="638003CD"/>
    <w:multiLevelType w:val="hybridMultilevel"/>
    <w:tmpl w:val="1414C2F8"/>
    <w:styleLink w:val="WWNum112"/>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13">
    <w:nsid w:val="655237CD"/>
    <w:multiLevelType w:val="hybridMultilevel"/>
    <w:tmpl w:val="169CD4EA"/>
    <w:lvl w:ilvl="0" w:tplc="BF1641B6">
      <w:start w:val="1"/>
      <w:numFmt w:val="bullet"/>
      <w:pStyle w:val="a4"/>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4">
    <w:nsid w:val="65C33687"/>
    <w:multiLevelType w:val="multilevel"/>
    <w:tmpl w:val="1AAA6EF2"/>
    <w:styleLink w:val="WWNum1111"/>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5">
    <w:nsid w:val="664705F4"/>
    <w:multiLevelType w:val="multilevel"/>
    <w:tmpl w:val="10BAFB9E"/>
    <w:styleLink w:val="WWNum18"/>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6">
    <w:nsid w:val="676978B8"/>
    <w:multiLevelType w:val="multilevel"/>
    <w:tmpl w:val="20A608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7">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18">
    <w:nsid w:val="692D35FE"/>
    <w:multiLevelType w:val="multilevel"/>
    <w:tmpl w:val="1CB46C1A"/>
    <w:styleLink w:val="472"/>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319">
    <w:nsid w:val="69A81317"/>
    <w:multiLevelType w:val="multilevel"/>
    <w:tmpl w:val="1C5A19CA"/>
    <w:styleLink w:val="WWNum1011"/>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0">
    <w:nsid w:val="69D73024"/>
    <w:multiLevelType w:val="hybridMultilevel"/>
    <w:tmpl w:val="00C28552"/>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2">
    <w:nsid w:val="6A8E1517"/>
    <w:multiLevelType w:val="hybridMultilevel"/>
    <w:tmpl w:val="76507460"/>
    <w:lvl w:ilvl="0" w:tplc="04190001">
      <w:start w:val="1"/>
      <w:numFmt w:val="bullet"/>
      <w:lvlText w:val=""/>
      <w:lvlJc w:val="left"/>
      <w:pPr>
        <w:ind w:left="784"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323">
    <w:nsid w:val="6B450002"/>
    <w:multiLevelType w:val="multilevel"/>
    <w:tmpl w:val="DE1EE608"/>
    <w:styleLink w:val="57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324">
    <w:nsid w:val="6B585057"/>
    <w:multiLevelType w:val="multilevel"/>
    <w:tmpl w:val="B776AA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5">
    <w:nsid w:val="6B8E6666"/>
    <w:multiLevelType w:val="multilevel"/>
    <w:tmpl w:val="6868B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6">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27">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28">
    <w:nsid w:val="6D812BB2"/>
    <w:multiLevelType w:val="multilevel"/>
    <w:tmpl w:val="F9141C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9">
    <w:nsid w:val="6EA8617E"/>
    <w:multiLevelType w:val="hybridMultilevel"/>
    <w:tmpl w:val="D9E6D272"/>
    <w:styleLink w:val="813"/>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30">
    <w:nsid w:val="6FBA00A5"/>
    <w:multiLevelType w:val="multilevel"/>
    <w:tmpl w:val="D004BA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1">
    <w:nsid w:val="6FDE6A9D"/>
    <w:multiLevelType w:val="hybridMultilevel"/>
    <w:tmpl w:val="699853E6"/>
    <w:styleLink w:val="List1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2">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33">
    <w:nsid w:val="717854CA"/>
    <w:multiLevelType w:val="multilevel"/>
    <w:tmpl w:val="35F4275C"/>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4">
    <w:nsid w:val="73067F88"/>
    <w:multiLevelType w:val="multilevel"/>
    <w:tmpl w:val="8C0ABE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5">
    <w:nsid w:val="737E6E7B"/>
    <w:multiLevelType w:val="hybridMultilevel"/>
    <w:tmpl w:val="65028716"/>
    <w:styleLink w:val="392"/>
    <w:lvl w:ilvl="0" w:tplc="4844C4F4">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6">
    <w:nsid w:val="73B35E4D"/>
    <w:multiLevelType w:val="multilevel"/>
    <w:tmpl w:val="F5F43C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7">
    <w:nsid w:val="74A05EB0"/>
    <w:multiLevelType w:val="hybridMultilevel"/>
    <w:tmpl w:val="87205F28"/>
    <w:lvl w:ilvl="0" w:tplc="96BADE44">
      <w:numFmt w:val="bullet"/>
      <w:lvlText w:val="•"/>
      <w:lvlJc w:val="left"/>
      <w:pPr>
        <w:ind w:left="286" w:hanging="360"/>
      </w:pPr>
      <w:rPr>
        <w:rFonts w:hint="default"/>
        <w:w w:val="10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74F475F3"/>
    <w:multiLevelType w:val="hybridMultilevel"/>
    <w:tmpl w:val="29EA8010"/>
    <w:styleLink w:val="32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339">
    <w:nsid w:val="755047FD"/>
    <w:multiLevelType w:val="hybridMultilevel"/>
    <w:tmpl w:val="11F2B8A0"/>
    <w:styleLink w:val="882"/>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40">
    <w:nsid w:val="75C13D81"/>
    <w:multiLevelType w:val="multilevel"/>
    <w:tmpl w:val="722ED736"/>
    <w:styleLink w:val="48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341">
    <w:nsid w:val="763B01CF"/>
    <w:multiLevelType w:val="multilevel"/>
    <w:tmpl w:val="22BE214A"/>
    <w:styleLink w:val="WWNum811"/>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342">
    <w:nsid w:val="765575D8"/>
    <w:multiLevelType w:val="multilevel"/>
    <w:tmpl w:val="54ACC1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3">
    <w:nsid w:val="76DC1D4D"/>
    <w:multiLevelType w:val="hybridMultilevel"/>
    <w:tmpl w:val="AC1E8E5C"/>
    <w:lvl w:ilvl="0" w:tplc="4B74F5EA">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4">
    <w:nsid w:val="76F01B1A"/>
    <w:multiLevelType w:val="multilevel"/>
    <w:tmpl w:val="F29C07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5">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346">
    <w:nsid w:val="780659A0"/>
    <w:multiLevelType w:val="multilevel"/>
    <w:tmpl w:val="1722D5CA"/>
    <w:lvl w:ilvl="0">
      <w:start w:val="1"/>
      <w:numFmt w:val="bullet"/>
      <w:lvlText w:val="−"/>
      <w:lvlJc w:val="left"/>
      <w:pPr>
        <w:ind w:left="1429" w:hanging="360"/>
      </w:pPr>
      <w:rPr>
        <w:rFonts w:ascii="Noto Sans Symbols" w:eastAsia="Noto Sans Symbols" w:hAnsi="Noto Sans Symbols" w:cs="Noto Sans Symbols"/>
        <w:color w:val="000000"/>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47">
    <w:nsid w:val="785A7376"/>
    <w:multiLevelType w:val="multilevel"/>
    <w:tmpl w:val="8A0092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8">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49">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50">
    <w:nsid w:val="790E6D39"/>
    <w:multiLevelType w:val="multilevel"/>
    <w:tmpl w:val="F726F1C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51">
    <w:nsid w:val="795D2CB1"/>
    <w:multiLevelType w:val="multilevel"/>
    <w:tmpl w:val="775442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2">
    <w:nsid w:val="7A090E03"/>
    <w:multiLevelType w:val="hybridMultilevel"/>
    <w:tmpl w:val="6D523C60"/>
    <w:styleLink w:val="WWNum22"/>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53">
    <w:nsid w:val="7A155B8F"/>
    <w:multiLevelType w:val="multilevel"/>
    <w:tmpl w:val="AA6EB1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4">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355">
    <w:nsid w:val="7B485955"/>
    <w:multiLevelType w:val="multilevel"/>
    <w:tmpl w:val="CC9AD4D4"/>
    <w:styleLink w:val="442"/>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356">
    <w:nsid w:val="7BB23271"/>
    <w:multiLevelType w:val="hybridMultilevel"/>
    <w:tmpl w:val="BC98B28A"/>
    <w:lvl w:ilvl="0" w:tplc="04190001">
      <w:start w:val="1"/>
      <w:numFmt w:val="bullet"/>
      <w:lvlText w:val=""/>
      <w:lvlJc w:val="left"/>
      <w:pPr>
        <w:ind w:left="8095" w:hanging="360"/>
      </w:pPr>
      <w:rPr>
        <w:rFonts w:ascii="Symbol" w:hAnsi="Symbol" w:hint="default"/>
      </w:rPr>
    </w:lvl>
    <w:lvl w:ilvl="1" w:tplc="04190003">
      <w:start w:val="1"/>
      <w:numFmt w:val="bullet"/>
      <w:lvlText w:val="o"/>
      <w:lvlJc w:val="left"/>
      <w:pPr>
        <w:ind w:left="360" w:hanging="360"/>
      </w:pPr>
      <w:rPr>
        <w:rFonts w:ascii="Courier New" w:hAnsi="Courier New" w:cs="Courier New" w:hint="default"/>
      </w:rPr>
    </w:lvl>
    <w:lvl w:ilvl="2" w:tplc="04190005" w:tentative="1">
      <w:start w:val="1"/>
      <w:numFmt w:val="bullet"/>
      <w:lvlText w:val=""/>
      <w:lvlJc w:val="left"/>
      <w:pPr>
        <w:ind w:left="9535" w:hanging="360"/>
      </w:pPr>
      <w:rPr>
        <w:rFonts w:ascii="Wingdings" w:hAnsi="Wingdings" w:hint="default"/>
      </w:rPr>
    </w:lvl>
    <w:lvl w:ilvl="3" w:tplc="04190001" w:tentative="1">
      <w:start w:val="1"/>
      <w:numFmt w:val="bullet"/>
      <w:lvlText w:val=""/>
      <w:lvlJc w:val="left"/>
      <w:pPr>
        <w:ind w:left="10255" w:hanging="360"/>
      </w:pPr>
      <w:rPr>
        <w:rFonts w:ascii="Symbol" w:hAnsi="Symbol" w:hint="default"/>
      </w:rPr>
    </w:lvl>
    <w:lvl w:ilvl="4" w:tplc="04190003" w:tentative="1">
      <w:start w:val="1"/>
      <w:numFmt w:val="bullet"/>
      <w:lvlText w:val="o"/>
      <w:lvlJc w:val="left"/>
      <w:pPr>
        <w:ind w:left="10975" w:hanging="360"/>
      </w:pPr>
      <w:rPr>
        <w:rFonts w:ascii="Courier New" w:hAnsi="Courier New" w:cs="Courier New" w:hint="default"/>
      </w:rPr>
    </w:lvl>
    <w:lvl w:ilvl="5" w:tplc="04190005" w:tentative="1">
      <w:start w:val="1"/>
      <w:numFmt w:val="bullet"/>
      <w:lvlText w:val=""/>
      <w:lvlJc w:val="left"/>
      <w:pPr>
        <w:ind w:left="11695" w:hanging="360"/>
      </w:pPr>
      <w:rPr>
        <w:rFonts w:ascii="Wingdings" w:hAnsi="Wingdings" w:hint="default"/>
      </w:rPr>
    </w:lvl>
    <w:lvl w:ilvl="6" w:tplc="04190001" w:tentative="1">
      <w:start w:val="1"/>
      <w:numFmt w:val="bullet"/>
      <w:lvlText w:val=""/>
      <w:lvlJc w:val="left"/>
      <w:pPr>
        <w:ind w:left="12415" w:hanging="360"/>
      </w:pPr>
      <w:rPr>
        <w:rFonts w:ascii="Symbol" w:hAnsi="Symbol" w:hint="default"/>
      </w:rPr>
    </w:lvl>
    <w:lvl w:ilvl="7" w:tplc="04190003" w:tentative="1">
      <w:start w:val="1"/>
      <w:numFmt w:val="bullet"/>
      <w:lvlText w:val="o"/>
      <w:lvlJc w:val="left"/>
      <w:pPr>
        <w:ind w:left="13135" w:hanging="360"/>
      </w:pPr>
      <w:rPr>
        <w:rFonts w:ascii="Courier New" w:hAnsi="Courier New" w:cs="Courier New" w:hint="default"/>
      </w:rPr>
    </w:lvl>
    <w:lvl w:ilvl="8" w:tplc="04190005" w:tentative="1">
      <w:start w:val="1"/>
      <w:numFmt w:val="bullet"/>
      <w:lvlText w:val=""/>
      <w:lvlJc w:val="left"/>
      <w:pPr>
        <w:ind w:left="13855" w:hanging="360"/>
      </w:pPr>
      <w:rPr>
        <w:rFonts w:ascii="Wingdings" w:hAnsi="Wingdings" w:hint="default"/>
      </w:rPr>
    </w:lvl>
  </w:abstractNum>
  <w:abstractNum w:abstractNumId="357">
    <w:nsid w:val="7C373043"/>
    <w:multiLevelType w:val="multilevel"/>
    <w:tmpl w:val="53DCAAF0"/>
    <w:styleLink w:val="WWNum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58">
    <w:nsid w:val="7C5C32F2"/>
    <w:multiLevelType w:val="hybridMultilevel"/>
    <w:tmpl w:val="5C06B324"/>
    <w:styleLink w:val="WWNum72"/>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59">
    <w:nsid w:val="7D3067ED"/>
    <w:multiLevelType w:val="multilevel"/>
    <w:tmpl w:val="6A1E9760"/>
    <w:styleLink w:val="452"/>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360">
    <w:nsid w:val="7D4470D4"/>
    <w:multiLevelType w:val="multilevel"/>
    <w:tmpl w:val="81E6F0D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1">
    <w:nsid w:val="7D7544B9"/>
    <w:multiLevelType w:val="hybridMultilevel"/>
    <w:tmpl w:val="559EF250"/>
    <w:styleLink w:val="WWNum63"/>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62">
    <w:nsid w:val="7DC70148"/>
    <w:multiLevelType w:val="multilevel"/>
    <w:tmpl w:val="4D0660CA"/>
    <w:styleLink w:val="53"/>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363">
    <w:nsid w:val="7F0075A0"/>
    <w:multiLevelType w:val="hybridMultilevel"/>
    <w:tmpl w:val="A4BC54F0"/>
    <w:styleLink w:val="402"/>
    <w:lvl w:ilvl="0" w:tplc="4844C4F4">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64">
    <w:nsid w:val="7F3E476F"/>
    <w:multiLevelType w:val="multilevel"/>
    <w:tmpl w:val="64989E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5">
    <w:nsid w:val="7F594455"/>
    <w:multiLevelType w:val="hybridMultilevel"/>
    <w:tmpl w:val="50041E76"/>
    <w:styleLink w:val="842"/>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66">
    <w:nsid w:val="7F774878"/>
    <w:multiLevelType w:val="hybridMultilevel"/>
    <w:tmpl w:val="C41E3EB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7">
    <w:nsid w:val="7F7A3570"/>
    <w:multiLevelType w:val="multilevel"/>
    <w:tmpl w:val="84C85D2C"/>
    <w:styleLink w:val="WWNum12"/>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68">
    <w:nsid w:val="7FCB6389"/>
    <w:multiLevelType w:val="hybridMultilevel"/>
    <w:tmpl w:val="98CC6BAC"/>
    <w:styleLink w:val="WWNum32"/>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336"/>
  </w:num>
  <w:num w:numId="2">
    <w:abstractNumId w:val="187"/>
  </w:num>
  <w:num w:numId="3">
    <w:abstractNumId w:val="117"/>
  </w:num>
  <w:num w:numId="4">
    <w:abstractNumId w:val="342"/>
  </w:num>
  <w:num w:numId="5">
    <w:abstractNumId w:val="82"/>
  </w:num>
  <w:num w:numId="6">
    <w:abstractNumId w:val="172"/>
  </w:num>
  <w:num w:numId="7">
    <w:abstractNumId w:val="125"/>
  </w:num>
  <w:num w:numId="8">
    <w:abstractNumId w:val="169"/>
  </w:num>
  <w:num w:numId="9">
    <w:abstractNumId w:val="341"/>
  </w:num>
  <w:num w:numId="10">
    <w:abstractNumId w:val="222"/>
  </w:num>
  <w:num w:numId="11">
    <w:abstractNumId w:val="319"/>
  </w:num>
  <w:num w:numId="12">
    <w:abstractNumId w:val="314"/>
  </w:num>
  <w:num w:numId="13">
    <w:abstractNumId w:val="255"/>
  </w:num>
  <w:num w:numId="14">
    <w:abstractNumId w:val="75"/>
  </w:num>
  <w:num w:numId="15">
    <w:abstractNumId w:val="107"/>
  </w:num>
  <w:num w:numId="16">
    <w:abstractNumId w:val="245"/>
  </w:num>
  <w:num w:numId="17">
    <w:abstractNumId w:val="223"/>
  </w:num>
  <w:num w:numId="18">
    <w:abstractNumId w:val="124"/>
  </w:num>
  <w:num w:numId="19">
    <w:abstractNumId w:val="263"/>
  </w:num>
  <w:num w:numId="20">
    <w:abstractNumId w:val="195"/>
  </w:num>
  <w:num w:numId="21">
    <w:abstractNumId w:val="364"/>
  </w:num>
  <w:num w:numId="22">
    <w:abstractNumId w:val="278"/>
  </w:num>
  <w:num w:numId="23">
    <w:abstractNumId w:val="143"/>
  </w:num>
  <w:num w:numId="24">
    <w:abstractNumId w:val="200"/>
  </w:num>
  <w:num w:numId="25">
    <w:abstractNumId w:val="168"/>
  </w:num>
  <w:num w:numId="26">
    <w:abstractNumId w:val="287"/>
  </w:num>
  <w:num w:numId="27">
    <w:abstractNumId w:val="100"/>
  </w:num>
  <w:num w:numId="28">
    <w:abstractNumId w:val="204"/>
  </w:num>
  <w:num w:numId="29">
    <w:abstractNumId w:val="139"/>
  </w:num>
  <w:num w:numId="30">
    <w:abstractNumId w:val="88"/>
  </w:num>
  <w:num w:numId="31">
    <w:abstractNumId w:val="217"/>
  </w:num>
  <w:num w:numId="32">
    <w:abstractNumId w:val="128"/>
  </w:num>
  <w:num w:numId="33">
    <w:abstractNumId w:val="177"/>
  </w:num>
  <w:num w:numId="34">
    <w:abstractNumId w:val="347"/>
  </w:num>
  <w:num w:numId="35">
    <w:abstractNumId w:val="302"/>
  </w:num>
  <w:num w:numId="36">
    <w:abstractNumId w:val="350"/>
  </w:num>
  <w:num w:numId="37">
    <w:abstractNumId w:val="97"/>
  </w:num>
  <w:num w:numId="38">
    <w:abstractNumId w:val="73"/>
  </w:num>
  <w:num w:numId="39">
    <w:abstractNumId w:val="60"/>
  </w:num>
  <w:num w:numId="40">
    <w:abstractNumId w:val="138"/>
  </w:num>
  <w:num w:numId="41">
    <w:abstractNumId w:val="133"/>
  </w:num>
  <w:num w:numId="42">
    <w:abstractNumId w:val="145"/>
  </w:num>
  <w:num w:numId="43">
    <w:abstractNumId w:val="227"/>
  </w:num>
  <w:num w:numId="44">
    <w:abstractNumId w:val="205"/>
  </w:num>
  <w:num w:numId="45">
    <w:abstractNumId w:val="267"/>
  </w:num>
  <w:num w:numId="46">
    <w:abstractNumId w:val="152"/>
  </w:num>
  <w:num w:numId="47">
    <w:abstractNumId w:val="115"/>
  </w:num>
  <w:num w:numId="48">
    <w:abstractNumId w:val="280"/>
  </w:num>
  <w:num w:numId="49">
    <w:abstractNumId w:val="144"/>
  </w:num>
  <w:num w:numId="50">
    <w:abstractNumId w:val="300"/>
  </w:num>
  <w:num w:numId="51">
    <w:abstractNumId w:val="151"/>
  </w:num>
  <w:num w:numId="52">
    <w:abstractNumId w:val="81"/>
  </w:num>
  <w:num w:numId="53">
    <w:abstractNumId w:val="351"/>
  </w:num>
  <w:num w:numId="54">
    <w:abstractNumId w:val="344"/>
  </w:num>
  <w:num w:numId="55">
    <w:abstractNumId w:val="231"/>
  </w:num>
  <w:num w:numId="56">
    <w:abstractNumId w:val="299"/>
  </w:num>
  <w:num w:numId="57">
    <w:abstractNumId w:val="109"/>
  </w:num>
  <w:num w:numId="58">
    <w:abstractNumId w:val="210"/>
  </w:num>
  <w:num w:numId="59">
    <w:abstractNumId w:val="334"/>
  </w:num>
  <w:num w:numId="60">
    <w:abstractNumId w:val="68"/>
  </w:num>
  <w:num w:numId="61">
    <w:abstractNumId w:val="269"/>
  </w:num>
  <w:num w:numId="62">
    <w:abstractNumId w:val="157"/>
  </w:num>
  <w:num w:numId="63">
    <w:abstractNumId w:val="353"/>
  </w:num>
  <w:num w:numId="64">
    <w:abstractNumId w:val="72"/>
  </w:num>
  <w:num w:numId="65">
    <w:abstractNumId w:val="295"/>
  </w:num>
  <w:num w:numId="66">
    <w:abstractNumId w:val="328"/>
  </w:num>
  <w:num w:numId="67">
    <w:abstractNumId w:val="293"/>
  </w:num>
  <w:num w:numId="68">
    <w:abstractNumId w:val="238"/>
  </w:num>
  <w:num w:numId="69">
    <w:abstractNumId w:val="102"/>
  </w:num>
  <w:num w:numId="70">
    <w:abstractNumId w:val="214"/>
  </w:num>
  <w:num w:numId="71">
    <w:abstractNumId w:val="290"/>
  </w:num>
  <w:num w:numId="72">
    <w:abstractNumId w:val="58"/>
  </w:num>
  <w:num w:numId="73">
    <w:abstractNumId w:val="220"/>
  </w:num>
  <w:num w:numId="74">
    <w:abstractNumId w:val="114"/>
  </w:num>
  <w:num w:numId="75">
    <w:abstractNumId w:val="296"/>
  </w:num>
  <w:num w:numId="76">
    <w:abstractNumId w:val="201"/>
  </w:num>
  <w:num w:numId="77">
    <w:abstractNumId w:val="330"/>
  </w:num>
  <w:num w:numId="78">
    <w:abstractNumId w:val="146"/>
  </w:num>
  <w:num w:numId="79">
    <w:abstractNumId w:val="243"/>
  </w:num>
  <w:num w:numId="80">
    <w:abstractNumId w:val="301"/>
  </w:num>
  <w:num w:numId="81">
    <w:abstractNumId w:val="103"/>
  </w:num>
  <w:num w:numId="82">
    <w:abstractNumId w:val="213"/>
  </w:num>
  <w:num w:numId="83">
    <w:abstractNumId w:val="288"/>
  </w:num>
  <w:num w:numId="84">
    <w:abstractNumId w:val="185"/>
  </w:num>
  <w:num w:numId="85">
    <w:abstractNumId w:val="325"/>
  </w:num>
  <w:num w:numId="86">
    <w:abstractNumId w:val="284"/>
  </w:num>
  <w:num w:numId="87">
    <w:abstractNumId w:val="137"/>
  </w:num>
  <w:num w:numId="88">
    <w:abstractNumId w:val="104"/>
  </w:num>
  <w:num w:numId="89">
    <w:abstractNumId w:val="95"/>
  </w:num>
  <w:num w:numId="90">
    <w:abstractNumId w:val="235"/>
  </w:num>
  <w:num w:numId="91">
    <w:abstractNumId w:val="324"/>
  </w:num>
  <w:num w:numId="92">
    <w:abstractNumId w:val="207"/>
  </w:num>
  <w:num w:numId="93">
    <w:abstractNumId w:val="161"/>
  </w:num>
  <w:num w:numId="94">
    <w:abstractNumId w:val="224"/>
  </w:num>
  <w:num w:numId="95">
    <w:abstractNumId w:val="360"/>
  </w:num>
  <w:num w:numId="96">
    <w:abstractNumId w:val="189"/>
  </w:num>
  <w:num w:numId="97">
    <w:abstractNumId w:val="333"/>
  </w:num>
  <w:num w:numId="98">
    <w:abstractNumId w:val="149"/>
  </w:num>
  <w:num w:numId="99">
    <w:abstractNumId w:val="346"/>
  </w:num>
  <w:num w:numId="100">
    <w:abstractNumId w:val="282"/>
  </w:num>
  <w:num w:numId="101">
    <w:abstractNumId w:val="62"/>
  </w:num>
  <w:num w:numId="102">
    <w:abstractNumId w:val="181"/>
  </w:num>
  <w:num w:numId="103">
    <w:abstractNumId w:val="91"/>
  </w:num>
  <w:num w:numId="104">
    <w:abstractNumId w:val="248"/>
  </w:num>
  <w:num w:numId="105">
    <w:abstractNumId w:val="316"/>
  </w:num>
  <w:num w:numId="106">
    <w:abstractNumId w:val="292"/>
  </w:num>
  <w:num w:numId="107">
    <w:abstractNumId w:val="184"/>
  </w:num>
  <w:num w:numId="108">
    <w:abstractNumId w:val="155"/>
  </w:num>
  <w:num w:numId="109">
    <w:abstractNumId w:val="140"/>
  </w:num>
  <w:num w:numId="110">
    <w:abstractNumId w:val="64"/>
  </w:num>
  <w:num w:numId="111">
    <w:abstractNumId w:val="221"/>
  </w:num>
  <w:num w:numId="112">
    <w:abstractNumId w:val="230"/>
  </w:num>
  <w:num w:numId="113">
    <w:abstractNumId w:val="225"/>
  </w:num>
  <w:num w:numId="114">
    <w:abstractNumId w:val="24"/>
  </w:num>
  <w:num w:numId="115">
    <w:abstractNumId w:val="28"/>
  </w:num>
  <w:num w:numId="116">
    <w:abstractNumId w:val="34"/>
  </w:num>
  <w:num w:numId="117">
    <w:abstractNumId w:val="19"/>
  </w:num>
  <w:num w:numId="118">
    <w:abstractNumId w:val="21"/>
  </w:num>
  <w:num w:numId="119">
    <w:abstractNumId w:val="13"/>
  </w:num>
  <w:num w:numId="120">
    <w:abstractNumId w:val="32"/>
  </w:num>
  <w:num w:numId="121">
    <w:abstractNumId w:val="48"/>
  </w:num>
  <w:num w:numId="122">
    <w:abstractNumId w:val="53"/>
  </w:num>
  <w:num w:numId="123">
    <w:abstractNumId w:val="35"/>
  </w:num>
  <w:num w:numId="124">
    <w:abstractNumId w:val="50"/>
  </w:num>
  <w:num w:numId="125">
    <w:abstractNumId w:val="31"/>
  </w:num>
  <w:num w:numId="126">
    <w:abstractNumId w:val="43"/>
  </w:num>
  <w:num w:numId="127">
    <w:abstractNumId w:val="3"/>
  </w:num>
  <w:num w:numId="128">
    <w:abstractNumId w:val="272"/>
  </w:num>
  <w:num w:numId="129">
    <w:abstractNumId w:val="311"/>
  </w:num>
  <w:num w:numId="130">
    <w:abstractNumId w:val="154"/>
  </w:num>
  <w:num w:numId="131">
    <w:abstractNumId w:val="173"/>
  </w:num>
  <w:num w:numId="132">
    <w:abstractNumId w:val="240"/>
  </w:num>
  <w:num w:numId="133">
    <w:abstractNumId w:val="366"/>
  </w:num>
  <w:num w:numId="134">
    <w:abstractNumId w:val="356"/>
  </w:num>
  <w:num w:numId="135">
    <w:abstractNumId w:val="209"/>
  </w:num>
  <w:num w:numId="136">
    <w:abstractNumId w:val="297"/>
  </w:num>
  <w:num w:numId="137">
    <w:abstractNumId w:val="90"/>
  </w:num>
  <w:num w:numId="138">
    <w:abstractNumId w:val="27"/>
  </w:num>
  <w:num w:numId="139">
    <w:abstractNumId w:val="0"/>
  </w:num>
  <w:num w:numId="140">
    <w:abstractNumId w:val="42"/>
  </w:num>
  <w:num w:numId="141">
    <w:abstractNumId w:val="38"/>
  </w:num>
  <w:num w:numId="142">
    <w:abstractNumId w:val="46"/>
  </w:num>
  <w:num w:numId="143">
    <w:abstractNumId w:val="101"/>
  </w:num>
  <w:num w:numId="144">
    <w:abstractNumId w:val="264"/>
  </w:num>
  <w:num w:numId="145">
    <w:abstractNumId w:val="322"/>
  </w:num>
  <w:num w:numId="146">
    <w:abstractNumId w:val="179"/>
  </w:num>
  <w:num w:numId="147">
    <w:abstractNumId w:val="252"/>
  </w:num>
  <w:num w:numId="148">
    <w:abstractNumId w:val="182"/>
  </w:num>
  <w:num w:numId="149">
    <w:abstractNumId w:val="343"/>
  </w:num>
  <w:num w:numId="150">
    <w:abstractNumId w:val="320"/>
  </w:num>
  <w:num w:numId="151">
    <w:abstractNumId w:val="261"/>
  </w:num>
  <w:num w:numId="152">
    <w:abstractNumId w:val="257"/>
  </w:num>
  <w:num w:numId="153">
    <w:abstractNumId w:val="321"/>
  </w:num>
  <w:num w:numId="154">
    <w:abstractNumId w:val="1"/>
  </w:num>
  <w:num w:numId="155">
    <w:abstractNumId w:val="26"/>
  </w:num>
  <w:num w:numId="156">
    <w:abstractNumId w:val="310"/>
  </w:num>
  <w:num w:numId="157">
    <w:abstractNumId w:val="99"/>
  </w:num>
  <w:num w:numId="158">
    <w:abstractNumId w:val="12"/>
  </w:num>
  <w:num w:numId="159">
    <w:abstractNumId w:val="132"/>
  </w:num>
  <w:num w:numId="160">
    <w:abstractNumId w:val="11"/>
  </w:num>
  <w:num w:numId="161">
    <w:abstractNumId w:val="41"/>
  </w:num>
  <w:num w:numId="162">
    <w:abstractNumId w:val="94"/>
  </w:num>
  <w:num w:numId="163">
    <w:abstractNumId w:val="232"/>
  </w:num>
  <w:num w:numId="164">
    <w:abstractNumId w:val="337"/>
  </w:num>
  <w:num w:numId="165">
    <w:abstractNumId w:val="93"/>
  </w:num>
  <w:num w:numId="166">
    <w:abstractNumId w:val="215"/>
    <w:lvlOverride w:ilvl="0">
      <w:startOverride w:val="1"/>
    </w:lvlOverride>
  </w:num>
  <w:num w:numId="167">
    <w:abstractNumId w:val="281"/>
  </w:num>
  <w:num w:numId="168">
    <w:abstractNumId w:val="160"/>
  </w:num>
  <w:num w:numId="169">
    <w:abstractNumId w:val="105"/>
  </w:num>
  <w:num w:numId="170">
    <w:abstractNumId w:val="131"/>
  </w:num>
  <w:num w:numId="171">
    <w:abstractNumId w:val="259"/>
  </w:num>
  <w:num w:numId="172">
    <w:abstractNumId w:val="304"/>
  </w:num>
  <w:num w:numId="173">
    <w:abstractNumId w:val="331"/>
  </w:num>
  <w:num w:numId="174">
    <w:abstractNumId w:val="66"/>
  </w:num>
  <w:num w:numId="175">
    <w:abstractNumId w:val="206"/>
  </w:num>
  <w:num w:numId="176">
    <w:abstractNumId w:val="306"/>
  </w:num>
  <w:num w:numId="177">
    <w:abstractNumId w:val="211"/>
  </w:num>
  <w:num w:numId="178">
    <w:abstractNumId w:val="65"/>
  </w:num>
  <w:num w:numId="179">
    <w:abstractNumId w:val="178"/>
  </w:num>
  <w:num w:numId="180">
    <w:abstractNumId w:val="298"/>
  </w:num>
  <w:num w:numId="181">
    <w:abstractNumId w:val="45"/>
  </w:num>
  <w:num w:numId="182">
    <w:abstractNumId w:val="51"/>
  </w:num>
  <w:num w:numId="183">
    <w:abstractNumId w:val="18"/>
  </w:num>
  <w:num w:numId="184">
    <w:abstractNumId w:val="49"/>
  </w:num>
  <w:num w:numId="185">
    <w:abstractNumId w:val="39"/>
  </w:num>
  <w:num w:numId="186">
    <w:abstractNumId w:val="36"/>
  </w:num>
  <w:num w:numId="187">
    <w:abstractNumId w:val="52"/>
  </w:num>
  <w:num w:numId="188">
    <w:abstractNumId w:val="2"/>
  </w:num>
  <w:num w:numId="189">
    <w:abstractNumId w:val="14"/>
  </w:num>
  <w:num w:numId="190">
    <w:abstractNumId w:val="54"/>
  </w:num>
  <w:num w:numId="191">
    <w:abstractNumId w:val="15"/>
  </w:num>
  <w:num w:numId="192">
    <w:abstractNumId w:val="6"/>
  </w:num>
  <w:num w:numId="193">
    <w:abstractNumId w:val="23"/>
  </w:num>
  <w:num w:numId="194">
    <w:abstractNumId w:val="33"/>
  </w:num>
  <w:num w:numId="195">
    <w:abstractNumId w:val="56"/>
  </w:num>
  <w:num w:numId="196">
    <w:abstractNumId w:val="9"/>
  </w:num>
  <w:num w:numId="197">
    <w:abstractNumId w:val="7"/>
  </w:num>
  <w:num w:numId="198">
    <w:abstractNumId w:val="5"/>
  </w:num>
  <w:num w:numId="199">
    <w:abstractNumId w:val="55"/>
  </w:num>
  <w:num w:numId="200">
    <w:abstractNumId w:val="22"/>
  </w:num>
  <w:num w:numId="201">
    <w:abstractNumId w:val="47"/>
  </w:num>
  <w:num w:numId="202">
    <w:abstractNumId w:val="25"/>
  </w:num>
  <w:num w:numId="203">
    <w:abstractNumId w:val="29"/>
  </w:num>
  <w:num w:numId="204">
    <w:abstractNumId w:val="86"/>
  </w:num>
  <w:num w:numId="205">
    <w:abstractNumId w:val="85"/>
  </w:num>
  <w:num w:numId="206">
    <w:abstractNumId w:val="219"/>
  </w:num>
  <w:num w:numId="207">
    <w:abstractNumId w:val="270"/>
  </w:num>
  <w:num w:numId="208">
    <w:abstractNumId w:val="126"/>
  </w:num>
  <w:num w:numId="209">
    <w:abstractNumId w:val="79"/>
  </w:num>
  <w:num w:numId="210">
    <w:abstractNumId w:val="147"/>
  </w:num>
  <w:num w:numId="211">
    <w:abstractNumId w:val="253"/>
  </w:num>
  <w:num w:numId="212">
    <w:abstractNumId w:val="188"/>
  </w:num>
  <w:num w:numId="213">
    <w:abstractNumId w:val="166"/>
  </w:num>
  <w:num w:numId="214">
    <w:abstractNumId w:val="80"/>
  </w:num>
  <w:num w:numId="215">
    <w:abstractNumId w:val="129"/>
  </w:num>
  <w:num w:numId="216">
    <w:abstractNumId w:val="338"/>
  </w:num>
  <w:num w:numId="217">
    <w:abstractNumId w:val="275"/>
  </w:num>
  <w:num w:numId="218">
    <w:abstractNumId w:val="162"/>
  </w:num>
  <w:num w:numId="219">
    <w:abstractNumId w:val="2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92"/>
  </w:num>
  <w:num w:numId="221">
    <w:abstractNumId w:val="175"/>
  </w:num>
  <w:num w:numId="222">
    <w:abstractNumId w:val="121"/>
  </w:num>
  <w:num w:numId="223">
    <w:abstractNumId w:val="335"/>
  </w:num>
  <w:num w:numId="224">
    <w:abstractNumId w:val="363"/>
  </w:num>
  <w:num w:numId="225">
    <w:abstractNumId w:val="120"/>
  </w:num>
  <w:num w:numId="226">
    <w:abstractNumId w:val="262"/>
  </w:num>
  <w:num w:numId="227">
    <w:abstractNumId w:val="279"/>
  </w:num>
  <w:num w:numId="228">
    <w:abstractNumId w:val="355"/>
  </w:num>
  <w:num w:numId="229">
    <w:abstractNumId w:val="359"/>
  </w:num>
  <w:num w:numId="230">
    <w:abstractNumId w:val="153"/>
  </w:num>
  <w:num w:numId="231">
    <w:abstractNumId w:val="318"/>
  </w:num>
  <w:num w:numId="232">
    <w:abstractNumId w:val="340"/>
  </w:num>
  <w:num w:numId="233">
    <w:abstractNumId w:val="193"/>
  </w:num>
  <w:num w:numId="234">
    <w:abstractNumId w:val="228"/>
  </w:num>
  <w:num w:numId="235">
    <w:abstractNumId w:val="309"/>
  </w:num>
  <w:num w:numId="236">
    <w:abstractNumId w:val="165"/>
  </w:num>
  <w:num w:numId="237">
    <w:abstractNumId w:val="260"/>
  </w:num>
  <w:num w:numId="238">
    <w:abstractNumId w:val="163"/>
  </w:num>
  <w:num w:numId="239">
    <w:abstractNumId w:val="236"/>
  </w:num>
  <w:num w:numId="240">
    <w:abstractNumId w:val="134"/>
  </w:num>
  <w:num w:numId="241">
    <w:abstractNumId w:val="323"/>
  </w:num>
  <w:num w:numId="242">
    <w:abstractNumId w:val="159"/>
  </w:num>
  <w:num w:numId="243">
    <w:abstractNumId w:val="251"/>
  </w:num>
  <w:num w:numId="244">
    <w:abstractNumId w:val="116"/>
  </w:num>
  <w:num w:numId="245">
    <w:abstractNumId w:val="186"/>
  </w:num>
  <w:num w:numId="246">
    <w:abstractNumId w:val="112"/>
  </w:num>
  <w:num w:numId="247">
    <w:abstractNumId w:val="303"/>
  </w:num>
  <w:num w:numId="248">
    <w:abstractNumId w:val="142"/>
  </w:num>
  <w:num w:numId="249">
    <w:abstractNumId w:val="237"/>
  </w:num>
  <w:num w:numId="250">
    <w:abstractNumId w:val="202"/>
    <w:lvlOverride w:ilvl="0">
      <w:lvl w:ilvl="0">
        <w:start w:val="1"/>
        <w:numFmt w:val="decimal"/>
        <w:pStyle w:val="a1"/>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251">
    <w:abstractNumId w:val="305"/>
  </w:num>
  <w:num w:numId="252">
    <w:abstractNumId w:val="291"/>
  </w:num>
  <w:num w:numId="253">
    <w:abstractNumId w:val="218"/>
  </w:num>
  <w:num w:numId="254">
    <w:abstractNumId w:val="258"/>
  </w:num>
  <w:num w:numId="255">
    <w:abstractNumId w:val="226"/>
  </w:num>
  <w:num w:numId="256">
    <w:abstractNumId w:val="212"/>
  </w:num>
  <w:num w:numId="257">
    <w:abstractNumId w:val="108"/>
  </w:num>
  <w:num w:numId="258">
    <w:abstractNumId w:val="111"/>
  </w:num>
  <w:num w:numId="259">
    <w:abstractNumId w:val="76"/>
  </w:num>
  <w:num w:numId="260">
    <w:abstractNumId w:val="307"/>
  </w:num>
  <w:num w:numId="261">
    <w:abstractNumId w:val="180"/>
  </w:num>
  <w:num w:numId="262">
    <w:abstractNumId w:val="141"/>
  </w:num>
  <w:num w:numId="263">
    <w:abstractNumId w:val="156"/>
  </w:num>
  <w:num w:numId="264">
    <w:abstractNumId w:val="87"/>
  </w:num>
  <w:num w:numId="265">
    <w:abstractNumId w:val="329"/>
  </w:num>
  <w:num w:numId="266">
    <w:abstractNumId w:val="92"/>
  </w:num>
  <w:num w:numId="267">
    <w:abstractNumId w:val="208"/>
  </w:num>
  <w:num w:numId="268">
    <w:abstractNumId w:val="365"/>
  </w:num>
  <w:num w:numId="269">
    <w:abstractNumId w:val="294"/>
  </w:num>
  <w:num w:numId="270">
    <w:abstractNumId w:val="70"/>
  </w:num>
  <w:num w:numId="271">
    <w:abstractNumId w:val="285"/>
  </w:num>
  <w:num w:numId="272">
    <w:abstractNumId w:val="339"/>
  </w:num>
  <w:num w:numId="273">
    <w:abstractNumId w:val="249"/>
  </w:num>
  <w:num w:numId="274">
    <w:abstractNumId w:val="190"/>
  </w:num>
  <w:num w:numId="275">
    <w:abstractNumId w:val="130"/>
  </w:num>
  <w:num w:numId="276">
    <w:abstractNumId w:val="242"/>
  </w:num>
  <w:num w:numId="277">
    <w:abstractNumId w:val="199"/>
  </w:num>
  <w:num w:numId="278">
    <w:abstractNumId w:val="361"/>
  </w:num>
  <w:num w:numId="279">
    <w:abstractNumId w:val="352"/>
  </w:num>
  <w:num w:numId="280">
    <w:abstractNumId w:val="368"/>
  </w:num>
  <w:num w:numId="281">
    <w:abstractNumId w:val="308"/>
  </w:num>
  <w:num w:numId="282">
    <w:abstractNumId w:val="244"/>
  </w:num>
  <w:num w:numId="283">
    <w:abstractNumId w:val="198"/>
  </w:num>
  <w:num w:numId="284">
    <w:abstractNumId w:val="358"/>
  </w:num>
  <w:num w:numId="285">
    <w:abstractNumId w:val="77"/>
  </w:num>
  <w:num w:numId="286">
    <w:abstractNumId w:val="216"/>
  </w:num>
  <w:num w:numId="287">
    <w:abstractNumId w:val="74"/>
  </w:num>
  <w:num w:numId="288">
    <w:abstractNumId w:val="312"/>
  </w:num>
  <w:num w:numId="289">
    <w:abstractNumId w:val="183"/>
  </w:num>
  <w:num w:numId="290">
    <w:abstractNumId w:val="136"/>
  </w:num>
  <w:num w:numId="291">
    <w:abstractNumId w:val="191"/>
  </w:num>
  <w:num w:numId="292">
    <w:abstractNumId w:val="158"/>
  </w:num>
  <w:num w:numId="293">
    <w:abstractNumId w:val="89"/>
  </w:num>
  <w:num w:numId="294">
    <w:abstractNumId w:val="167"/>
  </w:num>
  <w:num w:numId="295">
    <w:abstractNumId w:val="118"/>
  </w:num>
  <w:num w:numId="296">
    <w:abstractNumId w:val="84"/>
  </w:num>
  <w:num w:numId="297">
    <w:abstractNumId w:val="164"/>
  </w:num>
  <w:num w:numId="298">
    <w:abstractNumId w:val="362"/>
  </w:num>
  <w:num w:numId="299">
    <w:abstractNumId w:val="69"/>
  </w:num>
  <w:num w:numId="300">
    <w:abstractNumId w:val="194"/>
  </w:num>
  <w:num w:numId="301">
    <w:abstractNumId w:val="176"/>
  </w:num>
  <w:num w:numId="302">
    <w:abstractNumId w:val="234"/>
  </w:num>
  <w:num w:numId="303">
    <w:abstractNumId w:val="241"/>
  </w:num>
  <w:num w:numId="304">
    <w:abstractNumId w:val="67"/>
  </w:num>
  <w:num w:numId="305">
    <w:abstractNumId w:val="83"/>
  </w:num>
  <w:num w:numId="306">
    <w:abstractNumId w:val="78"/>
  </w:num>
  <w:num w:numId="307">
    <w:abstractNumId w:val="233"/>
  </w:num>
  <w:num w:numId="308">
    <w:abstractNumId w:val="229"/>
  </w:num>
  <w:num w:numId="309">
    <w:abstractNumId w:val="349"/>
  </w:num>
  <w:num w:numId="310">
    <w:abstractNumId w:val="123"/>
  </w:num>
  <w:num w:numId="311">
    <w:abstractNumId w:val="273"/>
  </w:num>
  <w:num w:numId="312">
    <w:abstractNumId w:val="289"/>
  </w:num>
  <w:num w:numId="313">
    <w:abstractNumId w:val="174"/>
  </w:num>
  <w:num w:numId="314">
    <w:abstractNumId w:val="317"/>
  </w:num>
  <w:num w:numId="315">
    <w:abstractNumId w:val="63"/>
  </w:num>
  <w:num w:numId="316">
    <w:abstractNumId w:val="256"/>
  </w:num>
  <w:num w:numId="317">
    <w:abstractNumId w:val="265"/>
  </w:num>
  <w:num w:numId="318">
    <w:abstractNumId w:val="354"/>
  </w:num>
  <w:num w:numId="319">
    <w:abstractNumId w:val="332"/>
  </w:num>
  <w:num w:numId="320">
    <w:abstractNumId w:val="239"/>
  </w:num>
  <w:num w:numId="321">
    <w:abstractNumId w:val="246"/>
  </w:num>
  <w:num w:numId="322">
    <w:abstractNumId w:val="150"/>
  </w:num>
  <w:num w:numId="323">
    <w:abstractNumId w:val="71"/>
  </w:num>
  <w:num w:numId="324">
    <w:abstractNumId w:val="348"/>
  </w:num>
  <w:num w:numId="325">
    <w:abstractNumId w:val="96"/>
  </w:num>
  <w:num w:numId="326">
    <w:abstractNumId w:val="250"/>
  </w:num>
  <w:num w:numId="327">
    <w:abstractNumId w:val="106"/>
  </w:num>
  <w:num w:numId="328">
    <w:abstractNumId w:val="113"/>
  </w:num>
  <w:num w:numId="329">
    <w:abstractNumId w:val="327"/>
  </w:num>
  <w:num w:numId="330">
    <w:abstractNumId w:val="254"/>
  </w:num>
  <w:num w:numId="331">
    <w:abstractNumId w:val="326"/>
  </w:num>
  <w:num w:numId="332">
    <w:abstractNumId w:val="196"/>
  </w:num>
  <w:num w:numId="333">
    <w:abstractNumId w:val="345"/>
  </w:num>
  <w:num w:numId="334">
    <w:abstractNumId w:val="171"/>
  </w:num>
  <w:num w:numId="335">
    <w:abstractNumId w:val="266"/>
  </w:num>
  <w:num w:numId="336">
    <w:abstractNumId w:val="283"/>
  </w:num>
  <w:num w:numId="337">
    <w:abstractNumId w:val="2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13"/>
  </w:num>
  <w:num w:numId="339">
    <w:abstractNumId w:val="247"/>
  </w:num>
  <w:num w:numId="340">
    <w:abstractNumId w:val="170"/>
  </w:num>
  <w:num w:numId="341">
    <w:abstractNumId w:val="135"/>
  </w:num>
  <w:num w:numId="342">
    <w:abstractNumId w:val="119"/>
  </w:num>
  <w:num w:numId="343">
    <w:abstractNumId w:val="16"/>
  </w:num>
  <w:num w:numId="344">
    <w:abstractNumId w:val="30"/>
  </w:num>
  <w:num w:numId="345">
    <w:abstractNumId w:val="37"/>
  </w:num>
  <w:num w:numId="346">
    <w:abstractNumId w:val="8"/>
  </w:num>
  <w:num w:numId="347">
    <w:abstractNumId w:val="44"/>
  </w:num>
  <w:num w:numId="348">
    <w:abstractNumId w:val="17"/>
  </w:num>
  <w:num w:numId="349">
    <w:abstractNumId w:val="40"/>
  </w:num>
  <w:num w:numId="350">
    <w:abstractNumId w:val="20"/>
  </w:num>
  <w:num w:numId="351">
    <w:abstractNumId w:val="10"/>
  </w:num>
  <w:num w:numId="352">
    <w:abstractNumId w:val="197"/>
  </w:num>
  <w:num w:numId="353">
    <w:abstractNumId w:val="286"/>
  </w:num>
  <w:num w:numId="354">
    <w:abstractNumId w:val="268"/>
  </w:num>
  <w:num w:numId="355">
    <w:abstractNumId w:val="277"/>
  </w:num>
  <w:num w:numId="356">
    <w:abstractNumId w:val="57"/>
  </w:num>
  <w:num w:numId="357">
    <w:abstractNumId w:val="357"/>
  </w:num>
  <w:num w:numId="358">
    <w:abstractNumId w:val="127"/>
  </w:num>
  <w:num w:numId="359">
    <w:abstractNumId w:val="271"/>
  </w:num>
  <w:num w:numId="360">
    <w:abstractNumId w:val="61"/>
  </w:num>
  <w:num w:numId="361">
    <w:abstractNumId w:val="367"/>
  </w:num>
  <w:num w:numId="362">
    <w:abstractNumId w:val="315"/>
  </w:num>
  <w:num w:numId="363">
    <w:abstractNumId w:val="1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59"/>
  </w:num>
  <w:num w:numId="365">
    <w:abstractNumId w:val="110"/>
  </w:num>
  <w:num w:numId="366">
    <w:abstractNumId w:val="203"/>
  </w:num>
  <w:num w:numId="367">
    <w:abstractNumId w:val="98"/>
  </w:num>
  <w:num w:numId="368">
    <w:abstractNumId w:val="122"/>
  </w:num>
  <w:num w:numId="369">
    <w:abstractNumId w:val="202"/>
  </w:num>
  <w:num w:numId="370">
    <w:abstractNumId w:val="274"/>
  </w:num>
  <w:num w:numId="371">
    <w:abstractNumId w:val="146"/>
  </w:num>
  <w:num w:numId="372">
    <w:abstractNumId w:val="325"/>
  </w:num>
  <w:num w:numId="373">
    <w:abstractNumId w:val="64"/>
  </w:num>
  <w:num w:numId="374">
    <w:abstractNumId w:val="185"/>
  </w:num>
  <w:num w:numId="375">
    <w:abstractNumId w:val="30"/>
  </w:num>
  <w:num w:numId="376">
    <w:abstractNumId w:val="8"/>
  </w:num>
  <w:num w:numId="377">
    <w:abstractNumId w:val="284"/>
  </w:num>
  <w:num w:numId="378">
    <w:abstractNumId w:val="288"/>
  </w:num>
  <w:numIdMacAtCleanup w:val="3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8"/>
  <w:characterSpacingControl w:val="doNotCompress"/>
  <w:hdrShapeDefaults>
    <o:shapedefaults v:ext="edit" spidmax="8194"/>
  </w:hdrShapeDefaults>
  <w:footnotePr>
    <w:footnote w:id="0"/>
    <w:footnote w:id="1"/>
  </w:footnotePr>
  <w:endnotePr>
    <w:endnote w:id="0"/>
    <w:endnote w:id="1"/>
  </w:endnotePr>
  <w:compat/>
  <w:rsids>
    <w:rsidRoot w:val="00CA1760"/>
    <w:rsid w:val="000016AE"/>
    <w:rsid w:val="00045836"/>
    <w:rsid w:val="00065DC3"/>
    <w:rsid w:val="00071925"/>
    <w:rsid w:val="000F573B"/>
    <w:rsid w:val="001948CA"/>
    <w:rsid w:val="001D0B87"/>
    <w:rsid w:val="002106BF"/>
    <w:rsid w:val="002207A0"/>
    <w:rsid w:val="002312E5"/>
    <w:rsid w:val="00264D22"/>
    <w:rsid w:val="0027658F"/>
    <w:rsid w:val="002F053A"/>
    <w:rsid w:val="00315519"/>
    <w:rsid w:val="0034412C"/>
    <w:rsid w:val="00382099"/>
    <w:rsid w:val="00397473"/>
    <w:rsid w:val="003A5126"/>
    <w:rsid w:val="00435756"/>
    <w:rsid w:val="00463F84"/>
    <w:rsid w:val="00470DCB"/>
    <w:rsid w:val="004B1BB1"/>
    <w:rsid w:val="005027E9"/>
    <w:rsid w:val="00511BE4"/>
    <w:rsid w:val="005133F2"/>
    <w:rsid w:val="00521597"/>
    <w:rsid w:val="005226FD"/>
    <w:rsid w:val="00544845"/>
    <w:rsid w:val="00565438"/>
    <w:rsid w:val="005D660D"/>
    <w:rsid w:val="005F28BA"/>
    <w:rsid w:val="005F3F30"/>
    <w:rsid w:val="0071078A"/>
    <w:rsid w:val="007345AC"/>
    <w:rsid w:val="007C526C"/>
    <w:rsid w:val="00856649"/>
    <w:rsid w:val="00856CE0"/>
    <w:rsid w:val="0087586F"/>
    <w:rsid w:val="00881066"/>
    <w:rsid w:val="008D4837"/>
    <w:rsid w:val="008F373F"/>
    <w:rsid w:val="00965A23"/>
    <w:rsid w:val="009E1519"/>
    <w:rsid w:val="00A17E8F"/>
    <w:rsid w:val="00A461B8"/>
    <w:rsid w:val="00A76E76"/>
    <w:rsid w:val="00AC5EFF"/>
    <w:rsid w:val="00AC743A"/>
    <w:rsid w:val="00AE5BCE"/>
    <w:rsid w:val="00B36F59"/>
    <w:rsid w:val="00BF0786"/>
    <w:rsid w:val="00C54416"/>
    <w:rsid w:val="00C71B6A"/>
    <w:rsid w:val="00C819BE"/>
    <w:rsid w:val="00CA1760"/>
    <w:rsid w:val="00D115F4"/>
    <w:rsid w:val="00D163B7"/>
    <w:rsid w:val="00DA460C"/>
    <w:rsid w:val="00DD296A"/>
    <w:rsid w:val="00E4330E"/>
    <w:rsid w:val="00E51C20"/>
    <w:rsid w:val="00E82A4B"/>
    <w:rsid w:val="00FA6E91"/>
    <w:rsid w:val="00FC259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4" w:uiPriority="0"/>
    <w:lsdException w:name="Subtitle" w:semiHidden="0" w:uiPriority="11" w:unhideWhenUsed="0" w:qFormat="1"/>
    <w:lsdException w:name="Date" w:uiPriority="0"/>
    <w:lsdException w:name="Body Text 2"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1"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71" w:unhideWhenUsed="0"/>
    <w:lsdException w:name="Medium Shading 1 Accent 3" w:semiHidden="0" w:uiPriority="29" w:unhideWhenUsed="0"/>
    <w:lsdException w:name="Medium Shading 2 Accent 3" w:semiHidden="0" w:uiPriority="30"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rsid w:val="00CA1760"/>
    <w:rPr>
      <w:rFonts w:ascii="Calibri" w:eastAsia="Calibri" w:hAnsi="Calibri" w:cs="Calibri"/>
      <w:lang w:eastAsia="ru-RU"/>
    </w:rPr>
  </w:style>
  <w:style w:type="paragraph" w:styleId="1">
    <w:name w:val="heading 1"/>
    <w:basedOn w:val="a5"/>
    <w:next w:val="a5"/>
    <w:link w:val="10"/>
    <w:qFormat/>
    <w:rsid w:val="00CA1760"/>
    <w:pPr>
      <w:keepNext/>
      <w:keepLines/>
      <w:spacing w:before="240" w:after="0"/>
      <w:outlineLvl w:val="0"/>
    </w:pPr>
    <w:rPr>
      <w:rFonts w:ascii="Cambria" w:eastAsia="Cambria" w:hAnsi="Cambria" w:cs="Cambria"/>
      <w:color w:val="365F91"/>
      <w:sz w:val="32"/>
      <w:szCs w:val="32"/>
    </w:rPr>
  </w:style>
  <w:style w:type="paragraph" w:styleId="20">
    <w:name w:val="heading 2"/>
    <w:aliases w:val="h2,H2,Numbered text 3"/>
    <w:basedOn w:val="a5"/>
    <w:next w:val="a5"/>
    <w:link w:val="21"/>
    <w:qFormat/>
    <w:rsid w:val="00CA1760"/>
    <w:pPr>
      <w:spacing w:after="0" w:line="240" w:lineRule="auto"/>
      <w:ind w:firstLine="709"/>
      <w:jc w:val="both"/>
      <w:outlineLvl w:val="1"/>
    </w:pPr>
    <w:rPr>
      <w:rFonts w:ascii="Times New Roman" w:eastAsia="Times New Roman" w:hAnsi="Times New Roman" w:cs="Times New Roman"/>
      <w:b/>
      <w:sz w:val="28"/>
      <w:szCs w:val="28"/>
    </w:rPr>
  </w:style>
  <w:style w:type="paragraph" w:styleId="33">
    <w:name w:val="heading 3"/>
    <w:aliases w:val="Обычный 2"/>
    <w:basedOn w:val="a5"/>
    <w:next w:val="a5"/>
    <w:link w:val="34"/>
    <w:qFormat/>
    <w:rsid w:val="00CA1760"/>
    <w:pPr>
      <w:spacing w:line="240" w:lineRule="auto"/>
      <w:outlineLvl w:val="2"/>
    </w:pPr>
    <w:rPr>
      <w:rFonts w:ascii="Times New Roman" w:eastAsia="Times New Roman" w:hAnsi="Times New Roman" w:cs="Times New Roman"/>
      <w:b/>
      <w:sz w:val="28"/>
      <w:szCs w:val="28"/>
    </w:rPr>
  </w:style>
  <w:style w:type="paragraph" w:styleId="4">
    <w:name w:val="heading 4"/>
    <w:basedOn w:val="a5"/>
    <w:next w:val="a5"/>
    <w:link w:val="40"/>
    <w:qFormat/>
    <w:rsid w:val="00CA1760"/>
    <w:pPr>
      <w:keepNext/>
      <w:keepLines/>
      <w:spacing w:before="200" w:after="0" w:line="360" w:lineRule="auto"/>
      <w:ind w:left="708"/>
      <w:outlineLvl w:val="3"/>
    </w:pPr>
    <w:rPr>
      <w:rFonts w:ascii="Times New Roman" w:eastAsia="Times New Roman" w:hAnsi="Times New Roman" w:cs="Times New Roman"/>
      <w:b/>
      <w:sz w:val="28"/>
      <w:szCs w:val="28"/>
    </w:rPr>
  </w:style>
  <w:style w:type="paragraph" w:styleId="5">
    <w:name w:val="heading 5"/>
    <w:basedOn w:val="a5"/>
    <w:next w:val="a5"/>
    <w:link w:val="5a"/>
    <w:uiPriority w:val="9"/>
    <w:qFormat/>
    <w:rsid w:val="00CA1760"/>
    <w:pPr>
      <w:keepNext/>
      <w:keepLines/>
      <w:spacing w:before="200" w:after="0"/>
      <w:outlineLvl w:val="4"/>
    </w:pPr>
    <w:rPr>
      <w:rFonts w:ascii="Cambria" w:eastAsia="Cambria" w:hAnsi="Cambria" w:cs="Cambria"/>
      <w:color w:val="243F60"/>
    </w:rPr>
  </w:style>
  <w:style w:type="paragraph" w:styleId="6">
    <w:name w:val="heading 6"/>
    <w:basedOn w:val="a5"/>
    <w:next w:val="a5"/>
    <w:link w:val="6a"/>
    <w:uiPriority w:val="9"/>
    <w:qFormat/>
    <w:rsid w:val="00CA1760"/>
    <w:pPr>
      <w:keepNext/>
      <w:keepLines/>
      <w:spacing w:before="200" w:after="0"/>
      <w:outlineLvl w:val="5"/>
    </w:pPr>
    <w:rPr>
      <w:rFonts w:ascii="Cambria" w:eastAsia="Cambria" w:hAnsi="Cambria" w:cs="Cambria"/>
      <w:i/>
      <w:color w:val="243F60"/>
    </w:rPr>
  </w:style>
  <w:style w:type="paragraph" w:styleId="7">
    <w:name w:val="heading 7"/>
    <w:basedOn w:val="a5"/>
    <w:next w:val="a5"/>
    <w:link w:val="7a"/>
    <w:uiPriority w:val="9"/>
    <w:unhideWhenUsed/>
    <w:qFormat/>
    <w:rsid w:val="00FC2595"/>
    <w:pPr>
      <w:keepNext/>
      <w:keepLines/>
      <w:spacing w:before="200" w:after="0"/>
      <w:outlineLvl w:val="6"/>
    </w:pPr>
    <w:rPr>
      <w:rFonts w:ascii="Cambria" w:eastAsia="Times New Roman" w:hAnsi="Cambria" w:cs="Times New Roman"/>
      <w:i/>
      <w:iCs/>
      <w:color w:val="404040"/>
      <w:lang w:eastAsia="en-US"/>
    </w:rPr>
  </w:style>
  <w:style w:type="paragraph" w:styleId="8">
    <w:name w:val="heading 8"/>
    <w:basedOn w:val="a5"/>
    <w:next w:val="a5"/>
    <w:link w:val="8a"/>
    <w:uiPriority w:val="9"/>
    <w:unhideWhenUsed/>
    <w:qFormat/>
    <w:rsid w:val="00FC2595"/>
    <w:pPr>
      <w:keepNext/>
      <w:keepLines/>
      <w:spacing w:before="40" w:after="0"/>
      <w:outlineLvl w:val="7"/>
    </w:pPr>
    <w:rPr>
      <w:rFonts w:ascii="Cambria" w:eastAsia="Times New Roman" w:hAnsi="Cambria" w:cs="Times New Roman"/>
      <w:color w:val="272727"/>
      <w:sz w:val="21"/>
      <w:szCs w:val="21"/>
      <w:lang w:eastAsia="en-US"/>
    </w:rPr>
  </w:style>
  <w:style w:type="paragraph" w:styleId="9">
    <w:name w:val="heading 9"/>
    <w:basedOn w:val="a5"/>
    <w:next w:val="a5"/>
    <w:link w:val="91"/>
    <w:uiPriority w:val="9"/>
    <w:unhideWhenUsed/>
    <w:qFormat/>
    <w:rsid w:val="00FC2595"/>
    <w:pPr>
      <w:keepNext/>
      <w:keepLines/>
      <w:spacing w:before="200" w:after="0"/>
      <w:outlineLvl w:val="8"/>
    </w:pPr>
    <w:rPr>
      <w:rFonts w:ascii="Cambria" w:eastAsia="Times New Roman" w:hAnsi="Cambria" w:cs="Times New Roman"/>
      <w:i/>
      <w:iCs/>
      <w:color w:val="404040"/>
      <w:sz w:val="20"/>
      <w:szCs w:val="20"/>
      <w:lang w:eastAsia="en-US"/>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CA1760"/>
    <w:rPr>
      <w:rFonts w:ascii="Cambria" w:eastAsia="Cambria" w:hAnsi="Cambria" w:cs="Cambria"/>
      <w:color w:val="365F91"/>
      <w:sz w:val="32"/>
      <w:szCs w:val="32"/>
      <w:lang w:eastAsia="ru-RU"/>
    </w:rPr>
  </w:style>
  <w:style w:type="character" w:customStyle="1" w:styleId="21">
    <w:name w:val="Заголовок 2 Знак"/>
    <w:aliases w:val="h2 Знак,H2 Знак,Numbered text 3 Знак"/>
    <w:basedOn w:val="a6"/>
    <w:link w:val="20"/>
    <w:rsid w:val="00CA1760"/>
    <w:rPr>
      <w:rFonts w:ascii="Times New Roman" w:eastAsia="Times New Roman" w:hAnsi="Times New Roman" w:cs="Times New Roman"/>
      <w:b/>
      <w:sz w:val="28"/>
      <w:szCs w:val="28"/>
      <w:lang w:eastAsia="ru-RU"/>
    </w:rPr>
  </w:style>
  <w:style w:type="character" w:customStyle="1" w:styleId="34">
    <w:name w:val="Заголовок 3 Знак"/>
    <w:aliases w:val="Обычный 2 Знак"/>
    <w:basedOn w:val="a6"/>
    <w:link w:val="33"/>
    <w:rsid w:val="00CA1760"/>
    <w:rPr>
      <w:rFonts w:ascii="Times New Roman" w:eastAsia="Times New Roman" w:hAnsi="Times New Roman" w:cs="Times New Roman"/>
      <w:b/>
      <w:sz w:val="28"/>
      <w:szCs w:val="28"/>
      <w:lang w:eastAsia="ru-RU"/>
    </w:rPr>
  </w:style>
  <w:style w:type="character" w:customStyle="1" w:styleId="40">
    <w:name w:val="Заголовок 4 Знак"/>
    <w:basedOn w:val="a6"/>
    <w:link w:val="4"/>
    <w:rsid w:val="00CA1760"/>
    <w:rPr>
      <w:rFonts w:ascii="Times New Roman" w:eastAsia="Times New Roman" w:hAnsi="Times New Roman" w:cs="Times New Roman"/>
      <w:b/>
      <w:sz w:val="28"/>
      <w:szCs w:val="28"/>
      <w:lang w:eastAsia="ru-RU"/>
    </w:rPr>
  </w:style>
  <w:style w:type="character" w:customStyle="1" w:styleId="5a">
    <w:name w:val="Заголовок 5 Знак"/>
    <w:basedOn w:val="a6"/>
    <w:link w:val="5"/>
    <w:uiPriority w:val="9"/>
    <w:rsid w:val="00CA1760"/>
    <w:rPr>
      <w:rFonts w:ascii="Cambria" w:eastAsia="Cambria" w:hAnsi="Cambria" w:cs="Cambria"/>
      <w:color w:val="243F60"/>
      <w:lang w:eastAsia="ru-RU"/>
    </w:rPr>
  </w:style>
  <w:style w:type="character" w:customStyle="1" w:styleId="6a">
    <w:name w:val="Заголовок 6 Знак"/>
    <w:basedOn w:val="a6"/>
    <w:link w:val="6"/>
    <w:uiPriority w:val="9"/>
    <w:rsid w:val="00CA1760"/>
    <w:rPr>
      <w:rFonts w:ascii="Cambria" w:eastAsia="Cambria" w:hAnsi="Cambria" w:cs="Cambria"/>
      <w:i/>
      <w:color w:val="243F60"/>
      <w:lang w:eastAsia="ru-RU"/>
    </w:rPr>
  </w:style>
  <w:style w:type="table" w:customStyle="1" w:styleId="TableNormal1">
    <w:name w:val="Table Normal1"/>
    <w:rsid w:val="00CA1760"/>
    <w:rPr>
      <w:rFonts w:ascii="Calibri" w:eastAsia="Calibri" w:hAnsi="Calibri" w:cs="Calibri"/>
      <w:lang w:eastAsia="ru-RU"/>
    </w:rPr>
    <w:tblPr>
      <w:tblCellMar>
        <w:top w:w="0" w:type="dxa"/>
        <w:left w:w="0" w:type="dxa"/>
        <w:bottom w:w="0" w:type="dxa"/>
        <w:right w:w="0" w:type="dxa"/>
      </w:tblCellMar>
    </w:tblPr>
  </w:style>
  <w:style w:type="paragraph" w:styleId="a9">
    <w:name w:val="Title"/>
    <w:basedOn w:val="a5"/>
    <w:next w:val="a5"/>
    <w:link w:val="22"/>
    <w:qFormat/>
    <w:rsid w:val="00CA1760"/>
    <w:pPr>
      <w:pBdr>
        <w:bottom w:val="single" w:sz="8" w:space="4" w:color="4F81BD"/>
      </w:pBdr>
      <w:spacing w:after="300" w:line="240" w:lineRule="auto"/>
      <w:contextualSpacing/>
    </w:pPr>
    <w:rPr>
      <w:rFonts w:ascii="Cambria" w:eastAsia="Cambria" w:hAnsi="Cambria" w:cs="Cambria"/>
      <w:color w:val="17365D"/>
      <w:sz w:val="52"/>
      <w:szCs w:val="52"/>
    </w:rPr>
  </w:style>
  <w:style w:type="character" w:customStyle="1" w:styleId="22">
    <w:name w:val="Название Знак2"/>
    <w:basedOn w:val="a6"/>
    <w:link w:val="a9"/>
    <w:rsid w:val="00CA1760"/>
    <w:rPr>
      <w:rFonts w:ascii="Cambria" w:eastAsia="Cambria" w:hAnsi="Cambria" w:cs="Cambria"/>
      <w:color w:val="17365D"/>
      <w:sz w:val="52"/>
      <w:szCs w:val="52"/>
      <w:lang w:eastAsia="ru-RU"/>
    </w:rPr>
  </w:style>
  <w:style w:type="paragraph" w:styleId="aa">
    <w:name w:val="Subtitle"/>
    <w:basedOn w:val="a5"/>
    <w:next w:val="a5"/>
    <w:link w:val="ab"/>
    <w:uiPriority w:val="11"/>
    <w:qFormat/>
    <w:rsid w:val="00CA1760"/>
    <w:rPr>
      <w:rFonts w:ascii="Cambria" w:eastAsia="Cambria" w:hAnsi="Cambria" w:cs="Cambria"/>
      <w:i/>
      <w:color w:val="4F81BD"/>
      <w:sz w:val="24"/>
      <w:szCs w:val="24"/>
    </w:rPr>
  </w:style>
  <w:style w:type="character" w:customStyle="1" w:styleId="ab">
    <w:name w:val="Подзаголовок Знак"/>
    <w:basedOn w:val="a6"/>
    <w:link w:val="aa"/>
    <w:uiPriority w:val="11"/>
    <w:rsid w:val="00CA1760"/>
    <w:rPr>
      <w:rFonts w:ascii="Cambria" w:eastAsia="Cambria" w:hAnsi="Cambria" w:cs="Cambria"/>
      <w:i/>
      <w:color w:val="4F81BD"/>
      <w:sz w:val="24"/>
      <w:szCs w:val="24"/>
      <w:lang w:eastAsia="ru-RU"/>
    </w:rPr>
  </w:style>
  <w:style w:type="table" w:customStyle="1" w:styleId="100">
    <w:name w:val="10"/>
    <w:basedOn w:val="TableNormal1"/>
    <w:rsid w:val="00CA1760"/>
    <w:tblPr>
      <w:tblStyleRowBandSize w:val="1"/>
      <w:tblStyleColBandSize w:val="1"/>
      <w:tblCellMar>
        <w:top w:w="0" w:type="dxa"/>
        <w:left w:w="115" w:type="dxa"/>
        <w:bottom w:w="0" w:type="dxa"/>
        <w:right w:w="115" w:type="dxa"/>
      </w:tblCellMar>
    </w:tblPr>
  </w:style>
  <w:style w:type="table" w:customStyle="1" w:styleId="93">
    <w:name w:val="9"/>
    <w:basedOn w:val="TableNormal1"/>
    <w:rsid w:val="00CA1760"/>
    <w:tblPr>
      <w:tblStyleRowBandSize w:val="1"/>
      <w:tblStyleColBandSize w:val="1"/>
      <w:tblCellMar>
        <w:top w:w="0" w:type="dxa"/>
        <w:left w:w="115" w:type="dxa"/>
        <w:bottom w:w="0" w:type="dxa"/>
        <w:right w:w="115" w:type="dxa"/>
      </w:tblCellMar>
    </w:tblPr>
  </w:style>
  <w:style w:type="table" w:customStyle="1" w:styleId="8b">
    <w:name w:val="8"/>
    <w:basedOn w:val="TableNormal1"/>
    <w:rsid w:val="00CA1760"/>
    <w:tblPr>
      <w:tblStyleRowBandSize w:val="1"/>
      <w:tblStyleColBandSize w:val="1"/>
      <w:tblCellMar>
        <w:top w:w="0" w:type="dxa"/>
        <w:left w:w="115" w:type="dxa"/>
        <w:bottom w:w="0" w:type="dxa"/>
        <w:right w:w="115" w:type="dxa"/>
      </w:tblCellMar>
    </w:tblPr>
  </w:style>
  <w:style w:type="table" w:customStyle="1" w:styleId="7b">
    <w:name w:val="7"/>
    <w:basedOn w:val="TableNormal1"/>
    <w:rsid w:val="00CA1760"/>
    <w:tblPr>
      <w:tblStyleRowBandSize w:val="1"/>
      <w:tblStyleColBandSize w:val="1"/>
      <w:tblCellMar>
        <w:top w:w="0" w:type="dxa"/>
        <w:left w:w="115" w:type="dxa"/>
        <w:bottom w:w="0" w:type="dxa"/>
        <w:right w:w="115" w:type="dxa"/>
      </w:tblCellMar>
    </w:tblPr>
  </w:style>
  <w:style w:type="table" w:customStyle="1" w:styleId="6b">
    <w:name w:val="6"/>
    <w:basedOn w:val="TableNormal1"/>
    <w:rsid w:val="00CA1760"/>
    <w:tblPr>
      <w:tblStyleRowBandSize w:val="1"/>
      <w:tblStyleColBandSize w:val="1"/>
      <w:tblCellMar>
        <w:top w:w="0" w:type="dxa"/>
        <w:left w:w="115" w:type="dxa"/>
        <w:bottom w:w="0" w:type="dxa"/>
        <w:right w:w="115" w:type="dxa"/>
      </w:tblCellMar>
    </w:tblPr>
  </w:style>
  <w:style w:type="table" w:customStyle="1" w:styleId="5b">
    <w:name w:val="5"/>
    <w:basedOn w:val="TableNormal1"/>
    <w:rsid w:val="00CA1760"/>
    <w:tblPr>
      <w:tblStyleRowBandSize w:val="1"/>
      <w:tblStyleColBandSize w:val="1"/>
      <w:tblCellMar>
        <w:top w:w="0" w:type="dxa"/>
        <w:left w:w="115" w:type="dxa"/>
        <w:bottom w:w="0" w:type="dxa"/>
        <w:right w:w="115" w:type="dxa"/>
      </w:tblCellMar>
    </w:tblPr>
  </w:style>
  <w:style w:type="table" w:customStyle="1" w:styleId="41">
    <w:name w:val="4"/>
    <w:basedOn w:val="TableNormal1"/>
    <w:rsid w:val="00CA1760"/>
    <w:tblPr>
      <w:tblStyleRowBandSize w:val="1"/>
      <w:tblStyleColBandSize w:val="1"/>
      <w:tblCellMar>
        <w:top w:w="0" w:type="dxa"/>
        <w:left w:w="115" w:type="dxa"/>
        <w:bottom w:w="0" w:type="dxa"/>
        <w:right w:w="115" w:type="dxa"/>
      </w:tblCellMar>
    </w:tblPr>
  </w:style>
  <w:style w:type="table" w:customStyle="1" w:styleId="35">
    <w:name w:val="3"/>
    <w:basedOn w:val="TableNormal1"/>
    <w:rsid w:val="00CA1760"/>
    <w:tblPr>
      <w:tblStyleRowBandSize w:val="1"/>
      <w:tblStyleColBandSize w:val="1"/>
      <w:tblCellMar>
        <w:top w:w="15" w:type="dxa"/>
        <w:left w:w="15" w:type="dxa"/>
        <w:bottom w:w="15" w:type="dxa"/>
        <w:right w:w="15" w:type="dxa"/>
      </w:tblCellMar>
    </w:tblPr>
  </w:style>
  <w:style w:type="table" w:customStyle="1" w:styleId="23">
    <w:name w:val="2"/>
    <w:basedOn w:val="TableNormal1"/>
    <w:rsid w:val="00CA1760"/>
    <w:tblPr>
      <w:tblStyleRowBandSize w:val="1"/>
      <w:tblStyleColBandSize w:val="1"/>
      <w:tblCellMar>
        <w:top w:w="15" w:type="dxa"/>
        <w:left w:w="15" w:type="dxa"/>
        <w:bottom w:w="15" w:type="dxa"/>
        <w:right w:w="15" w:type="dxa"/>
      </w:tblCellMar>
    </w:tblPr>
  </w:style>
  <w:style w:type="table" w:customStyle="1" w:styleId="11">
    <w:name w:val="1"/>
    <w:basedOn w:val="TableNormal1"/>
    <w:rsid w:val="00CA1760"/>
    <w:tblPr>
      <w:tblStyleRowBandSize w:val="1"/>
      <w:tblStyleColBandSize w:val="1"/>
      <w:tblCellMar>
        <w:top w:w="0" w:type="dxa"/>
        <w:left w:w="0" w:type="dxa"/>
        <w:bottom w:w="0" w:type="dxa"/>
        <w:right w:w="0" w:type="dxa"/>
      </w:tblCellMar>
    </w:tblPr>
  </w:style>
  <w:style w:type="paragraph" w:styleId="ac">
    <w:name w:val="annotation text"/>
    <w:basedOn w:val="a5"/>
    <w:link w:val="ad"/>
    <w:uiPriority w:val="99"/>
    <w:unhideWhenUsed/>
    <w:rsid w:val="00CA1760"/>
    <w:pPr>
      <w:spacing w:line="240" w:lineRule="auto"/>
    </w:pPr>
    <w:rPr>
      <w:sz w:val="20"/>
      <w:szCs w:val="20"/>
    </w:rPr>
  </w:style>
  <w:style w:type="character" w:customStyle="1" w:styleId="ad">
    <w:name w:val="Текст примечания Знак"/>
    <w:basedOn w:val="a6"/>
    <w:link w:val="ac"/>
    <w:uiPriority w:val="99"/>
    <w:rsid w:val="00CA1760"/>
    <w:rPr>
      <w:rFonts w:ascii="Calibri" w:eastAsia="Calibri" w:hAnsi="Calibri" w:cs="Calibri"/>
      <w:sz w:val="20"/>
      <w:szCs w:val="20"/>
      <w:lang w:eastAsia="ru-RU"/>
    </w:rPr>
  </w:style>
  <w:style w:type="character" w:styleId="ae">
    <w:name w:val="annotation reference"/>
    <w:basedOn w:val="a6"/>
    <w:uiPriority w:val="99"/>
    <w:unhideWhenUsed/>
    <w:rsid w:val="00CA1760"/>
    <w:rPr>
      <w:sz w:val="16"/>
      <w:szCs w:val="16"/>
    </w:rPr>
  </w:style>
  <w:style w:type="paragraph" w:styleId="af">
    <w:name w:val="List Paragraph"/>
    <w:basedOn w:val="a5"/>
    <w:link w:val="af0"/>
    <w:uiPriority w:val="34"/>
    <w:qFormat/>
    <w:rsid w:val="00CA1760"/>
    <w:pPr>
      <w:ind w:left="720"/>
      <w:contextualSpacing/>
    </w:pPr>
  </w:style>
  <w:style w:type="paragraph" w:styleId="af1">
    <w:name w:val="Balloon Text"/>
    <w:basedOn w:val="a5"/>
    <w:link w:val="af2"/>
    <w:uiPriority w:val="99"/>
    <w:unhideWhenUsed/>
    <w:rsid w:val="00CA1760"/>
    <w:pPr>
      <w:spacing w:after="0" w:line="240" w:lineRule="auto"/>
    </w:pPr>
    <w:rPr>
      <w:rFonts w:ascii="Segoe UI" w:hAnsi="Segoe UI" w:cs="Segoe UI"/>
      <w:sz w:val="18"/>
      <w:szCs w:val="18"/>
    </w:rPr>
  </w:style>
  <w:style w:type="character" w:customStyle="1" w:styleId="af2">
    <w:name w:val="Текст выноски Знак"/>
    <w:basedOn w:val="a6"/>
    <w:link w:val="af1"/>
    <w:rsid w:val="00CA1760"/>
    <w:rPr>
      <w:rFonts w:ascii="Segoe UI" w:eastAsia="Calibri" w:hAnsi="Segoe UI" w:cs="Segoe UI"/>
      <w:sz w:val="18"/>
      <w:szCs w:val="18"/>
      <w:lang w:eastAsia="ru-RU"/>
    </w:rPr>
  </w:style>
  <w:style w:type="paragraph" w:styleId="af3">
    <w:name w:val="annotation subject"/>
    <w:basedOn w:val="ac"/>
    <w:next w:val="ac"/>
    <w:link w:val="af4"/>
    <w:uiPriority w:val="99"/>
    <w:semiHidden/>
    <w:unhideWhenUsed/>
    <w:rsid w:val="00CA1760"/>
    <w:rPr>
      <w:b/>
      <w:bCs/>
    </w:rPr>
  </w:style>
  <w:style w:type="character" w:customStyle="1" w:styleId="af4">
    <w:name w:val="Тема примечания Знак"/>
    <w:basedOn w:val="ad"/>
    <w:link w:val="af3"/>
    <w:uiPriority w:val="99"/>
    <w:semiHidden/>
    <w:rsid w:val="00CA1760"/>
    <w:rPr>
      <w:rFonts w:ascii="Calibri" w:eastAsia="Calibri" w:hAnsi="Calibri" w:cs="Calibri"/>
      <w:b/>
      <w:bCs/>
      <w:sz w:val="20"/>
      <w:szCs w:val="20"/>
      <w:lang w:eastAsia="ru-RU"/>
    </w:rPr>
  </w:style>
  <w:style w:type="paragraph" w:styleId="af5">
    <w:name w:val="Normal (Web)"/>
    <w:aliases w:val="Обычный (веб) Знак Знак,Обычный (веб) Знак Знак Знак Знак Знак Знак,Обычный (веб) Знак Знак Знак Знак Знак,Обычный (веб) Знак1,Обычный (веб) Знак Знак Знак,Обычный (веб) Знак Знак Знак Знак Знак Знак Знак Знак Знак Знак Знак Знак"/>
    <w:basedOn w:val="a5"/>
    <w:uiPriority w:val="99"/>
    <w:unhideWhenUsed/>
    <w:qFormat/>
    <w:rsid w:val="00CA1760"/>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5"/>
    <w:next w:val="a5"/>
    <w:autoRedefine/>
    <w:uiPriority w:val="39"/>
    <w:unhideWhenUsed/>
    <w:qFormat/>
    <w:rsid w:val="00CA1760"/>
    <w:pPr>
      <w:spacing w:after="100"/>
    </w:pPr>
  </w:style>
  <w:style w:type="paragraph" w:styleId="24">
    <w:name w:val="toc 2"/>
    <w:basedOn w:val="a5"/>
    <w:next w:val="a5"/>
    <w:autoRedefine/>
    <w:uiPriority w:val="39"/>
    <w:unhideWhenUsed/>
    <w:qFormat/>
    <w:rsid w:val="00CA1760"/>
    <w:pPr>
      <w:tabs>
        <w:tab w:val="right" w:leader="dot" w:pos="9061"/>
      </w:tabs>
      <w:spacing w:after="100"/>
      <w:ind w:left="220"/>
    </w:pPr>
    <w:rPr>
      <w:noProof/>
    </w:rPr>
  </w:style>
  <w:style w:type="paragraph" w:styleId="36">
    <w:name w:val="toc 3"/>
    <w:basedOn w:val="a5"/>
    <w:next w:val="a5"/>
    <w:autoRedefine/>
    <w:uiPriority w:val="39"/>
    <w:unhideWhenUsed/>
    <w:qFormat/>
    <w:rsid w:val="00CA1760"/>
    <w:pPr>
      <w:spacing w:after="100"/>
      <w:ind w:left="440"/>
      <w:jc w:val="center"/>
    </w:pPr>
    <w:rPr>
      <w:rFonts w:ascii="Times New Roman" w:hAnsi="Times New Roman" w:cs="Times New Roman"/>
      <w:b/>
      <w:bCs/>
      <w:sz w:val="24"/>
      <w:szCs w:val="24"/>
    </w:rPr>
  </w:style>
  <w:style w:type="paragraph" w:styleId="42">
    <w:name w:val="toc 4"/>
    <w:basedOn w:val="a5"/>
    <w:next w:val="a5"/>
    <w:autoRedefine/>
    <w:uiPriority w:val="39"/>
    <w:unhideWhenUsed/>
    <w:rsid w:val="00CA1760"/>
    <w:pPr>
      <w:spacing w:after="100"/>
      <w:ind w:left="660"/>
    </w:pPr>
  </w:style>
  <w:style w:type="paragraph" w:styleId="5c">
    <w:name w:val="toc 5"/>
    <w:basedOn w:val="a5"/>
    <w:next w:val="a5"/>
    <w:autoRedefine/>
    <w:uiPriority w:val="39"/>
    <w:unhideWhenUsed/>
    <w:rsid w:val="00CA1760"/>
    <w:pPr>
      <w:spacing w:after="100" w:line="259" w:lineRule="auto"/>
      <w:ind w:left="880"/>
    </w:pPr>
    <w:rPr>
      <w:rFonts w:asciiTheme="minorHAnsi" w:eastAsiaTheme="minorEastAsia" w:hAnsiTheme="minorHAnsi" w:cstheme="minorBidi"/>
    </w:rPr>
  </w:style>
  <w:style w:type="paragraph" w:styleId="6c">
    <w:name w:val="toc 6"/>
    <w:basedOn w:val="a5"/>
    <w:next w:val="a5"/>
    <w:autoRedefine/>
    <w:uiPriority w:val="39"/>
    <w:unhideWhenUsed/>
    <w:rsid w:val="00CA1760"/>
    <w:pPr>
      <w:spacing w:after="100" w:line="259" w:lineRule="auto"/>
      <w:ind w:left="1100"/>
    </w:pPr>
    <w:rPr>
      <w:rFonts w:asciiTheme="minorHAnsi" w:eastAsiaTheme="minorEastAsia" w:hAnsiTheme="minorHAnsi" w:cstheme="minorBidi"/>
    </w:rPr>
  </w:style>
  <w:style w:type="paragraph" w:styleId="7c">
    <w:name w:val="toc 7"/>
    <w:basedOn w:val="a5"/>
    <w:next w:val="a5"/>
    <w:autoRedefine/>
    <w:uiPriority w:val="39"/>
    <w:unhideWhenUsed/>
    <w:rsid w:val="00CA1760"/>
    <w:pPr>
      <w:spacing w:after="100" w:line="259" w:lineRule="auto"/>
      <w:ind w:left="1320"/>
    </w:pPr>
    <w:rPr>
      <w:rFonts w:asciiTheme="minorHAnsi" w:eastAsiaTheme="minorEastAsia" w:hAnsiTheme="minorHAnsi" w:cstheme="minorBidi"/>
    </w:rPr>
  </w:style>
  <w:style w:type="paragraph" w:styleId="8c">
    <w:name w:val="toc 8"/>
    <w:basedOn w:val="a5"/>
    <w:next w:val="a5"/>
    <w:autoRedefine/>
    <w:uiPriority w:val="39"/>
    <w:unhideWhenUsed/>
    <w:rsid w:val="00CA1760"/>
    <w:pPr>
      <w:spacing w:after="100" w:line="259" w:lineRule="auto"/>
      <w:ind w:left="1540"/>
    </w:pPr>
    <w:rPr>
      <w:rFonts w:asciiTheme="minorHAnsi" w:eastAsiaTheme="minorEastAsia" w:hAnsiTheme="minorHAnsi" w:cstheme="minorBidi"/>
    </w:rPr>
  </w:style>
  <w:style w:type="paragraph" w:styleId="94">
    <w:name w:val="toc 9"/>
    <w:basedOn w:val="a5"/>
    <w:next w:val="a5"/>
    <w:autoRedefine/>
    <w:uiPriority w:val="39"/>
    <w:unhideWhenUsed/>
    <w:rsid w:val="00CA1760"/>
    <w:pPr>
      <w:spacing w:after="100" w:line="259" w:lineRule="auto"/>
      <w:ind w:left="1760"/>
    </w:pPr>
    <w:rPr>
      <w:rFonts w:asciiTheme="minorHAnsi" w:eastAsiaTheme="minorEastAsia" w:hAnsiTheme="minorHAnsi" w:cstheme="minorBidi"/>
    </w:rPr>
  </w:style>
  <w:style w:type="character" w:styleId="af6">
    <w:name w:val="Hyperlink"/>
    <w:basedOn w:val="a6"/>
    <w:unhideWhenUsed/>
    <w:rsid w:val="00CA1760"/>
    <w:rPr>
      <w:color w:val="0000FF" w:themeColor="hyperlink"/>
      <w:u w:val="single"/>
    </w:rPr>
  </w:style>
  <w:style w:type="character" w:customStyle="1" w:styleId="13">
    <w:name w:val="Неразрешенное упоминание1"/>
    <w:basedOn w:val="a6"/>
    <w:uiPriority w:val="99"/>
    <w:semiHidden/>
    <w:unhideWhenUsed/>
    <w:rsid w:val="00CA1760"/>
    <w:rPr>
      <w:color w:val="605E5C"/>
      <w:shd w:val="clear" w:color="auto" w:fill="E1DFDD"/>
    </w:rPr>
  </w:style>
  <w:style w:type="paragraph" w:styleId="af7">
    <w:name w:val="footnote text"/>
    <w:aliases w:val="Body Text Indent,Основной текст с отступом1,Основной текст с отступом11,Знак1,Body Text Indent1,Знак6,F1"/>
    <w:basedOn w:val="a5"/>
    <w:link w:val="af8"/>
    <w:unhideWhenUsed/>
    <w:rsid w:val="00CA1760"/>
    <w:pPr>
      <w:spacing w:after="0" w:line="240" w:lineRule="auto"/>
    </w:pPr>
    <w:rPr>
      <w:sz w:val="20"/>
      <w:szCs w:val="20"/>
    </w:rPr>
  </w:style>
  <w:style w:type="character" w:customStyle="1" w:styleId="af8">
    <w:name w:val="Текст сноски Знак"/>
    <w:aliases w:val="Body Text Indent Знак,Основной текст с отступом1 Знак,Основной текст с отступом11 Знак,Знак1 Знак,Body Text Indent1 Знак,Знак6 Знак,F1 Знак"/>
    <w:basedOn w:val="a6"/>
    <w:link w:val="af7"/>
    <w:rsid w:val="00CA1760"/>
    <w:rPr>
      <w:rFonts w:ascii="Calibri" w:eastAsia="Calibri" w:hAnsi="Calibri" w:cs="Calibri"/>
      <w:sz w:val="20"/>
      <w:szCs w:val="20"/>
      <w:lang w:eastAsia="ru-RU"/>
    </w:rPr>
  </w:style>
  <w:style w:type="character" w:styleId="af9">
    <w:name w:val="footnote reference"/>
    <w:basedOn w:val="a6"/>
    <w:unhideWhenUsed/>
    <w:rsid w:val="00CA1760"/>
    <w:rPr>
      <w:vertAlign w:val="superscript"/>
    </w:rPr>
  </w:style>
  <w:style w:type="paragraph" w:styleId="afa">
    <w:name w:val="header"/>
    <w:basedOn w:val="a5"/>
    <w:link w:val="afb"/>
    <w:uiPriority w:val="99"/>
    <w:unhideWhenUsed/>
    <w:rsid w:val="00CA1760"/>
    <w:pPr>
      <w:tabs>
        <w:tab w:val="center" w:pos="4677"/>
        <w:tab w:val="right" w:pos="9355"/>
      </w:tabs>
      <w:spacing w:after="0" w:line="240" w:lineRule="auto"/>
    </w:pPr>
  </w:style>
  <w:style w:type="character" w:customStyle="1" w:styleId="afb">
    <w:name w:val="Верхний колонтитул Знак"/>
    <w:basedOn w:val="a6"/>
    <w:link w:val="afa"/>
    <w:uiPriority w:val="99"/>
    <w:rsid w:val="00CA1760"/>
    <w:rPr>
      <w:rFonts w:ascii="Calibri" w:eastAsia="Calibri" w:hAnsi="Calibri" w:cs="Calibri"/>
      <w:lang w:eastAsia="ru-RU"/>
    </w:rPr>
  </w:style>
  <w:style w:type="paragraph" w:styleId="afc">
    <w:name w:val="footer"/>
    <w:basedOn w:val="a5"/>
    <w:link w:val="afd"/>
    <w:uiPriority w:val="99"/>
    <w:unhideWhenUsed/>
    <w:rsid w:val="00CA1760"/>
    <w:pPr>
      <w:tabs>
        <w:tab w:val="center" w:pos="4677"/>
        <w:tab w:val="right" w:pos="9355"/>
      </w:tabs>
      <w:spacing w:after="0" w:line="240" w:lineRule="auto"/>
    </w:pPr>
  </w:style>
  <w:style w:type="character" w:customStyle="1" w:styleId="afd">
    <w:name w:val="Нижний колонтитул Знак"/>
    <w:basedOn w:val="a6"/>
    <w:link w:val="afc"/>
    <w:uiPriority w:val="99"/>
    <w:rsid w:val="00CA1760"/>
    <w:rPr>
      <w:rFonts w:ascii="Calibri" w:eastAsia="Calibri" w:hAnsi="Calibri" w:cs="Calibri"/>
      <w:lang w:eastAsia="ru-RU"/>
    </w:rPr>
  </w:style>
  <w:style w:type="character" w:customStyle="1" w:styleId="af0">
    <w:name w:val="Абзац списка Знак"/>
    <w:link w:val="af"/>
    <w:uiPriority w:val="34"/>
    <w:qFormat/>
    <w:locked/>
    <w:rsid w:val="00CA1760"/>
    <w:rPr>
      <w:rFonts w:ascii="Calibri" w:eastAsia="Calibri" w:hAnsi="Calibri" w:cs="Calibri"/>
      <w:lang w:eastAsia="ru-RU"/>
    </w:rPr>
  </w:style>
  <w:style w:type="paragraph" w:customStyle="1" w:styleId="ConsPlusNormal">
    <w:name w:val="ConsPlusNormal"/>
    <w:qFormat/>
    <w:rsid w:val="00CA1760"/>
    <w:pPr>
      <w:widowControl w:val="0"/>
      <w:autoSpaceDE w:val="0"/>
      <w:autoSpaceDN w:val="0"/>
      <w:spacing w:after="0" w:line="240" w:lineRule="auto"/>
    </w:pPr>
    <w:rPr>
      <w:rFonts w:ascii="Calibri" w:eastAsia="Times New Roman" w:hAnsi="Calibri" w:cs="Calibri"/>
      <w:szCs w:val="20"/>
      <w:lang w:eastAsia="ru-RU"/>
    </w:rPr>
  </w:style>
  <w:style w:type="character" w:customStyle="1" w:styleId="Zag11">
    <w:name w:val="Zag_11"/>
    <w:rsid w:val="00CA1760"/>
  </w:style>
  <w:style w:type="paragraph" w:customStyle="1" w:styleId="Osnova">
    <w:name w:val="Osnova"/>
    <w:basedOn w:val="a5"/>
    <w:rsid w:val="00CA1760"/>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14">
    <w:name w:val="Абзац списка1"/>
    <w:basedOn w:val="a5"/>
    <w:link w:val="ListParagraphChar"/>
    <w:qFormat/>
    <w:rsid w:val="00CA1760"/>
    <w:pPr>
      <w:suppressAutoHyphens/>
      <w:spacing w:after="0" w:line="480" w:lineRule="auto"/>
      <w:ind w:left="720"/>
    </w:pPr>
    <w:rPr>
      <w:rFonts w:ascii="Times New Roman" w:eastAsia="Times New Roman" w:hAnsi="Times New Roman" w:cs="Times New Roman"/>
      <w:sz w:val="24"/>
      <w:szCs w:val="20"/>
      <w:lang w:val="en-US" w:eastAsia="ar-SA"/>
    </w:rPr>
  </w:style>
  <w:style w:type="paragraph" w:customStyle="1" w:styleId="25">
    <w:name w:val="Абзац списка2"/>
    <w:basedOn w:val="a5"/>
    <w:rsid w:val="00CA1760"/>
    <w:pPr>
      <w:ind w:left="720"/>
      <w:contextualSpacing/>
    </w:pPr>
    <w:rPr>
      <w:rFonts w:eastAsia="Times New Roman" w:cs="Times New Roman"/>
    </w:rPr>
  </w:style>
  <w:style w:type="paragraph" w:customStyle="1" w:styleId="c16">
    <w:name w:val="c16"/>
    <w:basedOn w:val="a5"/>
    <w:rsid w:val="00CA1760"/>
    <w:pPr>
      <w:spacing w:before="100" w:beforeAutospacing="1" w:after="100" w:afterAutospacing="1" w:line="240" w:lineRule="auto"/>
    </w:pPr>
    <w:rPr>
      <w:rFonts w:ascii="Times New Roman" w:eastAsia="Times New Roman" w:hAnsi="Times New Roman" w:cs="Times New Roman"/>
      <w:sz w:val="24"/>
      <w:szCs w:val="24"/>
    </w:rPr>
  </w:style>
  <w:style w:type="paragraph" w:styleId="afe">
    <w:name w:val="No Spacing"/>
    <w:aliases w:val="основа"/>
    <w:link w:val="aff"/>
    <w:uiPriority w:val="1"/>
    <w:qFormat/>
    <w:rsid w:val="00CA1760"/>
    <w:pPr>
      <w:spacing w:after="0" w:line="240" w:lineRule="auto"/>
    </w:pPr>
    <w:rPr>
      <w:rFonts w:ascii="Calibri" w:eastAsia="Calibri" w:hAnsi="Calibri" w:cs="Times New Roman"/>
    </w:rPr>
  </w:style>
  <w:style w:type="paragraph" w:customStyle="1" w:styleId="c0">
    <w:name w:val="c0"/>
    <w:basedOn w:val="a5"/>
    <w:rsid w:val="00CA1760"/>
    <w:pPr>
      <w:spacing w:before="100" w:beforeAutospacing="1" w:after="100" w:afterAutospacing="1" w:line="240" w:lineRule="auto"/>
    </w:pPr>
    <w:rPr>
      <w:rFonts w:ascii="Times New Roman" w:eastAsia="Times New Roman" w:hAnsi="Times New Roman" w:cs="Times New Roman"/>
      <w:sz w:val="24"/>
      <w:szCs w:val="24"/>
    </w:rPr>
  </w:style>
  <w:style w:type="paragraph" w:styleId="aff0">
    <w:name w:val="Body Text"/>
    <w:aliases w:val="body text,Основной текст Знак Знак,Основной текст отчета,Основной текст отчета Знак,Основной текст отчета Знак Знак Знак,DTP Body Text"/>
    <w:basedOn w:val="a5"/>
    <w:link w:val="aff1"/>
    <w:qFormat/>
    <w:rsid w:val="00CA1760"/>
    <w:pPr>
      <w:suppressAutoHyphens/>
      <w:spacing w:after="120"/>
    </w:pPr>
    <w:rPr>
      <w:lang w:eastAsia="zh-CN"/>
    </w:rPr>
  </w:style>
  <w:style w:type="character" w:customStyle="1" w:styleId="aff1">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6"/>
    <w:link w:val="aff0"/>
    <w:rsid w:val="00CA1760"/>
    <w:rPr>
      <w:rFonts w:ascii="Calibri" w:eastAsia="Calibri" w:hAnsi="Calibri" w:cs="Calibri"/>
      <w:lang w:eastAsia="zh-CN"/>
    </w:rPr>
  </w:style>
  <w:style w:type="paragraph" w:customStyle="1" w:styleId="c12">
    <w:name w:val="c12"/>
    <w:basedOn w:val="a5"/>
    <w:rsid w:val="00CA17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2">
    <w:name w:val="А_основной"/>
    <w:basedOn w:val="a5"/>
    <w:link w:val="aff3"/>
    <w:uiPriority w:val="99"/>
    <w:qFormat/>
    <w:rsid w:val="00CA1760"/>
    <w:pPr>
      <w:spacing w:after="0" w:line="360" w:lineRule="auto"/>
      <w:ind w:firstLine="454"/>
      <w:jc w:val="both"/>
    </w:pPr>
    <w:rPr>
      <w:rFonts w:ascii="Times New Roman" w:hAnsi="Times New Roman" w:cs="Times New Roman"/>
      <w:sz w:val="28"/>
      <w:szCs w:val="28"/>
      <w:lang w:eastAsia="en-US"/>
    </w:rPr>
  </w:style>
  <w:style w:type="character" w:customStyle="1" w:styleId="aff3">
    <w:name w:val="А_основной Знак"/>
    <w:link w:val="aff2"/>
    <w:uiPriority w:val="99"/>
    <w:rsid w:val="00CA1760"/>
    <w:rPr>
      <w:rFonts w:ascii="Times New Roman" w:eastAsia="Calibri" w:hAnsi="Times New Roman" w:cs="Times New Roman"/>
      <w:sz w:val="28"/>
      <w:szCs w:val="28"/>
    </w:rPr>
  </w:style>
  <w:style w:type="paragraph" w:customStyle="1" w:styleId="c28">
    <w:name w:val="c28"/>
    <w:basedOn w:val="a5"/>
    <w:rsid w:val="00CA17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6"/>
    <w:uiPriority w:val="99"/>
    <w:rsid w:val="00CA1760"/>
  </w:style>
  <w:style w:type="paragraph" w:customStyle="1" w:styleId="c29">
    <w:name w:val="c29"/>
    <w:basedOn w:val="a5"/>
    <w:rsid w:val="00CA1760"/>
    <w:pPr>
      <w:spacing w:before="100" w:beforeAutospacing="1" w:after="100" w:afterAutospacing="1" w:line="240" w:lineRule="auto"/>
    </w:pPr>
    <w:rPr>
      <w:rFonts w:ascii="Times New Roman" w:eastAsia="Times New Roman" w:hAnsi="Times New Roman" w:cs="Times New Roman"/>
      <w:sz w:val="24"/>
      <w:szCs w:val="24"/>
    </w:rPr>
  </w:style>
  <w:style w:type="paragraph" w:styleId="aff4">
    <w:name w:val="Body Text Indent"/>
    <w:basedOn w:val="a5"/>
    <w:link w:val="aff5"/>
    <w:unhideWhenUsed/>
    <w:rsid w:val="00CA1760"/>
    <w:pPr>
      <w:spacing w:after="120"/>
      <w:ind w:left="283"/>
    </w:pPr>
  </w:style>
  <w:style w:type="character" w:customStyle="1" w:styleId="aff5">
    <w:name w:val="Основной текст с отступом Знак"/>
    <w:basedOn w:val="a6"/>
    <w:link w:val="aff4"/>
    <w:rsid w:val="00CA1760"/>
    <w:rPr>
      <w:rFonts w:ascii="Calibri" w:eastAsia="Calibri" w:hAnsi="Calibri" w:cs="Calibri"/>
      <w:lang w:eastAsia="ru-RU"/>
    </w:rPr>
  </w:style>
  <w:style w:type="character" w:customStyle="1" w:styleId="CharAttribute484">
    <w:name w:val="CharAttribute484"/>
    <w:uiPriority w:val="99"/>
    <w:rsid w:val="00CA1760"/>
    <w:rPr>
      <w:rFonts w:ascii="Times New Roman" w:eastAsia="Times New Roman"/>
      <w:i/>
      <w:sz w:val="28"/>
    </w:rPr>
  </w:style>
  <w:style w:type="paragraph" w:customStyle="1" w:styleId="ParaAttribute38">
    <w:name w:val="ParaAttribute38"/>
    <w:rsid w:val="00CA1760"/>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CA1760"/>
    <w:rPr>
      <w:rFonts w:ascii="Times New Roman" w:eastAsia="Times New Roman"/>
      <w:i/>
      <w:sz w:val="28"/>
      <w:u w:val="single"/>
    </w:rPr>
  </w:style>
  <w:style w:type="character" w:customStyle="1" w:styleId="CharAttribute502">
    <w:name w:val="CharAttribute502"/>
    <w:rsid w:val="00CA1760"/>
    <w:rPr>
      <w:rFonts w:ascii="Times New Roman" w:eastAsia="Times New Roman"/>
      <w:i/>
      <w:sz w:val="28"/>
    </w:rPr>
  </w:style>
  <w:style w:type="character" w:customStyle="1" w:styleId="CharAttribute511">
    <w:name w:val="CharAttribute511"/>
    <w:uiPriority w:val="99"/>
    <w:rsid w:val="00CA1760"/>
    <w:rPr>
      <w:rFonts w:ascii="Times New Roman" w:eastAsia="Times New Roman"/>
      <w:sz w:val="28"/>
    </w:rPr>
  </w:style>
  <w:style w:type="character" w:customStyle="1" w:styleId="CharAttribute512">
    <w:name w:val="CharAttribute512"/>
    <w:rsid w:val="00CA1760"/>
    <w:rPr>
      <w:rFonts w:ascii="Times New Roman" w:eastAsia="Times New Roman"/>
      <w:sz w:val="28"/>
    </w:rPr>
  </w:style>
  <w:style w:type="character" w:customStyle="1" w:styleId="CharAttribute3">
    <w:name w:val="CharAttribute3"/>
    <w:rsid w:val="00CA1760"/>
    <w:rPr>
      <w:rFonts w:ascii="Times New Roman" w:eastAsia="Batang" w:hAnsi="Batang"/>
      <w:sz w:val="28"/>
    </w:rPr>
  </w:style>
  <w:style w:type="character" w:customStyle="1" w:styleId="CharAttribute0">
    <w:name w:val="CharAttribute0"/>
    <w:rsid w:val="00CA1760"/>
    <w:rPr>
      <w:rFonts w:ascii="Times New Roman" w:eastAsia="Times New Roman" w:hAnsi="Times New Roman"/>
      <w:sz w:val="28"/>
    </w:rPr>
  </w:style>
  <w:style w:type="character" w:customStyle="1" w:styleId="CharAttribute504">
    <w:name w:val="CharAttribute504"/>
    <w:rsid w:val="00CA1760"/>
    <w:rPr>
      <w:rFonts w:ascii="Times New Roman" w:eastAsia="Times New Roman"/>
      <w:sz w:val="28"/>
    </w:rPr>
  </w:style>
  <w:style w:type="paragraph" w:customStyle="1" w:styleId="ParaAttribute10">
    <w:name w:val="ParaAttribute10"/>
    <w:uiPriority w:val="99"/>
    <w:rsid w:val="00CA1760"/>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CA1760"/>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CA1760"/>
    <w:rPr>
      <w:rFonts w:ascii="Times New Roman" w:eastAsia="Times New Roman"/>
      <w:i/>
      <w:sz w:val="22"/>
    </w:rPr>
  </w:style>
  <w:style w:type="character" w:customStyle="1" w:styleId="CharAttribute526">
    <w:name w:val="CharAttribute526"/>
    <w:rsid w:val="00CA1760"/>
    <w:rPr>
      <w:rFonts w:ascii="Times New Roman" w:eastAsia="Times New Roman"/>
      <w:sz w:val="28"/>
    </w:rPr>
  </w:style>
  <w:style w:type="paragraph" w:customStyle="1" w:styleId="Default">
    <w:name w:val="Default"/>
    <w:rsid w:val="00CA1760"/>
    <w:pPr>
      <w:autoSpaceDE w:val="0"/>
      <w:autoSpaceDN w:val="0"/>
      <w:adjustRightInd w:val="0"/>
      <w:spacing w:after="0" w:line="240" w:lineRule="auto"/>
    </w:pPr>
    <w:rPr>
      <w:rFonts w:ascii="Arial" w:eastAsia="Calibri" w:hAnsi="Arial" w:cs="Arial"/>
      <w:color w:val="000000"/>
      <w:sz w:val="24"/>
      <w:szCs w:val="24"/>
    </w:rPr>
  </w:style>
  <w:style w:type="table" w:styleId="aff6">
    <w:name w:val="Table Grid"/>
    <w:basedOn w:val="a7"/>
    <w:uiPriority w:val="39"/>
    <w:rsid w:val="00CA1760"/>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CA1760"/>
  </w:style>
  <w:style w:type="paragraph" w:customStyle="1" w:styleId="Web">
    <w:name w:val="Обычный (Web)"/>
    <w:basedOn w:val="a5"/>
    <w:rsid w:val="00CA1760"/>
    <w:pPr>
      <w:suppressAutoHyphens/>
      <w:spacing w:before="280" w:after="280" w:line="240" w:lineRule="auto"/>
    </w:pPr>
    <w:rPr>
      <w:rFonts w:ascii="Arial Unicode MS" w:eastAsia="Arial Unicode MS" w:hAnsi="Arial Unicode MS" w:cs="Arial Unicode MS"/>
      <w:sz w:val="24"/>
      <w:szCs w:val="24"/>
      <w:lang w:eastAsia="ar-SA"/>
    </w:rPr>
  </w:style>
  <w:style w:type="character" w:styleId="aff7">
    <w:name w:val="Strong"/>
    <w:basedOn w:val="a6"/>
    <w:qFormat/>
    <w:rsid w:val="00CA1760"/>
    <w:rPr>
      <w:b/>
      <w:bCs/>
    </w:rPr>
  </w:style>
  <w:style w:type="paragraph" w:customStyle="1" w:styleId="aff8">
    <w:name w:val="Основной"/>
    <w:basedOn w:val="a5"/>
    <w:link w:val="aff9"/>
    <w:uiPriority w:val="99"/>
    <w:rsid w:val="00CA1760"/>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9">
    <w:name w:val="Основной Знак"/>
    <w:link w:val="aff8"/>
    <w:uiPriority w:val="99"/>
    <w:rsid w:val="00CA1760"/>
    <w:rPr>
      <w:rFonts w:ascii="NewtonCSanPin" w:eastAsia="Times New Roman" w:hAnsi="NewtonCSanPin" w:cs="Times New Roman"/>
      <w:color w:val="000000"/>
      <w:sz w:val="21"/>
      <w:szCs w:val="21"/>
      <w:lang w:eastAsia="ru-RU"/>
    </w:rPr>
  </w:style>
  <w:style w:type="paragraph" w:styleId="26">
    <w:name w:val="Body Text Indent 2"/>
    <w:basedOn w:val="a5"/>
    <w:link w:val="27"/>
    <w:uiPriority w:val="99"/>
    <w:unhideWhenUsed/>
    <w:rsid w:val="00CA1760"/>
    <w:pPr>
      <w:spacing w:after="120" w:line="480" w:lineRule="auto"/>
      <w:ind w:left="283"/>
    </w:pPr>
  </w:style>
  <w:style w:type="character" w:customStyle="1" w:styleId="27">
    <w:name w:val="Основной текст с отступом 2 Знак"/>
    <w:basedOn w:val="a6"/>
    <w:link w:val="26"/>
    <w:rsid w:val="00CA1760"/>
    <w:rPr>
      <w:rFonts w:ascii="Calibri" w:eastAsia="Calibri" w:hAnsi="Calibri" w:cs="Calibri"/>
      <w:lang w:eastAsia="ru-RU"/>
    </w:rPr>
  </w:style>
  <w:style w:type="paragraph" w:styleId="37">
    <w:name w:val="Body Text Indent 3"/>
    <w:basedOn w:val="a5"/>
    <w:link w:val="38"/>
    <w:uiPriority w:val="99"/>
    <w:unhideWhenUsed/>
    <w:rsid w:val="00CA1760"/>
    <w:pPr>
      <w:spacing w:after="120"/>
      <w:ind w:left="283"/>
    </w:pPr>
    <w:rPr>
      <w:rFonts w:cs="Times New Roman"/>
      <w:sz w:val="16"/>
      <w:szCs w:val="16"/>
      <w:lang w:eastAsia="en-US"/>
    </w:rPr>
  </w:style>
  <w:style w:type="character" w:customStyle="1" w:styleId="38">
    <w:name w:val="Основной текст с отступом 3 Знак"/>
    <w:basedOn w:val="a6"/>
    <w:link w:val="37"/>
    <w:uiPriority w:val="99"/>
    <w:rsid w:val="00CA1760"/>
    <w:rPr>
      <w:rFonts w:ascii="Calibri" w:eastAsia="Calibri" w:hAnsi="Calibri" w:cs="Times New Roman"/>
      <w:sz w:val="16"/>
      <w:szCs w:val="16"/>
    </w:rPr>
  </w:style>
  <w:style w:type="paragraph" w:styleId="affa">
    <w:name w:val="TOC Heading"/>
    <w:basedOn w:val="1"/>
    <w:next w:val="a5"/>
    <w:uiPriority w:val="39"/>
    <w:unhideWhenUsed/>
    <w:qFormat/>
    <w:rsid w:val="00CA1760"/>
    <w:pPr>
      <w:spacing w:line="259" w:lineRule="auto"/>
      <w:outlineLvl w:val="9"/>
    </w:pPr>
    <w:rPr>
      <w:rFonts w:asciiTheme="majorHAnsi" w:eastAsiaTheme="majorEastAsia" w:hAnsiTheme="majorHAnsi" w:cstheme="majorBidi"/>
      <w:color w:val="365F91" w:themeColor="accent1" w:themeShade="BF"/>
    </w:rPr>
  </w:style>
  <w:style w:type="paragraph" w:customStyle="1" w:styleId="15">
    <w:name w:val="Стиль1"/>
    <w:basedOn w:val="20"/>
    <w:link w:val="16"/>
    <w:qFormat/>
    <w:rsid w:val="00CA1760"/>
    <w:pPr>
      <w:ind w:firstLine="0"/>
    </w:pPr>
    <w:rPr>
      <w:sz w:val="24"/>
      <w:szCs w:val="24"/>
    </w:rPr>
  </w:style>
  <w:style w:type="paragraph" w:customStyle="1" w:styleId="5d">
    <w:name w:val="Стиль5"/>
    <w:basedOn w:val="20"/>
    <w:link w:val="5e"/>
    <w:qFormat/>
    <w:rsid w:val="00CA1760"/>
    <w:pPr>
      <w:spacing w:line="276" w:lineRule="auto"/>
      <w:ind w:left="-142" w:firstLine="0"/>
    </w:pPr>
    <w:rPr>
      <w:sz w:val="24"/>
      <w:szCs w:val="24"/>
    </w:rPr>
  </w:style>
  <w:style w:type="character" w:customStyle="1" w:styleId="16">
    <w:name w:val="Стиль1 Знак"/>
    <w:basedOn w:val="21"/>
    <w:link w:val="15"/>
    <w:rsid w:val="00CA1760"/>
    <w:rPr>
      <w:rFonts w:ascii="Times New Roman" w:eastAsia="Times New Roman" w:hAnsi="Times New Roman" w:cs="Times New Roman"/>
      <w:b/>
      <w:sz w:val="24"/>
      <w:szCs w:val="24"/>
      <w:lang w:eastAsia="ru-RU"/>
    </w:rPr>
  </w:style>
  <w:style w:type="paragraph" w:customStyle="1" w:styleId="6d">
    <w:name w:val="Стиль6"/>
    <w:basedOn w:val="20"/>
    <w:link w:val="6e"/>
    <w:qFormat/>
    <w:rsid w:val="00CA1760"/>
    <w:pPr>
      <w:spacing w:line="276" w:lineRule="auto"/>
      <w:ind w:firstLine="0"/>
    </w:pPr>
    <w:rPr>
      <w:bCs/>
      <w:sz w:val="24"/>
      <w:szCs w:val="24"/>
    </w:rPr>
  </w:style>
  <w:style w:type="character" w:customStyle="1" w:styleId="5e">
    <w:name w:val="Стиль5 Знак"/>
    <w:basedOn w:val="21"/>
    <w:link w:val="5d"/>
    <w:rsid w:val="00CA1760"/>
    <w:rPr>
      <w:rFonts w:ascii="Times New Roman" w:eastAsia="Times New Roman" w:hAnsi="Times New Roman" w:cs="Times New Roman"/>
      <w:b/>
      <w:sz w:val="24"/>
      <w:szCs w:val="24"/>
      <w:lang w:eastAsia="ru-RU"/>
    </w:rPr>
  </w:style>
  <w:style w:type="paragraph" w:customStyle="1" w:styleId="220">
    <w:name w:val="Стиль2.2"/>
    <w:basedOn w:val="15"/>
    <w:link w:val="221"/>
    <w:qFormat/>
    <w:rsid w:val="00CA1760"/>
    <w:rPr>
      <w:sz w:val="26"/>
      <w:szCs w:val="26"/>
    </w:rPr>
  </w:style>
  <w:style w:type="character" w:customStyle="1" w:styleId="6e">
    <w:name w:val="Стиль6 Знак"/>
    <w:basedOn w:val="21"/>
    <w:link w:val="6d"/>
    <w:rsid w:val="00CA1760"/>
    <w:rPr>
      <w:rFonts w:ascii="Times New Roman" w:eastAsia="Times New Roman" w:hAnsi="Times New Roman" w:cs="Times New Roman"/>
      <w:b/>
      <w:bCs/>
      <w:sz w:val="24"/>
      <w:szCs w:val="24"/>
      <w:lang w:eastAsia="ru-RU"/>
    </w:rPr>
  </w:style>
  <w:style w:type="paragraph" w:customStyle="1" w:styleId="230">
    <w:name w:val="Стиль2.3"/>
    <w:basedOn w:val="5d"/>
    <w:link w:val="231"/>
    <w:qFormat/>
    <w:rsid w:val="00CA1760"/>
  </w:style>
  <w:style w:type="character" w:customStyle="1" w:styleId="221">
    <w:name w:val="Стиль2.2 Знак"/>
    <w:basedOn w:val="16"/>
    <w:link w:val="220"/>
    <w:rsid w:val="00CA1760"/>
    <w:rPr>
      <w:rFonts w:ascii="Times New Roman" w:eastAsia="Times New Roman" w:hAnsi="Times New Roman" w:cs="Times New Roman"/>
      <w:b/>
      <w:sz w:val="26"/>
      <w:szCs w:val="26"/>
      <w:lang w:eastAsia="ru-RU"/>
    </w:rPr>
  </w:style>
  <w:style w:type="paragraph" w:customStyle="1" w:styleId="affb">
    <w:name w:val="А"/>
    <w:basedOn w:val="5d"/>
    <w:link w:val="affc"/>
    <w:qFormat/>
    <w:rsid w:val="00CA1760"/>
    <w:rPr>
      <w:b w:val="0"/>
      <w:sz w:val="26"/>
      <w:szCs w:val="26"/>
    </w:rPr>
  </w:style>
  <w:style w:type="character" w:customStyle="1" w:styleId="231">
    <w:name w:val="Стиль2.3 Знак"/>
    <w:basedOn w:val="5e"/>
    <w:link w:val="230"/>
    <w:rsid w:val="00CA1760"/>
    <w:rPr>
      <w:rFonts w:ascii="Times New Roman" w:eastAsia="Times New Roman" w:hAnsi="Times New Roman" w:cs="Times New Roman"/>
      <w:b/>
      <w:sz w:val="24"/>
      <w:szCs w:val="24"/>
      <w:lang w:eastAsia="ru-RU"/>
    </w:rPr>
  </w:style>
  <w:style w:type="character" w:customStyle="1" w:styleId="affc">
    <w:name w:val="А Знак"/>
    <w:basedOn w:val="5e"/>
    <w:link w:val="affb"/>
    <w:rsid w:val="00CA1760"/>
    <w:rPr>
      <w:rFonts w:ascii="Times New Roman" w:eastAsia="Times New Roman" w:hAnsi="Times New Roman" w:cs="Times New Roman"/>
      <w:b/>
      <w:sz w:val="26"/>
      <w:szCs w:val="26"/>
      <w:lang w:eastAsia="ru-RU"/>
    </w:rPr>
  </w:style>
  <w:style w:type="character" w:customStyle="1" w:styleId="dash041e0431044b0447043d044b0439char1">
    <w:name w:val="dash041e_0431_044b_0447_043d_044b_0439__char1"/>
    <w:uiPriority w:val="99"/>
    <w:rsid w:val="00CA1760"/>
    <w:rPr>
      <w:rFonts w:ascii="Times New Roman" w:hAnsi="Times New Roman" w:cs="Times New Roman" w:hint="default"/>
      <w:strike w:val="0"/>
      <w:dstrike w:val="0"/>
      <w:sz w:val="24"/>
      <w:szCs w:val="24"/>
      <w:u w:val="none"/>
      <w:effect w:val="none"/>
    </w:rPr>
  </w:style>
  <w:style w:type="paragraph" w:customStyle="1" w:styleId="a2">
    <w:name w:val="НОМЕРА"/>
    <w:basedOn w:val="af5"/>
    <w:link w:val="affd"/>
    <w:uiPriority w:val="99"/>
    <w:qFormat/>
    <w:rsid w:val="00CA1760"/>
    <w:pPr>
      <w:numPr>
        <w:numId w:val="166"/>
      </w:numPr>
      <w:spacing w:before="0" w:beforeAutospacing="0" w:after="0" w:afterAutospacing="0"/>
      <w:jc w:val="both"/>
    </w:pPr>
    <w:rPr>
      <w:rFonts w:ascii="Arial Narrow" w:eastAsia="Calibri" w:hAnsi="Arial Narrow"/>
      <w:sz w:val="18"/>
      <w:szCs w:val="18"/>
    </w:rPr>
  </w:style>
  <w:style w:type="character" w:customStyle="1" w:styleId="affd">
    <w:name w:val="НОМЕРА Знак"/>
    <w:link w:val="a2"/>
    <w:uiPriority w:val="99"/>
    <w:rsid w:val="00CA1760"/>
    <w:rPr>
      <w:rFonts w:ascii="Arial Narrow" w:eastAsia="Calibri" w:hAnsi="Arial Narrow" w:cs="Times New Roman"/>
      <w:sz w:val="18"/>
      <w:szCs w:val="18"/>
      <w:lang w:eastAsia="ru-RU"/>
    </w:rPr>
  </w:style>
  <w:style w:type="paragraph" w:customStyle="1" w:styleId="121">
    <w:name w:val="Средняя сетка 1 — акцент 21"/>
    <w:basedOn w:val="a5"/>
    <w:uiPriority w:val="34"/>
    <w:qFormat/>
    <w:rsid w:val="00CA1760"/>
    <w:pPr>
      <w:ind w:left="720"/>
      <w:contextualSpacing/>
    </w:pPr>
    <w:rPr>
      <w:rFonts w:cs="Times New Roman"/>
      <w:lang w:eastAsia="en-US"/>
    </w:rPr>
  </w:style>
  <w:style w:type="character" w:customStyle="1" w:styleId="apple-converted-space">
    <w:name w:val="apple-converted-space"/>
    <w:basedOn w:val="a6"/>
    <w:rsid w:val="00CA1760"/>
  </w:style>
  <w:style w:type="character" w:styleId="affe">
    <w:name w:val="page number"/>
    <w:basedOn w:val="a6"/>
    <w:unhideWhenUsed/>
    <w:rsid w:val="00CA1760"/>
  </w:style>
  <w:style w:type="character" w:customStyle="1" w:styleId="dash041e005f0431005f044b005f0447005f043d005f044b005f0439005f005fchar1char1">
    <w:name w:val="dash041e_005f0431_005f044b_005f0447_005f043d_005f044b_005f0439_005f_005fchar1__char1"/>
    <w:rsid w:val="00CA1760"/>
    <w:rPr>
      <w:rFonts w:ascii="Times New Roman" w:hAnsi="Times New Roman" w:cs="Times New Roman" w:hint="default"/>
      <w:sz w:val="24"/>
      <w:szCs w:val="24"/>
      <w:u w:val="none"/>
      <w:effect w:val="none"/>
    </w:rPr>
  </w:style>
  <w:style w:type="paragraph" w:styleId="afff">
    <w:name w:val="Revision"/>
    <w:hidden/>
    <w:uiPriority w:val="99"/>
    <w:semiHidden/>
    <w:rsid w:val="00CA1760"/>
    <w:pPr>
      <w:spacing w:after="0" w:line="240" w:lineRule="auto"/>
    </w:pPr>
    <w:rPr>
      <w:rFonts w:ascii="Calibri" w:eastAsia="Calibri" w:hAnsi="Calibri" w:cs="Calibri"/>
      <w:lang w:eastAsia="ru-RU"/>
    </w:rPr>
  </w:style>
  <w:style w:type="character" w:customStyle="1" w:styleId="7a">
    <w:name w:val="Заголовок 7 Знак"/>
    <w:basedOn w:val="a6"/>
    <w:link w:val="7"/>
    <w:uiPriority w:val="9"/>
    <w:rsid w:val="00FC2595"/>
    <w:rPr>
      <w:rFonts w:ascii="Cambria" w:eastAsia="Times New Roman" w:hAnsi="Cambria" w:cs="Times New Roman"/>
      <w:i/>
      <w:iCs/>
      <w:color w:val="404040"/>
    </w:rPr>
  </w:style>
  <w:style w:type="character" w:customStyle="1" w:styleId="8a">
    <w:name w:val="Заголовок 8 Знак"/>
    <w:basedOn w:val="a6"/>
    <w:link w:val="8"/>
    <w:uiPriority w:val="9"/>
    <w:rsid w:val="00FC2595"/>
    <w:rPr>
      <w:rFonts w:ascii="Cambria" w:eastAsia="Times New Roman" w:hAnsi="Cambria" w:cs="Times New Roman"/>
      <w:color w:val="272727"/>
      <w:sz w:val="21"/>
      <w:szCs w:val="21"/>
    </w:rPr>
  </w:style>
  <w:style w:type="character" w:customStyle="1" w:styleId="91">
    <w:name w:val="Заголовок 9 Знак"/>
    <w:basedOn w:val="a6"/>
    <w:link w:val="9"/>
    <w:uiPriority w:val="9"/>
    <w:rsid w:val="00FC2595"/>
    <w:rPr>
      <w:rFonts w:ascii="Cambria" w:eastAsia="Times New Roman" w:hAnsi="Cambria" w:cs="Times New Roman"/>
      <w:i/>
      <w:iCs/>
      <w:color w:val="404040"/>
      <w:sz w:val="20"/>
      <w:szCs w:val="20"/>
    </w:rPr>
  </w:style>
  <w:style w:type="numbering" w:customStyle="1" w:styleId="17">
    <w:name w:val="Нет списка1"/>
    <w:next w:val="a8"/>
    <w:uiPriority w:val="99"/>
    <w:semiHidden/>
    <w:unhideWhenUsed/>
    <w:rsid w:val="00FC2595"/>
  </w:style>
  <w:style w:type="character" w:customStyle="1" w:styleId="ListParagraphChar">
    <w:name w:val="List Paragraph Char"/>
    <w:link w:val="14"/>
    <w:locked/>
    <w:rsid w:val="00FC2595"/>
    <w:rPr>
      <w:rFonts w:ascii="Times New Roman" w:eastAsia="Times New Roman" w:hAnsi="Times New Roman" w:cs="Times New Roman"/>
      <w:sz w:val="24"/>
      <w:szCs w:val="20"/>
      <w:lang w:val="en-US" w:eastAsia="ar-SA"/>
    </w:rPr>
  </w:style>
  <w:style w:type="paragraph" w:customStyle="1" w:styleId="210">
    <w:name w:val="Абзац списка21"/>
    <w:basedOn w:val="a5"/>
    <w:uiPriority w:val="99"/>
    <w:qFormat/>
    <w:rsid w:val="00FC2595"/>
    <w:pPr>
      <w:ind w:left="720"/>
      <w:contextualSpacing/>
    </w:pPr>
    <w:rPr>
      <w:rFonts w:eastAsia="Times New Roman" w:cs="Times New Roman"/>
    </w:rPr>
  </w:style>
  <w:style w:type="paragraph" w:customStyle="1" w:styleId="c7">
    <w:name w:val="c7"/>
    <w:basedOn w:val="a5"/>
    <w:rsid w:val="00FC25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5"/>
    <w:rsid w:val="00FC25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5">
    <w:name w:val="c45"/>
    <w:basedOn w:val="a6"/>
    <w:rsid w:val="00FC2595"/>
  </w:style>
  <w:style w:type="character" w:customStyle="1" w:styleId="18">
    <w:name w:val="Основной текст1"/>
    <w:uiPriority w:val="99"/>
    <w:rsid w:val="00FC2595"/>
  </w:style>
  <w:style w:type="paragraph" w:customStyle="1" w:styleId="afff0">
    <w:name w:val="А ОСН ТЕКСТ"/>
    <w:basedOn w:val="a5"/>
    <w:link w:val="afff1"/>
    <w:rsid w:val="00FC2595"/>
    <w:pPr>
      <w:spacing w:after="0" w:line="360" w:lineRule="auto"/>
      <w:ind w:firstLine="454"/>
      <w:jc w:val="both"/>
    </w:pPr>
    <w:rPr>
      <w:rFonts w:ascii="Times New Roman" w:eastAsia="Arial Unicode MS" w:hAnsi="Times New Roman" w:cs="Times New Roman"/>
      <w:caps/>
      <w:color w:val="000000"/>
      <w:kern w:val="1"/>
      <w:sz w:val="28"/>
      <w:szCs w:val="28"/>
      <w:lang w:eastAsia="en-US"/>
    </w:rPr>
  </w:style>
  <w:style w:type="character" w:customStyle="1" w:styleId="afff1">
    <w:name w:val="А ОСН ТЕКСТ Знак"/>
    <w:link w:val="afff0"/>
    <w:rsid w:val="00FC2595"/>
    <w:rPr>
      <w:rFonts w:ascii="Times New Roman" w:eastAsia="Arial Unicode MS" w:hAnsi="Times New Roman" w:cs="Times New Roman"/>
      <w:caps/>
      <w:color w:val="000000"/>
      <w:kern w:val="1"/>
      <w:sz w:val="28"/>
      <w:szCs w:val="28"/>
    </w:rPr>
  </w:style>
  <w:style w:type="character" w:customStyle="1" w:styleId="c5">
    <w:name w:val="c5"/>
    <w:rsid w:val="00FC2595"/>
  </w:style>
  <w:style w:type="character" w:customStyle="1" w:styleId="c2">
    <w:name w:val="c2"/>
    <w:rsid w:val="00FC2595"/>
  </w:style>
  <w:style w:type="table" w:customStyle="1" w:styleId="19">
    <w:name w:val="Сетка таблицы1"/>
    <w:basedOn w:val="a7"/>
    <w:next w:val="aff6"/>
    <w:uiPriority w:val="39"/>
    <w:rsid w:val="00FC2595"/>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41">
    <w:name w:val="c41"/>
    <w:basedOn w:val="a5"/>
    <w:rsid w:val="00FC25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0">
    <w:name w:val="c40"/>
    <w:basedOn w:val="a6"/>
    <w:rsid w:val="00FC2595"/>
  </w:style>
  <w:style w:type="character" w:customStyle="1" w:styleId="c26">
    <w:name w:val="c26"/>
    <w:basedOn w:val="a6"/>
    <w:rsid w:val="00FC2595"/>
  </w:style>
  <w:style w:type="paragraph" w:customStyle="1" w:styleId="39">
    <w:name w:val="Основной текст3"/>
    <w:basedOn w:val="a5"/>
    <w:rsid w:val="00FC2595"/>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6"/>
    <w:rsid w:val="00FC2595"/>
  </w:style>
  <w:style w:type="character" w:customStyle="1" w:styleId="ff4">
    <w:name w:val="ff4"/>
    <w:basedOn w:val="a6"/>
    <w:rsid w:val="00FC2595"/>
  </w:style>
  <w:style w:type="table" w:customStyle="1" w:styleId="TableNormal">
    <w:name w:val="Table Normal"/>
    <w:rsid w:val="00FC259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f">
    <w:name w:val="Импортированный стиль 5"/>
    <w:rsid w:val="00FC2595"/>
  </w:style>
  <w:style w:type="paragraph" w:styleId="afff2">
    <w:name w:val="Plain Text"/>
    <w:basedOn w:val="a5"/>
    <w:link w:val="afff3"/>
    <w:rsid w:val="00FC2595"/>
    <w:pPr>
      <w:spacing w:after="0" w:line="240" w:lineRule="auto"/>
    </w:pPr>
    <w:rPr>
      <w:rFonts w:ascii="Courier New" w:eastAsia="Times New Roman" w:hAnsi="Courier New" w:cs="Courier New"/>
      <w:sz w:val="20"/>
      <w:szCs w:val="20"/>
    </w:rPr>
  </w:style>
  <w:style w:type="character" w:customStyle="1" w:styleId="afff3">
    <w:name w:val="Текст Знак"/>
    <w:basedOn w:val="a6"/>
    <w:link w:val="afff2"/>
    <w:rsid w:val="00FC2595"/>
    <w:rPr>
      <w:rFonts w:ascii="Courier New" w:eastAsia="Times New Roman" w:hAnsi="Courier New" w:cs="Courier New"/>
      <w:sz w:val="20"/>
      <w:szCs w:val="20"/>
      <w:lang w:eastAsia="ru-RU"/>
    </w:rPr>
  </w:style>
  <w:style w:type="paragraph" w:customStyle="1" w:styleId="paragraph">
    <w:name w:val="paragraph"/>
    <w:basedOn w:val="a5"/>
    <w:rsid w:val="00FC25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6"/>
    <w:rsid w:val="00FC2595"/>
  </w:style>
  <w:style w:type="character" w:customStyle="1" w:styleId="eop">
    <w:name w:val="eop"/>
    <w:basedOn w:val="a6"/>
    <w:rsid w:val="00FC2595"/>
  </w:style>
  <w:style w:type="character" w:customStyle="1" w:styleId="spellingerror">
    <w:name w:val="spellingerror"/>
    <w:basedOn w:val="a6"/>
    <w:rsid w:val="00FC2595"/>
  </w:style>
  <w:style w:type="character" w:customStyle="1" w:styleId="contextualspellingandgrammarerror">
    <w:name w:val="contextualspellingandgrammarerror"/>
    <w:basedOn w:val="a6"/>
    <w:rsid w:val="00FC2595"/>
  </w:style>
  <w:style w:type="paragraph" w:customStyle="1" w:styleId="14TexstOSNOVA1012">
    <w:name w:val="14TexstOSNOVA_10/12"/>
    <w:basedOn w:val="a5"/>
    <w:uiPriority w:val="99"/>
    <w:rsid w:val="00FC2595"/>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5"/>
    <w:rsid w:val="00FC2595"/>
    <w:pPr>
      <w:spacing w:before="100" w:beforeAutospacing="1" w:after="0" w:line="240" w:lineRule="auto"/>
    </w:pPr>
    <w:rPr>
      <w:rFonts w:ascii="Times New Roman" w:eastAsia="Times New Roman" w:hAnsi="Times New Roman" w:cs="Times New Roman"/>
      <w:color w:val="000000"/>
      <w:sz w:val="24"/>
      <w:szCs w:val="24"/>
    </w:rPr>
  </w:style>
  <w:style w:type="paragraph" w:customStyle="1" w:styleId="Standard">
    <w:name w:val="Standard"/>
    <w:link w:val="Standard1"/>
    <w:rsid w:val="00FC2595"/>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FC2595"/>
    <w:rPr>
      <w:rFonts w:ascii="Arial" w:eastAsia="SimSun" w:hAnsi="Arial" w:cs="Mangal"/>
      <w:kern w:val="3"/>
      <w:sz w:val="24"/>
      <w:szCs w:val="24"/>
      <w:lang w:eastAsia="zh-CN" w:bidi="hi-IN"/>
    </w:rPr>
  </w:style>
  <w:style w:type="paragraph" w:customStyle="1" w:styleId="18TexstSPISOK1">
    <w:name w:val="18TexstSPISOK_1"/>
    <w:basedOn w:val="a5"/>
    <w:rsid w:val="00FC2595"/>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afff4">
    <w:name w:val="Основной текст_"/>
    <w:link w:val="680"/>
    <w:rsid w:val="00FC2595"/>
    <w:rPr>
      <w:shd w:val="clear" w:color="auto" w:fill="FFFFFF"/>
    </w:rPr>
  </w:style>
  <w:style w:type="paragraph" w:customStyle="1" w:styleId="680">
    <w:name w:val="Основной текст68"/>
    <w:basedOn w:val="a5"/>
    <w:link w:val="afff4"/>
    <w:rsid w:val="00FC2595"/>
    <w:pPr>
      <w:shd w:val="clear" w:color="auto" w:fill="FFFFFF"/>
      <w:spacing w:after="780" w:line="211" w:lineRule="exact"/>
      <w:jc w:val="right"/>
    </w:pPr>
    <w:rPr>
      <w:rFonts w:asciiTheme="minorHAnsi" w:eastAsiaTheme="minorHAnsi" w:hAnsiTheme="minorHAnsi" w:cstheme="minorBidi"/>
      <w:shd w:val="clear" w:color="auto" w:fill="FFFFFF"/>
      <w:lang w:eastAsia="en-US"/>
    </w:rPr>
  </w:style>
  <w:style w:type="character" w:customStyle="1" w:styleId="FontStyle86">
    <w:name w:val="Font Style86"/>
    <w:basedOn w:val="a6"/>
    <w:uiPriority w:val="99"/>
    <w:rsid w:val="00FC2595"/>
    <w:rPr>
      <w:rFonts w:ascii="Times New Roman" w:hAnsi="Times New Roman" w:cs="Times New Roman"/>
      <w:sz w:val="22"/>
      <w:szCs w:val="22"/>
    </w:rPr>
  </w:style>
  <w:style w:type="paragraph" w:customStyle="1" w:styleId="Style17">
    <w:name w:val="Style17"/>
    <w:basedOn w:val="a5"/>
    <w:uiPriority w:val="99"/>
    <w:rsid w:val="00FC2595"/>
    <w:pPr>
      <w:widowControl w:val="0"/>
      <w:autoSpaceDE w:val="0"/>
      <w:autoSpaceDN w:val="0"/>
      <w:adjustRightInd w:val="0"/>
      <w:spacing w:after="0" w:line="241" w:lineRule="exact"/>
      <w:ind w:firstLine="365"/>
      <w:jc w:val="both"/>
    </w:pPr>
    <w:rPr>
      <w:rFonts w:ascii="Times New Roman" w:eastAsia="Times New Roman" w:hAnsi="Times New Roman" w:cs="Times New Roman"/>
      <w:sz w:val="24"/>
      <w:szCs w:val="24"/>
    </w:rPr>
  </w:style>
  <w:style w:type="character" w:customStyle="1" w:styleId="FontStyle77">
    <w:name w:val="Font Style77"/>
    <w:basedOn w:val="a6"/>
    <w:uiPriority w:val="99"/>
    <w:rsid w:val="00FC2595"/>
    <w:rPr>
      <w:rFonts w:ascii="Times New Roman" w:hAnsi="Times New Roman" w:cs="Times New Roman"/>
      <w:b/>
      <w:bCs/>
      <w:sz w:val="22"/>
      <w:szCs w:val="22"/>
    </w:rPr>
  </w:style>
  <w:style w:type="character" w:customStyle="1" w:styleId="c11">
    <w:name w:val="c11"/>
    <w:basedOn w:val="a6"/>
    <w:rsid w:val="00FC2595"/>
  </w:style>
  <w:style w:type="character" w:customStyle="1" w:styleId="c3">
    <w:name w:val="c3"/>
    <w:basedOn w:val="a6"/>
    <w:rsid w:val="00FC2595"/>
  </w:style>
  <w:style w:type="paragraph" w:styleId="afff5">
    <w:name w:val="caption"/>
    <w:uiPriority w:val="35"/>
    <w:qFormat/>
    <w:rsid w:val="00FC2595"/>
    <w:pPr>
      <w:pBdr>
        <w:top w:val="nil"/>
        <w:left w:val="nil"/>
        <w:bottom w:val="nil"/>
        <w:right w:val="nil"/>
        <w:between w:val="nil"/>
        <w:bar w:val="nil"/>
      </w:pBdr>
      <w:spacing w:after="0" w:line="240" w:lineRule="auto"/>
      <w:jc w:val="center"/>
    </w:pPr>
    <w:rPr>
      <w:rFonts w:ascii="Times New Roman Bold" w:eastAsia="Arial Unicode MS" w:hAnsi="Arial Unicode MS" w:cs="Arial Unicode MS"/>
      <w:color w:val="000000"/>
      <w:sz w:val="28"/>
      <w:szCs w:val="28"/>
      <w:u w:color="000000"/>
      <w:bdr w:val="nil"/>
      <w:lang w:eastAsia="ru-RU"/>
    </w:rPr>
  </w:style>
  <w:style w:type="table" w:customStyle="1" w:styleId="490">
    <w:name w:val="Сетка таблицы49"/>
    <w:basedOn w:val="a7"/>
    <w:next w:val="aff6"/>
    <w:uiPriority w:val="59"/>
    <w:rsid w:val="00FC25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6">
    <w:name w:val="заголовок столбца Знак"/>
    <w:link w:val="afff7"/>
    <w:locked/>
    <w:rsid w:val="00FC2595"/>
    <w:rPr>
      <w:b/>
      <w:color w:val="000000"/>
      <w:sz w:val="16"/>
      <w:lang w:eastAsia="ar-SA"/>
    </w:rPr>
  </w:style>
  <w:style w:type="paragraph" w:customStyle="1" w:styleId="afff7">
    <w:name w:val="заголовок столбца"/>
    <w:basedOn w:val="a5"/>
    <w:link w:val="afff6"/>
    <w:rsid w:val="00FC2595"/>
    <w:pPr>
      <w:suppressAutoHyphens/>
      <w:snapToGrid w:val="0"/>
      <w:spacing w:after="120" w:line="240" w:lineRule="auto"/>
      <w:jc w:val="center"/>
    </w:pPr>
    <w:rPr>
      <w:rFonts w:asciiTheme="minorHAnsi" w:eastAsiaTheme="minorHAnsi" w:hAnsiTheme="minorHAnsi" w:cstheme="minorBidi"/>
      <w:b/>
      <w:color w:val="000000"/>
      <w:sz w:val="16"/>
      <w:lang w:eastAsia="ar-SA"/>
    </w:rPr>
  </w:style>
  <w:style w:type="character" w:customStyle="1" w:styleId="s4">
    <w:name w:val="s4"/>
    <w:rsid w:val="00FC2595"/>
  </w:style>
  <w:style w:type="numbering" w:customStyle="1" w:styleId="110">
    <w:name w:val="Нет списка11"/>
    <w:next w:val="a8"/>
    <w:uiPriority w:val="99"/>
    <w:semiHidden/>
    <w:unhideWhenUsed/>
    <w:rsid w:val="00FC2595"/>
  </w:style>
  <w:style w:type="paragraph" w:customStyle="1" w:styleId="1a">
    <w:name w:val="Обычный1"/>
    <w:rsid w:val="00FC2595"/>
    <w:pPr>
      <w:spacing w:after="0" w:line="240" w:lineRule="auto"/>
    </w:pPr>
    <w:rPr>
      <w:rFonts w:ascii="Times New Roman" w:eastAsia="ヒラギノ角ゴ Pro W3" w:hAnsi="Times New Roman" w:cs="Times New Roman"/>
      <w:color w:val="000000"/>
      <w:sz w:val="24"/>
      <w:szCs w:val="20"/>
      <w:lang w:eastAsia="ru-RU"/>
    </w:rPr>
  </w:style>
  <w:style w:type="paragraph" w:customStyle="1" w:styleId="dash041e005f0431005f044b005f0447005f043d005f044b005f0439">
    <w:name w:val="dash041e_005f0431_005f044b_005f0447_005f043d_005f044b_005f0439"/>
    <w:basedOn w:val="a5"/>
    <w:rsid w:val="00FC2595"/>
    <w:pPr>
      <w:spacing w:after="0" w:line="240" w:lineRule="auto"/>
    </w:pPr>
    <w:rPr>
      <w:rFonts w:ascii="Times New Roman" w:eastAsia="Times New Roman" w:hAnsi="Times New Roman" w:cs="Times New Roman"/>
      <w:sz w:val="24"/>
      <w:szCs w:val="24"/>
    </w:rPr>
  </w:style>
  <w:style w:type="paragraph" w:customStyle="1" w:styleId="dash041e0431044b0447043d044b0439">
    <w:name w:val="dash041e_0431_044b_0447_043d_044b_0439"/>
    <w:basedOn w:val="a5"/>
    <w:rsid w:val="00FC2595"/>
    <w:pPr>
      <w:spacing w:after="0" w:line="240" w:lineRule="auto"/>
    </w:pPr>
    <w:rPr>
      <w:rFonts w:ascii="Times New Roman" w:eastAsia="Times New Roman" w:hAnsi="Times New Roman" w:cs="Times New Roman"/>
      <w:sz w:val="24"/>
      <w:szCs w:val="24"/>
    </w:rPr>
  </w:style>
  <w:style w:type="paragraph" w:customStyle="1" w:styleId="normacttext">
    <w:name w:val="norm_act_text"/>
    <w:basedOn w:val="a5"/>
    <w:rsid w:val="00FC25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text">
    <w:name w:val="page_text"/>
    <w:basedOn w:val="a5"/>
    <w:uiPriority w:val="99"/>
    <w:rsid w:val="00FC25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8">
    <w:name w:val="Сноска"/>
    <w:rsid w:val="00FC2595"/>
    <w:rPr>
      <w:rFonts w:ascii="Times New Roman" w:eastAsia="Times New Roman" w:hAnsi="Times New Roman" w:cs="Times New Roman"/>
      <w:b w:val="0"/>
      <w:bCs w:val="0"/>
      <w:i w:val="0"/>
      <w:iCs w:val="0"/>
      <w:smallCaps w:val="0"/>
      <w:strike w:val="0"/>
      <w:spacing w:val="0"/>
      <w:sz w:val="18"/>
      <w:szCs w:val="18"/>
    </w:rPr>
  </w:style>
  <w:style w:type="character" w:customStyle="1" w:styleId="afff9">
    <w:name w:val="Основной текст + Курсив"/>
    <w:aliases w:val="Интервал 0 pt38"/>
    <w:uiPriority w:val="99"/>
    <w:rsid w:val="00FC2595"/>
    <w:rPr>
      <w:i/>
      <w:iCs/>
      <w:shd w:val="clear" w:color="auto" w:fill="FFFFFF"/>
    </w:rPr>
  </w:style>
  <w:style w:type="character" w:customStyle="1" w:styleId="120">
    <w:name w:val="Основной текст (12)"/>
    <w:rsid w:val="00FC2595"/>
    <w:rPr>
      <w:rFonts w:ascii="Times New Roman" w:eastAsia="Times New Roman" w:hAnsi="Times New Roman" w:cs="Times New Roman"/>
      <w:b w:val="0"/>
      <w:bCs w:val="0"/>
      <w:i w:val="0"/>
      <w:iCs w:val="0"/>
      <w:smallCaps w:val="0"/>
      <w:strike w:val="0"/>
      <w:spacing w:val="0"/>
      <w:sz w:val="22"/>
      <w:szCs w:val="22"/>
    </w:rPr>
  </w:style>
  <w:style w:type="character" w:customStyle="1" w:styleId="123">
    <w:name w:val="Основной текст (12) + Не курсив"/>
    <w:rsid w:val="00FC2595"/>
    <w:rPr>
      <w:rFonts w:ascii="Times New Roman" w:eastAsia="Times New Roman" w:hAnsi="Times New Roman" w:cs="Times New Roman"/>
      <w:b w:val="0"/>
      <w:bCs w:val="0"/>
      <w:i/>
      <w:iCs/>
      <w:smallCaps w:val="0"/>
      <w:strike w:val="0"/>
      <w:spacing w:val="0"/>
      <w:sz w:val="22"/>
      <w:szCs w:val="22"/>
    </w:rPr>
  </w:style>
  <w:style w:type="character" w:styleId="afffa">
    <w:name w:val="Emphasis"/>
    <w:qFormat/>
    <w:rsid w:val="00FC2595"/>
    <w:rPr>
      <w:i/>
      <w:iCs/>
      <w:sz w:val="24"/>
    </w:rPr>
  </w:style>
  <w:style w:type="character" w:styleId="afffb">
    <w:name w:val="FollowedHyperlink"/>
    <w:uiPriority w:val="99"/>
    <w:unhideWhenUsed/>
    <w:rsid w:val="00FC2595"/>
    <w:rPr>
      <w:color w:val="800080"/>
      <w:u w:val="single"/>
    </w:rPr>
  </w:style>
  <w:style w:type="paragraph" w:customStyle="1" w:styleId="xl66">
    <w:name w:val="xl66"/>
    <w:basedOn w:val="a5"/>
    <w:rsid w:val="00FC25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5"/>
    <w:rsid w:val="00FC2595"/>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a5"/>
    <w:rsid w:val="00FC2595"/>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a5"/>
    <w:rsid w:val="00FC25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0">
    <w:name w:val="xl70"/>
    <w:basedOn w:val="a5"/>
    <w:rsid w:val="00FC25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1">
    <w:name w:val="xl71"/>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a5"/>
    <w:rsid w:val="00FC2595"/>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3">
    <w:name w:val="xl73"/>
    <w:basedOn w:val="a5"/>
    <w:rsid w:val="00FC2595"/>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4">
    <w:name w:val="xl74"/>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6">
    <w:name w:val="xl76"/>
    <w:basedOn w:val="a5"/>
    <w:rsid w:val="00FC25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5"/>
    <w:rsid w:val="00FC25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8">
    <w:name w:val="xl78"/>
    <w:basedOn w:val="a5"/>
    <w:rsid w:val="00FC2595"/>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79">
    <w:name w:val="xl79"/>
    <w:basedOn w:val="a5"/>
    <w:rsid w:val="00FC2595"/>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0">
    <w:name w:val="xl80"/>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1">
    <w:name w:val="xl81"/>
    <w:basedOn w:val="a5"/>
    <w:rsid w:val="00FC25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
    <w:name w:val="xl82"/>
    <w:basedOn w:val="a5"/>
    <w:rsid w:val="00FC25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3">
    <w:name w:val="xl83"/>
    <w:basedOn w:val="a5"/>
    <w:rsid w:val="00FC25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4">
    <w:name w:val="xl84"/>
    <w:basedOn w:val="a5"/>
    <w:rsid w:val="00FC2595"/>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
    <w:name w:val="xl85"/>
    <w:basedOn w:val="a5"/>
    <w:rsid w:val="00FC259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6">
    <w:name w:val="xl86"/>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7">
    <w:name w:val="xl87"/>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8">
    <w:name w:val="xl88"/>
    <w:basedOn w:val="a5"/>
    <w:rsid w:val="00FC25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0">
    <w:name w:val="xl90"/>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1">
    <w:name w:val="xl91"/>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2">
    <w:name w:val="xl92"/>
    <w:basedOn w:val="a5"/>
    <w:rsid w:val="00FC25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3">
    <w:name w:val="xl93"/>
    <w:basedOn w:val="a5"/>
    <w:rsid w:val="00FC2595"/>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4">
    <w:name w:val="xl94"/>
    <w:basedOn w:val="a5"/>
    <w:rsid w:val="00FC2595"/>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95">
    <w:name w:val="xl95"/>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6">
    <w:name w:val="xl96"/>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7">
    <w:name w:val="xl97"/>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a5"/>
    <w:rsid w:val="00FC25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9">
    <w:name w:val="xl99"/>
    <w:basedOn w:val="a5"/>
    <w:rsid w:val="00FC25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0">
    <w:name w:val="xl100"/>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1">
    <w:name w:val="xl101"/>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2">
    <w:name w:val="xl102"/>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a5"/>
    <w:rsid w:val="00FC2595"/>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4">
    <w:name w:val="xl104"/>
    <w:basedOn w:val="a5"/>
    <w:rsid w:val="00FC2595"/>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5">
    <w:name w:val="xl105"/>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a5"/>
    <w:rsid w:val="00FC25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5"/>
    <w:rsid w:val="00FC25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a5"/>
    <w:rsid w:val="00FC25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11">
    <w:name w:val="xl111"/>
    <w:basedOn w:val="a5"/>
    <w:rsid w:val="00FC259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2">
    <w:name w:val="xl112"/>
    <w:basedOn w:val="a5"/>
    <w:rsid w:val="00FC25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a5"/>
    <w:rsid w:val="00FC25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a5"/>
    <w:rsid w:val="00FC259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a5"/>
    <w:rsid w:val="00FC259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a5"/>
    <w:rsid w:val="00FC25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7">
    <w:name w:val="xl117"/>
    <w:basedOn w:val="a5"/>
    <w:rsid w:val="00FC259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a5"/>
    <w:rsid w:val="00FC259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9">
    <w:name w:val="xl119"/>
    <w:basedOn w:val="a5"/>
    <w:rsid w:val="00FC259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0">
    <w:name w:val="xl120"/>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1">
    <w:name w:val="xl121"/>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3">
    <w:name w:val="xl123"/>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4">
    <w:name w:val="xl124"/>
    <w:basedOn w:val="a5"/>
    <w:rsid w:val="00FC25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5">
    <w:name w:val="xl125"/>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26">
    <w:name w:val="xl126"/>
    <w:basedOn w:val="a5"/>
    <w:rsid w:val="00FC2595"/>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7">
    <w:name w:val="xl127"/>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8">
    <w:name w:val="xl128"/>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9">
    <w:name w:val="xl129"/>
    <w:basedOn w:val="a5"/>
    <w:rsid w:val="00FC25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0">
    <w:name w:val="xl130"/>
    <w:basedOn w:val="a5"/>
    <w:rsid w:val="00FC25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1">
    <w:name w:val="xl131"/>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2">
    <w:name w:val="xl132"/>
    <w:basedOn w:val="a5"/>
    <w:rsid w:val="00FC2595"/>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33">
    <w:name w:val="xl133"/>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4">
    <w:name w:val="xl134"/>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5">
    <w:name w:val="xl135"/>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6">
    <w:name w:val="xl136"/>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7">
    <w:name w:val="xl137"/>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8">
    <w:name w:val="xl138"/>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9">
    <w:name w:val="xl139"/>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0">
    <w:name w:val="xl140"/>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1">
    <w:name w:val="xl141"/>
    <w:basedOn w:val="a5"/>
    <w:rsid w:val="00FC259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2">
    <w:name w:val="xl142"/>
    <w:basedOn w:val="a5"/>
    <w:rsid w:val="00FC25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3">
    <w:name w:val="xl143"/>
    <w:basedOn w:val="a5"/>
    <w:rsid w:val="00FC25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4">
    <w:name w:val="xl144"/>
    <w:basedOn w:val="a5"/>
    <w:rsid w:val="00FC2595"/>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45">
    <w:name w:val="xl145"/>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6">
    <w:name w:val="xl146"/>
    <w:basedOn w:val="a5"/>
    <w:rsid w:val="00FC2595"/>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7">
    <w:name w:val="xl147"/>
    <w:basedOn w:val="a5"/>
    <w:rsid w:val="00FC2595"/>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8">
    <w:name w:val="xl148"/>
    <w:basedOn w:val="a5"/>
    <w:rsid w:val="00FC2595"/>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9">
    <w:name w:val="xl149"/>
    <w:basedOn w:val="a5"/>
    <w:rsid w:val="00FC259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a5"/>
    <w:rsid w:val="00FC259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1">
    <w:name w:val="xl151"/>
    <w:basedOn w:val="a5"/>
    <w:rsid w:val="00FC2595"/>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2">
    <w:name w:val="xl152"/>
    <w:basedOn w:val="a5"/>
    <w:rsid w:val="00FC2595"/>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3">
    <w:name w:val="xl153"/>
    <w:basedOn w:val="a5"/>
    <w:rsid w:val="00FC2595"/>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4">
    <w:name w:val="xl154"/>
    <w:basedOn w:val="a5"/>
    <w:rsid w:val="00FC2595"/>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5">
    <w:name w:val="xl155"/>
    <w:basedOn w:val="a5"/>
    <w:rsid w:val="00FC2595"/>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6">
    <w:name w:val="xl156"/>
    <w:basedOn w:val="a5"/>
    <w:rsid w:val="00FC2595"/>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7">
    <w:name w:val="xl157"/>
    <w:basedOn w:val="a5"/>
    <w:rsid w:val="00FC2595"/>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8">
    <w:name w:val="xl158"/>
    <w:basedOn w:val="a5"/>
    <w:rsid w:val="00FC2595"/>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9">
    <w:name w:val="xl159"/>
    <w:basedOn w:val="a5"/>
    <w:rsid w:val="00FC2595"/>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rPr>
  </w:style>
  <w:style w:type="paragraph" w:customStyle="1" w:styleId="xl160">
    <w:name w:val="xl160"/>
    <w:basedOn w:val="a5"/>
    <w:rsid w:val="00FC2595"/>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1">
    <w:name w:val="xl161"/>
    <w:basedOn w:val="a5"/>
    <w:rsid w:val="00FC2595"/>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2">
    <w:name w:val="xl162"/>
    <w:basedOn w:val="a5"/>
    <w:rsid w:val="00FC2595"/>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3">
    <w:name w:val="xl163"/>
    <w:basedOn w:val="a5"/>
    <w:rsid w:val="00FC2595"/>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64">
    <w:name w:val="xl164"/>
    <w:basedOn w:val="a5"/>
    <w:rsid w:val="00FC2595"/>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5">
    <w:name w:val="xl165"/>
    <w:basedOn w:val="a5"/>
    <w:rsid w:val="00FC2595"/>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6">
    <w:name w:val="xl166"/>
    <w:basedOn w:val="a5"/>
    <w:rsid w:val="00FC2595"/>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7">
    <w:name w:val="xl167"/>
    <w:basedOn w:val="a5"/>
    <w:rsid w:val="00FC2595"/>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8">
    <w:name w:val="xl168"/>
    <w:basedOn w:val="a5"/>
    <w:rsid w:val="00FC2595"/>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9">
    <w:name w:val="xl169"/>
    <w:basedOn w:val="a5"/>
    <w:rsid w:val="00FC2595"/>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0">
    <w:name w:val="xl170"/>
    <w:basedOn w:val="a5"/>
    <w:rsid w:val="00FC2595"/>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211">
    <w:name w:val="Основной текст 21"/>
    <w:basedOn w:val="a5"/>
    <w:uiPriority w:val="99"/>
    <w:rsid w:val="00FC2595"/>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character" w:customStyle="1" w:styleId="130">
    <w:name w:val="Основной текст (13)_"/>
    <w:link w:val="131"/>
    <w:uiPriority w:val="99"/>
    <w:rsid w:val="00FC2595"/>
    <w:rPr>
      <w:rFonts w:ascii="Calibri" w:hAnsi="Calibri"/>
      <w:sz w:val="34"/>
      <w:szCs w:val="34"/>
      <w:shd w:val="clear" w:color="auto" w:fill="FFFFFF"/>
    </w:rPr>
  </w:style>
  <w:style w:type="paragraph" w:customStyle="1" w:styleId="131">
    <w:name w:val="Основной текст (13)1"/>
    <w:basedOn w:val="a5"/>
    <w:link w:val="130"/>
    <w:rsid w:val="00FC2595"/>
    <w:pPr>
      <w:shd w:val="clear" w:color="auto" w:fill="FFFFFF"/>
      <w:spacing w:before="420" w:after="180" w:line="360" w:lineRule="exact"/>
      <w:jc w:val="center"/>
    </w:pPr>
    <w:rPr>
      <w:rFonts w:eastAsiaTheme="minorHAnsi" w:cstheme="minorBidi"/>
      <w:sz w:val="34"/>
      <w:szCs w:val="34"/>
      <w:lang w:eastAsia="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FC2595"/>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5"/>
    <w:rsid w:val="00FC2595"/>
    <w:pPr>
      <w:spacing w:after="0" w:line="240" w:lineRule="auto"/>
      <w:ind w:left="720" w:firstLine="700"/>
      <w:jc w:val="both"/>
    </w:pPr>
    <w:rPr>
      <w:rFonts w:ascii="Times New Roman" w:eastAsia="Times New Roman" w:hAnsi="Times New Roman" w:cs="Times New Roman"/>
      <w:sz w:val="24"/>
      <w:szCs w:val="24"/>
    </w:rPr>
  </w:style>
  <w:style w:type="character" w:customStyle="1" w:styleId="list005f0020paragraph005f005fchar1char1">
    <w:name w:val="list_005f0020paragraph_005f_005fchar1__char1"/>
    <w:rsid w:val="00FC2595"/>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5"/>
    <w:rsid w:val="00FC2595"/>
    <w:pPr>
      <w:spacing w:after="0" w:line="240" w:lineRule="auto"/>
      <w:ind w:left="720" w:firstLine="700"/>
      <w:jc w:val="both"/>
    </w:pPr>
    <w:rPr>
      <w:rFonts w:ascii="Times New Roman" w:eastAsia="Times New Roman" w:hAnsi="Times New Roman" w:cs="Times New Roman"/>
      <w:sz w:val="24"/>
      <w:szCs w:val="24"/>
    </w:rPr>
  </w:style>
  <w:style w:type="character" w:customStyle="1" w:styleId="1b">
    <w:name w:val="Основной текст Знак1"/>
    <w:basedOn w:val="a6"/>
    <w:uiPriority w:val="99"/>
    <w:semiHidden/>
    <w:rsid w:val="00FC2595"/>
  </w:style>
  <w:style w:type="character" w:customStyle="1" w:styleId="dash041e005f0431005f044b005f0447005f043d005f044b005f0439char1">
    <w:name w:val="dash041e_005f0431_005f044b_005f0447_005f043d_005f044b_005f0439__char1"/>
    <w:rsid w:val="00FC2595"/>
    <w:rPr>
      <w:rFonts w:ascii="Times New Roman" w:hAnsi="Times New Roman" w:cs="Times New Roman" w:hint="default"/>
      <w:strike w:val="0"/>
      <w:dstrike w:val="0"/>
      <w:sz w:val="24"/>
      <w:szCs w:val="24"/>
      <w:u w:val="none"/>
      <w:effect w:val="none"/>
    </w:rPr>
  </w:style>
  <w:style w:type="paragraph" w:styleId="3a">
    <w:name w:val="Body Text 3"/>
    <w:basedOn w:val="a5"/>
    <w:link w:val="3b"/>
    <w:uiPriority w:val="99"/>
    <w:unhideWhenUsed/>
    <w:rsid w:val="00FC2595"/>
    <w:pPr>
      <w:spacing w:after="120"/>
    </w:pPr>
    <w:rPr>
      <w:rFonts w:cs="Times New Roman"/>
      <w:sz w:val="16"/>
      <w:szCs w:val="16"/>
      <w:lang w:eastAsia="en-US"/>
    </w:rPr>
  </w:style>
  <w:style w:type="character" w:customStyle="1" w:styleId="3b">
    <w:name w:val="Основной текст 3 Знак"/>
    <w:basedOn w:val="a6"/>
    <w:link w:val="3a"/>
    <w:uiPriority w:val="99"/>
    <w:rsid w:val="00FC2595"/>
    <w:rPr>
      <w:rFonts w:ascii="Calibri" w:eastAsia="Calibri" w:hAnsi="Calibri" w:cs="Times New Roman"/>
      <w:sz w:val="16"/>
      <w:szCs w:val="16"/>
    </w:rPr>
  </w:style>
  <w:style w:type="character" w:customStyle="1" w:styleId="dash0421005f0442005f0440005f043e005f0433005f0438005f0439005f005fchar1char1">
    <w:name w:val="dash0421_005f0442_005f0440_005f043e_005f0433_005f0438_005f0439_005f_005fchar1__char1"/>
    <w:rsid w:val="00FC2595"/>
    <w:rPr>
      <w:rFonts w:cs="Times New Roman"/>
      <w:b/>
      <w:bCs/>
    </w:rPr>
  </w:style>
  <w:style w:type="paragraph" w:customStyle="1" w:styleId="book">
    <w:name w:val="book"/>
    <w:basedOn w:val="a5"/>
    <w:uiPriority w:val="99"/>
    <w:rsid w:val="00FC25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c">
    <w:name w:val="Содержимое таблицы"/>
    <w:basedOn w:val="a5"/>
    <w:rsid w:val="00FC2595"/>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FC2595"/>
    <w:rPr>
      <w:rFonts w:cs="Times New Roman"/>
    </w:rPr>
  </w:style>
  <w:style w:type="character" w:customStyle="1" w:styleId="aff">
    <w:name w:val="Без интервала Знак"/>
    <w:aliases w:val="основа Знак"/>
    <w:link w:val="afe"/>
    <w:uiPriority w:val="1"/>
    <w:rsid w:val="00FC2595"/>
    <w:rPr>
      <w:rFonts w:ascii="Calibri" w:eastAsia="Calibri" w:hAnsi="Calibri" w:cs="Times New Roman"/>
    </w:rPr>
  </w:style>
  <w:style w:type="paragraph" w:styleId="afffd">
    <w:name w:val="Block Text"/>
    <w:basedOn w:val="a5"/>
    <w:link w:val="afffe"/>
    <w:uiPriority w:val="99"/>
    <w:rsid w:val="00FC2595"/>
    <w:pPr>
      <w:spacing w:after="0" w:line="360" w:lineRule="auto"/>
      <w:ind w:left="-851" w:right="-1333" w:firstLine="851"/>
      <w:jc w:val="both"/>
    </w:pPr>
    <w:rPr>
      <w:rFonts w:ascii="Times New Roman" w:eastAsia="Times New Roman" w:hAnsi="Times New Roman" w:cs="Times New Roman"/>
      <w:sz w:val="28"/>
      <w:szCs w:val="20"/>
    </w:rPr>
  </w:style>
  <w:style w:type="character" w:customStyle="1" w:styleId="afffe">
    <w:name w:val="Цитата Знак"/>
    <w:link w:val="afffd"/>
    <w:uiPriority w:val="99"/>
    <w:rsid w:val="00FC2595"/>
    <w:rPr>
      <w:rFonts w:ascii="Times New Roman" w:eastAsia="Times New Roman" w:hAnsi="Times New Roman" w:cs="Times New Roman"/>
      <w:sz w:val="28"/>
      <w:szCs w:val="20"/>
      <w:lang w:eastAsia="ru-RU"/>
    </w:rPr>
  </w:style>
  <w:style w:type="paragraph" w:styleId="affff">
    <w:name w:val="Intense Quote"/>
    <w:basedOn w:val="a5"/>
    <w:next w:val="a5"/>
    <w:link w:val="affff0"/>
    <w:uiPriority w:val="30"/>
    <w:qFormat/>
    <w:rsid w:val="00FC2595"/>
    <w:pPr>
      <w:pBdr>
        <w:bottom w:val="single" w:sz="4" w:space="4" w:color="4F81BD"/>
      </w:pBdr>
      <w:spacing w:before="200" w:after="280"/>
      <w:ind w:left="936" w:right="936"/>
    </w:pPr>
    <w:rPr>
      <w:rFonts w:eastAsia="Times New Roman" w:cs="Times New Roman"/>
      <w:b/>
      <w:bCs/>
      <w:i/>
      <w:iCs/>
      <w:color w:val="4F81BD"/>
      <w:lang w:eastAsia="en-US"/>
    </w:rPr>
  </w:style>
  <w:style w:type="character" w:customStyle="1" w:styleId="affff0">
    <w:name w:val="Выделенная цитата Знак"/>
    <w:basedOn w:val="a6"/>
    <w:link w:val="affff"/>
    <w:uiPriority w:val="30"/>
    <w:rsid w:val="00FC2595"/>
    <w:rPr>
      <w:rFonts w:ascii="Calibri" w:eastAsia="Times New Roman" w:hAnsi="Calibri" w:cs="Times New Roman"/>
      <w:b/>
      <w:bCs/>
      <w:i/>
      <w:iCs/>
      <w:color w:val="4F81BD"/>
    </w:rPr>
  </w:style>
  <w:style w:type="character" w:styleId="affff1">
    <w:name w:val="Subtle Emphasis"/>
    <w:uiPriority w:val="19"/>
    <w:qFormat/>
    <w:rsid w:val="00FC2595"/>
    <w:rPr>
      <w:i/>
      <w:iCs/>
      <w:color w:val="808080"/>
    </w:rPr>
  </w:style>
  <w:style w:type="character" w:styleId="affff2">
    <w:name w:val="Intense Emphasis"/>
    <w:uiPriority w:val="21"/>
    <w:qFormat/>
    <w:rsid w:val="00FC2595"/>
    <w:rPr>
      <w:b/>
      <w:bCs/>
      <w:i/>
      <w:iCs/>
      <w:color w:val="4F81BD"/>
    </w:rPr>
  </w:style>
  <w:style w:type="character" w:styleId="affff3">
    <w:name w:val="Subtle Reference"/>
    <w:uiPriority w:val="31"/>
    <w:qFormat/>
    <w:rsid w:val="00FC2595"/>
    <w:rPr>
      <w:smallCaps/>
      <w:color w:val="C0504D"/>
      <w:u w:val="single"/>
    </w:rPr>
  </w:style>
  <w:style w:type="character" w:styleId="affff4">
    <w:name w:val="Intense Reference"/>
    <w:uiPriority w:val="32"/>
    <w:qFormat/>
    <w:rsid w:val="00FC2595"/>
    <w:rPr>
      <w:b/>
      <w:bCs/>
      <w:smallCaps/>
      <w:color w:val="C0504D"/>
      <w:spacing w:val="5"/>
      <w:u w:val="single"/>
    </w:rPr>
  </w:style>
  <w:style w:type="character" w:styleId="affff5">
    <w:name w:val="Book Title"/>
    <w:uiPriority w:val="33"/>
    <w:qFormat/>
    <w:rsid w:val="00FC2595"/>
    <w:rPr>
      <w:b/>
      <w:bCs/>
      <w:smallCaps/>
      <w:spacing w:val="5"/>
    </w:rPr>
  </w:style>
  <w:style w:type="table" w:customStyle="1" w:styleId="111">
    <w:name w:val="Сетка таблицы11"/>
    <w:basedOn w:val="a7"/>
    <w:next w:val="aff6"/>
    <w:uiPriority w:val="3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Без интервала1"/>
    <w:rsid w:val="00FC2595"/>
    <w:pPr>
      <w:tabs>
        <w:tab w:val="left" w:pos="1021"/>
      </w:tabs>
      <w:spacing w:after="0" w:line="240" w:lineRule="auto"/>
      <w:ind w:firstLine="567"/>
      <w:jc w:val="both"/>
    </w:pPr>
    <w:rPr>
      <w:rFonts w:ascii="Times New Roman" w:eastAsia="Calibri" w:hAnsi="Times New Roman" w:cs="Arial"/>
      <w:lang w:eastAsia="ru-RU"/>
    </w:rPr>
  </w:style>
  <w:style w:type="character" w:customStyle="1" w:styleId="mw-headline">
    <w:name w:val="mw-headline"/>
    <w:basedOn w:val="a6"/>
    <w:rsid w:val="00FC2595"/>
  </w:style>
  <w:style w:type="paragraph" w:customStyle="1" w:styleId="descriptionind">
    <w:name w:val="descriptionind"/>
    <w:basedOn w:val="a5"/>
    <w:rsid w:val="00FC25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highlightactive">
    <w:name w:val="highlight highlight_active"/>
    <w:basedOn w:val="a6"/>
    <w:rsid w:val="00FC2595"/>
  </w:style>
  <w:style w:type="character" w:customStyle="1" w:styleId="editsection">
    <w:name w:val="editsection"/>
    <w:basedOn w:val="a6"/>
    <w:rsid w:val="00FC2595"/>
  </w:style>
  <w:style w:type="paragraph" w:customStyle="1" w:styleId="description">
    <w:name w:val="description"/>
    <w:basedOn w:val="a5"/>
    <w:rsid w:val="00FC25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6"/>
    <w:rsid w:val="00FC2595"/>
  </w:style>
  <w:style w:type="character" w:customStyle="1" w:styleId="fn">
    <w:name w:val="fn"/>
    <w:basedOn w:val="a6"/>
    <w:rsid w:val="00FC2595"/>
  </w:style>
  <w:style w:type="character" w:customStyle="1" w:styleId="post-timestamp2">
    <w:name w:val="post-timestamp2"/>
    <w:rsid w:val="00FC2595"/>
    <w:rPr>
      <w:color w:val="999966"/>
    </w:rPr>
  </w:style>
  <w:style w:type="character" w:customStyle="1" w:styleId="post-comment-link">
    <w:name w:val="post-comment-link"/>
    <w:basedOn w:val="a6"/>
    <w:rsid w:val="00FC2595"/>
  </w:style>
  <w:style w:type="character" w:customStyle="1" w:styleId="item-controlblog-adminpid-1744177254">
    <w:name w:val="item-control blog-admin pid-1744177254"/>
    <w:basedOn w:val="a6"/>
    <w:rsid w:val="00FC2595"/>
  </w:style>
  <w:style w:type="character" w:customStyle="1" w:styleId="zippytoggle-open">
    <w:name w:val="zippy toggle-open"/>
    <w:basedOn w:val="a6"/>
    <w:rsid w:val="00FC2595"/>
  </w:style>
  <w:style w:type="character" w:customStyle="1" w:styleId="post-count">
    <w:name w:val="post-count"/>
    <w:basedOn w:val="a6"/>
    <w:rsid w:val="00FC2595"/>
  </w:style>
  <w:style w:type="character" w:customStyle="1" w:styleId="zippy">
    <w:name w:val="zippy"/>
    <w:basedOn w:val="a6"/>
    <w:rsid w:val="00FC2595"/>
  </w:style>
  <w:style w:type="character" w:customStyle="1" w:styleId="item-controlblog-admin">
    <w:name w:val="item-control blog-admin"/>
    <w:basedOn w:val="a6"/>
    <w:rsid w:val="00FC2595"/>
  </w:style>
  <w:style w:type="paragraph" w:customStyle="1" w:styleId="Zag1">
    <w:name w:val="Zag_1"/>
    <w:basedOn w:val="a5"/>
    <w:rsid w:val="00FC2595"/>
    <w:pPr>
      <w:widowControl w:val="0"/>
      <w:autoSpaceDE w:val="0"/>
      <w:autoSpaceDN w:val="0"/>
      <w:adjustRightInd w:val="0"/>
      <w:spacing w:after="337" w:line="302" w:lineRule="exact"/>
      <w:jc w:val="center"/>
    </w:pPr>
    <w:rPr>
      <w:rFonts w:ascii="Times New Roman" w:hAnsi="Times New Roman" w:cs="Times New Roman"/>
      <w:b/>
      <w:bCs/>
      <w:color w:val="000000"/>
      <w:sz w:val="24"/>
      <w:szCs w:val="24"/>
      <w:lang w:val="en-US"/>
    </w:rPr>
  </w:style>
  <w:style w:type="character" w:customStyle="1" w:styleId="val">
    <w:name w:val="val"/>
    <w:basedOn w:val="a6"/>
    <w:rsid w:val="00FC2595"/>
  </w:style>
  <w:style w:type="character" w:customStyle="1" w:styleId="addressbooksuggestitemhint">
    <w:name w:val="addressbook__suggest__item__hint"/>
    <w:basedOn w:val="a6"/>
    <w:rsid w:val="00FC2595"/>
  </w:style>
  <w:style w:type="character" w:customStyle="1" w:styleId="style1">
    <w:name w:val="style1"/>
    <w:basedOn w:val="a6"/>
    <w:rsid w:val="00FC2595"/>
  </w:style>
  <w:style w:type="paragraph" w:customStyle="1" w:styleId="1d">
    <w:name w:val="МОН1"/>
    <w:basedOn w:val="a5"/>
    <w:rsid w:val="00FC2595"/>
    <w:pPr>
      <w:spacing w:after="0" w:line="360" w:lineRule="auto"/>
      <w:ind w:firstLine="709"/>
      <w:jc w:val="both"/>
    </w:pPr>
    <w:rPr>
      <w:rFonts w:ascii="Times New Roman" w:eastAsia="Times New Roman" w:hAnsi="Times New Roman" w:cs="Times New Roman"/>
      <w:sz w:val="28"/>
      <w:szCs w:val="24"/>
    </w:rPr>
  </w:style>
  <w:style w:type="character" w:customStyle="1" w:styleId="b-linki">
    <w:name w:val="b-link__i"/>
    <w:basedOn w:val="a6"/>
    <w:rsid w:val="00FC2595"/>
  </w:style>
  <w:style w:type="paragraph" w:styleId="28">
    <w:name w:val="Body Text 2"/>
    <w:basedOn w:val="a5"/>
    <w:link w:val="29"/>
    <w:unhideWhenUsed/>
    <w:rsid w:val="00FC2595"/>
    <w:pPr>
      <w:spacing w:after="120" w:line="480" w:lineRule="auto"/>
    </w:pPr>
    <w:rPr>
      <w:rFonts w:cs="Times New Roman"/>
      <w:lang w:eastAsia="en-US"/>
    </w:rPr>
  </w:style>
  <w:style w:type="character" w:customStyle="1" w:styleId="29">
    <w:name w:val="Основной текст 2 Знак"/>
    <w:basedOn w:val="a6"/>
    <w:link w:val="28"/>
    <w:rsid w:val="00FC2595"/>
    <w:rPr>
      <w:rFonts w:ascii="Calibri" w:eastAsia="Calibri" w:hAnsi="Calibri" w:cs="Times New Roman"/>
    </w:rPr>
  </w:style>
  <w:style w:type="paragraph" w:customStyle="1" w:styleId="Normal1">
    <w:name w:val="Normal1"/>
    <w:uiPriority w:val="99"/>
    <w:rsid w:val="00FC2595"/>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f6">
    <w:name w:val="А_сноска"/>
    <w:basedOn w:val="af7"/>
    <w:link w:val="affff7"/>
    <w:qFormat/>
    <w:rsid w:val="00FC2595"/>
  </w:style>
  <w:style w:type="character" w:customStyle="1" w:styleId="affff7">
    <w:name w:val="А_сноска Знак"/>
    <w:link w:val="affff6"/>
    <w:locked/>
    <w:rsid w:val="00FC2595"/>
    <w:rPr>
      <w:rFonts w:ascii="Calibri" w:eastAsia="Calibri" w:hAnsi="Calibri" w:cs="Calibri"/>
      <w:sz w:val="20"/>
      <w:szCs w:val="20"/>
      <w:lang w:eastAsia="ru-RU"/>
    </w:rPr>
  </w:style>
  <w:style w:type="paragraph" w:customStyle="1" w:styleId="affff8">
    <w:name w:val="Новый"/>
    <w:basedOn w:val="a5"/>
    <w:rsid w:val="00FC2595"/>
    <w:pPr>
      <w:spacing w:after="0" w:line="360" w:lineRule="auto"/>
      <w:ind w:firstLine="454"/>
      <w:jc w:val="both"/>
    </w:pPr>
    <w:rPr>
      <w:rFonts w:ascii="Times New Roman" w:hAnsi="Times New Roman" w:cs="Times New Roman"/>
      <w:sz w:val="28"/>
      <w:szCs w:val="24"/>
      <w:lang w:eastAsia="en-US"/>
    </w:rPr>
  </w:style>
  <w:style w:type="paragraph" w:customStyle="1" w:styleId="2a">
    <w:name w:val="?????2"/>
    <w:basedOn w:val="a5"/>
    <w:rsid w:val="00FC2595"/>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lang w:eastAsia="en-US"/>
    </w:rPr>
  </w:style>
  <w:style w:type="character" w:customStyle="1" w:styleId="2b">
    <w:name w:val="Основной текст (2)_"/>
    <w:link w:val="2c"/>
    <w:rsid w:val="00FC2595"/>
    <w:rPr>
      <w:rFonts w:ascii="Times New Roman" w:eastAsia="Times New Roman" w:hAnsi="Times New Roman" w:cs="Times New Roman"/>
      <w:b/>
      <w:bCs/>
      <w:sz w:val="27"/>
      <w:szCs w:val="27"/>
      <w:shd w:val="clear" w:color="auto" w:fill="FFFFFF"/>
    </w:rPr>
  </w:style>
  <w:style w:type="paragraph" w:customStyle="1" w:styleId="2c">
    <w:name w:val="Основной текст (2)"/>
    <w:basedOn w:val="a5"/>
    <w:link w:val="2b"/>
    <w:rsid w:val="00FC2595"/>
    <w:pPr>
      <w:widowControl w:val="0"/>
      <w:shd w:val="clear" w:color="auto" w:fill="FFFFFF"/>
      <w:spacing w:after="0" w:line="480" w:lineRule="exact"/>
      <w:ind w:firstLine="720"/>
      <w:jc w:val="both"/>
    </w:pPr>
    <w:rPr>
      <w:rFonts w:ascii="Times New Roman" w:eastAsia="Times New Roman" w:hAnsi="Times New Roman" w:cs="Times New Roman"/>
      <w:b/>
      <w:bCs/>
      <w:sz w:val="27"/>
      <w:szCs w:val="27"/>
      <w:lang w:eastAsia="en-US"/>
    </w:rPr>
  </w:style>
  <w:style w:type="character" w:customStyle="1" w:styleId="affff9">
    <w:name w:val="Основной текст + Полужирный"/>
    <w:uiPriority w:val="99"/>
    <w:rsid w:val="00FC2595"/>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5"/>
    <w:uiPriority w:val="34"/>
    <w:qFormat/>
    <w:rsid w:val="00FC2595"/>
    <w:pPr>
      <w:spacing w:after="0" w:line="240" w:lineRule="auto"/>
      <w:ind w:left="720"/>
      <w:contextualSpacing/>
    </w:pPr>
    <w:rPr>
      <w:rFonts w:ascii="Times New Roman" w:eastAsia="Times New Roman" w:hAnsi="Times New Roman" w:cs="Times New Roman"/>
      <w:sz w:val="24"/>
      <w:szCs w:val="24"/>
    </w:rPr>
  </w:style>
  <w:style w:type="character" w:customStyle="1" w:styleId="1e">
    <w:name w:val="Текст сноски Знак1"/>
    <w:basedOn w:val="a6"/>
    <w:uiPriority w:val="99"/>
    <w:semiHidden/>
    <w:rsid w:val="00FC2595"/>
  </w:style>
  <w:style w:type="paragraph" w:customStyle="1" w:styleId="2d">
    <w:name w:val="Основной текст2"/>
    <w:basedOn w:val="a5"/>
    <w:rsid w:val="00FC2595"/>
    <w:pPr>
      <w:widowControl w:val="0"/>
      <w:shd w:val="clear" w:color="auto" w:fill="FFFFFF"/>
      <w:spacing w:after="0" w:line="480" w:lineRule="exact"/>
      <w:jc w:val="both"/>
    </w:pPr>
    <w:rPr>
      <w:rFonts w:ascii="Times New Roman" w:eastAsia="Times New Roman" w:hAnsi="Times New Roman" w:cs="Times New Roman"/>
      <w:sz w:val="26"/>
      <w:szCs w:val="26"/>
      <w:lang w:eastAsia="en-US"/>
    </w:rPr>
  </w:style>
  <w:style w:type="paragraph" w:customStyle="1" w:styleId="160">
    <w:name w:val="Стиль Основной текст + 16 пт"/>
    <w:next w:val="aff0"/>
    <w:autoRedefine/>
    <w:uiPriority w:val="99"/>
    <w:rsid w:val="00FC2595"/>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uiPriority w:val="99"/>
    <w:locked/>
    <w:rsid w:val="00FC2595"/>
    <w:rPr>
      <w:i/>
      <w:shd w:val="clear" w:color="auto" w:fill="FFFFFF"/>
    </w:rPr>
  </w:style>
  <w:style w:type="paragraph" w:customStyle="1" w:styleId="141">
    <w:name w:val="Основной текст (14)1"/>
    <w:basedOn w:val="a5"/>
    <w:link w:val="140"/>
    <w:rsid w:val="00FC2595"/>
    <w:pPr>
      <w:shd w:val="clear" w:color="auto" w:fill="FFFFFF"/>
      <w:spacing w:after="0" w:line="211" w:lineRule="exact"/>
      <w:ind w:firstLine="400"/>
      <w:jc w:val="both"/>
    </w:pPr>
    <w:rPr>
      <w:rFonts w:asciiTheme="minorHAnsi" w:eastAsiaTheme="minorHAnsi" w:hAnsiTheme="minorHAnsi" w:cstheme="minorBidi"/>
      <w:i/>
      <w:lang w:eastAsia="en-US"/>
    </w:rPr>
  </w:style>
  <w:style w:type="character" w:customStyle="1" w:styleId="2e">
    <w:name w:val="Заголовок №2_"/>
    <w:link w:val="214"/>
    <w:uiPriority w:val="99"/>
    <w:locked/>
    <w:rsid w:val="00FC2595"/>
    <w:rPr>
      <w:b/>
      <w:shd w:val="clear" w:color="auto" w:fill="FFFFFF"/>
    </w:rPr>
  </w:style>
  <w:style w:type="paragraph" w:customStyle="1" w:styleId="214">
    <w:name w:val="Заголовок №21"/>
    <w:basedOn w:val="a5"/>
    <w:link w:val="2e"/>
    <w:rsid w:val="00FC2595"/>
    <w:pPr>
      <w:shd w:val="clear" w:color="auto" w:fill="FFFFFF"/>
      <w:spacing w:before="60" w:after="60" w:line="240" w:lineRule="atLeast"/>
      <w:jc w:val="center"/>
      <w:outlineLvl w:val="1"/>
    </w:pPr>
    <w:rPr>
      <w:rFonts w:asciiTheme="minorHAnsi" w:eastAsiaTheme="minorHAnsi" w:hAnsiTheme="minorHAnsi" w:cstheme="minorBidi"/>
      <w:b/>
      <w:lang w:eastAsia="en-US"/>
    </w:rPr>
  </w:style>
  <w:style w:type="character" w:customStyle="1" w:styleId="149">
    <w:name w:val="Основной текст (14)9"/>
    <w:uiPriority w:val="99"/>
    <w:rsid w:val="00FC2595"/>
    <w:rPr>
      <w:rFonts w:ascii="Times New Roman" w:hAnsi="Times New Roman"/>
      <w:spacing w:val="0"/>
      <w:sz w:val="22"/>
    </w:rPr>
  </w:style>
  <w:style w:type="character" w:customStyle="1" w:styleId="148">
    <w:name w:val="Основной текст (14)8"/>
    <w:uiPriority w:val="99"/>
    <w:rsid w:val="00FC2595"/>
    <w:rPr>
      <w:rFonts w:ascii="Times New Roman" w:hAnsi="Times New Roman"/>
      <w:spacing w:val="0"/>
      <w:sz w:val="22"/>
    </w:rPr>
  </w:style>
  <w:style w:type="character" w:customStyle="1" w:styleId="Osnova1">
    <w:name w:val="Osnova1"/>
    <w:rsid w:val="00FC2595"/>
  </w:style>
  <w:style w:type="paragraph" w:customStyle="1" w:styleId="Zag2">
    <w:name w:val="Zag_2"/>
    <w:basedOn w:val="a5"/>
    <w:rsid w:val="00FC2595"/>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rPr>
  </w:style>
  <w:style w:type="character" w:customStyle="1" w:styleId="Zag21">
    <w:name w:val="Zag_21"/>
    <w:rsid w:val="00FC2595"/>
  </w:style>
  <w:style w:type="paragraph" w:customStyle="1" w:styleId="Zag3">
    <w:name w:val="Zag_3"/>
    <w:basedOn w:val="a5"/>
    <w:rsid w:val="00FC2595"/>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character" w:customStyle="1" w:styleId="Zag31">
    <w:name w:val="Zag_31"/>
    <w:rsid w:val="00FC2595"/>
  </w:style>
  <w:style w:type="paragraph" w:customStyle="1" w:styleId="affffa">
    <w:name w:val="Ξαϋχνϋι"/>
    <w:basedOn w:val="a5"/>
    <w:rsid w:val="00FC2595"/>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fffb">
    <w:name w:val="Νξβϋι"/>
    <w:basedOn w:val="a5"/>
    <w:rsid w:val="00FC2595"/>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zag4">
    <w:name w:val="zag_4"/>
    <w:basedOn w:val="a5"/>
    <w:rsid w:val="00FC2595"/>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paragraph" w:customStyle="1" w:styleId="NormalPP">
    <w:name w:val="Normal PP"/>
    <w:basedOn w:val="a5"/>
    <w:rsid w:val="00FC2595"/>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text2">
    <w:name w:val="text2"/>
    <w:basedOn w:val="a5"/>
    <w:rsid w:val="00FC2595"/>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rPr>
  </w:style>
  <w:style w:type="paragraph" w:customStyle="1" w:styleId="1f">
    <w:name w:val="Знак Знак1 Знак Знак Знак"/>
    <w:basedOn w:val="a5"/>
    <w:uiPriority w:val="99"/>
    <w:rsid w:val="00FC2595"/>
    <w:pPr>
      <w:spacing w:after="160" w:line="240" w:lineRule="exact"/>
    </w:pPr>
    <w:rPr>
      <w:rFonts w:ascii="Verdana" w:eastAsia="Times New Roman" w:hAnsi="Verdana" w:cs="Times New Roman"/>
      <w:sz w:val="20"/>
      <w:szCs w:val="20"/>
      <w:lang w:val="en-US" w:eastAsia="en-US"/>
    </w:rPr>
  </w:style>
  <w:style w:type="paragraph" w:customStyle="1" w:styleId="affffc">
    <w:name w:val="Знак Знак Знак Знак Знак"/>
    <w:basedOn w:val="a5"/>
    <w:uiPriority w:val="99"/>
    <w:rsid w:val="00FC2595"/>
    <w:pPr>
      <w:spacing w:after="160" w:line="240" w:lineRule="exact"/>
    </w:pPr>
    <w:rPr>
      <w:rFonts w:ascii="Verdana" w:eastAsia="Times New Roman" w:hAnsi="Verdana" w:cs="Times New Roman"/>
      <w:sz w:val="20"/>
      <w:szCs w:val="20"/>
      <w:lang w:val="en-US" w:eastAsia="en-US"/>
    </w:rPr>
  </w:style>
  <w:style w:type="character" w:customStyle="1" w:styleId="1f0">
    <w:name w:val="Подзаголовок Знак1"/>
    <w:uiPriority w:val="11"/>
    <w:rsid w:val="00FC2595"/>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FC2595"/>
    <w:rPr>
      <w:rFonts w:ascii="Calibri Light" w:eastAsia="Times New Roman" w:hAnsi="Calibri Light" w:cs="Times New Roman"/>
      <w:sz w:val="24"/>
      <w:szCs w:val="24"/>
    </w:rPr>
  </w:style>
  <w:style w:type="character" w:customStyle="1" w:styleId="143">
    <w:name w:val="Подзаголовок Знак14"/>
    <w:uiPriority w:val="11"/>
    <w:rsid w:val="00FC2595"/>
    <w:rPr>
      <w:rFonts w:ascii="Calibri Light" w:eastAsia="Times New Roman" w:hAnsi="Calibri Light" w:cs="Times New Roman"/>
      <w:sz w:val="24"/>
      <w:szCs w:val="24"/>
    </w:rPr>
  </w:style>
  <w:style w:type="character" w:customStyle="1" w:styleId="133">
    <w:name w:val="Подзаголовок Знак13"/>
    <w:uiPriority w:val="11"/>
    <w:rsid w:val="00FC2595"/>
    <w:rPr>
      <w:rFonts w:ascii="Calibri Light" w:eastAsia="Times New Roman" w:hAnsi="Calibri Light" w:cs="Times New Roman"/>
      <w:sz w:val="24"/>
      <w:szCs w:val="24"/>
    </w:rPr>
  </w:style>
  <w:style w:type="character" w:customStyle="1" w:styleId="124">
    <w:name w:val="Подзаголовок Знак12"/>
    <w:uiPriority w:val="11"/>
    <w:rsid w:val="00FC2595"/>
    <w:rPr>
      <w:rFonts w:ascii="Calibri Light" w:eastAsia="Times New Roman" w:hAnsi="Calibri Light" w:cs="Times New Roman"/>
      <w:sz w:val="24"/>
      <w:szCs w:val="24"/>
    </w:rPr>
  </w:style>
  <w:style w:type="character" w:customStyle="1" w:styleId="114">
    <w:name w:val="Подзаголовок Знак11"/>
    <w:rsid w:val="00FC2595"/>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5"/>
    <w:uiPriority w:val="99"/>
    <w:rsid w:val="00FC2595"/>
    <w:pPr>
      <w:autoSpaceDE w:val="0"/>
      <w:autoSpaceDN w:val="0"/>
      <w:spacing w:after="160" w:line="240" w:lineRule="exact"/>
    </w:pPr>
    <w:rPr>
      <w:rFonts w:ascii="Arial" w:eastAsia="Times New Roman" w:hAnsi="Arial" w:cs="Arial"/>
      <w:sz w:val="20"/>
      <w:szCs w:val="20"/>
      <w:lang w:val="en-US" w:eastAsia="en-US"/>
    </w:rPr>
  </w:style>
  <w:style w:type="paragraph" w:customStyle="1" w:styleId="affffd">
    <w:name w:val="Знак Знак"/>
    <w:basedOn w:val="a5"/>
    <w:uiPriority w:val="99"/>
    <w:rsid w:val="00FC2595"/>
    <w:pPr>
      <w:spacing w:after="160" w:line="240" w:lineRule="exact"/>
    </w:pPr>
    <w:rPr>
      <w:rFonts w:ascii="Verdana" w:eastAsia="Times New Roman" w:hAnsi="Verdana" w:cs="Times New Roman"/>
      <w:sz w:val="20"/>
      <w:szCs w:val="20"/>
      <w:lang w:val="en-US" w:eastAsia="en-US"/>
    </w:rPr>
  </w:style>
  <w:style w:type="character" w:customStyle="1" w:styleId="spelle">
    <w:name w:val="spelle"/>
    <w:rsid w:val="00FC2595"/>
  </w:style>
  <w:style w:type="character" w:customStyle="1" w:styleId="grame">
    <w:name w:val="grame"/>
    <w:rsid w:val="00FC2595"/>
  </w:style>
  <w:style w:type="paragraph" w:customStyle="1" w:styleId="affffe">
    <w:name w:val="a"/>
    <w:basedOn w:val="a5"/>
    <w:rsid w:val="00FC25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5"/>
    <w:next w:val="a5"/>
    <w:rsid w:val="00FC2595"/>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ff">
    <w:name w:val="Знак Знак Знак"/>
    <w:basedOn w:val="a5"/>
    <w:rsid w:val="00FC2595"/>
    <w:pPr>
      <w:spacing w:after="160" w:line="240" w:lineRule="exact"/>
    </w:pPr>
    <w:rPr>
      <w:rFonts w:ascii="Verdana" w:eastAsia="Times New Roman" w:hAnsi="Verdana" w:cs="Times New Roman"/>
      <w:sz w:val="20"/>
      <w:szCs w:val="20"/>
      <w:lang w:val="en-US" w:eastAsia="en-US"/>
    </w:rPr>
  </w:style>
  <w:style w:type="character" w:customStyle="1" w:styleId="normalchar1">
    <w:name w:val="normal__char1"/>
    <w:rsid w:val="00FC2595"/>
    <w:rPr>
      <w:rFonts w:ascii="Calibri" w:hAnsi="Calibri"/>
      <w:sz w:val="22"/>
    </w:rPr>
  </w:style>
  <w:style w:type="paragraph" w:customStyle="1" w:styleId="ListParagraph1">
    <w:name w:val="List Paragraph1"/>
    <w:basedOn w:val="a5"/>
    <w:uiPriority w:val="99"/>
    <w:rsid w:val="00FC2595"/>
    <w:pPr>
      <w:spacing w:after="0" w:line="240" w:lineRule="auto"/>
      <w:ind w:left="720"/>
      <w:contextualSpacing/>
    </w:pPr>
    <w:rPr>
      <w:rFonts w:ascii="Times New Roman" w:eastAsia="Times New Roman" w:hAnsi="Times New Roman" w:cs="Times New Roman"/>
      <w:sz w:val="24"/>
      <w:szCs w:val="24"/>
    </w:rPr>
  </w:style>
  <w:style w:type="paragraph" w:customStyle="1" w:styleId="afffff0">
    <w:name w:val="Знак Знак Знак Знак"/>
    <w:basedOn w:val="a5"/>
    <w:uiPriority w:val="99"/>
    <w:rsid w:val="00FC2595"/>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f1">
    <w:name w:val="Номер 1"/>
    <w:basedOn w:val="1"/>
    <w:qFormat/>
    <w:rsid w:val="00FC2595"/>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
      <w:bCs/>
      <w:color w:val="auto"/>
      <w:sz w:val="28"/>
      <w:szCs w:val="20"/>
    </w:rPr>
  </w:style>
  <w:style w:type="paragraph" w:customStyle="1" w:styleId="Iauiue0">
    <w:name w:val="Iau?iue"/>
    <w:rsid w:val="00FC2595"/>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f">
    <w:name w:val="Номер 2"/>
    <w:basedOn w:val="33"/>
    <w:qFormat/>
    <w:rsid w:val="00FC2595"/>
    <w:pPr>
      <w:keepNext/>
      <w:spacing w:before="120" w:after="120" w:line="360" w:lineRule="auto"/>
      <w:jc w:val="center"/>
    </w:pPr>
  </w:style>
  <w:style w:type="paragraph" w:customStyle="1" w:styleId="BodyText21">
    <w:name w:val="Body Text 21"/>
    <w:basedOn w:val="a5"/>
    <w:rsid w:val="00FC2595"/>
    <w:pPr>
      <w:spacing w:after="0" w:line="240" w:lineRule="auto"/>
      <w:ind w:firstLine="709"/>
      <w:jc w:val="both"/>
    </w:pPr>
    <w:rPr>
      <w:rFonts w:ascii="Times New Roman" w:eastAsia="Times New Roman" w:hAnsi="Times New Roman" w:cs="Times New Roman"/>
      <w:sz w:val="24"/>
      <w:szCs w:val="24"/>
    </w:rPr>
  </w:style>
  <w:style w:type="paragraph" w:customStyle="1" w:styleId="BodyTextIndent21">
    <w:name w:val="Body Text Indent 21"/>
    <w:basedOn w:val="a5"/>
    <w:uiPriority w:val="99"/>
    <w:rsid w:val="00FC2595"/>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rsid w:val="00FC2595"/>
    <w:rPr>
      <w:rFonts w:ascii="Times New Roman" w:hAnsi="Times New Roman"/>
      <w:sz w:val="20"/>
    </w:rPr>
  </w:style>
  <w:style w:type="paragraph" w:customStyle="1" w:styleId="Style3">
    <w:name w:val="Style3"/>
    <w:basedOn w:val="a5"/>
    <w:rsid w:val="00FC2595"/>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0">
    <w:name w:val="Style1"/>
    <w:basedOn w:val="a5"/>
    <w:rsid w:val="00FC2595"/>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1">
    <w:name w:val="Body Text 211"/>
    <w:basedOn w:val="a5"/>
    <w:uiPriority w:val="99"/>
    <w:rsid w:val="00FC2595"/>
    <w:pPr>
      <w:spacing w:after="0" w:line="240" w:lineRule="auto"/>
      <w:ind w:firstLine="709"/>
      <w:jc w:val="both"/>
    </w:pPr>
    <w:rPr>
      <w:rFonts w:ascii="Times New Roman" w:eastAsia="Times New Roman" w:hAnsi="Times New Roman" w:cs="Times New Roman"/>
      <w:sz w:val="24"/>
      <w:szCs w:val="24"/>
    </w:rPr>
  </w:style>
  <w:style w:type="paragraph" w:customStyle="1" w:styleId="afffff1">
    <w:name w:val="Стиль"/>
    <w:rsid w:val="00FC259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5"/>
    <w:rsid w:val="00FC2595"/>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f2">
    <w:name w:val="Знак"/>
    <w:basedOn w:val="a5"/>
    <w:uiPriority w:val="99"/>
    <w:rsid w:val="00FC2595"/>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afffff3">
    <w:name w:val="Знак Знак Знак Знак Знак Знак Знак Знак Знак Знак Знак Знак Знак Знак Знак Знак"/>
    <w:basedOn w:val="a5"/>
    <w:rsid w:val="00FC2595"/>
    <w:pPr>
      <w:spacing w:after="160" w:line="240" w:lineRule="exact"/>
    </w:pPr>
    <w:rPr>
      <w:rFonts w:ascii="Verdana" w:eastAsia="Times New Roman" w:hAnsi="Verdana" w:cs="Times New Roman"/>
      <w:sz w:val="20"/>
      <w:szCs w:val="20"/>
      <w:lang w:val="en-US" w:eastAsia="en-US"/>
    </w:rPr>
  </w:style>
  <w:style w:type="character" w:customStyle="1" w:styleId="afffff4">
    <w:name w:val="Схема документа Знак"/>
    <w:link w:val="afffff5"/>
    <w:uiPriority w:val="99"/>
    <w:semiHidden/>
    <w:rsid w:val="00FC2595"/>
    <w:rPr>
      <w:rFonts w:ascii="Tahoma" w:eastAsia="Times New Roman" w:hAnsi="Tahoma" w:cs="Times New Roman"/>
      <w:sz w:val="16"/>
      <w:szCs w:val="20"/>
      <w:lang w:val="en-US" w:eastAsia="ru-RU"/>
    </w:rPr>
  </w:style>
  <w:style w:type="paragraph" w:styleId="afffff5">
    <w:name w:val="Document Map"/>
    <w:basedOn w:val="a5"/>
    <w:link w:val="afffff4"/>
    <w:uiPriority w:val="99"/>
    <w:semiHidden/>
    <w:rsid w:val="00FC2595"/>
    <w:pPr>
      <w:spacing w:after="0" w:line="240" w:lineRule="auto"/>
      <w:ind w:firstLine="709"/>
      <w:jc w:val="both"/>
    </w:pPr>
    <w:rPr>
      <w:rFonts w:ascii="Tahoma" w:eastAsia="Times New Roman" w:hAnsi="Tahoma" w:cs="Times New Roman"/>
      <w:sz w:val="16"/>
      <w:szCs w:val="20"/>
      <w:lang w:val="en-US"/>
    </w:rPr>
  </w:style>
  <w:style w:type="character" w:customStyle="1" w:styleId="1f2">
    <w:name w:val="Схема документа Знак1"/>
    <w:basedOn w:val="a6"/>
    <w:uiPriority w:val="99"/>
    <w:semiHidden/>
    <w:rsid w:val="00FC2595"/>
    <w:rPr>
      <w:rFonts w:ascii="Segoe UI" w:eastAsia="Calibri" w:hAnsi="Segoe UI" w:cs="Segoe UI"/>
      <w:sz w:val="16"/>
      <w:szCs w:val="16"/>
      <w:lang w:eastAsia="ru-RU"/>
    </w:rPr>
  </w:style>
  <w:style w:type="paragraph" w:customStyle="1" w:styleId="MediumGrid21">
    <w:name w:val="Medium Grid 21"/>
    <w:basedOn w:val="a5"/>
    <w:uiPriority w:val="99"/>
    <w:rsid w:val="00FC2595"/>
    <w:pPr>
      <w:spacing w:after="0" w:line="240" w:lineRule="auto"/>
      <w:ind w:firstLine="709"/>
      <w:jc w:val="both"/>
    </w:pPr>
    <w:rPr>
      <w:rFonts w:ascii="Times New Roman" w:eastAsia="Times New Roman" w:hAnsi="Times New Roman" w:cs="Times New Roman"/>
      <w:sz w:val="24"/>
      <w:szCs w:val="32"/>
      <w:lang w:eastAsia="en-US"/>
    </w:rPr>
  </w:style>
  <w:style w:type="character" w:customStyle="1" w:styleId="SubtleEmphasis1">
    <w:name w:val="Subtle Emphasis1"/>
    <w:uiPriority w:val="99"/>
    <w:rsid w:val="00FC2595"/>
    <w:rPr>
      <w:i/>
      <w:color w:val="5A5A5A"/>
    </w:rPr>
  </w:style>
  <w:style w:type="character" w:customStyle="1" w:styleId="IntenseEmphasis1">
    <w:name w:val="Intense Emphasis1"/>
    <w:uiPriority w:val="99"/>
    <w:rsid w:val="00FC2595"/>
    <w:rPr>
      <w:b/>
      <w:i/>
      <w:sz w:val="24"/>
      <w:u w:val="single"/>
    </w:rPr>
  </w:style>
  <w:style w:type="character" w:customStyle="1" w:styleId="SubtleReference1">
    <w:name w:val="Subtle Reference1"/>
    <w:uiPriority w:val="99"/>
    <w:rsid w:val="00FC2595"/>
    <w:rPr>
      <w:sz w:val="24"/>
      <w:u w:val="single"/>
    </w:rPr>
  </w:style>
  <w:style w:type="character" w:customStyle="1" w:styleId="IntenseReference1">
    <w:name w:val="Intense Reference1"/>
    <w:uiPriority w:val="99"/>
    <w:rsid w:val="00FC2595"/>
    <w:rPr>
      <w:b/>
      <w:sz w:val="24"/>
      <w:u w:val="single"/>
    </w:rPr>
  </w:style>
  <w:style w:type="character" w:customStyle="1" w:styleId="BookTitle1">
    <w:name w:val="Book Title1"/>
    <w:uiPriority w:val="99"/>
    <w:rsid w:val="00FC2595"/>
    <w:rPr>
      <w:rFonts w:ascii="Arial" w:hAnsi="Arial"/>
      <w:b/>
      <w:i/>
      <w:sz w:val="24"/>
    </w:rPr>
  </w:style>
  <w:style w:type="paragraph" w:customStyle="1" w:styleId="TOCHeading1">
    <w:name w:val="TOC Heading1"/>
    <w:basedOn w:val="1"/>
    <w:next w:val="a5"/>
    <w:uiPriority w:val="99"/>
    <w:rsid w:val="00FC2595"/>
    <w:pPr>
      <w:keepLines w:val="0"/>
      <w:spacing w:after="60" w:line="240" w:lineRule="auto"/>
      <w:jc w:val="center"/>
      <w:outlineLvl w:val="9"/>
    </w:pPr>
    <w:rPr>
      <w:rFonts w:ascii="Arial" w:eastAsia="Times New Roman" w:hAnsi="Arial" w:cs="Times New Roman"/>
      <w:b/>
      <w:color w:val="auto"/>
      <w:kern w:val="32"/>
      <w:sz w:val="20"/>
      <w:szCs w:val="20"/>
      <w:lang w:eastAsia="en-US"/>
    </w:rPr>
  </w:style>
  <w:style w:type="paragraph" w:customStyle="1" w:styleId="CompanyName">
    <w:name w:val="Company Name"/>
    <w:basedOn w:val="MediumGrid21"/>
    <w:rsid w:val="00FC2595"/>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FC2595"/>
    <w:pPr>
      <w:ind w:left="634" w:firstLine="0"/>
      <w:jc w:val="left"/>
    </w:pPr>
    <w:rPr>
      <w:rFonts w:ascii="Cambria" w:hAnsi="Cambria" w:cs="Cambria"/>
      <w:sz w:val="18"/>
      <w:szCs w:val="22"/>
      <w:lang w:eastAsia="zh-TW"/>
    </w:rPr>
  </w:style>
  <w:style w:type="paragraph" w:customStyle="1" w:styleId="DocumentDate">
    <w:name w:val="Document Date"/>
    <w:basedOn w:val="MediumGrid21"/>
    <w:rsid w:val="00FC2595"/>
    <w:pPr>
      <w:ind w:left="634" w:firstLine="0"/>
      <w:jc w:val="left"/>
    </w:pPr>
    <w:rPr>
      <w:rFonts w:ascii="Cambria" w:hAnsi="Cambria" w:cs="Cambria"/>
      <w:caps/>
      <w:color w:val="7F7F7F"/>
      <w:sz w:val="16"/>
      <w:szCs w:val="22"/>
      <w:lang w:eastAsia="zh-TW"/>
    </w:rPr>
  </w:style>
  <w:style w:type="paragraph" w:customStyle="1" w:styleId="Abstract">
    <w:name w:val="Abstract"/>
    <w:basedOn w:val="a5"/>
    <w:link w:val="Abstract0"/>
    <w:rsid w:val="00FC2595"/>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rPr>
  </w:style>
  <w:style w:type="character" w:customStyle="1" w:styleId="Abstract0">
    <w:name w:val="Abstract Знак"/>
    <w:link w:val="Abstract"/>
    <w:locked/>
    <w:rsid w:val="00FC2595"/>
    <w:rPr>
      <w:rFonts w:ascii="Times New Roman" w:eastAsia="@Arial Unicode MS" w:hAnsi="Times New Roman" w:cs="Times New Roman"/>
      <w:sz w:val="20"/>
      <w:szCs w:val="20"/>
      <w:lang w:eastAsia="ru-RU"/>
    </w:rPr>
  </w:style>
  <w:style w:type="paragraph" w:customStyle="1" w:styleId="afffff6">
    <w:name w:val="Аннотации"/>
    <w:basedOn w:val="a5"/>
    <w:rsid w:val="00FC2595"/>
    <w:pPr>
      <w:spacing w:after="0" w:line="240" w:lineRule="auto"/>
      <w:ind w:firstLine="284"/>
      <w:jc w:val="both"/>
    </w:pPr>
    <w:rPr>
      <w:rFonts w:ascii="Times New Roman" w:eastAsia="Times New Roman" w:hAnsi="Times New Roman" w:cs="Times New Roman"/>
      <w:szCs w:val="20"/>
    </w:rPr>
  </w:style>
  <w:style w:type="character" w:customStyle="1" w:styleId="afffff7">
    <w:name w:val="Методика подзаголовок"/>
    <w:rsid w:val="00FC2595"/>
    <w:rPr>
      <w:rFonts w:ascii="Times New Roman" w:hAnsi="Times New Roman"/>
      <w:b/>
      <w:spacing w:val="30"/>
    </w:rPr>
  </w:style>
  <w:style w:type="paragraph" w:customStyle="1" w:styleId="afffff8">
    <w:name w:val="текст сноски"/>
    <w:basedOn w:val="a5"/>
    <w:rsid w:val="00FC2595"/>
    <w:pPr>
      <w:widowControl w:val="0"/>
      <w:spacing w:after="0" w:line="240" w:lineRule="auto"/>
    </w:pPr>
    <w:rPr>
      <w:rFonts w:ascii="Gelvetsky 12pt" w:eastAsia="Times New Roman" w:hAnsi="Gelvetsky 12pt" w:cs="Gelvetsky 12pt"/>
      <w:sz w:val="24"/>
      <w:szCs w:val="24"/>
      <w:lang w:val="en-US"/>
    </w:rPr>
  </w:style>
  <w:style w:type="character" w:customStyle="1" w:styleId="180">
    <w:name w:val="Знак Знак18"/>
    <w:uiPriority w:val="99"/>
    <w:rsid w:val="00FC2595"/>
    <w:rPr>
      <w:rFonts w:ascii="Arial" w:hAnsi="Arial"/>
      <w:b/>
      <w:kern w:val="32"/>
      <w:sz w:val="32"/>
    </w:rPr>
  </w:style>
  <w:style w:type="character" w:customStyle="1" w:styleId="170">
    <w:name w:val="Знак Знак17"/>
    <w:uiPriority w:val="99"/>
    <w:rsid w:val="00FC2595"/>
    <w:rPr>
      <w:rFonts w:ascii="Arial" w:hAnsi="Arial"/>
      <w:b/>
      <w:sz w:val="28"/>
    </w:rPr>
  </w:style>
  <w:style w:type="character" w:customStyle="1" w:styleId="161">
    <w:name w:val="Знак Знак16"/>
    <w:uiPriority w:val="99"/>
    <w:rsid w:val="00FC2595"/>
    <w:rPr>
      <w:rFonts w:ascii="Arial" w:hAnsi="Arial"/>
      <w:b/>
      <w:sz w:val="26"/>
    </w:rPr>
  </w:style>
  <w:style w:type="paragraph" w:styleId="HTML">
    <w:name w:val="HTML Preformatted"/>
    <w:aliases w:val="Стандартный HTML Знак1,Стандартный HTML Знак Знак, Знак2 Знак Знак, Знак2 Знак1, Знак2 Знак, Знак2"/>
    <w:basedOn w:val="a5"/>
    <w:link w:val="HTML0"/>
    <w:uiPriority w:val="99"/>
    <w:rsid w:val="00FC25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aliases w:val="Стандартный HTML Знак1 Знак2,Стандартный HTML Знак Знак Знак2, Знак2 Знак Знак Знак2, Знак2 Знак1 Знак2, Знак2 Знак Знак4, Знак2 Знак3"/>
    <w:basedOn w:val="a6"/>
    <w:link w:val="HTML"/>
    <w:uiPriority w:val="99"/>
    <w:rsid w:val="00FC2595"/>
    <w:rPr>
      <w:rFonts w:ascii="Courier New" w:eastAsia="Times New Roman" w:hAnsi="Courier New" w:cs="Times New Roman"/>
      <w:sz w:val="20"/>
      <w:szCs w:val="20"/>
      <w:lang w:eastAsia="ru-RU"/>
    </w:rPr>
  </w:style>
  <w:style w:type="paragraph" w:customStyle="1" w:styleId="msonormalcxspmiddle">
    <w:name w:val="msonormalcxspmiddle"/>
    <w:basedOn w:val="a5"/>
    <w:rsid w:val="00FC2595"/>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msonormalcxspmiddlecxspmiddle">
    <w:name w:val="msonormalcxspmiddlecxspmiddle"/>
    <w:basedOn w:val="a5"/>
    <w:rsid w:val="00FC2595"/>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5"/>
    <w:next w:val="a5"/>
    <w:rsid w:val="00FC2595"/>
    <w:pPr>
      <w:widowControl w:val="0"/>
      <w:spacing w:before="480" w:after="0" w:line="240" w:lineRule="auto"/>
    </w:pPr>
    <w:rPr>
      <w:rFonts w:ascii="Arial" w:eastAsia="Times New Roman" w:hAnsi="Arial" w:cs="Times New Roman"/>
      <w:vanish/>
      <w:sz w:val="18"/>
      <w:szCs w:val="20"/>
      <w:lang w:val="en-GB" w:eastAsia="en-US"/>
    </w:rPr>
  </w:style>
  <w:style w:type="character" w:customStyle="1" w:styleId="1f3">
    <w:name w:val="Знак Знак1"/>
    <w:locked/>
    <w:rsid w:val="00FC2595"/>
    <w:rPr>
      <w:rFonts w:ascii="Arial" w:hAnsi="Arial"/>
      <w:b/>
      <w:sz w:val="26"/>
      <w:lang w:val="ru-RU" w:eastAsia="ru-RU"/>
    </w:rPr>
  </w:style>
  <w:style w:type="paragraph" w:customStyle="1" w:styleId="NR">
    <w:name w:val="NR"/>
    <w:basedOn w:val="a5"/>
    <w:rsid w:val="00FC2595"/>
    <w:pPr>
      <w:spacing w:after="0" w:line="240" w:lineRule="auto"/>
    </w:pPr>
    <w:rPr>
      <w:rFonts w:ascii="Times New Roman" w:eastAsia="Times New Roman" w:hAnsi="Times New Roman" w:cs="Times New Roman"/>
      <w:sz w:val="24"/>
      <w:szCs w:val="20"/>
      <w:lang w:eastAsia="en-US"/>
    </w:rPr>
  </w:style>
  <w:style w:type="paragraph" w:customStyle="1" w:styleId="2f0">
    <w:name w:val="Знак Знак2 Знак"/>
    <w:basedOn w:val="a5"/>
    <w:uiPriority w:val="99"/>
    <w:rsid w:val="00FC2595"/>
    <w:pPr>
      <w:spacing w:after="160" w:line="240" w:lineRule="exact"/>
    </w:pPr>
    <w:rPr>
      <w:rFonts w:ascii="Verdana" w:eastAsia="Times New Roman" w:hAnsi="Verdana" w:cs="Times New Roman"/>
      <w:sz w:val="20"/>
      <w:szCs w:val="20"/>
      <w:lang w:val="en-US" w:eastAsia="en-US"/>
    </w:rPr>
  </w:style>
  <w:style w:type="paragraph" w:styleId="2f1">
    <w:name w:val="List Bullet 2"/>
    <w:basedOn w:val="a5"/>
    <w:autoRedefine/>
    <w:uiPriority w:val="99"/>
    <w:rsid w:val="00FC2595"/>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locked/>
    <w:rsid w:val="00FC2595"/>
    <w:rPr>
      <w:rFonts w:ascii="Arial" w:hAnsi="Arial"/>
      <w:b/>
      <w:sz w:val="26"/>
      <w:lang w:eastAsia="ru-RU"/>
    </w:rPr>
  </w:style>
  <w:style w:type="character" w:customStyle="1" w:styleId="list0020paragraphchar1">
    <w:name w:val="list_0020paragraph__char1"/>
    <w:rsid w:val="00FC2595"/>
    <w:rPr>
      <w:rFonts w:ascii="Times New Roman" w:hAnsi="Times New Roman"/>
      <w:sz w:val="24"/>
    </w:rPr>
  </w:style>
  <w:style w:type="character" w:customStyle="1" w:styleId="1f4">
    <w:name w:val="Основной шрифт абзаца1"/>
    <w:rsid w:val="00FC2595"/>
  </w:style>
  <w:style w:type="paragraph" w:customStyle="1" w:styleId="1f5">
    <w:name w:val="Заголовок1"/>
    <w:basedOn w:val="a5"/>
    <w:next w:val="aff0"/>
    <w:rsid w:val="00FC2595"/>
    <w:pPr>
      <w:keepNext/>
      <w:suppressAutoHyphens/>
      <w:spacing w:before="240" w:after="120" w:line="240" w:lineRule="auto"/>
    </w:pPr>
    <w:rPr>
      <w:rFonts w:ascii="Arial" w:eastAsia="MS Mincho" w:hAnsi="Arial" w:cs="Tahoma"/>
      <w:sz w:val="28"/>
      <w:szCs w:val="28"/>
      <w:lang w:eastAsia="ar-SA"/>
    </w:rPr>
  </w:style>
  <w:style w:type="paragraph" w:customStyle="1" w:styleId="1f6">
    <w:name w:val="Название1"/>
    <w:basedOn w:val="a5"/>
    <w:qFormat/>
    <w:rsid w:val="00FC2595"/>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7">
    <w:name w:val="Указатель1"/>
    <w:basedOn w:val="a5"/>
    <w:rsid w:val="00FC2595"/>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f9">
    <w:name w:val="Символ сноски"/>
    <w:rsid w:val="00FC2595"/>
    <w:rPr>
      <w:vertAlign w:val="superscript"/>
    </w:rPr>
  </w:style>
  <w:style w:type="character" w:customStyle="1" w:styleId="dash0417043d0430043a00200441043d043e0441043a0438char">
    <w:name w:val="dash0417_043d_0430_043a_0020_0441_043d_043e_0441_043a_0438__char"/>
    <w:rsid w:val="00FC2595"/>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FC2595"/>
    <w:rPr>
      <w:rFonts w:ascii="Times New Roman" w:hAnsi="Times New Roman"/>
      <w:sz w:val="24"/>
      <w:u w:val="none"/>
      <w:effect w:val="none"/>
    </w:rPr>
  </w:style>
  <w:style w:type="character" w:customStyle="1" w:styleId="normal005f005f005f005fchar1005f005fchar1char1">
    <w:name w:val="normal_005f005f_005f005fchar1_005f_005fchar1__char1"/>
    <w:rsid w:val="00FC2595"/>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5"/>
    <w:rsid w:val="00FC2595"/>
    <w:pPr>
      <w:spacing w:after="0" w:line="240" w:lineRule="auto"/>
    </w:pPr>
    <w:rPr>
      <w:rFonts w:ascii="Times New Roman" w:eastAsia="Times New Roman" w:hAnsi="Times New Roman" w:cs="Times New Roman"/>
      <w:sz w:val="24"/>
      <w:szCs w:val="24"/>
    </w:rPr>
  </w:style>
  <w:style w:type="paragraph" w:customStyle="1" w:styleId="afffffa">
    <w:name w:val="#Текст_мой"/>
    <w:rsid w:val="00FC2595"/>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b">
    <w:name w:val="Знак Знак Знак Знак Знак Знак Знак Знак Знак"/>
    <w:basedOn w:val="a5"/>
    <w:uiPriority w:val="99"/>
    <w:rsid w:val="00FC2595"/>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C2595"/>
    <w:rPr>
      <w:rFonts w:ascii="Times New Roman" w:hAnsi="Times New Roman"/>
      <w:sz w:val="24"/>
      <w:u w:val="none"/>
      <w:effect w:val="none"/>
    </w:rPr>
  </w:style>
  <w:style w:type="paragraph" w:customStyle="1" w:styleId="-12">
    <w:name w:val="Цветной список - Акцент 12"/>
    <w:basedOn w:val="a5"/>
    <w:qFormat/>
    <w:rsid w:val="00FC2595"/>
    <w:pPr>
      <w:spacing w:line="240" w:lineRule="auto"/>
      <w:ind w:left="720"/>
      <w:contextualSpacing/>
    </w:pPr>
    <w:rPr>
      <w:rFonts w:ascii="Cambria" w:eastAsia="Times New Roman" w:hAnsi="Cambria" w:cs="Times New Roman"/>
      <w:sz w:val="24"/>
      <w:szCs w:val="24"/>
      <w:lang w:eastAsia="en-US"/>
    </w:rPr>
  </w:style>
  <w:style w:type="character" w:customStyle="1" w:styleId="maintext1">
    <w:name w:val="maintext1"/>
    <w:rsid w:val="00FC2595"/>
    <w:rPr>
      <w:sz w:val="24"/>
    </w:rPr>
  </w:style>
  <w:style w:type="paragraph" w:customStyle="1" w:styleId="default0">
    <w:name w:val="default"/>
    <w:basedOn w:val="a5"/>
    <w:rsid w:val="00FC2595"/>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rsid w:val="00FC2595"/>
    <w:rPr>
      <w:rFonts w:ascii="Times New Roman" w:hAnsi="Times New Roman"/>
      <w:sz w:val="24"/>
      <w:u w:val="none"/>
      <w:effect w:val="none"/>
    </w:rPr>
  </w:style>
  <w:style w:type="paragraph" w:customStyle="1" w:styleId="afffffc">
    <w:name w:val="А_осн"/>
    <w:basedOn w:val="Abstract"/>
    <w:link w:val="afffffd"/>
    <w:rsid w:val="00FC2595"/>
    <w:rPr>
      <w:sz w:val="28"/>
    </w:rPr>
  </w:style>
  <w:style w:type="character" w:customStyle="1" w:styleId="afffffd">
    <w:name w:val="А_осн Знак"/>
    <w:link w:val="afffffc"/>
    <w:locked/>
    <w:rsid w:val="00FC2595"/>
    <w:rPr>
      <w:rFonts w:ascii="Times New Roman" w:eastAsia="@Arial Unicode MS" w:hAnsi="Times New Roman" w:cs="Times New Roman"/>
      <w:sz w:val="28"/>
      <w:szCs w:val="20"/>
      <w:lang w:eastAsia="ru-RU"/>
    </w:rPr>
  </w:style>
  <w:style w:type="character" w:customStyle="1" w:styleId="FontStyle69">
    <w:name w:val="Font Style69"/>
    <w:uiPriority w:val="99"/>
    <w:rsid w:val="00FC2595"/>
    <w:rPr>
      <w:rFonts w:ascii="Calibri" w:hAnsi="Calibri"/>
      <w:sz w:val="20"/>
    </w:rPr>
  </w:style>
  <w:style w:type="paragraph" w:customStyle="1" w:styleId="text">
    <w:name w:val="text"/>
    <w:basedOn w:val="a5"/>
    <w:uiPriority w:val="99"/>
    <w:rsid w:val="00FC2595"/>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rPr>
  </w:style>
  <w:style w:type="paragraph" w:customStyle="1" w:styleId="c13">
    <w:name w:val="c13"/>
    <w:basedOn w:val="a5"/>
    <w:uiPriority w:val="99"/>
    <w:rsid w:val="00FC25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erChar">
    <w:name w:val="Header Char"/>
    <w:locked/>
    <w:rsid w:val="00FC2595"/>
    <w:rPr>
      <w:rFonts w:ascii="Calibri" w:hAnsi="Calibri" w:cs="Times New Roman"/>
    </w:rPr>
  </w:style>
  <w:style w:type="character" w:customStyle="1" w:styleId="FooterChar">
    <w:name w:val="Footer Char"/>
    <w:locked/>
    <w:rsid w:val="00FC2595"/>
    <w:rPr>
      <w:rFonts w:ascii="Calibri" w:hAnsi="Calibri" w:cs="Times New Roman"/>
    </w:rPr>
  </w:style>
  <w:style w:type="character" w:customStyle="1" w:styleId="115">
    <w:name w:val="Заголовок 1 Знак1"/>
    <w:rsid w:val="00FC2595"/>
    <w:rPr>
      <w:rFonts w:ascii="Arial" w:hAnsi="Arial"/>
      <w:b/>
      <w:kern w:val="32"/>
      <w:sz w:val="32"/>
      <w:lang w:val="de-DE" w:eastAsia="ru-RU"/>
    </w:rPr>
  </w:style>
  <w:style w:type="character" w:customStyle="1" w:styleId="215">
    <w:name w:val="Заголовок 2 Знак1"/>
    <w:rsid w:val="00FC2595"/>
    <w:rPr>
      <w:rFonts w:ascii="Cambria" w:hAnsi="Cambria"/>
      <w:b/>
      <w:color w:val="4F81BD"/>
      <w:sz w:val="26"/>
      <w:lang w:val="ru-RU" w:eastAsia="ru-RU"/>
    </w:rPr>
  </w:style>
  <w:style w:type="character" w:customStyle="1" w:styleId="310">
    <w:name w:val="Заголовок 3 Знак1"/>
    <w:rsid w:val="00FC2595"/>
    <w:rPr>
      <w:rFonts w:ascii="Arial" w:hAnsi="Arial"/>
      <w:b/>
      <w:sz w:val="26"/>
      <w:lang w:val="ru-RU" w:eastAsia="ru-RU"/>
    </w:rPr>
  </w:style>
  <w:style w:type="character" w:customStyle="1" w:styleId="1f8">
    <w:name w:val="Нижний колонтитул Знак1"/>
    <w:locked/>
    <w:rsid w:val="00FC2595"/>
    <w:rPr>
      <w:rFonts w:eastAsia="Times New Roman"/>
      <w:sz w:val="24"/>
      <w:lang w:val="en-US" w:eastAsia="ru-RU"/>
    </w:rPr>
  </w:style>
  <w:style w:type="character" w:customStyle="1" w:styleId="1f9">
    <w:name w:val="Основной текст с отступом Знак1"/>
    <w:rsid w:val="00FC2595"/>
    <w:rPr>
      <w:sz w:val="24"/>
      <w:lang w:val="ru-RU" w:eastAsia="ru-RU"/>
    </w:rPr>
  </w:style>
  <w:style w:type="paragraph" w:customStyle="1" w:styleId="116">
    <w:name w:val="Знак Знак1 Знак Знак Знак1"/>
    <w:basedOn w:val="a5"/>
    <w:rsid w:val="00FC2595"/>
    <w:pPr>
      <w:spacing w:after="160" w:line="240" w:lineRule="exact"/>
    </w:pPr>
    <w:rPr>
      <w:rFonts w:ascii="Verdana" w:eastAsia="Times New Roman" w:hAnsi="Verdana" w:cs="Times New Roman"/>
      <w:sz w:val="20"/>
      <w:szCs w:val="20"/>
      <w:lang w:val="en-US" w:eastAsia="en-US"/>
    </w:rPr>
  </w:style>
  <w:style w:type="paragraph" w:customStyle="1" w:styleId="1fa">
    <w:name w:val="Знак Знак Знак Знак Знак1"/>
    <w:basedOn w:val="a5"/>
    <w:rsid w:val="00FC2595"/>
    <w:pPr>
      <w:spacing w:after="160"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1">
    <w:name w:val="Char Char Car Char Car Char Car Char Car Char Char Char Car Char Char Char1"/>
    <w:basedOn w:val="a5"/>
    <w:rsid w:val="00FC2595"/>
    <w:pPr>
      <w:autoSpaceDE w:val="0"/>
      <w:autoSpaceDN w:val="0"/>
      <w:spacing w:after="160" w:line="240" w:lineRule="exact"/>
    </w:pPr>
    <w:rPr>
      <w:rFonts w:ascii="Arial" w:eastAsia="Times New Roman" w:hAnsi="Arial" w:cs="Arial"/>
      <w:sz w:val="20"/>
      <w:szCs w:val="20"/>
      <w:lang w:val="en-US" w:eastAsia="en-US"/>
    </w:rPr>
  </w:style>
  <w:style w:type="paragraph" w:customStyle="1" w:styleId="3c">
    <w:name w:val="Знак Знак3"/>
    <w:basedOn w:val="a5"/>
    <w:rsid w:val="00FC2595"/>
    <w:pPr>
      <w:spacing w:after="160" w:line="240" w:lineRule="exact"/>
    </w:pPr>
    <w:rPr>
      <w:rFonts w:ascii="Verdana" w:eastAsia="Times New Roman" w:hAnsi="Verdana" w:cs="Times New Roman"/>
      <w:sz w:val="20"/>
      <w:szCs w:val="20"/>
      <w:lang w:val="en-US" w:eastAsia="en-US"/>
    </w:rPr>
  </w:style>
  <w:style w:type="paragraph" w:customStyle="1" w:styleId="1fb">
    <w:name w:val="Знак Знак Знак1"/>
    <w:basedOn w:val="a5"/>
    <w:rsid w:val="00FC2595"/>
    <w:pPr>
      <w:spacing w:after="160" w:line="240" w:lineRule="exact"/>
    </w:pPr>
    <w:rPr>
      <w:rFonts w:ascii="Verdana" w:eastAsia="Times New Roman" w:hAnsi="Verdana" w:cs="Times New Roman"/>
      <w:sz w:val="20"/>
      <w:szCs w:val="20"/>
      <w:lang w:val="en-US" w:eastAsia="en-US"/>
    </w:rPr>
  </w:style>
  <w:style w:type="paragraph" w:customStyle="1" w:styleId="1fc">
    <w:name w:val="Знак Знак Знак Знак1"/>
    <w:basedOn w:val="a5"/>
    <w:rsid w:val="00FC2595"/>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2f2">
    <w:name w:val="Знак2"/>
    <w:basedOn w:val="a5"/>
    <w:rsid w:val="00FC2595"/>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181">
    <w:name w:val="Знак Знак181"/>
    <w:rsid w:val="00FC2595"/>
    <w:rPr>
      <w:rFonts w:ascii="Arial" w:hAnsi="Arial"/>
      <w:b/>
      <w:kern w:val="32"/>
      <w:sz w:val="32"/>
    </w:rPr>
  </w:style>
  <w:style w:type="character" w:customStyle="1" w:styleId="171">
    <w:name w:val="Знак Знак171"/>
    <w:rsid w:val="00FC2595"/>
    <w:rPr>
      <w:rFonts w:ascii="Arial" w:hAnsi="Arial"/>
      <w:b/>
      <w:sz w:val="28"/>
    </w:rPr>
  </w:style>
  <w:style w:type="character" w:customStyle="1" w:styleId="1610">
    <w:name w:val="Знак Знак161"/>
    <w:rsid w:val="00FC2595"/>
    <w:rPr>
      <w:rFonts w:ascii="Arial" w:hAnsi="Arial"/>
      <w:b/>
      <w:sz w:val="26"/>
    </w:rPr>
  </w:style>
  <w:style w:type="character" w:customStyle="1" w:styleId="1fd">
    <w:name w:val="Название Знак1"/>
    <w:uiPriority w:val="10"/>
    <w:rsid w:val="00FC2595"/>
    <w:rPr>
      <w:b/>
      <w:sz w:val="24"/>
      <w:lang w:val="ru-RU" w:eastAsia="ru-RU"/>
    </w:rPr>
  </w:style>
  <w:style w:type="paragraph" w:customStyle="1" w:styleId="216">
    <w:name w:val="Знак Знак2 Знак1"/>
    <w:basedOn w:val="a5"/>
    <w:rsid w:val="00FC2595"/>
    <w:pPr>
      <w:spacing w:after="160" w:line="240" w:lineRule="exact"/>
    </w:pPr>
    <w:rPr>
      <w:rFonts w:ascii="Verdana" w:eastAsia="Times New Roman" w:hAnsi="Verdana" w:cs="Times New Roman"/>
      <w:sz w:val="20"/>
      <w:szCs w:val="20"/>
      <w:lang w:val="en-US" w:eastAsia="en-US"/>
    </w:rPr>
  </w:style>
  <w:style w:type="paragraph" w:customStyle="1" w:styleId="1fe">
    <w:name w:val="Знак Знак Знак Знак Знак Знак Знак Знак Знак1"/>
    <w:basedOn w:val="a5"/>
    <w:rsid w:val="00FC2595"/>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apple-tab-span">
    <w:name w:val="apple-tab-span"/>
    <w:rsid w:val="00FC2595"/>
  </w:style>
  <w:style w:type="character" w:customStyle="1" w:styleId="dash0410043104370430044600200441043f04380441043a0430char1">
    <w:name w:val="dash0410_0431_0437_0430_0446_0020_0441_043f_0438_0441_043a_0430__char1"/>
    <w:rsid w:val="00FC2595"/>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FC2595"/>
    <w:rPr>
      <w:rFonts w:ascii="Arial" w:hAnsi="Arial"/>
      <w:b/>
      <w:sz w:val="26"/>
      <w:u w:val="none"/>
      <w:effect w:val="none"/>
    </w:rPr>
  </w:style>
  <w:style w:type="paragraph" w:customStyle="1" w:styleId="dash0410043104370430044600200441043f04380441043a0430">
    <w:name w:val="dash0410_0431_0437_0430_0446_0020_0441_043f_0438_0441_043a_0430"/>
    <w:basedOn w:val="a5"/>
    <w:rsid w:val="00FC2595"/>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FC2595"/>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5"/>
    <w:rsid w:val="00FC2595"/>
    <w:pPr>
      <w:spacing w:after="120" w:line="480" w:lineRule="atLeast"/>
    </w:pPr>
    <w:rPr>
      <w:rFonts w:ascii="Times New Roman" w:eastAsia="Times New Roman" w:hAnsi="Times New Roman" w:cs="Times New Roman"/>
      <w:sz w:val="24"/>
      <w:szCs w:val="24"/>
    </w:rPr>
  </w:style>
  <w:style w:type="paragraph" w:customStyle="1" w:styleId="afffffe">
    <w:name w:val="Название таблицы"/>
    <w:basedOn w:val="aff8"/>
    <w:rsid w:val="00FC2595"/>
    <w:pPr>
      <w:spacing w:before="113"/>
      <w:ind w:firstLine="0"/>
      <w:jc w:val="center"/>
    </w:pPr>
    <w:rPr>
      <w:rFonts w:cs="NewtonCSanPin"/>
      <w:b/>
      <w:bCs/>
    </w:rPr>
  </w:style>
  <w:style w:type="character" w:customStyle="1" w:styleId="1ff">
    <w:name w:val="Сноска1"/>
    <w:rsid w:val="00FC2595"/>
    <w:rPr>
      <w:rFonts w:ascii="Times New Roman" w:hAnsi="Times New Roman"/>
      <w:vertAlign w:val="superscript"/>
    </w:rPr>
  </w:style>
  <w:style w:type="paragraph" w:customStyle="1" w:styleId="affffff">
    <w:name w:val="Буллит"/>
    <w:basedOn w:val="aff8"/>
    <w:link w:val="affffff0"/>
    <w:rsid w:val="00FC2595"/>
    <w:pPr>
      <w:ind w:firstLine="244"/>
    </w:pPr>
    <w:rPr>
      <w:rFonts w:cs="NewtonCSanPin"/>
    </w:rPr>
  </w:style>
  <w:style w:type="character" w:customStyle="1" w:styleId="2f3">
    <w:name w:val="Подпись к таблице2"/>
    <w:rsid w:val="00FC2595"/>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FC2595"/>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FC2595"/>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5"/>
    <w:rsid w:val="00FC2595"/>
    <w:pPr>
      <w:spacing w:after="120" w:line="240" w:lineRule="auto"/>
      <w:ind w:left="280"/>
    </w:pPr>
    <w:rPr>
      <w:rFonts w:ascii="Times New Roman" w:hAnsi="Times New Roman" w:cs="Times New Roman"/>
      <w:sz w:val="24"/>
      <w:szCs w:val="24"/>
    </w:rPr>
  </w:style>
  <w:style w:type="numbering" w:customStyle="1" w:styleId="2f4">
    <w:name w:val="Нет списка2"/>
    <w:next w:val="a8"/>
    <w:uiPriority w:val="99"/>
    <w:semiHidden/>
    <w:unhideWhenUsed/>
    <w:rsid w:val="00FC2595"/>
  </w:style>
  <w:style w:type="character" w:customStyle="1" w:styleId="1ff0">
    <w:name w:val="Текст выноски Знак1"/>
    <w:uiPriority w:val="99"/>
    <w:semiHidden/>
    <w:rsid w:val="00FC2595"/>
    <w:rPr>
      <w:rFonts w:ascii="Segoe UI" w:eastAsia="Times New Roman" w:hAnsi="Segoe UI" w:cs="Segoe UI"/>
      <w:sz w:val="18"/>
      <w:szCs w:val="18"/>
      <w:lang w:eastAsia="ru-RU"/>
    </w:rPr>
  </w:style>
  <w:style w:type="character" w:customStyle="1" w:styleId="1ff1">
    <w:name w:val="Текст примечания Знак1"/>
    <w:uiPriority w:val="99"/>
    <w:semiHidden/>
    <w:rsid w:val="00FC2595"/>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5"/>
    <w:rsid w:val="00FC2595"/>
    <w:pPr>
      <w:spacing w:after="0" w:line="240" w:lineRule="auto"/>
    </w:pPr>
    <w:rPr>
      <w:rFonts w:ascii="Times New Roman" w:eastAsia="Times New Roman" w:hAnsi="Times New Roman" w:cs="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5"/>
    <w:rsid w:val="00FC2595"/>
    <w:pPr>
      <w:spacing w:after="120" w:line="240" w:lineRule="auto"/>
      <w:ind w:left="280"/>
    </w:pPr>
    <w:rPr>
      <w:rFonts w:ascii="Times New Roman" w:eastAsia="Times New Roman" w:hAnsi="Times New Roman" w:cs="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FC2595"/>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FC2595"/>
    <w:rPr>
      <w:rFonts w:ascii="Arial" w:hAnsi="Arial" w:cs="Arial"/>
      <w:spacing w:val="-10"/>
      <w:shd w:val="clear" w:color="auto" w:fill="FFFFFF"/>
    </w:rPr>
  </w:style>
  <w:style w:type="paragraph" w:customStyle="1" w:styleId="351">
    <w:name w:val="Основной текст (35)"/>
    <w:basedOn w:val="a5"/>
    <w:link w:val="350"/>
    <w:uiPriority w:val="99"/>
    <w:rsid w:val="00FC2595"/>
    <w:pPr>
      <w:widowControl w:val="0"/>
      <w:shd w:val="clear" w:color="auto" w:fill="FFFFFF"/>
      <w:spacing w:after="0" w:line="322" w:lineRule="exact"/>
    </w:pPr>
    <w:rPr>
      <w:rFonts w:ascii="Arial" w:eastAsiaTheme="minorHAnsi" w:hAnsi="Arial" w:cs="Arial"/>
      <w:spacing w:val="-10"/>
      <w:lang w:eastAsia="en-US"/>
    </w:rPr>
  </w:style>
  <w:style w:type="character" w:customStyle="1" w:styleId="3d">
    <w:name w:val="Основной текст (3)_"/>
    <w:link w:val="3e"/>
    <w:uiPriority w:val="99"/>
    <w:locked/>
    <w:rsid w:val="00FC2595"/>
    <w:rPr>
      <w:rFonts w:ascii="Times New Roman" w:eastAsia="Times New Roman" w:hAnsi="Times New Roman" w:cs="Times New Roman"/>
      <w:sz w:val="26"/>
      <w:szCs w:val="26"/>
      <w:shd w:val="clear" w:color="auto" w:fill="FFFFFF"/>
    </w:rPr>
  </w:style>
  <w:style w:type="paragraph" w:customStyle="1" w:styleId="3e">
    <w:name w:val="Основной текст (3)"/>
    <w:basedOn w:val="a5"/>
    <w:link w:val="3d"/>
    <w:uiPriority w:val="99"/>
    <w:rsid w:val="00FC2595"/>
    <w:pPr>
      <w:widowControl w:val="0"/>
      <w:shd w:val="clear" w:color="auto" w:fill="FFFFFF"/>
      <w:spacing w:after="0" w:line="293" w:lineRule="exact"/>
      <w:ind w:hanging="1280"/>
    </w:pPr>
    <w:rPr>
      <w:rFonts w:ascii="Times New Roman" w:eastAsia="Times New Roman" w:hAnsi="Times New Roman" w:cs="Times New Roman"/>
      <w:sz w:val="26"/>
      <w:szCs w:val="26"/>
      <w:lang w:eastAsia="en-US"/>
    </w:rPr>
  </w:style>
  <w:style w:type="character" w:customStyle="1" w:styleId="43">
    <w:name w:val="Основной текст (4)_"/>
    <w:link w:val="44"/>
    <w:uiPriority w:val="99"/>
    <w:locked/>
    <w:rsid w:val="00FC2595"/>
    <w:rPr>
      <w:rFonts w:ascii="Times New Roman" w:eastAsia="Times New Roman" w:hAnsi="Times New Roman" w:cs="Times New Roman"/>
      <w:b/>
      <w:bCs/>
      <w:sz w:val="26"/>
      <w:szCs w:val="26"/>
      <w:shd w:val="clear" w:color="auto" w:fill="FFFFFF"/>
    </w:rPr>
  </w:style>
  <w:style w:type="paragraph" w:customStyle="1" w:styleId="44">
    <w:name w:val="Основной текст (4)"/>
    <w:basedOn w:val="a5"/>
    <w:link w:val="43"/>
    <w:uiPriority w:val="99"/>
    <w:rsid w:val="00FC2595"/>
    <w:pPr>
      <w:widowControl w:val="0"/>
      <w:shd w:val="clear" w:color="auto" w:fill="FFFFFF"/>
      <w:spacing w:after="120" w:line="0" w:lineRule="atLeast"/>
      <w:ind w:firstLine="320"/>
      <w:jc w:val="both"/>
    </w:pPr>
    <w:rPr>
      <w:rFonts w:ascii="Times New Roman" w:eastAsia="Times New Roman" w:hAnsi="Times New Roman" w:cs="Times New Roman"/>
      <w:b/>
      <w:bCs/>
      <w:sz w:val="26"/>
      <w:szCs w:val="26"/>
      <w:lang w:eastAsia="en-US"/>
    </w:rPr>
  </w:style>
  <w:style w:type="character" w:customStyle="1" w:styleId="5f0">
    <w:name w:val="Основной текст (5)_"/>
    <w:link w:val="5f1"/>
    <w:uiPriority w:val="99"/>
    <w:locked/>
    <w:rsid w:val="00FC2595"/>
    <w:rPr>
      <w:rFonts w:ascii="Times New Roman" w:eastAsia="Times New Roman" w:hAnsi="Times New Roman" w:cs="Times New Roman"/>
      <w:i/>
      <w:iCs/>
      <w:shd w:val="clear" w:color="auto" w:fill="FFFFFF"/>
    </w:rPr>
  </w:style>
  <w:style w:type="paragraph" w:customStyle="1" w:styleId="5f1">
    <w:name w:val="Основной текст (5)"/>
    <w:basedOn w:val="a5"/>
    <w:link w:val="5f0"/>
    <w:rsid w:val="00FC2595"/>
    <w:pPr>
      <w:widowControl w:val="0"/>
      <w:shd w:val="clear" w:color="auto" w:fill="FFFFFF"/>
      <w:spacing w:after="0" w:line="211" w:lineRule="exact"/>
    </w:pPr>
    <w:rPr>
      <w:rFonts w:ascii="Times New Roman" w:eastAsia="Times New Roman" w:hAnsi="Times New Roman" w:cs="Times New Roman"/>
      <w:i/>
      <w:iCs/>
      <w:lang w:eastAsia="en-US"/>
    </w:rPr>
  </w:style>
  <w:style w:type="character" w:customStyle="1" w:styleId="5f2">
    <w:name w:val="Заголовок №5_"/>
    <w:link w:val="5f3"/>
    <w:uiPriority w:val="99"/>
    <w:locked/>
    <w:rsid w:val="00FC2595"/>
    <w:rPr>
      <w:rFonts w:ascii="Times New Roman" w:eastAsia="Times New Roman" w:hAnsi="Times New Roman" w:cs="Times New Roman"/>
      <w:b/>
      <w:bCs/>
      <w:sz w:val="21"/>
      <w:szCs w:val="21"/>
      <w:shd w:val="clear" w:color="auto" w:fill="FFFFFF"/>
    </w:rPr>
  </w:style>
  <w:style w:type="paragraph" w:customStyle="1" w:styleId="5f3">
    <w:name w:val="Заголовок №5"/>
    <w:basedOn w:val="a5"/>
    <w:link w:val="5f2"/>
    <w:uiPriority w:val="99"/>
    <w:rsid w:val="00FC2595"/>
    <w:pPr>
      <w:widowControl w:val="0"/>
      <w:shd w:val="clear" w:color="auto" w:fill="FFFFFF"/>
      <w:spacing w:after="0" w:line="211" w:lineRule="exact"/>
      <w:jc w:val="both"/>
      <w:outlineLvl w:val="4"/>
    </w:pPr>
    <w:rPr>
      <w:rFonts w:ascii="Times New Roman" w:eastAsia="Times New Roman" w:hAnsi="Times New Roman" w:cs="Times New Roman"/>
      <w:b/>
      <w:bCs/>
      <w:sz w:val="21"/>
      <w:szCs w:val="21"/>
      <w:lang w:eastAsia="en-US"/>
    </w:rPr>
  </w:style>
  <w:style w:type="character" w:customStyle="1" w:styleId="6f">
    <w:name w:val="Основной текст (6)_"/>
    <w:link w:val="6f0"/>
    <w:uiPriority w:val="99"/>
    <w:locked/>
    <w:rsid w:val="00FC2595"/>
    <w:rPr>
      <w:rFonts w:ascii="Times New Roman" w:eastAsia="Times New Roman" w:hAnsi="Times New Roman" w:cs="Times New Roman"/>
      <w:b/>
      <w:bCs/>
      <w:sz w:val="21"/>
      <w:szCs w:val="21"/>
      <w:shd w:val="clear" w:color="auto" w:fill="FFFFFF"/>
    </w:rPr>
  </w:style>
  <w:style w:type="paragraph" w:customStyle="1" w:styleId="6f0">
    <w:name w:val="Основной текст (6)"/>
    <w:basedOn w:val="a5"/>
    <w:link w:val="6f"/>
    <w:rsid w:val="00FC2595"/>
    <w:pPr>
      <w:widowControl w:val="0"/>
      <w:shd w:val="clear" w:color="auto" w:fill="FFFFFF"/>
      <w:spacing w:before="300" w:after="0" w:line="211" w:lineRule="exact"/>
      <w:ind w:hanging="140"/>
    </w:pPr>
    <w:rPr>
      <w:rFonts w:ascii="Times New Roman" w:eastAsia="Times New Roman" w:hAnsi="Times New Roman" w:cs="Times New Roman"/>
      <w:b/>
      <w:bCs/>
      <w:sz w:val="21"/>
      <w:szCs w:val="21"/>
      <w:lang w:eastAsia="en-US"/>
    </w:rPr>
  </w:style>
  <w:style w:type="character" w:customStyle="1" w:styleId="7d">
    <w:name w:val="Основной текст (7)_"/>
    <w:link w:val="7e"/>
    <w:uiPriority w:val="99"/>
    <w:locked/>
    <w:rsid w:val="00FC2595"/>
    <w:rPr>
      <w:rFonts w:ascii="Times New Roman" w:eastAsia="Times New Roman" w:hAnsi="Times New Roman" w:cs="Times New Roman"/>
      <w:sz w:val="17"/>
      <w:szCs w:val="17"/>
      <w:shd w:val="clear" w:color="auto" w:fill="FFFFFF"/>
    </w:rPr>
  </w:style>
  <w:style w:type="paragraph" w:customStyle="1" w:styleId="7e">
    <w:name w:val="Основной текст (7)"/>
    <w:basedOn w:val="a5"/>
    <w:link w:val="7d"/>
    <w:uiPriority w:val="99"/>
    <w:rsid w:val="00FC2595"/>
    <w:pPr>
      <w:widowControl w:val="0"/>
      <w:shd w:val="clear" w:color="auto" w:fill="FFFFFF"/>
      <w:spacing w:after="0" w:line="168" w:lineRule="exact"/>
      <w:ind w:firstLine="320"/>
      <w:jc w:val="both"/>
    </w:pPr>
    <w:rPr>
      <w:rFonts w:ascii="Times New Roman" w:eastAsia="Times New Roman" w:hAnsi="Times New Roman" w:cs="Times New Roman"/>
      <w:sz w:val="17"/>
      <w:szCs w:val="17"/>
      <w:lang w:eastAsia="en-US"/>
    </w:rPr>
  </w:style>
  <w:style w:type="character" w:customStyle="1" w:styleId="Exact">
    <w:name w:val="Подпись к картинке Exact"/>
    <w:link w:val="affffff1"/>
    <w:uiPriority w:val="99"/>
    <w:locked/>
    <w:rsid w:val="00FC2595"/>
    <w:rPr>
      <w:rFonts w:ascii="Times New Roman" w:eastAsia="Times New Roman" w:hAnsi="Times New Roman" w:cs="Times New Roman"/>
      <w:sz w:val="21"/>
      <w:szCs w:val="21"/>
      <w:shd w:val="clear" w:color="auto" w:fill="FFFFFF"/>
    </w:rPr>
  </w:style>
  <w:style w:type="paragraph" w:customStyle="1" w:styleId="affffff1">
    <w:name w:val="Подпись к картинке"/>
    <w:basedOn w:val="a5"/>
    <w:link w:val="Exact"/>
    <w:uiPriority w:val="99"/>
    <w:rsid w:val="00FC2595"/>
    <w:pPr>
      <w:widowControl w:val="0"/>
      <w:shd w:val="clear" w:color="auto" w:fill="FFFFFF"/>
      <w:spacing w:after="0" w:line="0" w:lineRule="atLeast"/>
    </w:pPr>
    <w:rPr>
      <w:rFonts w:ascii="Times New Roman" w:eastAsia="Times New Roman" w:hAnsi="Times New Roman" w:cs="Times New Roman"/>
      <w:sz w:val="21"/>
      <w:szCs w:val="21"/>
      <w:lang w:eastAsia="en-US"/>
    </w:rPr>
  </w:style>
  <w:style w:type="character" w:customStyle="1" w:styleId="2Exact">
    <w:name w:val="Заголовок №2 Exact"/>
    <w:link w:val="2f5"/>
    <w:locked/>
    <w:rsid w:val="00FC2595"/>
    <w:rPr>
      <w:rFonts w:ascii="Times New Roman" w:eastAsia="Times New Roman" w:hAnsi="Times New Roman" w:cs="Times New Roman"/>
      <w:b/>
      <w:bCs/>
      <w:sz w:val="26"/>
      <w:szCs w:val="26"/>
      <w:shd w:val="clear" w:color="auto" w:fill="FFFFFF"/>
    </w:rPr>
  </w:style>
  <w:style w:type="paragraph" w:customStyle="1" w:styleId="2f5">
    <w:name w:val="Заголовок №2"/>
    <w:basedOn w:val="a5"/>
    <w:link w:val="2Exact"/>
    <w:rsid w:val="00FC2595"/>
    <w:pPr>
      <w:widowControl w:val="0"/>
      <w:shd w:val="clear" w:color="auto" w:fill="FFFFFF"/>
      <w:spacing w:after="0" w:line="0" w:lineRule="atLeast"/>
      <w:outlineLvl w:val="1"/>
    </w:pPr>
    <w:rPr>
      <w:rFonts w:ascii="Times New Roman" w:eastAsia="Times New Roman" w:hAnsi="Times New Roman" w:cs="Times New Roman"/>
      <w:b/>
      <w:bCs/>
      <w:sz w:val="26"/>
      <w:szCs w:val="26"/>
      <w:lang w:eastAsia="en-US"/>
    </w:rPr>
  </w:style>
  <w:style w:type="character" w:customStyle="1" w:styleId="8Exact">
    <w:name w:val="Основной текст (8) Exact"/>
    <w:link w:val="8d"/>
    <w:locked/>
    <w:rsid w:val="00FC2595"/>
    <w:rPr>
      <w:rFonts w:ascii="Times New Roman" w:eastAsia="Times New Roman" w:hAnsi="Times New Roman" w:cs="Times New Roman"/>
      <w:sz w:val="17"/>
      <w:szCs w:val="17"/>
      <w:shd w:val="clear" w:color="auto" w:fill="FFFFFF"/>
    </w:rPr>
  </w:style>
  <w:style w:type="paragraph" w:customStyle="1" w:styleId="8d">
    <w:name w:val="Основной текст (8)"/>
    <w:basedOn w:val="a5"/>
    <w:link w:val="8Exact"/>
    <w:uiPriority w:val="99"/>
    <w:rsid w:val="00FC2595"/>
    <w:pPr>
      <w:widowControl w:val="0"/>
      <w:shd w:val="clear" w:color="auto" w:fill="FFFFFF"/>
      <w:spacing w:after="0" w:line="158" w:lineRule="exact"/>
      <w:jc w:val="right"/>
    </w:pPr>
    <w:rPr>
      <w:rFonts w:ascii="Times New Roman" w:eastAsia="Times New Roman" w:hAnsi="Times New Roman" w:cs="Times New Roman"/>
      <w:sz w:val="17"/>
      <w:szCs w:val="17"/>
      <w:lang w:eastAsia="en-US"/>
    </w:rPr>
  </w:style>
  <w:style w:type="character" w:customStyle="1" w:styleId="101">
    <w:name w:val="Основной текст (10)_"/>
    <w:link w:val="103"/>
    <w:uiPriority w:val="99"/>
    <w:locked/>
    <w:rsid w:val="00FC2595"/>
    <w:rPr>
      <w:rFonts w:ascii="Times New Roman" w:eastAsia="Times New Roman" w:hAnsi="Times New Roman" w:cs="Times New Roman"/>
      <w:b/>
      <w:bCs/>
      <w:i/>
      <w:iCs/>
      <w:sz w:val="21"/>
      <w:szCs w:val="21"/>
      <w:shd w:val="clear" w:color="auto" w:fill="FFFFFF"/>
    </w:rPr>
  </w:style>
  <w:style w:type="paragraph" w:customStyle="1" w:styleId="103">
    <w:name w:val="Основной текст (10)"/>
    <w:basedOn w:val="a5"/>
    <w:link w:val="101"/>
    <w:rsid w:val="00FC2595"/>
    <w:pPr>
      <w:widowControl w:val="0"/>
      <w:shd w:val="clear" w:color="auto" w:fill="FFFFFF"/>
      <w:spacing w:before="540" w:after="0" w:line="0" w:lineRule="atLeast"/>
      <w:jc w:val="both"/>
    </w:pPr>
    <w:rPr>
      <w:rFonts w:ascii="Times New Roman" w:eastAsia="Times New Roman" w:hAnsi="Times New Roman" w:cs="Times New Roman"/>
      <w:b/>
      <w:bCs/>
      <w:i/>
      <w:iCs/>
      <w:sz w:val="21"/>
      <w:szCs w:val="21"/>
      <w:lang w:eastAsia="en-US"/>
    </w:rPr>
  </w:style>
  <w:style w:type="character" w:customStyle="1" w:styleId="95">
    <w:name w:val="Основной текст (9)_"/>
    <w:link w:val="96"/>
    <w:uiPriority w:val="99"/>
    <w:locked/>
    <w:rsid w:val="00FC2595"/>
    <w:rPr>
      <w:rFonts w:ascii="Times New Roman" w:eastAsia="Times New Roman" w:hAnsi="Times New Roman" w:cs="Times New Roman"/>
      <w:i/>
      <w:iCs/>
      <w:sz w:val="21"/>
      <w:szCs w:val="21"/>
      <w:shd w:val="clear" w:color="auto" w:fill="FFFFFF"/>
    </w:rPr>
  </w:style>
  <w:style w:type="paragraph" w:customStyle="1" w:styleId="96">
    <w:name w:val="Основной текст (9)"/>
    <w:basedOn w:val="a5"/>
    <w:link w:val="95"/>
    <w:uiPriority w:val="99"/>
    <w:rsid w:val="00FC2595"/>
    <w:pPr>
      <w:widowControl w:val="0"/>
      <w:shd w:val="clear" w:color="auto" w:fill="FFFFFF"/>
      <w:spacing w:before="60" w:after="0" w:line="211" w:lineRule="exact"/>
      <w:jc w:val="both"/>
    </w:pPr>
    <w:rPr>
      <w:rFonts w:ascii="Times New Roman" w:eastAsia="Times New Roman" w:hAnsi="Times New Roman" w:cs="Times New Roman"/>
      <w:i/>
      <w:iCs/>
      <w:sz w:val="21"/>
      <w:szCs w:val="21"/>
      <w:lang w:eastAsia="en-US"/>
    </w:rPr>
  </w:style>
  <w:style w:type="character" w:customStyle="1" w:styleId="117">
    <w:name w:val="Основной текст (11)_"/>
    <w:link w:val="118"/>
    <w:uiPriority w:val="99"/>
    <w:locked/>
    <w:rsid w:val="00FC2595"/>
    <w:rPr>
      <w:rFonts w:ascii="Microsoft Sans Serif" w:eastAsia="Microsoft Sans Serif" w:hAnsi="Microsoft Sans Serif" w:cs="Microsoft Sans Serif"/>
      <w:i/>
      <w:iCs/>
      <w:sz w:val="16"/>
      <w:szCs w:val="16"/>
      <w:shd w:val="clear" w:color="auto" w:fill="FFFFFF"/>
    </w:rPr>
  </w:style>
  <w:style w:type="paragraph" w:customStyle="1" w:styleId="118">
    <w:name w:val="Основной текст (11)"/>
    <w:basedOn w:val="a5"/>
    <w:link w:val="117"/>
    <w:uiPriority w:val="99"/>
    <w:rsid w:val="00FC2595"/>
    <w:pPr>
      <w:widowControl w:val="0"/>
      <w:shd w:val="clear" w:color="auto" w:fill="FFFFFF"/>
      <w:spacing w:after="300" w:line="270" w:lineRule="exact"/>
    </w:pPr>
    <w:rPr>
      <w:rFonts w:ascii="Microsoft Sans Serif" w:eastAsia="Microsoft Sans Serif" w:hAnsi="Microsoft Sans Serif" w:cs="Microsoft Sans Serif"/>
      <w:i/>
      <w:iCs/>
      <w:sz w:val="16"/>
      <w:szCs w:val="16"/>
      <w:lang w:eastAsia="en-US"/>
    </w:rPr>
  </w:style>
  <w:style w:type="character" w:customStyle="1" w:styleId="125">
    <w:name w:val="Основной текст (12)_"/>
    <w:uiPriority w:val="99"/>
    <w:locked/>
    <w:rsid w:val="00FC2595"/>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f"/>
    <w:locked/>
    <w:rsid w:val="00FC2595"/>
    <w:rPr>
      <w:rFonts w:ascii="Times New Roman" w:eastAsia="Times New Roman" w:hAnsi="Times New Roman" w:cs="Times New Roman"/>
      <w:sz w:val="21"/>
      <w:szCs w:val="21"/>
      <w:shd w:val="clear" w:color="auto" w:fill="FFFFFF"/>
      <w:lang w:val="en-US" w:bidi="en-US"/>
    </w:rPr>
  </w:style>
  <w:style w:type="paragraph" w:customStyle="1" w:styleId="3f">
    <w:name w:val="Заголовок №3"/>
    <w:basedOn w:val="a5"/>
    <w:link w:val="3Exact"/>
    <w:rsid w:val="00FC2595"/>
    <w:pPr>
      <w:widowControl w:val="0"/>
      <w:shd w:val="clear" w:color="auto" w:fill="FFFFFF"/>
      <w:spacing w:after="0" w:line="0" w:lineRule="atLeast"/>
      <w:outlineLvl w:val="2"/>
    </w:pPr>
    <w:rPr>
      <w:rFonts w:ascii="Times New Roman" w:eastAsia="Times New Roman" w:hAnsi="Times New Roman" w:cs="Times New Roman"/>
      <w:sz w:val="21"/>
      <w:szCs w:val="21"/>
      <w:lang w:val="en-US" w:eastAsia="en-US" w:bidi="en-US"/>
    </w:rPr>
  </w:style>
  <w:style w:type="character" w:customStyle="1" w:styleId="2Exact0">
    <w:name w:val="Подпись к картинке (2) Exact"/>
    <w:link w:val="2f6"/>
    <w:locked/>
    <w:rsid w:val="00FC2595"/>
    <w:rPr>
      <w:rFonts w:ascii="Times New Roman" w:eastAsia="Times New Roman" w:hAnsi="Times New Roman" w:cs="Times New Roman"/>
      <w:shd w:val="clear" w:color="auto" w:fill="FFFFFF"/>
    </w:rPr>
  </w:style>
  <w:style w:type="paragraph" w:customStyle="1" w:styleId="2f6">
    <w:name w:val="Подпись к картинке (2)"/>
    <w:basedOn w:val="a5"/>
    <w:link w:val="2Exact0"/>
    <w:rsid w:val="00FC2595"/>
    <w:pPr>
      <w:widowControl w:val="0"/>
      <w:shd w:val="clear" w:color="auto" w:fill="FFFFFF"/>
      <w:spacing w:after="0" w:line="0" w:lineRule="atLeast"/>
    </w:pPr>
    <w:rPr>
      <w:rFonts w:ascii="Times New Roman" w:eastAsia="Times New Roman" w:hAnsi="Times New Roman" w:cs="Times New Roman"/>
      <w:lang w:eastAsia="en-US"/>
    </w:rPr>
  </w:style>
  <w:style w:type="character" w:customStyle="1" w:styleId="3Exact0">
    <w:name w:val="Подпись к картинке (3) Exact"/>
    <w:link w:val="3f0"/>
    <w:locked/>
    <w:rsid w:val="00FC2595"/>
    <w:rPr>
      <w:rFonts w:ascii="Times New Roman" w:eastAsia="Times New Roman" w:hAnsi="Times New Roman" w:cs="Times New Roman"/>
      <w:sz w:val="21"/>
      <w:szCs w:val="21"/>
      <w:shd w:val="clear" w:color="auto" w:fill="FFFFFF"/>
    </w:rPr>
  </w:style>
  <w:style w:type="paragraph" w:customStyle="1" w:styleId="3f0">
    <w:name w:val="Подпись к картинке (3)"/>
    <w:basedOn w:val="a5"/>
    <w:link w:val="3Exact0"/>
    <w:rsid w:val="00FC2595"/>
    <w:pPr>
      <w:widowControl w:val="0"/>
      <w:shd w:val="clear" w:color="auto" w:fill="FFFFFF"/>
      <w:spacing w:after="0" w:line="0" w:lineRule="atLeast"/>
    </w:pPr>
    <w:rPr>
      <w:rFonts w:ascii="Times New Roman" w:eastAsia="Times New Roman" w:hAnsi="Times New Roman" w:cs="Times New Roman"/>
      <w:sz w:val="21"/>
      <w:szCs w:val="21"/>
      <w:lang w:eastAsia="en-US"/>
    </w:rPr>
  </w:style>
  <w:style w:type="character" w:customStyle="1" w:styleId="4Exact">
    <w:name w:val="Подпись к картинке (4) Exact"/>
    <w:link w:val="45"/>
    <w:uiPriority w:val="99"/>
    <w:locked/>
    <w:rsid w:val="00FC2595"/>
    <w:rPr>
      <w:rFonts w:ascii="Times New Roman" w:eastAsia="Times New Roman" w:hAnsi="Times New Roman" w:cs="Times New Roman"/>
      <w:i/>
      <w:iCs/>
      <w:sz w:val="21"/>
      <w:szCs w:val="21"/>
      <w:shd w:val="clear" w:color="auto" w:fill="FFFFFF"/>
      <w:lang w:val="en-US" w:bidi="en-US"/>
    </w:rPr>
  </w:style>
  <w:style w:type="paragraph" w:customStyle="1" w:styleId="45">
    <w:name w:val="Подпись к картинке (4)"/>
    <w:basedOn w:val="a5"/>
    <w:link w:val="4Exact"/>
    <w:uiPriority w:val="99"/>
    <w:rsid w:val="00FC2595"/>
    <w:pPr>
      <w:widowControl w:val="0"/>
      <w:shd w:val="clear" w:color="auto" w:fill="FFFFFF"/>
      <w:spacing w:after="0" w:line="0" w:lineRule="atLeast"/>
    </w:pPr>
    <w:rPr>
      <w:rFonts w:ascii="Times New Roman" w:eastAsia="Times New Roman" w:hAnsi="Times New Roman" w:cs="Times New Roman"/>
      <w:i/>
      <w:iCs/>
      <w:sz w:val="21"/>
      <w:szCs w:val="21"/>
      <w:lang w:val="en-US" w:eastAsia="en-US" w:bidi="en-US"/>
    </w:rPr>
  </w:style>
  <w:style w:type="character" w:customStyle="1" w:styleId="4a">
    <w:name w:val="Заголовок №4_"/>
    <w:link w:val="4b"/>
    <w:uiPriority w:val="99"/>
    <w:locked/>
    <w:rsid w:val="00FC2595"/>
    <w:rPr>
      <w:rFonts w:ascii="Times New Roman" w:eastAsia="Times New Roman" w:hAnsi="Times New Roman" w:cs="Times New Roman"/>
      <w:b/>
      <w:bCs/>
      <w:sz w:val="26"/>
      <w:szCs w:val="26"/>
      <w:shd w:val="clear" w:color="auto" w:fill="FFFFFF"/>
    </w:rPr>
  </w:style>
  <w:style w:type="paragraph" w:customStyle="1" w:styleId="4b">
    <w:name w:val="Заголовок №4"/>
    <w:basedOn w:val="a5"/>
    <w:link w:val="4a"/>
    <w:uiPriority w:val="99"/>
    <w:rsid w:val="00FC2595"/>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lang w:eastAsia="en-US"/>
    </w:rPr>
  </w:style>
  <w:style w:type="paragraph" w:customStyle="1" w:styleId="144">
    <w:name w:val="Основной текст (14)"/>
    <w:basedOn w:val="a5"/>
    <w:uiPriority w:val="99"/>
    <w:rsid w:val="00FC2595"/>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lang w:eastAsia="en-US"/>
    </w:rPr>
  </w:style>
  <w:style w:type="character" w:customStyle="1" w:styleId="16Exact">
    <w:name w:val="Основной текст (16) Exact"/>
    <w:link w:val="163"/>
    <w:locked/>
    <w:rsid w:val="00FC2595"/>
    <w:rPr>
      <w:rFonts w:ascii="Times New Roman" w:eastAsia="Times New Roman" w:hAnsi="Times New Roman" w:cs="Times New Roman"/>
      <w:b/>
      <w:bCs/>
      <w:sz w:val="19"/>
      <w:szCs w:val="19"/>
      <w:shd w:val="clear" w:color="auto" w:fill="FFFFFF"/>
    </w:rPr>
  </w:style>
  <w:style w:type="paragraph" w:customStyle="1" w:styleId="163">
    <w:name w:val="Основной текст (16)"/>
    <w:basedOn w:val="a5"/>
    <w:link w:val="16Exact"/>
    <w:uiPriority w:val="99"/>
    <w:rsid w:val="00FC2595"/>
    <w:pPr>
      <w:widowControl w:val="0"/>
      <w:shd w:val="clear" w:color="auto" w:fill="FFFFFF"/>
      <w:spacing w:before="240" w:after="240" w:line="0" w:lineRule="atLeast"/>
    </w:pPr>
    <w:rPr>
      <w:rFonts w:ascii="Times New Roman" w:eastAsia="Times New Roman" w:hAnsi="Times New Roman" w:cs="Times New Roman"/>
      <w:b/>
      <w:bCs/>
      <w:sz w:val="19"/>
      <w:szCs w:val="19"/>
      <w:lang w:eastAsia="en-US"/>
    </w:rPr>
  </w:style>
  <w:style w:type="character" w:customStyle="1" w:styleId="3Exact1">
    <w:name w:val="Номер заголовка №3 Exact"/>
    <w:link w:val="3f1"/>
    <w:locked/>
    <w:rsid w:val="00FC2595"/>
    <w:rPr>
      <w:rFonts w:ascii="Impact" w:eastAsia="Impact" w:hAnsi="Impact" w:cs="Impact"/>
      <w:sz w:val="19"/>
      <w:szCs w:val="19"/>
      <w:shd w:val="clear" w:color="auto" w:fill="FFFFFF"/>
    </w:rPr>
  </w:style>
  <w:style w:type="paragraph" w:customStyle="1" w:styleId="3f1">
    <w:name w:val="Номер заголовка №3"/>
    <w:basedOn w:val="a5"/>
    <w:link w:val="3Exact1"/>
    <w:rsid w:val="00FC2595"/>
    <w:pPr>
      <w:widowControl w:val="0"/>
      <w:shd w:val="clear" w:color="auto" w:fill="FFFFFF"/>
      <w:spacing w:after="0" w:line="0" w:lineRule="atLeast"/>
    </w:pPr>
    <w:rPr>
      <w:rFonts w:ascii="Impact" w:eastAsia="Impact" w:hAnsi="Impact" w:cs="Impact"/>
      <w:sz w:val="19"/>
      <w:szCs w:val="19"/>
      <w:lang w:eastAsia="en-US"/>
    </w:rPr>
  </w:style>
  <w:style w:type="character" w:customStyle="1" w:styleId="32Exact">
    <w:name w:val="Номер заголовка №3 (2) Exact"/>
    <w:link w:val="320"/>
    <w:locked/>
    <w:rsid w:val="00FC2595"/>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5"/>
    <w:link w:val="32Exact"/>
    <w:rsid w:val="00FC2595"/>
    <w:pPr>
      <w:widowControl w:val="0"/>
      <w:shd w:val="clear" w:color="auto" w:fill="FFFFFF"/>
      <w:spacing w:after="0" w:line="0" w:lineRule="atLeast"/>
    </w:pPr>
    <w:rPr>
      <w:rFonts w:ascii="Times New Roman" w:eastAsia="Times New Roman" w:hAnsi="Times New Roman" w:cs="Times New Roman"/>
      <w:sz w:val="21"/>
      <w:szCs w:val="21"/>
      <w:lang w:eastAsia="en-US"/>
    </w:rPr>
  </w:style>
  <w:style w:type="character" w:customStyle="1" w:styleId="33Exact">
    <w:name w:val="Номер заголовка №3 (3) Exact"/>
    <w:link w:val="330"/>
    <w:locked/>
    <w:rsid w:val="00FC2595"/>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5"/>
    <w:link w:val="33Exact"/>
    <w:rsid w:val="00FC2595"/>
    <w:pPr>
      <w:widowControl w:val="0"/>
      <w:shd w:val="clear" w:color="auto" w:fill="FFFFFF"/>
      <w:spacing w:after="0" w:line="0" w:lineRule="atLeast"/>
    </w:pPr>
    <w:rPr>
      <w:rFonts w:ascii="Times New Roman" w:eastAsia="Times New Roman" w:hAnsi="Times New Roman" w:cs="Times New Roman"/>
      <w:sz w:val="26"/>
      <w:szCs w:val="26"/>
      <w:lang w:eastAsia="en-US"/>
    </w:rPr>
  </w:style>
  <w:style w:type="character" w:customStyle="1" w:styleId="17Exact">
    <w:name w:val="Основной текст (17) Exact"/>
    <w:link w:val="173"/>
    <w:locked/>
    <w:rsid w:val="00FC2595"/>
    <w:rPr>
      <w:rFonts w:ascii="Candara" w:eastAsia="Candara" w:hAnsi="Candara" w:cs="Candara"/>
      <w:shd w:val="clear" w:color="auto" w:fill="FFFFFF"/>
    </w:rPr>
  </w:style>
  <w:style w:type="paragraph" w:customStyle="1" w:styleId="173">
    <w:name w:val="Основной текст (17)"/>
    <w:basedOn w:val="a5"/>
    <w:link w:val="17Exact"/>
    <w:uiPriority w:val="99"/>
    <w:rsid w:val="00FC2595"/>
    <w:pPr>
      <w:widowControl w:val="0"/>
      <w:shd w:val="clear" w:color="auto" w:fill="FFFFFF"/>
      <w:spacing w:after="0" w:line="0" w:lineRule="atLeast"/>
    </w:pPr>
    <w:rPr>
      <w:rFonts w:ascii="Candara" w:eastAsia="Candara" w:hAnsi="Candara" w:cs="Candara"/>
      <w:lang w:eastAsia="en-US"/>
    </w:rPr>
  </w:style>
  <w:style w:type="character" w:customStyle="1" w:styleId="18Exact">
    <w:name w:val="Основной текст (18) Exact"/>
    <w:link w:val="183"/>
    <w:locked/>
    <w:rsid w:val="00FC2595"/>
    <w:rPr>
      <w:rFonts w:ascii="Microsoft Sans Serif" w:eastAsia="Microsoft Sans Serif" w:hAnsi="Microsoft Sans Serif" w:cs="Microsoft Sans Serif"/>
      <w:sz w:val="16"/>
      <w:szCs w:val="16"/>
      <w:shd w:val="clear" w:color="auto" w:fill="FFFFFF"/>
    </w:rPr>
  </w:style>
  <w:style w:type="paragraph" w:customStyle="1" w:styleId="183">
    <w:name w:val="Основной текст (18)"/>
    <w:basedOn w:val="a5"/>
    <w:link w:val="18Exact"/>
    <w:uiPriority w:val="99"/>
    <w:rsid w:val="00FC2595"/>
    <w:pPr>
      <w:widowControl w:val="0"/>
      <w:shd w:val="clear" w:color="auto" w:fill="FFFFFF"/>
      <w:spacing w:after="0" w:line="0" w:lineRule="atLeast"/>
    </w:pPr>
    <w:rPr>
      <w:rFonts w:ascii="Microsoft Sans Serif" w:eastAsia="Microsoft Sans Serif" w:hAnsi="Microsoft Sans Serif" w:cs="Microsoft Sans Serif"/>
      <w:sz w:val="16"/>
      <w:szCs w:val="16"/>
      <w:lang w:eastAsia="en-US"/>
    </w:rPr>
  </w:style>
  <w:style w:type="character" w:customStyle="1" w:styleId="affffff2">
    <w:name w:val="Сноска_"/>
    <w:locked/>
    <w:rsid w:val="00FC2595"/>
    <w:rPr>
      <w:rFonts w:ascii="Times New Roman" w:eastAsia="Times New Roman" w:hAnsi="Times New Roman" w:cs="Times New Roman"/>
      <w:sz w:val="21"/>
      <w:szCs w:val="21"/>
      <w:shd w:val="clear" w:color="auto" w:fill="FFFFFF"/>
    </w:rPr>
  </w:style>
  <w:style w:type="character" w:customStyle="1" w:styleId="3f2">
    <w:name w:val="Подпись к таблице (3)_"/>
    <w:link w:val="3f3"/>
    <w:uiPriority w:val="99"/>
    <w:locked/>
    <w:rsid w:val="00FC2595"/>
    <w:rPr>
      <w:rFonts w:ascii="Times New Roman" w:eastAsia="Times New Roman" w:hAnsi="Times New Roman" w:cs="Times New Roman"/>
      <w:i/>
      <w:iCs/>
      <w:shd w:val="clear" w:color="auto" w:fill="FFFFFF"/>
    </w:rPr>
  </w:style>
  <w:style w:type="paragraph" w:customStyle="1" w:styleId="3f3">
    <w:name w:val="Подпись к таблице (3)"/>
    <w:basedOn w:val="a5"/>
    <w:link w:val="3f2"/>
    <w:rsid w:val="00FC2595"/>
    <w:pPr>
      <w:widowControl w:val="0"/>
      <w:shd w:val="clear" w:color="auto" w:fill="FFFFFF"/>
      <w:spacing w:after="0" w:line="0" w:lineRule="atLeast"/>
    </w:pPr>
    <w:rPr>
      <w:rFonts w:ascii="Times New Roman" w:eastAsia="Times New Roman" w:hAnsi="Times New Roman" w:cs="Times New Roman"/>
      <w:i/>
      <w:iCs/>
      <w:lang w:eastAsia="en-US"/>
    </w:rPr>
  </w:style>
  <w:style w:type="character" w:customStyle="1" w:styleId="2f7">
    <w:name w:val="Сноска (2)_"/>
    <w:link w:val="2f8"/>
    <w:locked/>
    <w:rsid w:val="00FC2595"/>
    <w:rPr>
      <w:rFonts w:ascii="Times New Roman" w:eastAsia="Times New Roman" w:hAnsi="Times New Roman" w:cs="Times New Roman"/>
      <w:shd w:val="clear" w:color="auto" w:fill="FFFFFF"/>
    </w:rPr>
  </w:style>
  <w:style w:type="paragraph" w:customStyle="1" w:styleId="2f8">
    <w:name w:val="Сноска (2)"/>
    <w:basedOn w:val="a5"/>
    <w:link w:val="2f7"/>
    <w:rsid w:val="00FC2595"/>
    <w:pPr>
      <w:widowControl w:val="0"/>
      <w:shd w:val="clear" w:color="auto" w:fill="FFFFFF"/>
      <w:spacing w:after="0" w:line="211" w:lineRule="exact"/>
      <w:ind w:hanging="180"/>
    </w:pPr>
    <w:rPr>
      <w:rFonts w:ascii="Times New Roman" w:eastAsia="Times New Roman" w:hAnsi="Times New Roman" w:cs="Times New Roman"/>
      <w:lang w:eastAsia="en-US"/>
    </w:rPr>
  </w:style>
  <w:style w:type="character" w:customStyle="1" w:styleId="affffff3">
    <w:name w:val="Подпись к таблице_"/>
    <w:link w:val="affffff4"/>
    <w:uiPriority w:val="99"/>
    <w:locked/>
    <w:rsid w:val="00FC2595"/>
    <w:rPr>
      <w:rFonts w:ascii="Times New Roman" w:eastAsia="Times New Roman" w:hAnsi="Times New Roman" w:cs="Times New Roman"/>
      <w:sz w:val="17"/>
      <w:szCs w:val="17"/>
      <w:shd w:val="clear" w:color="auto" w:fill="FFFFFF"/>
    </w:rPr>
  </w:style>
  <w:style w:type="paragraph" w:customStyle="1" w:styleId="affffff4">
    <w:name w:val="Подпись к таблице"/>
    <w:basedOn w:val="a5"/>
    <w:link w:val="affffff3"/>
    <w:uiPriority w:val="99"/>
    <w:rsid w:val="00FC2595"/>
    <w:pPr>
      <w:widowControl w:val="0"/>
      <w:shd w:val="clear" w:color="auto" w:fill="FFFFFF"/>
      <w:spacing w:after="0" w:line="168" w:lineRule="exact"/>
      <w:ind w:firstLine="300"/>
    </w:pPr>
    <w:rPr>
      <w:rFonts w:ascii="Times New Roman" w:eastAsia="Times New Roman" w:hAnsi="Times New Roman" w:cs="Times New Roman"/>
      <w:sz w:val="17"/>
      <w:szCs w:val="17"/>
      <w:lang w:eastAsia="en-US"/>
    </w:rPr>
  </w:style>
  <w:style w:type="character" w:customStyle="1" w:styleId="190">
    <w:name w:val="Основной текст (19)_"/>
    <w:link w:val="191"/>
    <w:uiPriority w:val="99"/>
    <w:locked/>
    <w:rsid w:val="00FC2595"/>
    <w:rPr>
      <w:rFonts w:ascii="Times New Roman" w:eastAsia="Times New Roman" w:hAnsi="Times New Roman" w:cs="Times New Roman"/>
      <w:sz w:val="21"/>
      <w:szCs w:val="21"/>
      <w:shd w:val="clear" w:color="auto" w:fill="FFFFFF"/>
    </w:rPr>
  </w:style>
  <w:style w:type="paragraph" w:customStyle="1" w:styleId="191">
    <w:name w:val="Основной текст (19)"/>
    <w:basedOn w:val="a5"/>
    <w:link w:val="190"/>
    <w:uiPriority w:val="99"/>
    <w:rsid w:val="00FC2595"/>
    <w:pPr>
      <w:widowControl w:val="0"/>
      <w:shd w:val="clear" w:color="auto" w:fill="FFFFFF"/>
      <w:spacing w:after="180" w:line="0" w:lineRule="atLeast"/>
      <w:ind w:firstLine="340"/>
      <w:jc w:val="both"/>
    </w:pPr>
    <w:rPr>
      <w:rFonts w:ascii="Times New Roman" w:eastAsia="Times New Roman" w:hAnsi="Times New Roman" w:cs="Times New Roman"/>
      <w:sz w:val="21"/>
      <w:szCs w:val="21"/>
      <w:lang w:eastAsia="en-US"/>
    </w:rPr>
  </w:style>
  <w:style w:type="character" w:customStyle="1" w:styleId="1Exact">
    <w:name w:val="Заголовок №1 Exact"/>
    <w:link w:val="1ff2"/>
    <w:locked/>
    <w:rsid w:val="00FC2595"/>
    <w:rPr>
      <w:rFonts w:ascii="Franklin Gothic Heavy" w:eastAsia="Franklin Gothic Heavy" w:hAnsi="Franklin Gothic Heavy" w:cs="Franklin Gothic Heavy"/>
      <w:i/>
      <w:iCs/>
      <w:sz w:val="28"/>
      <w:szCs w:val="28"/>
      <w:shd w:val="clear" w:color="auto" w:fill="FFFFFF"/>
    </w:rPr>
  </w:style>
  <w:style w:type="paragraph" w:customStyle="1" w:styleId="1ff2">
    <w:name w:val="Заголовок №1"/>
    <w:basedOn w:val="a5"/>
    <w:link w:val="1Exact"/>
    <w:uiPriority w:val="99"/>
    <w:rsid w:val="00FC2595"/>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lang w:eastAsia="en-US"/>
    </w:rPr>
  </w:style>
  <w:style w:type="character" w:customStyle="1" w:styleId="2Exact1">
    <w:name w:val="Номер заголовка №2 Exact"/>
    <w:link w:val="2f9"/>
    <w:locked/>
    <w:rsid w:val="00FC2595"/>
    <w:rPr>
      <w:rFonts w:ascii="Times New Roman" w:eastAsia="Times New Roman" w:hAnsi="Times New Roman" w:cs="Times New Roman"/>
      <w:shd w:val="clear" w:color="auto" w:fill="FFFFFF"/>
    </w:rPr>
  </w:style>
  <w:style w:type="paragraph" w:customStyle="1" w:styleId="2f9">
    <w:name w:val="Номер заголовка №2"/>
    <w:basedOn w:val="a5"/>
    <w:link w:val="2Exact1"/>
    <w:rsid w:val="00FC2595"/>
    <w:pPr>
      <w:widowControl w:val="0"/>
      <w:shd w:val="clear" w:color="auto" w:fill="FFFFFF"/>
      <w:spacing w:before="120" w:after="0" w:line="0" w:lineRule="atLeast"/>
    </w:pPr>
    <w:rPr>
      <w:rFonts w:ascii="Times New Roman" w:eastAsia="Times New Roman" w:hAnsi="Times New Roman" w:cs="Times New Roman"/>
      <w:lang w:eastAsia="en-US"/>
    </w:rPr>
  </w:style>
  <w:style w:type="character" w:customStyle="1" w:styleId="22Exact">
    <w:name w:val="Заголовок №2 (2) Exact"/>
    <w:link w:val="223"/>
    <w:locked/>
    <w:rsid w:val="00FC2595"/>
    <w:rPr>
      <w:rFonts w:ascii="Impact" w:eastAsia="Impact" w:hAnsi="Impact" w:cs="Impact"/>
      <w:sz w:val="21"/>
      <w:szCs w:val="21"/>
      <w:shd w:val="clear" w:color="auto" w:fill="FFFFFF"/>
    </w:rPr>
  </w:style>
  <w:style w:type="paragraph" w:customStyle="1" w:styleId="223">
    <w:name w:val="Заголовок №2 (2)"/>
    <w:basedOn w:val="a5"/>
    <w:link w:val="22Exact"/>
    <w:uiPriority w:val="99"/>
    <w:rsid w:val="00FC2595"/>
    <w:pPr>
      <w:widowControl w:val="0"/>
      <w:shd w:val="clear" w:color="auto" w:fill="FFFFFF"/>
      <w:spacing w:after="0" w:line="754" w:lineRule="exact"/>
      <w:outlineLvl w:val="1"/>
    </w:pPr>
    <w:rPr>
      <w:rFonts w:ascii="Impact" w:eastAsia="Impact" w:hAnsi="Impact" w:cs="Impact"/>
      <w:sz w:val="21"/>
      <w:szCs w:val="21"/>
      <w:lang w:eastAsia="en-US"/>
    </w:rPr>
  </w:style>
  <w:style w:type="character" w:customStyle="1" w:styleId="23Exact">
    <w:name w:val="Заголовок №2 (3) Exact"/>
    <w:link w:val="233"/>
    <w:locked/>
    <w:rsid w:val="00FC2595"/>
    <w:rPr>
      <w:rFonts w:ascii="Times New Roman" w:eastAsia="Times New Roman" w:hAnsi="Times New Roman" w:cs="Times New Roman"/>
      <w:sz w:val="21"/>
      <w:szCs w:val="21"/>
      <w:shd w:val="clear" w:color="auto" w:fill="FFFFFF"/>
    </w:rPr>
  </w:style>
  <w:style w:type="paragraph" w:customStyle="1" w:styleId="233">
    <w:name w:val="Заголовок №2 (3)"/>
    <w:basedOn w:val="a5"/>
    <w:link w:val="23Exact"/>
    <w:rsid w:val="00FC2595"/>
    <w:pPr>
      <w:widowControl w:val="0"/>
      <w:shd w:val="clear" w:color="auto" w:fill="FFFFFF"/>
      <w:spacing w:after="0" w:line="0" w:lineRule="atLeast"/>
      <w:outlineLvl w:val="1"/>
    </w:pPr>
    <w:rPr>
      <w:rFonts w:ascii="Times New Roman" w:eastAsia="Times New Roman" w:hAnsi="Times New Roman" w:cs="Times New Roman"/>
      <w:sz w:val="21"/>
      <w:szCs w:val="21"/>
      <w:lang w:eastAsia="en-US"/>
    </w:rPr>
  </w:style>
  <w:style w:type="character" w:customStyle="1" w:styleId="22Exact0">
    <w:name w:val="Номер заголовка №2 (2) Exact"/>
    <w:link w:val="224"/>
    <w:locked/>
    <w:rsid w:val="00FC2595"/>
    <w:rPr>
      <w:rFonts w:ascii="Times New Roman" w:eastAsia="Times New Roman" w:hAnsi="Times New Roman" w:cs="Times New Roman"/>
      <w:b/>
      <w:bCs/>
      <w:sz w:val="26"/>
      <w:szCs w:val="26"/>
      <w:shd w:val="clear" w:color="auto" w:fill="FFFFFF"/>
    </w:rPr>
  </w:style>
  <w:style w:type="paragraph" w:customStyle="1" w:styleId="224">
    <w:name w:val="Номер заголовка №2 (2)"/>
    <w:basedOn w:val="a5"/>
    <w:link w:val="22Exact0"/>
    <w:rsid w:val="00FC2595"/>
    <w:pPr>
      <w:widowControl w:val="0"/>
      <w:shd w:val="clear" w:color="auto" w:fill="FFFFFF"/>
      <w:spacing w:after="0" w:line="0" w:lineRule="atLeast"/>
    </w:pPr>
    <w:rPr>
      <w:rFonts w:ascii="Times New Roman" w:eastAsia="Times New Roman" w:hAnsi="Times New Roman" w:cs="Times New Roman"/>
      <w:b/>
      <w:bCs/>
      <w:sz w:val="26"/>
      <w:szCs w:val="26"/>
      <w:lang w:eastAsia="en-US"/>
    </w:rPr>
  </w:style>
  <w:style w:type="character" w:customStyle="1" w:styleId="5Exact">
    <w:name w:val="Подпись к картинке (5) Exact"/>
    <w:link w:val="5f4"/>
    <w:locked/>
    <w:rsid w:val="00FC2595"/>
    <w:rPr>
      <w:rFonts w:ascii="Impact" w:eastAsia="Impact" w:hAnsi="Impact" w:cs="Impact"/>
      <w:sz w:val="21"/>
      <w:szCs w:val="21"/>
      <w:shd w:val="clear" w:color="auto" w:fill="FFFFFF"/>
    </w:rPr>
  </w:style>
  <w:style w:type="paragraph" w:customStyle="1" w:styleId="5f4">
    <w:name w:val="Подпись к картинке (5)"/>
    <w:basedOn w:val="a5"/>
    <w:link w:val="5Exact"/>
    <w:rsid w:val="00FC2595"/>
    <w:pPr>
      <w:widowControl w:val="0"/>
      <w:shd w:val="clear" w:color="auto" w:fill="FFFFFF"/>
      <w:spacing w:after="0" w:line="0" w:lineRule="atLeast"/>
    </w:pPr>
    <w:rPr>
      <w:rFonts w:ascii="Impact" w:eastAsia="Impact" w:hAnsi="Impact" w:cs="Impact"/>
      <w:sz w:val="21"/>
      <w:szCs w:val="21"/>
      <w:lang w:eastAsia="en-US"/>
    </w:rPr>
  </w:style>
  <w:style w:type="character" w:customStyle="1" w:styleId="6Exact">
    <w:name w:val="Подпись к картинке (6) Exact"/>
    <w:link w:val="6f1"/>
    <w:locked/>
    <w:rsid w:val="00FC2595"/>
    <w:rPr>
      <w:rFonts w:ascii="Times New Roman" w:eastAsia="Times New Roman" w:hAnsi="Times New Roman" w:cs="Times New Roman"/>
      <w:b/>
      <w:bCs/>
      <w:sz w:val="26"/>
      <w:szCs w:val="26"/>
      <w:shd w:val="clear" w:color="auto" w:fill="FFFFFF"/>
    </w:rPr>
  </w:style>
  <w:style w:type="paragraph" w:customStyle="1" w:styleId="6f1">
    <w:name w:val="Подпись к картинке (6)"/>
    <w:basedOn w:val="a5"/>
    <w:link w:val="6Exact"/>
    <w:rsid w:val="00FC2595"/>
    <w:pPr>
      <w:widowControl w:val="0"/>
      <w:shd w:val="clear" w:color="auto" w:fill="FFFFFF"/>
      <w:spacing w:after="0" w:line="0" w:lineRule="atLeast"/>
    </w:pPr>
    <w:rPr>
      <w:rFonts w:ascii="Times New Roman" w:eastAsia="Times New Roman" w:hAnsi="Times New Roman" w:cs="Times New Roman"/>
      <w:b/>
      <w:bCs/>
      <w:sz w:val="26"/>
      <w:szCs w:val="26"/>
      <w:lang w:eastAsia="en-US"/>
    </w:rPr>
  </w:style>
  <w:style w:type="character" w:customStyle="1" w:styleId="2fa">
    <w:name w:val="Подпись к таблице (2)_"/>
    <w:link w:val="2fb"/>
    <w:uiPriority w:val="99"/>
    <w:locked/>
    <w:rsid w:val="00FC2595"/>
    <w:rPr>
      <w:rFonts w:ascii="Times New Roman" w:eastAsia="Times New Roman" w:hAnsi="Times New Roman" w:cs="Times New Roman"/>
      <w:sz w:val="21"/>
      <w:szCs w:val="21"/>
      <w:shd w:val="clear" w:color="auto" w:fill="FFFFFF"/>
    </w:rPr>
  </w:style>
  <w:style w:type="paragraph" w:customStyle="1" w:styleId="2fb">
    <w:name w:val="Подпись к таблице (2)"/>
    <w:basedOn w:val="a5"/>
    <w:link w:val="2fa"/>
    <w:uiPriority w:val="99"/>
    <w:rsid w:val="00FC2595"/>
    <w:pPr>
      <w:widowControl w:val="0"/>
      <w:shd w:val="clear" w:color="auto" w:fill="FFFFFF"/>
      <w:spacing w:after="0" w:line="0" w:lineRule="atLeast"/>
      <w:jc w:val="right"/>
    </w:pPr>
    <w:rPr>
      <w:rFonts w:ascii="Times New Roman" w:eastAsia="Times New Roman" w:hAnsi="Times New Roman" w:cs="Times New Roman"/>
      <w:sz w:val="21"/>
      <w:szCs w:val="21"/>
      <w:lang w:eastAsia="en-US"/>
    </w:rPr>
  </w:style>
  <w:style w:type="character" w:customStyle="1" w:styleId="20Exact">
    <w:name w:val="Основной текст (20) Exact"/>
    <w:link w:val="200"/>
    <w:locked/>
    <w:rsid w:val="00FC2595"/>
    <w:rPr>
      <w:rFonts w:ascii="Times New Roman" w:eastAsia="Times New Roman" w:hAnsi="Times New Roman" w:cs="Times New Roman"/>
      <w:sz w:val="17"/>
      <w:szCs w:val="17"/>
      <w:shd w:val="clear" w:color="auto" w:fill="FFFFFF"/>
    </w:rPr>
  </w:style>
  <w:style w:type="paragraph" w:customStyle="1" w:styleId="200">
    <w:name w:val="Основной текст (20)"/>
    <w:basedOn w:val="a5"/>
    <w:link w:val="20Exact"/>
    <w:uiPriority w:val="99"/>
    <w:rsid w:val="00FC2595"/>
    <w:pPr>
      <w:widowControl w:val="0"/>
      <w:shd w:val="clear" w:color="auto" w:fill="FFFFFF"/>
      <w:spacing w:after="0" w:line="0" w:lineRule="atLeast"/>
    </w:pPr>
    <w:rPr>
      <w:rFonts w:ascii="Times New Roman" w:eastAsia="Times New Roman" w:hAnsi="Times New Roman" w:cs="Times New Roman"/>
      <w:sz w:val="17"/>
      <w:szCs w:val="17"/>
      <w:lang w:eastAsia="en-US"/>
    </w:rPr>
  </w:style>
  <w:style w:type="character" w:customStyle="1" w:styleId="21Exact">
    <w:name w:val="Основной текст (21) Exact"/>
    <w:link w:val="217"/>
    <w:locked/>
    <w:rsid w:val="00FC2595"/>
    <w:rPr>
      <w:rFonts w:ascii="Trebuchet MS" w:eastAsia="Trebuchet MS" w:hAnsi="Trebuchet MS" w:cs="Trebuchet MS"/>
      <w:i/>
      <w:iCs/>
      <w:sz w:val="15"/>
      <w:szCs w:val="15"/>
      <w:shd w:val="clear" w:color="auto" w:fill="FFFFFF"/>
    </w:rPr>
  </w:style>
  <w:style w:type="paragraph" w:customStyle="1" w:styleId="217">
    <w:name w:val="Основной текст (21)"/>
    <w:basedOn w:val="a5"/>
    <w:link w:val="21Exact"/>
    <w:uiPriority w:val="99"/>
    <w:rsid w:val="00FC2595"/>
    <w:pPr>
      <w:widowControl w:val="0"/>
      <w:shd w:val="clear" w:color="auto" w:fill="FFFFFF"/>
      <w:spacing w:after="60" w:line="0" w:lineRule="atLeast"/>
    </w:pPr>
    <w:rPr>
      <w:rFonts w:ascii="Trebuchet MS" w:eastAsia="Trebuchet MS" w:hAnsi="Trebuchet MS" w:cs="Trebuchet MS"/>
      <w:i/>
      <w:iCs/>
      <w:sz w:val="15"/>
      <w:szCs w:val="15"/>
      <w:lang w:eastAsia="en-US"/>
    </w:rPr>
  </w:style>
  <w:style w:type="character" w:customStyle="1" w:styleId="affffff5">
    <w:name w:val="Колонтитул_"/>
    <w:link w:val="affffff6"/>
    <w:locked/>
    <w:rsid w:val="00FC2595"/>
    <w:rPr>
      <w:rFonts w:ascii="Times New Roman" w:eastAsia="Times New Roman" w:hAnsi="Times New Roman" w:cs="Times New Roman"/>
      <w:i/>
      <w:iCs/>
      <w:sz w:val="18"/>
      <w:szCs w:val="18"/>
      <w:shd w:val="clear" w:color="auto" w:fill="FFFFFF"/>
    </w:rPr>
  </w:style>
  <w:style w:type="paragraph" w:customStyle="1" w:styleId="affffff6">
    <w:name w:val="Колонтитул"/>
    <w:basedOn w:val="a5"/>
    <w:link w:val="affffff5"/>
    <w:rsid w:val="00FC2595"/>
    <w:pPr>
      <w:widowControl w:val="0"/>
      <w:shd w:val="clear" w:color="auto" w:fill="FFFFFF"/>
      <w:spacing w:after="0" w:line="0" w:lineRule="atLeast"/>
    </w:pPr>
    <w:rPr>
      <w:rFonts w:ascii="Times New Roman" w:eastAsia="Times New Roman" w:hAnsi="Times New Roman" w:cs="Times New Roman"/>
      <w:i/>
      <w:iCs/>
      <w:sz w:val="18"/>
      <w:szCs w:val="18"/>
      <w:lang w:eastAsia="en-US"/>
    </w:rPr>
  </w:style>
  <w:style w:type="character" w:customStyle="1" w:styleId="2fc">
    <w:name w:val="Основной текст (2) + Полужирный"/>
    <w:uiPriority w:val="99"/>
    <w:rsid w:val="00FC2595"/>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5 pt,Полужирный,Колонтитул + 10,Основной текст (5) + 10,Не полужирный,Основной текст (2) + 10,Сноска + Garamond,11,Основной текст (7) + Franklin Gothic Heavy,Основной текст (2) + Impact,5 pt9,8.5 pt"/>
    <w:rsid w:val="00FC2595"/>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FC2595"/>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Полужирный4,Основной текст (2) + Arial7,Полужирный3"/>
    <w:uiPriority w:val="99"/>
    <w:rsid w:val="00FC2595"/>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FC2595"/>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FC2595"/>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FC2595"/>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FC2595"/>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FC2595"/>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Основной текст + Trebuchet MS1,6 pt,Основной текст + Полужирный1,Интервал 0 pt16"/>
    <w:rsid w:val="00FC2595"/>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FC2595"/>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d">
    <w:name w:val="Основной текст (2) + Курсив"/>
    <w:aliases w:val="Интервал 9 pt"/>
    <w:rsid w:val="00FC2595"/>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FC2595"/>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FC2595"/>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FC2595"/>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4">
    <w:name w:val="Основной текст (13)"/>
    <w:rsid w:val="00FC2595"/>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FC2595"/>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FC2595"/>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FC2595"/>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FC2595"/>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FC2595"/>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FC2595"/>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FC2595"/>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FC2595"/>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FC2595"/>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uiPriority w:val="99"/>
    <w:rsid w:val="00FC2595"/>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3">
    <w:name w:val="Основной текст (15)"/>
    <w:rsid w:val="00FC2595"/>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4">
    <w:name w:val="Основной текст (15) + Курсив"/>
    <w:rsid w:val="00FC2595"/>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Интервал 0 pt39"/>
    <w:uiPriority w:val="99"/>
    <w:rsid w:val="00FC2595"/>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7">
    <w:name w:val="Сноска + Полужирный"/>
    <w:rsid w:val="00FC2595"/>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8">
    <w:name w:val="Сноска + Курсив"/>
    <w:rsid w:val="00FC2595"/>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FC2595"/>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FC2595"/>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f2">
    <w:name w:val="Основной текст (6) + Курсив"/>
    <w:rsid w:val="00FC2595"/>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FC2595"/>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4">
    <w:name w:val="Основной текст (10) + Не курсив"/>
    <w:rsid w:val="00FC2595"/>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7">
    <w:name w:val="Основной текст (9) + Полужирный"/>
    <w:rsid w:val="00FC2595"/>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8">
    <w:name w:val="Основной текст (9) + Не курсив"/>
    <w:rsid w:val="00FC2595"/>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FC2595"/>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FC2595"/>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FC2595"/>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FC2595"/>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Основной текст (7) + Полужирный1,Интервал 0 pt35"/>
    <w:rsid w:val="00FC2595"/>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e">
    <w:name w:val="Подпись к таблице (2) + Полужирный"/>
    <w:rsid w:val="00FC2595"/>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5">
    <w:name w:val="Основной текст (10) + Не полужирный"/>
    <w:rsid w:val="00FC2595"/>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
    <w:name w:val="Подпись к таблице (2) + Курсив"/>
    <w:rsid w:val="00FC2595"/>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f5">
    <w:name w:val="Подпись к таблице (5)_"/>
    <w:uiPriority w:val="99"/>
    <w:rsid w:val="00FC2595"/>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f6">
    <w:name w:val="Подпись к таблице (5) + Курсив"/>
    <w:rsid w:val="00FC2595"/>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f7">
    <w:name w:val="Подпись к таблице (5)"/>
    <w:rsid w:val="00FC2595"/>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8">
    <w:name w:val="Основной текст (2)1"/>
    <w:basedOn w:val="a5"/>
    <w:rsid w:val="00FC2595"/>
    <w:pPr>
      <w:widowControl w:val="0"/>
      <w:shd w:val="clear" w:color="auto" w:fill="FFFFFF"/>
      <w:spacing w:after="0" w:line="202" w:lineRule="exact"/>
      <w:ind w:hanging="780"/>
    </w:pPr>
    <w:rPr>
      <w:rFonts w:ascii="Times New Roman" w:eastAsia="Times New Roman" w:hAnsi="Times New Roman" w:cs="Times New Roman"/>
      <w:color w:val="000000"/>
      <w:lang w:bidi="ru-RU"/>
    </w:rPr>
  </w:style>
  <w:style w:type="character" w:customStyle="1" w:styleId="2Tahoma">
    <w:name w:val="Основной текст (2) + Tahoma"/>
    <w:aliases w:val="9 pt,9.5 pt,Основной текст (4) + Tahoma"/>
    <w:rsid w:val="00FC2595"/>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3">
    <w:name w:val="Заголовок №1_"/>
    <w:uiPriority w:val="99"/>
    <w:locked/>
    <w:rsid w:val="00FC2595"/>
    <w:rPr>
      <w:rFonts w:ascii="Times New Roman" w:hAnsi="Times New Roman" w:cs="Times New Roman"/>
      <w:b/>
      <w:bCs/>
      <w:shd w:val="clear" w:color="auto" w:fill="FFFFFF"/>
    </w:rPr>
  </w:style>
  <w:style w:type="character" w:customStyle="1" w:styleId="126">
    <w:name w:val="Заголовок №1 (2)_"/>
    <w:link w:val="127"/>
    <w:uiPriority w:val="99"/>
    <w:locked/>
    <w:rsid w:val="00FC2595"/>
    <w:rPr>
      <w:rFonts w:ascii="Times New Roman" w:hAnsi="Times New Roman" w:cs="Times New Roman"/>
      <w:b/>
      <w:bCs/>
      <w:sz w:val="26"/>
      <w:szCs w:val="26"/>
      <w:shd w:val="clear" w:color="auto" w:fill="FFFFFF"/>
    </w:rPr>
  </w:style>
  <w:style w:type="paragraph" w:customStyle="1" w:styleId="127">
    <w:name w:val="Заголовок №1 (2)"/>
    <w:basedOn w:val="a5"/>
    <w:link w:val="126"/>
    <w:uiPriority w:val="99"/>
    <w:rsid w:val="00FC2595"/>
    <w:pPr>
      <w:widowControl w:val="0"/>
      <w:shd w:val="clear" w:color="auto" w:fill="FFFFFF"/>
      <w:spacing w:before="60" w:after="60" w:line="240" w:lineRule="atLeast"/>
      <w:ind w:firstLine="320"/>
      <w:jc w:val="both"/>
      <w:outlineLvl w:val="0"/>
    </w:pPr>
    <w:rPr>
      <w:rFonts w:ascii="Times New Roman" w:eastAsiaTheme="minorHAnsi" w:hAnsi="Times New Roman" w:cs="Times New Roman"/>
      <w:b/>
      <w:bCs/>
      <w:sz w:val="26"/>
      <w:szCs w:val="26"/>
      <w:lang w:eastAsia="en-US"/>
    </w:rPr>
  </w:style>
  <w:style w:type="character" w:customStyle="1" w:styleId="4c">
    <w:name w:val="Основной текст (4) + Не курсив"/>
    <w:uiPriority w:val="99"/>
    <w:rsid w:val="00FC2595"/>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Основной текст (8) + 5,Полужирный6,Интервал 0 pt10,Масштаб 100%2"/>
    <w:uiPriority w:val="99"/>
    <w:rsid w:val="00FC2595"/>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f3">
    <w:name w:val="Заголовок №6_"/>
    <w:link w:val="6f4"/>
    <w:uiPriority w:val="99"/>
    <w:locked/>
    <w:rsid w:val="00FC2595"/>
    <w:rPr>
      <w:rFonts w:ascii="Times New Roman" w:eastAsia="Times New Roman" w:hAnsi="Times New Roman" w:cs="Times New Roman"/>
      <w:b/>
      <w:bCs/>
      <w:i/>
      <w:iCs/>
      <w:shd w:val="clear" w:color="auto" w:fill="FFFFFF"/>
    </w:rPr>
  </w:style>
  <w:style w:type="paragraph" w:customStyle="1" w:styleId="6f4">
    <w:name w:val="Заголовок №6"/>
    <w:basedOn w:val="a5"/>
    <w:link w:val="6f3"/>
    <w:uiPriority w:val="99"/>
    <w:rsid w:val="00FC2595"/>
    <w:pPr>
      <w:widowControl w:val="0"/>
      <w:shd w:val="clear" w:color="auto" w:fill="FFFFFF"/>
      <w:spacing w:after="0" w:line="211" w:lineRule="exact"/>
      <w:jc w:val="both"/>
      <w:outlineLvl w:val="5"/>
    </w:pPr>
    <w:rPr>
      <w:rFonts w:ascii="Times New Roman" w:eastAsia="Times New Roman" w:hAnsi="Times New Roman" w:cs="Times New Roman"/>
      <w:b/>
      <w:bCs/>
      <w:i/>
      <w:iCs/>
      <w:lang w:eastAsia="en-US"/>
    </w:rPr>
  </w:style>
  <w:style w:type="character" w:customStyle="1" w:styleId="250">
    <w:name w:val="Основной текст (25)_"/>
    <w:link w:val="251"/>
    <w:uiPriority w:val="99"/>
    <w:locked/>
    <w:rsid w:val="00FC2595"/>
    <w:rPr>
      <w:rFonts w:ascii="Times New Roman" w:eastAsia="Times New Roman" w:hAnsi="Times New Roman" w:cs="Times New Roman"/>
      <w:b/>
      <w:bCs/>
      <w:shd w:val="clear" w:color="auto" w:fill="FFFFFF"/>
    </w:rPr>
  </w:style>
  <w:style w:type="paragraph" w:customStyle="1" w:styleId="251">
    <w:name w:val="Основной текст (25)"/>
    <w:basedOn w:val="a5"/>
    <w:link w:val="250"/>
    <w:uiPriority w:val="99"/>
    <w:rsid w:val="00FC2595"/>
    <w:pPr>
      <w:widowControl w:val="0"/>
      <w:shd w:val="clear" w:color="auto" w:fill="FFFFFF"/>
      <w:spacing w:before="240" w:after="0" w:line="211" w:lineRule="exact"/>
    </w:pPr>
    <w:rPr>
      <w:rFonts w:ascii="Times New Roman" w:eastAsia="Times New Roman" w:hAnsi="Times New Roman" w:cs="Times New Roman"/>
      <w:b/>
      <w:bCs/>
      <w:lang w:eastAsia="en-US"/>
    </w:rPr>
  </w:style>
  <w:style w:type="character" w:customStyle="1" w:styleId="164">
    <w:name w:val="Основной текст (16)_"/>
    <w:uiPriority w:val="99"/>
    <w:locked/>
    <w:rsid w:val="00FC2595"/>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FC2595"/>
    <w:rPr>
      <w:rFonts w:ascii="Verdana" w:eastAsia="Verdana" w:hAnsi="Verdana" w:cs="Verdana"/>
      <w:b/>
      <w:bCs/>
      <w:sz w:val="17"/>
      <w:szCs w:val="17"/>
      <w:shd w:val="clear" w:color="auto" w:fill="FFFFFF"/>
    </w:rPr>
  </w:style>
  <w:style w:type="character" w:customStyle="1" w:styleId="184">
    <w:name w:val="Основной текст (18)_"/>
    <w:uiPriority w:val="99"/>
    <w:locked/>
    <w:rsid w:val="00FC2595"/>
    <w:rPr>
      <w:rFonts w:ascii="Microsoft Sans Serif" w:eastAsia="Microsoft Sans Serif" w:hAnsi="Microsoft Sans Serif" w:cs="Microsoft Sans Serif"/>
      <w:i/>
      <w:iCs/>
      <w:sz w:val="17"/>
      <w:szCs w:val="17"/>
      <w:shd w:val="clear" w:color="auto" w:fill="FFFFFF"/>
    </w:rPr>
  </w:style>
  <w:style w:type="character" w:customStyle="1" w:styleId="5f8">
    <w:name w:val="Основной текст (5) + Не полужирный"/>
    <w:rsid w:val="00FC2595"/>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FC2595"/>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5">
    <w:name w:val="Основной текст (15) + Полужирный"/>
    <w:rsid w:val="00FC2595"/>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5">
    <w:name w:val="Основной текст (18) + Не курсив"/>
    <w:rsid w:val="00FC2595"/>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e">
    <w:name w:val="Основной текст (8)_"/>
    <w:link w:val="811"/>
    <w:uiPriority w:val="99"/>
    <w:locked/>
    <w:rsid w:val="00FC2595"/>
    <w:rPr>
      <w:rFonts w:ascii="Times New Roman" w:eastAsia="Times New Roman" w:hAnsi="Times New Roman" w:cs="Times New Roman"/>
      <w:b/>
      <w:bCs/>
      <w:shd w:val="clear" w:color="auto" w:fill="FFFFFF"/>
    </w:rPr>
  </w:style>
  <w:style w:type="character" w:customStyle="1" w:styleId="affffff9">
    <w:name w:val="Подпись к картинке_"/>
    <w:uiPriority w:val="99"/>
    <w:locked/>
    <w:rsid w:val="00FC2595"/>
    <w:rPr>
      <w:rFonts w:ascii="Arial" w:eastAsia="Arial" w:hAnsi="Arial" w:cs="Arial"/>
      <w:sz w:val="18"/>
      <w:szCs w:val="18"/>
      <w:shd w:val="clear" w:color="auto" w:fill="FFFFFF"/>
    </w:rPr>
  </w:style>
  <w:style w:type="character" w:customStyle="1" w:styleId="2ff0">
    <w:name w:val="Основной текст (2) + Малые прописные"/>
    <w:rsid w:val="00FC2595"/>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FC2595"/>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4">
    <w:name w:val="Основной текст (3) + Полужирный"/>
    <w:rsid w:val="00FC2595"/>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f5">
    <w:name w:val="Основной текст (6) + Малые прописные"/>
    <w:rsid w:val="00FC2595"/>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5"/>
    <w:uiPriority w:val="99"/>
    <w:rsid w:val="00FC2595"/>
    <w:pPr>
      <w:widowControl w:val="0"/>
      <w:shd w:val="clear" w:color="auto" w:fill="FFFFFF"/>
      <w:spacing w:before="360" w:after="120" w:line="240" w:lineRule="atLeast"/>
      <w:ind w:firstLine="340"/>
      <w:jc w:val="both"/>
    </w:pPr>
    <w:rPr>
      <w:rFonts w:ascii="Times New Roman" w:hAnsi="Times New Roman" w:cs="Times New Roman"/>
      <w:b/>
      <w:bCs/>
      <w:sz w:val="21"/>
      <w:szCs w:val="21"/>
      <w:lang w:eastAsia="en-US"/>
    </w:rPr>
  </w:style>
  <w:style w:type="paragraph" w:customStyle="1" w:styleId="2510">
    <w:name w:val="Основной текст (25)1"/>
    <w:basedOn w:val="a5"/>
    <w:uiPriority w:val="99"/>
    <w:rsid w:val="00FC2595"/>
    <w:pPr>
      <w:widowControl w:val="0"/>
      <w:shd w:val="clear" w:color="auto" w:fill="FFFFFF"/>
      <w:spacing w:after="60" w:line="240" w:lineRule="atLeast"/>
    </w:pPr>
    <w:rPr>
      <w:rFonts w:ascii="Times New Roman" w:hAnsi="Times New Roman" w:cs="Times New Roman"/>
      <w:b/>
      <w:bCs/>
      <w:sz w:val="20"/>
      <w:szCs w:val="20"/>
      <w:lang w:eastAsia="en-US"/>
    </w:rPr>
  </w:style>
  <w:style w:type="character" w:customStyle="1" w:styleId="240">
    <w:name w:val="Основной текст (24)_"/>
    <w:link w:val="241"/>
    <w:uiPriority w:val="99"/>
    <w:locked/>
    <w:rsid w:val="00FC2595"/>
    <w:rPr>
      <w:rFonts w:ascii="Times New Roman" w:hAnsi="Times New Roman" w:cs="Times New Roman"/>
      <w:sz w:val="20"/>
      <w:szCs w:val="20"/>
      <w:shd w:val="clear" w:color="auto" w:fill="FFFFFF"/>
    </w:rPr>
  </w:style>
  <w:style w:type="paragraph" w:customStyle="1" w:styleId="241">
    <w:name w:val="Основной текст (24)"/>
    <w:basedOn w:val="a5"/>
    <w:link w:val="240"/>
    <w:uiPriority w:val="99"/>
    <w:rsid w:val="00FC2595"/>
    <w:pPr>
      <w:widowControl w:val="0"/>
      <w:shd w:val="clear" w:color="auto" w:fill="FFFFFF"/>
      <w:spacing w:after="0" w:line="206" w:lineRule="exact"/>
    </w:pPr>
    <w:rPr>
      <w:rFonts w:ascii="Times New Roman" w:eastAsiaTheme="minorHAnsi" w:hAnsi="Times New Roman" w:cs="Times New Roman"/>
      <w:sz w:val="20"/>
      <w:szCs w:val="20"/>
      <w:lang w:eastAsia="en-US"/>
    </w:rPr>
  </w:style>
  <w:style w:type="character" w:customStyle="1" w:styleId="4d">
    <w:name w:val="Подпись к таблице (4)_"/>
    <w:link w:val="4e"/>
    <w:uiPriority w:val="99"/>
    <w:locked/>
    <w:rsid w:val="00FC2595"/>
    <w:rPr>
      <w:rFonts w:ascii="Times New Roman" w:hAnsi="Times New Roman" w:cs="Times New Roman"/>
      <w:sz w:val="20"/>
      <w:szCs w:val="20"/>
      <w:shd w:val="clear" w:color="auto" w:fill="FFFFFF"/>
    </w:rPr>
  </w:style>
  <w:style w:type="paragraph" w:customStyle="1" w:styleId="4e">
    <w:name w:val="Подпись к таблице (4)"/>
    <w:basedOn w:val="a5"/>
    <w:link w:val="4d"/>
    <w:uiPriority w:val="99"/>
    <w:rsid w:val="00FC2595"/>
    <w:pPr>
      <w:widowControl w:val="0"/>
      <w:shd w:val="clear" w:color="auto" w:fill="FFFFFF"/>
      <w:spacing w:after="0" w:line="240" w:lineRule="atLeast"/>
      <w:jc w:val="right"/>
    </w:pPr>
    <w:rPr>
      <w:rFonts w:ascii="Times New Roman" w:eastAsiaTheme="minorHAnsi" w:hAnsi="Times New Roman" w:cs="Times New Roman"/>
      <w:sz w:val="20"/>
      <w:szCs w:val="20"/>
      <w:lang w:eastAsia="en-US"/>
    </w:rPr>
  </w:style>
  <w:style w:type="character" w:customStyle="1" w:styleId="280">
    <w:name w:val="Основной текст (28)_"/>
    <w:link w:val="281"/>
    <w:uiPriority w:val="99"/>
    <w:locked/>
    <w:rsid w:val="00FC2595"/>
    <w:rPr>
      <w:rFonts w:ascii="Arial" w:hAnsi="Arial" w:cs="Arial"/>
      <w:sz w:val="18"/>
      <w:szCs w:val="18"/>
      <w:shd w:val="clear" w:color="auto" w:fill="FFFFFF"/>
    </w:rPr>
  </w:style>
  <w:style w:type="paragraph" w:customStyle="1" w:styleId="281">
    <w:name w:val="Основной текст (28)"/>
    <w:basedOn w:val="a5"/>
    <w:link w:val="280"/>
    <w:uiPriority w:val="99"/>
    <w:rsid w:val="00FC2595"/>
    <w:pPr>
      <w:widowControl w:val="0"/>
      <w:shd w:val="clear" w:color="auto" w:fill="FFFFFF"/>
      <w:spacing w:after="0" w:line="240" w:lineRule="atLeast"/>
    </w:pPr>
    <w:rPr>
      <w:rFonts w:ascii="Arial" w:eastAsiaTheme="minorHAnsi" w:hAnsi="Arial" w:cs="Arial"/>
      <w:sz w:val="18"/>
      <w:szCs w:val="18"/>
      <w:lang w:eastAsia="en-US"/>
    </w:rPr>
  </w:style>
  <w:style w:type="character" w:customStyle="1" w:styleId="225">
    <w:name w:val="Основной текст (22)_"/>
    <w:link w:val="226"/>
    <w:uiPriority w:val="99"/>
    <w:locked/>
    <w:rsid w:val="00FC2595"/>
    <w:rPr>
      <w:rFonts w:ascii="Times New Roman" w:hAnsi="Times New Roman" w:cs="Times New Roman"/>
      <w:i/>
      <w:iCs/>
      <w:shd w:val="clear" w:color="auto" w:fill="FFFFFF"/>
    </w:rPr>
  </w:style>
  <w:style w:type="paragraph" w:customStyle="1" w:styleId="226">
    <w:name w:val="Основной текст (22)"/>
    <w:basedOn w:val="a5"/>
    <w:link w:val="225"/>
    <w:uiPriority w:val="99"/>
    <w:rsid w:val="00FC2595"/>
    <w:pPr>
      <w:widowControl w:val="0"/>
      <w:shd w:val="clear" w:color="auto" w:fill="FFFFFF"/>
      <w:spacing w:after="60" w:line="211" w:lineRule="exact"/>
    </w:pPr>
    <w:rPr>
      <w:rFonts w:ascii="Times New Roman" w:eastAsiaTheme="minorHAnsi" w:hAnsi="Times New Roman" w:cs="Times New Roman"/>
      <w:i/>
      <w:iCs/>
      <w:lang w:eastAsia="en-US"/>
    </w:rPr>
  </w:style>
  <w:style w:type="character" w:customStyle="1" w:styleId="affffffa">
    <w:name w:val="Оглавление_"/>
    <w:link w:val="affffffb"/>
    <w:uiPriority w:val="99"/>
    <w:locked/>
    <w:rsid w:val="00FC2595"/>
    <w:rPr>
      <w:rFonts w:ascii="Times New Roman" w:hAnsi="Times New Roman" w:cs="Times New Roman"/>
      <w:shd w:val="clear" w:color="auto" w:fill="FFFFFF"/>
    </w:rPr>
  </w:style>
  <w:style w:type="paragraph" w:customStyle="1" w:styleId="affffffb">
    <w:name w:val="Оглавление"/>
    <w:basedOn w:val="a5"/>
    <w:link w:val="affffffa"/>
    <w:uiPriority w:val="99"/>
    <w:rsid w:val="00FC2595"/>
    <w:pPr>
      <w:widowControl w:val="0"/>
      <w:shd w:val="clear" w:color="auto" w:fill="FFFFFF"/>
      <w:spacing w:after="0" w:line="269" w:lineRule="exact"/>
      <w:ind w:firstLine="380"/>
      <w:jc w:val="both"/>
    </w:pPr>
    <w:rPr>
      <w:rFonts w:ascii="Times New Roman" w:eastAsiaTheme="minorHAnsi" w:hAnsi="Times New Roman" w:cs="Times New Roman"/>
      <w:lang w:eastAsia="en-US"/>
    </w:rPr>
  </w:style>
  <w:style w:type="character" w:customStyle="1" w:styleId="3f5">
    <w:name w:val="Оглавление (3)_"/>
    <w:link w:val="3f6"/>
    <w:uiPriority w:val="99"/>
    <w:locked/>
    <w:rsid w:val="00FC2595"/>
    <w:rPr>
      <w:rFonts w:ascii="Times New Roman" w:hAnsi="Times New Roman" w:cs="Times New Roman"/>
      <w:b/>
      <w:bCs/>
      <w:sz w:val="17"/>
      <w:szCs w:val="17"/>
      <w:shd w:val="clear" w:color="auto" w:fill="FFFFFF"/>
    </w:rPr>
  </w:style>
  <w:style w:type="paragraph" w:customStyle="1" w:styleId="3f6">
    <w:name w:val="Оглавление (3)"/>
    <w:basedOn w:val="a5"/>
    <w:link w:val="3f5"/>
    <w:uiPriority w:val="99"/>
    <w:rsid w:val="00FC2595"/>
    <w:pPr>
      <w:widowControl w:val="0"/>
      <w:shd w:val="clear" w:color="auto" w:fill="FFFFFF"/>
      <w:spacing w:after="0" w:line="269" w:lineRule="exact"/>
      <w:ind w:firstLine="380"/>
      <w:jc w:val="both"/>
    </w:pPr>
    <w:rPr>
      <w:rFonts w:ascii="Times New Roman" w:eastAsiaTheme="minorHAnsi" w:hAnsi="Times New Roman" w:cs="Times New Roman"/>
      <w:b/>
      <w:bCs/>
      <w:sz w:val="17"/>
      <w:szCs w:val="17"/>
      <w:lang w:eastAsia="en-US"/>
    </w:rPr>
  </w:style>
  <w:style w:type="character" w:customStyle="1" w:styleId="219">
    <w:name w:val="Основной текст (2) + Курсив1"/>
    <w:uiPriority w:val="99"/>
    <w:rsid w:val="00FC2595"/>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7">
    <w:name w:val="Основной текст (2)2"/>
    <w:uiPriority w:val="99"/>
    <w:rsid w:val="00FC2595"/>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5 pt8"/>
    <w:uiPriority w:val="99"/>
    <w:rsid w:val="00FC2595"/>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FC2595"/>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FC2595"/>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FC2595"/>
    <w:rPr>
      <w:rFonts w:ascii="Arial" w:hAnsi="Arial" w:cs="Arial"/>
      <w:spacing w:val="20"/>
      <w:sz w:val="18"/>
      <w:szCs w:val="18"/>
      <w:shd w:val="clear" w:color="auto" w:fill="FFFFFF"/>
    </w:rPr>
  </w:style>
  <w:style w:type="character" w:customStyle="1" w:styleId="228">
    <w:name w:val="Основной текст (22) + Не курсив"/>
    <w:uiPriority w:val="99"/>
    <w:rsid w:val="00FC2595"/>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FC2595"/>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FC2595"/>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FC2595"/>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FC2595"/>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FC2595"/>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Основной текст + 5,Полужирный8,Интервал 0 pt19"/>
    <w:uiPriority w:val="99"/>
    <w:rsid w:val="00FC2595"/>
    <w:rPr>
      <w:rFonts w:ascii="Arial" w:eastAsia="Times New Roman" w:hAnsi="Arial" w:cs="Arial"/>
      <w:b/>
      <w:bCs/>
      <w:strike w:val="0"/>
      <w:dstrike w:val="0"/>
      <w:sz w:val="15"/>
      <w:szCs w:val="15"/>
      <w:u w:val="none"/>
      <w:effect w:val="none"/>
      <w:shd w:val="clear" w:color="auto" w:fill="FFFFFF"/>
    </w:rPr>
  </w:style>
  <w:style w:type="character" w:customStyle="1" w:styleId="243">
    <w:name w:val="Основной текст (2) + 4"/>
    <w:aliases w:val="5 pt1,Основной текст (5) + 4,Интервал 0 pt3"/>
    <w:uiPriority w:val="99"/>
    <w:rsid w:val="00FC2595"/>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FC2595"/>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FC2595"/>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FC2595"/>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FC2595"/>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FC2595"/>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FC2595"/>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FC2595"/>
    <w:rPr>
      <w:rFonts w:ascii="Arial" w:eastAsia="Times New Roman" w:hAnsi="Arial" w:cs="Arial"/>
      <w:b/>
      <w:bCs/>
      <w:strike w:val="0"/>
      <w:dstrike w:val="0"/>
      <w:sz w:val="22"/>
      <w:szCs w:val="22"/>
      <w:u w:val="none"/>
      <w:effect w:val="none"/>
      <w:shd w:val="clear" w:color="auto" w:fill="FFFFFF"/>
    </w:rPr>
  </w:style>
  <w:style w:type="character" w:customStyle="1" w:styleId="8f">
    <w:name w:val="Заголовок №8_"/>
    <w:link w:val="8f0"/>
    <w:locked/>
    <w:rsid w:val="00FC2595"/>
    <w:rPr>
      <w:rFonts w:ascii="Times New Roman" w:eastAsia="Times New Roman" w:hAnsi="Times New Roman" w:cs="Times New Roman"/>
      <w:b/>
      <w:bCs/>
      <w:shd w:val="clear" w:color="auto" w:fill="FFFFFF"/>
    </w:rPr>
  </w:style>
  <w:style w:type="paragraph" w:customStyle="1" w:styleId="8f0">
    <w:name w:val="Заголовок №8"/>
    <w:basedOn w:val="a5"/>
    <w:link w:val="8f"/>
    <w:rsid w:val="00FC2595"/>
    <w:pPr>
      <w:widowControl w:val="0"/>
      <w:shd w:val="clear" w:color="auto" w:fill="FFFFFF"/>
      <w:spacing w:before="120" w:after="120" w:line="0" w:lineRule="atLeast"/>
      <w:jc w:val="both"/>
      <w:outlineLvl w:val="7"/>
    </w:pPr>
    <w:rPr>
      <w:rFonts w:ascii="Times New Roman" w:eastAsia="Times New Roman" w:hAnsi="Times New Roman" w:cs="Times New Roman"/>
      <w:b/>
      <w:bCs/>
      <w:lang w:eastAsia="en-US"/>
    </w:rPr>
  </w:style>
  <w:style w:type="character" w:customStyle="1" w:styleId="99">
    <w:name w:val="Заголовок №9_"/>
    <w:link w:val="9a"/>
    <w:locked/>
    <w:rsid w:val="00FC2595"/>
    <w:rPr>
      <w:rFonts w:ascii="Tahoma" w:eastAsia="Tahoma" w:hAnsi="Tahoma" w:cs="Tahoma"/>
      <w:sz w:val="19"/>
      <w:szCs w:val="19"/>
      <w:shd w:val="clear" w:color="auto" w:fill="FFFFFF"/>
    </w:rPr>
  </w:style>
  <w:style w:type="paragraph" w:customStyle="1" w:styleId="9a">
    <w:name w:val="Заголовок №9"/>
    <w:basedOn w:val="a5"/>
    <w:link w:val="99"/>
    <w:rsid w:val="00FC2595"/>
    <w:pPr>
      <w:widowControl w:val="0"/>
      <w:shd w:val="clear" w:color="auto" w:fill="FFFFFF"/>
      <w:spacing w:before="60" w:after="60" w:line="206" w:lineRule="exact"/>
      <w:ind w:firstLine="420"/>
      <w:jc w:val="both"/>
      <w:outlineLvl w:val="8"/>
    </w:pPr>
    <w:rPr>
      <w:rFonts w:ascii="Tahoma" w:eastAsia="Tahoma" w:hAnsi="Tahoma" w:cs="Tahoma"/>
      <w:sz w:val="19"/>
      <w:szCs w:val="19"/>
      <w:lang w:eastAsia="en-US"/>
    </w:rPr>
  </w:style>
  <w:style w:type="character" w:customStyle="1" w:styleId="5f9">
    <w:name w:val="Сноска (5)_"/>
    <w:link w:val="5fa"/>
    <w:locked/>
    <w:rsid w:val="00FC2595"/>
    <w:rPr>
      <w:rFonts w:ascii="Times New Roman" w:eastAsia="Times New Roman" w:hAnsi="Times New Roman" w:cs="Times New Roman"/>
      <w:b/>
      <w:bCs/>
      <w:i/>
      <w:iCs/>
      <w:shd w:val="clear" w:color="auto" w:fill="FFFFFF"/>
    </w:rPr>
  </w:style>
  <w:style w:type="paragraph" w:customStyle="1" w:styleId="5fa">
    <w:name w:val="Сноска (5)"/>
    <w:basedOn w:val="a5"/>
    <w:link w:val="5f9"/>
    <w:rsid w:val="00FC2595"/>
    <w:pPr>
      <w:widowControl w:val="0"/>
      <w:shd w:val="clear" w:color="auto" w:fill="FFFFFF"/>
      <w:spacing w:before="180" w:after="60" w:line="0" w:lineRule="atLeast"/>
      <w:jc w:val="both"/>
    </w:pPr>
    <w:rPr>
      <w:rFonts w:ascii="Times New Roman" w:eastAsia="Times New Roman" w:hAnsi="Times New Roman" w:cs="Times New Roman"/>
      <w:b/>
      <w:bCs/>
      <w:i/>
      <w:iCs/>
      <w:lang w:eastAsia="en-US"/>
    </w:rPr>
  </w:style>
  <w:style w:type="character" w:customStyle="1" w:styleId="106">
    <w:name w:val="Заголовок №10_"/>
    <w:link w:val="107"/>
    <w:locked/>
    <w:rsid w:val="00FC2595"/>
    <w:rPr>
      <w:rFonts w:ascii="Tahoma" w:eastAsia="Tahoma" w:hAnsi="Tahoma" w:cs="Tahoma"/>
      <w:b/>
      <w:bCs/>
      <w:sz w:val="18"/>
      <w:szCs w:val="18"/>
      <w:shd w:val="clear" w:color="auto" w:fill="FFFFFF"/>
    </w:rPr>
  </w:style>
  <w:style w:type="paragraph" w:customStyle="1" w:styleId="107">
    <w:name w:val="Заголовок №10"/>
    <w:basedOn w:val="a5"/>
    <w:link w:val="106"/>
    <w:rsid w:val="00FC2595"/>
    <w:pPr>
      <w:widowControl w:val="0"/>
      <w:shd w:val="clear" w:color="auto" w:fill="FFFFFF"/>
      <w:spacing w:after="0" w:line="221" w:lineRule="exact"/>
      <w:jc w:val="center"/>
    </w:pPr>
    <w:rPr>
      <w:rFonts w:ascii="Tahoma" w:eastAsia="Tahoma" w:hAnsi="Tahoma" w:cs="Tahoma"/>
      <w:b/>
      <w:bCs/>
      <w:sz w:val="18"/>
      <w:szCs w:val="18"/>
      <w:lang w:eastAsia="en-US"/>
    </w:rPr>
  </w:style>
  <w:style w:type="character" w:customStyle="1" w:styleId="128">
    <w:name w:val="Основной текст (12) + Полужирный"/>
    <w:rsid w:val="00FC2595"/>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9">
    <w:name w:val="Основной текст (12) + Малые прописные"/>
    <w:rsid w:val="00FC2595"/>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FC2595"/>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FC2595"/>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
    <w:name w:val="Основной текст (4) + Курсив"/>
    <w:rsid w:val="00FC2595"/>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FC2595"/>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character" w:customStyle="1" w:styleId="5yl5">
    <w:name w:val="_5yl5"/>
    <w:basedOn w:val="a6"/>
    <w:rsid w:val="00FC2595"/>
  </w:style>
  <w:style w:type="character" w:customStyle="1" w:styleId="poemyear">
    <w:name w:val="poemyear"/>
    <w:basedOn w:val="a6"/>
    <w:rsid w:val="00FC2595"/>
  </w:style>
  <w:style w:type="character" w:customStyle="1" w:styleId="st">
    <w:name w:val="st"/>
    <w:basedOn w:val="a6"/>
    <w:rsid w:val="00FC2595"/>
  </w:style>
  <w:style w:type="character" w:customStyle="1" w:styleId="line">
    <w:name w:val="line"/>
    <w:basedOn w:val="a6"/>
    <w:rsid w:val="00FC2595"/>
  </w:style>
  <w:style w:type="character" w:customStyle="1" w:styleId="il">
    <w:name w:val="il"/>
    <w:basedOn w:val="a6"/>
    <w:rsid w:val="00FC2595"/>
  </w:style>
  <w:style w:type="paragraph" w:styleId="2ff1">
    <w:name w:val="Quote"/>
    <w:basedOn w:val="a5"/>
    <w:next w:val="a5"/>
    <w:link w:val="2ff2"/>
    <w:uiPriority w:val="29"/>
    <w:qFormat/>
    <w:rsid w:val="00FC2595"/>
    <w:pPr>
      <w:spacing w:after="0" w:line="240" w:lineRule="auto"/>
    </w:pPr>
    <w:rPr>
      <w:rFonts w:asciiTheme="minorHAnsi" w:eastAsiaTheme="minorEastAsia" w:hAnsiTheme="minorHAnsi" w:cstheme="minorBidi"/>
      <w:i/>
      <w:iCs/>
      <w:color w:val="000000" w:themeColor="text1"/>
      <w:sz w:val="24"/>
      <w:szCs w:val="24"/>
    </w:rPr>
  </w:style>
  <w:style w:type="character" w:customStyle="1" w:styleId="2ff2">
    <w:name w:val="Цитата 2 Знак"/>
    <w:basedOn w:val="a6"/>
    <w:link w:val="2ff1"/>
    <w:uiPriority w:val="29"/>
    <w:rsid w:val="00FC2595"/>
    <w:rPr>
      <w:rFonts w:eastAsiaTheme="minorEastAsia"/>
      <w:i/>
      <w:iCs/>
      <w:color w:val="000000" w:themeColor="text1"/>
      <w:sz w:val="24"/>
      <w:szCs w:val="24"/>
      <w:lang w:eastAsia="ru-RU"/>
    </w:rPr>
  </w:style>
  <w:style w:type="numbering" w:customStyle="1" w:styleId="3f7">
    <w:name w:val="Нет списка3"/>
    <w:next w:val="a8"/>
    <w:uiPriority w:val="99"/>
    <w:semiHidden/>
    <w:unhideWhenUsed/>
    <w:rsid w:val="00FC2595"/>
  </w:style>
  <w:style w:type="paragraph" w:customStyle="1" w:styleId="-31">
    <w:name w:val="Таблица-сетка 31"/>
    <w:basedOn w:val="1"/>
    <w:next w:val="a5"/>
    <w:uiPriority w:val="39"/>
    <w:qFormat/>
    <w:rsid w:val="00FC2595"/>
    <w:pPr>
      <w:spacing w:line="259" w:lineRule="auto"/>
      <w:jc w:val="center"/>
      <w:outlineLvl w:val="9"/>
    </w:pPr>
    <w:rPr>
      <w:rFonts w:ascii="Times New Roman" w:eastAsia="Times New Roman" w:hAnsi="Times New Roman" w:cs="Times New Roman"/>
      <w:color w:val="auto"/>
    </w:rPr>
  </w:style>
  <w:style w:type="character" w:customStyle="1" w:styleId="311">
    <w:name w:val="Таблица простая 31"/>
    <w:uiPriority w:val="19"/>
    <w:qFormat/>
    <w:rsid w:val="00FC2595"/>
    <w:rPr>
      <w:i/>
      <w:iCs/>
      <w:color w:val="404040"/>
    </w:rPr>
  </w:style>
  <w:style w:type="numbering" w:customStyle="1" w:styleId="List0">
    <w:name w:val="List 0"/>
    <w:basedOn w:val="a8"/>
    <w:rsid w:val="00FC2595"/>
  </w:style>
  <w:style w:type="numbering" w:customStyle="1" w:styleId="List8">
    <w:name w:val="List 8"/>
    <w:basedOn w:val="a8"/>
    <w:rsid w:val="00FC2595"/>
  </w:style>
  <w:style w:type="numbering" w:customStyle="1" w:styleId="List9">
    <w:name w:val="List 9"/>
    <w:basedOn w:val="a8"/>
    <w:rsid w:val="00FC2595"/>
  </w:style>
  <w:style w:type="numbering" w:customStyle="1" w:styleId="List10">
    <w:name w:val="List 10"/>
    <w:basedOn w:val="a8"/>
    <w:rsid w:val="00FC2595"/>
  </w:style>
  <w:style w:type="numbering" w:customStyle="1" w:styleId="List11">
    <w:name w:val="List 11"/>
    <w:basedOn w:val="a8"/>
    <w:rsid w:val="00FC2595"/>
  </w:style>
  <w:style w:type="numbering" w:customStyle="1" w:styleId="List12">
    <w:name w:val="List 12"/>
    <w:basedOn w:val="a8"/>
    <w:rsid w:val="00FC2595"/>
  </w:style>
  <w:style w:type="numbering" w:customStyle="1" w:styleId="List14">
    <w:name w:val="List 14"/>
    <w:basedOn w:val="a8"/>
    <w:rsid w:val="00FC2595"/>
  </w:style>
  <w:style w:type="numbering" w:customStyle="1" w:styleId="List15">
    <w:name w:val="List 15"/>
    <w:basedOn w:val="a8"/>
    <w:rsid w:val="00FC2595"/>
  </w:style>
  <w:style w:type="numbering" w:customStyle="1" w:styleId="List16">
    <w:name w:val="List 16"/>
    <w:basedOn w:val="a8"/>
    <w:rsid w:val="00FC2595"/>
  </w:style>
  <w:style w:type="numbering" w:customStyle="1" w:styleId="List18">
    <w:name w:val="List 18"/>
    <w:basedOn w:val="a8"/>
    <w:rsid w:val="00FC2595"/>
  </w:style>
  <w:style w:type="numbering" w:customStyle="1" w:styleId="List20">
    <w:name w:val="List 20"/>
    <w:basedOn w:val="a8"/>
    <w:rsid w:val="00FC2595"/>
  </w:style>
  <w:style w:type="numbering" w:customStyle="1" w:styleId="List22">
    <w:name w:val="List 22"/>
    <w:basedOn w:val="a8"/>
    <w:rsid w:val="00FC2595"/>
  </w:style>
  <w:style w:type="numbering" w:customStyle="1" w:styleId="List23">
    <w:name w:val="List 23"/>
    <w:basedOn w:val="a8"/>
    <w:rsid w:val="00FC2595"/>
  </w:style>
  <w:style w:type="numbering" w:customStyle="1" w:styleId="List24">
    <w:name w:val="List 24"/>
    <w:basedOn w:val="a8"/>
    <w:rsid w:val="00FC2595"/>
  </w:style>
  <w:style w:type="character" w:customStyle="1" w:styleId="410">
    <w:name w:val="Таблица простая 41"/>
    <w:uiPriority w:val="21"/>
    <w:qFormat/>
    <w:rsid w:val="00FC2595"/>
    <w:rPr>
      <w:b/>
      <w:i w:val="0"/>
      <w:iCs/>
      <w:color w:val="auto"/>
    </w:rPr>
  </w:style>
  <w:style w:type="paragraph" w:customStyle="1" w:styleId="a0">
    <w:name w:val="Перечень"/>
    <w:basedOn w:val="a5"/>
    <w:next w:val="a5"/>
    <w:link w:val="affffffc"/>
    <w:qFormat/>
    <w:rsid w:val="00FC2595"/>
    <w:pPr>
      <w:numPr>
        <w:numId w:val="242"/>
      </w:numPr>
      <w:suppressAutoHyphens/>
      <w:spacing w:after="0" w:line="360" w:lineRule="auto"/>
      <w:ind w:left="0" w:firstLine="284"/>
      <w:jc w:val="both"/>
    </w:pPr>
    <w:rPr>
      <w:rFonts w:ascii="Times New Roman" w:hAnsi="Times New Roman" w:cs="Times New Roman"/>
      <w:sz w:val="28"/>
      <w:u w:color="000000"/>
      <w:bdr w:val="nil"/>
    </w:rPr>
  </w:style>
  <w:style w:type="character" w:customStyle="1" w:styleId="affffffc">
    <w:name w:val="Перечень Знак"/>
    <w:link w:val="a0"/>
    <w:rsid w:val="00FC2595"/>
    <w:rPr>
      <w:rFonts w:ascii="Times New Roman" w:eastAsia="Calibri" w:hAnsi="Times New Roman" w:cs="Times New Roman"/>
      <w:sz w:val="28"/>
      <w:u w:color="000000"/>
      <w:bdr w:val="nil"/>
      <w:lang w:eastAsia="ru-RU"/>
    </w:rPr>
  </w:style>
  <w:style w:type="paragraph" w:customStyle="1" w:styleId="affffffd">
    <w:name w:val="Недозаголовок"/>
    <w:basedOn w:val="a5"/>
    <w:link w:val="affffffe"/>
    <w:qFormat/>
    <w:rsid w:val="00FC2595"/>
    <w:pPr>
      <w:suppressAutoHyphens/>
      <w:spacing w:after="0" w:line="360" w:lineRule="auto"/>
      <w:jc w:val="center"/>
    </w:pPr>
    <w:rPr>
      <w:rFonts w:ascii="Times New Roman" w:hAnsi="Times New Roman" w:cs="Times New Roman"/>
      <w:b/>
      <w:sz w:val="28"/>
      <w:lang w:eastAsia="en-US"/>
    </w:rPr>
  </w:style>
  <w:style w:type="character" w:customStyle="1" w:styleId="affffffe">
    <w:name w:val="Недозаголовок Знак"/>
    <w:link w:val="affffffd"/>
    <w:rsid w:val="00FC2595"/>
    <w:rPr>
      <w:rFonts w:ascii="Times New Roman" w:eastAsia="Calibri" w:hAnsi="Times New Roman" w:cs="Times New Roman"/>
      <w:b/>
      <w:sz w:val="28"/>
    </w:rPr>
  </w:style>
  <w:style w:type="numbering" w:customStyle="1" w:styleId="1111">
    <w:name w:val="Нет списка111"/>
    <w:next w:val="a8"/>
    <w:uiPriority w:val="99"/>
    <w:semiHidden/>
    <w:unhideWhenUsed/>
    <w:rsid w:val="00FC2595"/>
  </w:style>
  <w:style w:type="paragraph" w:customStyle="1" w:styleId="1ff4">
    <w:name w:val="Текст выноски1"/>
    <w:basedOn w:val="a5"/>
    <w:next w:val="af1"/>
    <w:uiPriority w:val="99"/>
    <w:semiHidden/>
    <w:unhideWhenUsed/>
    <w:rsid w:val="00FC2595"/>
    <w:pPr>
      <w:spacing w:after="0" w:line="360" w:lineRule="auto"/>
    </w:pPr>
    <w:rPr>
      <w:rFonts w:ascii="Tahoma" w:hAnsi="Tahoma" w:cs="Tahoma"/>
      <w:sz w:val="16"/>
      <w:szCs w:val="16"/>
      <w:lang w:eastAsia="en-US"/>
    </w:rPr>
  </w:style>
  <w:style w:type="paragraph" w:customStyle="1" w:styleId="1ff5">
    <w:name w:val="Верхний колонтитул1"/>
    <w:basedOn w:val="a5"/>
    <w:next w:val="afa"/>
    <w:uiPriority w:val="99"/>
    <w:unhideWhenUsed/>
    <w:rsid w:val="00FC2595"/>
    <w:pPr>
      <w:tabs>
        <w:tab w:val="center" w:pos="4677"/>
        <w:tab w:val="right" w:pos="9355"/>
      </w:tabs>
      <w:spacing w:after="0" w:line="360" w:lineRule="auto"/>
    </w:pPr>
    <w:rPr>
      <w:rFonts w:cs="Times New Roman"/>
      <w:lang w:eastAsia="en-US"/>
    </w:rPr>
  </w:style>
  <w:style w:type="character" w:customStyle="1" w:styleId="nobr">
    <w:name w:val="nobr"/>
    <w:basedOn w:val="a6"/>
    <w:rsid w:val="00FC2595"/>
  </w:style>
  <w:style w:type="paragraph" w:customStyle="1" w:styleId="1ff6">
    <w:name w:val="Тема примечания1"/>
    <w:basedOn w:val="ac"/>
    <w:next w:val="ac"/>
    <w:uiPriority w:val="99"/>
    <w:semiHidden/>
    <w:unhideWhenUsed/>
    <w:rsid w:val="00FC2595"/>
    <w:pPr>
      <w:spacing w:line="360" w:lineRule="auto"/>
    </w:pPr>
    <w:rPr>
      <w:rFonts w:cs="Times New Roman"/>
      <w:b/>
      <w:bCs/>
      <w:lang w:eastAsia="en-US"/>
    </w:rPr>
  </w:style>
  <w:style w:type="character" w:customStyle="1" w:styleId="1ff7">
    <w:name w:val="Верхний колонтитул Знак1"/>
    <w:uiPriority w:val="99"/>
    <w:rsid w:val="00FC2595"/>
    <w:rPr>
      <w:rFonts w:ascii="Times New Roman" w:hAnsi="Times New Roman"/>
      <w:sz w:val="28"/>
    </w:rPr>
  </w:style>
  <w:style w:type="character" w:customStyle="1" w:styleId="1ff8">
    <w:name w:val="Тема примечания Знак1"/>
    <w:uiPriority w:val="99"/>
    <w:semiHidden/>
    <w:rsid w:val="00FC2595"/>
    <w:rPr>
      <w:rFonts w:ascii="Calibri" w:eastAsia="Calibri" w:hAnsi="Calibri" w:cs="Times New Roman"/>
      <w:b/>
      <w:bCs/>
      <w:sz w:val="20"/>
      <w:szCs w:val="20"/>
    </w:rPr>
  </w:style>
  <w:style w:type="paragraph" w:customStyle="1" w:styleId="a4">
    <w:name w:val="Подперечень"/>
    <w:basedOn w:val="a0"/>
    <w:next w:val="a5"/>
    <w:link w:val="afffffff"/>
    <w:qFormat/>
    <w:rsid w:val="00FC2595"/>
    <w:pPr>
      <w:numPr>
        <w:numId w:val="338"/>
      </w:numPr>
      <w:ind w:left="284" w:firstLine="425"/>
    </w:pPr>
    <w:rPr>
      <w:lang w:eastAsia="en-US"/>
    </w:rPr>
  </w:style>
  <w:style w:type="character" w:customStyle="1" w:styleId="afffffff">
    <w:name w:val="Подперечень Знак"/>
    <w:link w:val="a4"/>
    <w:rsid w:val="00FC2595"/>
    <w:rPr>
      <w:rFonts w:ascii="Times New Roman" w:eastAsia="Calibri" w:hAnsi="Times New Roman" w:cs="Times New Roman"/>
      <w:sz w:val="28"/>
      <w:u w:color="000000"/>
      <w:bdr w:val="nil"/>
    </w:rPr>
  </w:style>
  <w:style w:type="numbering" w:customStyle="1" w:styleId="21a">
    <w:name w:val="Нет списка21"/>
    <w:next w:val="a8"/>
    <w:uiPriority w:val="99"/>
    <w:semiHidden/>
    <w:unhideWhenUsed/>
    <w:rsid w:val="00FC2595"/>
  </w:style>
  <w:style w:type="paragraph" w:customStyle="1" w:styleId="2ff3">
    <w:name w:val="Недозаголовок 2"/>
    <w:basedOn w:val="a5"/>
    <w:qFormat/>
    <w:rsid w:val="00FC2595"/>
    <w:pPr>
      <w:suppressAutoHyphens/>
      <w:spacing w:after="0" w:line="360" w:lineRule="auto"/>
      <w:jc w:val="both"/>
    </w:pPr>
    <w:rPr>
      <w:rFonts w:ascii="Times New Roman" w:hAnsi="Times New Roman" w:cs="Times New Roman"/>
      <w:b/>
      <w:sz w:val="28"/>
    </w:rPr>
  </w:style>
  <w:style w:type="paragraph" w:customStyle="1" w:styleId="a">
    <w:name w:val="Перечень номер"/>
    <w:basedOn w:val="a5"/>
    <w:next w:val="a5"/>
    <w:qFormat/>
    <w:rsid w:val="00FC2595"/>
    <w:pPr>
      <w:numPr>
        <w:numId w:val="244"/>
      </w:numPr>
      <w:tabs>
        <w:tab w:val="clear" w:pos="785"/>
        <w:tab w:val="num" w:pos="0"/>
      </w:tabs>
      <w:spacing w:after="0" w:line="360" w:lineRule="auto"/>
      <w:ind w:left="0" w:firstLine="284"/>
      <w:jc w:val="both"/>
      <w:textAlignment w:val="baseline"/>
    </w:pPr>
    <w:rPr>
      <w:rFonts w:ascii="Times New Roman" w:eastAsia="Times New Roman" w:hAnsi="Times New Roman" w:cs="Times New Roman"/>
      <w:color w:val="000000"/>
      <w:sz w:val="28"/>
      <w:szCs w:val="28"/>
    </w:rPr>
  </w:style>
  <w:style w:type="numbering" w:customStyle="1" w:styleId="314">
    <w:name w:val="Нет списка31"/>
    <w:next w:val="a8"/>
    <w:uiPriority w:val="99"/>
    <w:semiHidden/>
    <w:unhideWhenUsed/>
    <w:rsid w:val="00FC2595"/>
  </w:style>
  <w:style w:type="paragraph" w:customStyle="1" w:styleId="afffffff0">
    <w:name w:val="Предмет"/>
    <w:basedOn w:val="a5"/>
    <w:next w:val="a5"/>
    <w:qFormat/>
    <w:rsid w:val="00FC2595"/>
    <w:pPr>
      <w:keepNext/>
      <w:keepLines/>
      <w:spacing w:after="0" w:line="360" w:lineRule="auto"/>
      <w:outlineLvl w:val="1"/>
    </w:pPr>
    <w:rPr>
      <w:rFonts w:ascii="Times New Roman" w:eastAsia="MS Gothic" w:hAnsi="Times New Roman" w:cs="Times New Roman"/>
      <w:b/>
      <w:bCs/>
      <w:color w:val="000000"/>
      <w:sz w:val="28"/>
      <w:szCs w:val="28"/>
      <w:lang w:eastAsia="en-US"/>
    </w:rPr>
  </w:style>
  <w:style w:type="numbering" w:customStyle="1" w:styleId="4f0">
    <w:name w:val="Нет списка4"/>
    <w:next w:val="a8"/>
    <w:uiPriority w:val="99"/>
    <w:semiHidden/>
    <w:unhideWhenUsed/>
    <w:rsid w:val="00FC2595"/>
  </w:style>
  <w:style w:type="numbering" w:customStyle="1" w:styleId="11110">
    <w:name w:val="Нет списка1111"/>
    <w:next w:val="a8"/>
    <w:uiPriority w:val="99"/>
    <w:semiHidden/>
    <w:unhideWhenUsed/>
    <w:rsid w:val="00FC2595"/>
  </w:style>
  <w:style w:type="numbering" w:customStyle="1" w:styleId="2110">
    <w:name w:val="Нет списка211"/>
    <w:next w:val="a8"/>
    <w:uiPriority w:val="99"/>
    <w:semiHidden/>
    <w:unhideWhenUsed/>
    <w:rsid w:val="00FC2595"/>
  </w:style>
  <w:style w:type="numbering" w:customStyle="1" w:styleId="3110">
    <w:name w:val="Нет списка311"/>
    <w:next w:val="a8"/>
    <w:uiPriority w:val="99"/>
    <w:semiHidden/>
    <w:unhideWhenUsed/>
    <w:rsid w:val="00FC2595"/>
  </w:style>
  <w:style w:type="table" w:customStyle="1" w:styleId="2ff4">
    <w:name w:val="Сетка таблицы2"/>
    <w:basedOn w:val="a7"/>
    <w:next w:val="aff6"/>
    <w:uiPriority w:val="3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8">
    <w:name w:val="Сетка таблицы3"/>
    <w:basedOn w:val="a7"/>
    <w:next w:val="aff6"/>
    <w:uiPriority w:val="3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1">
    <w:name w:val="Сетка таблицы4"/>
    <w:basedOn w:val="a7"/>
    <w:next w:val="aff6"/>
    <w:uiPriority w:val="3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1">
    <w:name w:val="Примечание"/>
    <w:basedOn w:val="a5"/>
    <w:next w:val="a5"/>
    <w:qFormat/>
    <w:rsid w:val="00FC2595"/>
    <w:pPr>
      <w:widowControl w:val="0"/>
      <w:autoSpaceDE w:val="0"/>
      <w:autoSpaceDN w:val="0"/>
      <w:adjustRightInd w:val="0"/>
      <w:spacing w:after="0" w:line="360" w:lineRule="auto"/>
      <w:ind w:left="540"/>
      <w:jc w:val="both"/>
    </w:pPr>
    <w:rPr>
      <w:rFonts w:ascii="Times New Roman" w:eastAsia="Times New Roman" w:hAnsi="Times New Roman" w:cs="Times New Roman"/>
      <w:sz w:val="24"/>
      <w:szCs w:val="24"/>
    </w:rPr>
  </w:style>
  <w:style w:type="numbering" w:customStyle="1" w:styleId="411">
    <w:name w:val="Нет списка41"/>
    <w:next w:val="a8"/>
    <w:uiPriority w:val="99"/>
    <w:semiHidden/>
    <w:unhideWhenUsed/>
    <w:rsid w:val="00FC2595"/>
  </w:style>
  <w:style w:type="table" w:customStyle="1" w:styleId="5fb">
    <w:name w:val="Сетка таблицы5"/>
    <w:basedOn w:val="a7"/>
    <w:next w:val="aff6"/>
    <w:uiPriority w:val="3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7"/>
    <w:next w:val="aff6"/>
    <w:uiPriority w:val="3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
    <w:basedOn w:val="a7"/>
    <w:next w:val="aff6"/>
    <w:uiPriority w:val="3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
    <w:basedOn w:val="a7"/>
    <w:next w:val="aff6"/>
    <w:uiPriority w:val="3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f6">
    <w:name w:val="Сетка таблицы6"/>
    <w:basedOn w:val="a7"/>
    <w:next w:val="aff6"/>
    <w:uiPriority w:val="5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Средняя заливка 2 - Акцент 3 Знак"/>
    <w:link w:val="2-30"/>
    <w:uiPriority w:val="30"/>
    <w:rsid w:val="00FC2595"/>
    <w:rPr>
      <w:rFonts w:ascii="Times New Roman" w:eastAsia="Times New Roman" w:hAnsi="Times New Roman" w:cs="Times New Roman"/>
      <w:b/>
      <w:i/>
      <w:sz w:val="24"/>
      <w:lang w:bidi="en-US"/>
    </w:rPr>
  </w:style>
  <w:style w:type="character" w:customStyle="1" w:styleId="2-1">
    <w:name w:val="Средняя сетка 2 - Акцент 1 Знак"/>
    <w:basedOn w:val="a6"/>
    <w:link w:val="2-10"/>
    <w:uiPriority w:val="1"/>
    <w:rsid w:val="00FC2595"/>
  </w:style>
  <w:style w:type="paragraph" w:customStyle="1" w:styleId="HEADERTEXT">
    <w:name w:val=".HEADERTEXT"/>
    <w:rsid w:val="00FC2595"/>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FORMATTEXT">
    <w:name w:val=".FORMATTEXT"/>
    <w:rsid w:val="00FC259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RINTSECTION">
    <w:name w:val="#PRINT_SECTION"/>
    <w:rsid w:val="00FC2595"/>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BodyTextChar1">
    <w:name w:val="Body Text Char1"/>
    <w:uiPriority w:val="99"/>
    <w:semiHidden/>
    <w:locked/>
    <w:rsid w:val="00FC2595"/>
    <w:rPr>
      <w:rFonts w:ascii="Times New Roman" w:hAnsi="Times New Roman" w:cs="Times New Roman"/>
      <w:sz w:val="28"/>
      <w:lang w:eastAsia="en-US"/>
    </w:rPr>
  </w:style>
  <w:style w:type="character" w:customStyle="1" w:styleId="edition">
    <w:name w:val="edition"/>
    <w:rsid w:val="00FC2595"/>
  </w:style>
  <w:style w:type="character" w:customStyle="1" w:styleId="num">
    <w:name w:val="num"/>
    <w:rsid w:val="00FC2595"/>
  </w:style>
  <w:style w:type="paragraph" w:styleId="afffffff2">
    <w:name w:val="endnote text"/>
    <w:basedOn w:val="a5"/>
    <w:link w:val="afffffff3"/>
    <w:rsid w:val="00FC2595"/>
    <w:pPr>
      <w:spacing w:after="0" w:line="360" w:lineRule="auto"/>
    </w:pPr>
    <w:rPr>
      <w:rFonts w:ascii="Times New Roman" w:eastAsia="Times New Roman" w:hAnsi="Times New Roman" w:cs="Times New Roman"/>
      <w:sz w:val="20"/>
      <w:szCs w:val="20"/>
    </w:rPr>
  </w:style>
  <w:style w:type="character" w:customStyle="1" w:styleId="afffffff3">
    <w:name w:val="Текст концевой сноски Знак"/>
    <w:basedOn w:val="a6"/>
    <w:link w:val="afffffff2"/>
    <w:rsid w:val="00FC2595"/>
    <w:rPr>
      <w:rFonts w:ascii="Times New Roman" w:eastAsia="Times New Roman" w:hAnsi="Times New Roman" w:cs="Times New Roman"/>
      <w:sz w:val="20"/>
      <w:szCs w:val="20"/>
      <w:lang w:eastAsia="ru-RU"/>
    </w:rPr>
  </w:style>
  <w:style w:type="character" w:customStyle="1" w:styleId="b-serp-urlitem">
    <w:name w:val="b-serp-url__item"/>
    <w:rsid w:val="00FC2595"/>
  </w:style>
  <w:style w:type="character" w:customStyle="1" w:styleId="b-serp-urlmark">
    <w:name w:val="b-serp-url__mark"/>
    <w:rsid w:val="00FC2595"/>
  </w:style>
  <w:style w:type="character" w:customStyle="1" w:styleId="1ff9">
    <w:name w:val="Просмотренная гиперссылка1"/>
    <w:uiPriority w:val="99"/>
    <w:semiHidden/>
    <w:unhideWhenUsed/>
    <w:rsid w:val="00FC2595"/>
    <w:rPr>
      <w:color w:val="800080"/>
      <w:u w:val="single"/>
    </w:rPr>
  </w:style>
  <w:style w:type="character" w:styleId="HTML1">
    <w:name w:val="HTML Cite"/>
    <w:uiPriority w:val="99"/>
    <w:semiHidden/>
    <w:unhideWhenUsed/>
    <w:rsid w:val="00FC2595"/>
    <w:rPr>
      <w:i/>
      <w:iCs/>
    </w:rPr>
  </w:style>
  <w:style w:type="paragraph" w:styleId="z-">
    <w:name w:val="HTML Top of Form"/>
    <w:basedOn w:val="a5"/>
    <w:next w:val="a5"/>
    <w:link w:val="z-0"/>
    <w:hidden/>
    <w:uiPriority w:val="99"/>
    <w:semiHidden/>
    <w:unhideWhenUsed/>
    <w:rsid w:val="00FC2595"/>
    <w:pPr>
      <w:pBdr>
        <w:bottom w:val="single" w:sz="6" w:space="1" w:color="auto"/>
      </w:pBdr>
      <w:spacing w:after="0" w:line="360" w:lineRule="auto"/>
      <w:jc w:val="center"/>
    </w:pPr>
    <w:rPr>
      <w:rFonts w:ascii="Arial" w:eastAsia="Times New Roman" w:hAnsi="Arial" w:cs="Times New Roman"/>
      <w:vanish/>
      <w:sz w:val="16"/>
      <w:szCs w:val="16"/>
      <w:lang w:eastAsia="en-US"/>
    </w:rPr>
  </w:style>
  <w:style w:type="character" w:customStyle="1" w:styleId="z-0">
    <w:name w:val="z-Начало формы Знак"/>
    <w:basedOn w:val="a6"/>
    <w:link w:val="z-"/>
    <w:rsid w:val="00FC2595"/>
    <w:rPr>
      <w:rFonts w:ascii="Arial" w:eastAsia="Times New Roman" w:hAnsi="Arial" w:cs="Times New Roman"/>
      <w:vanish/>
      <w:sz w:val="16"/>
      <w:szCs w:val="16"/>
    </w:rPr>
  </w:style>
  <w:style w:type="paragraph" w:styleId="z-1">
    <w:name w:val="HTML Bottom of Form"/>
    <w:basedOn w:val="a5"/>
    <w:next w:val="a5"/>
    <w:link w:val="z-2"/>
    <w:hidden/>
    <w:uiPriority w:val="99"/>
    <w:semiHidden/>
    <w:unhideWhenUsed/>
    <w:rsid w:val="00FC2595"/>
    <w:pPr>
      <w:pBdr>
        <w:top w:val="single" w:sz="6" w:space="1" w:color="auto"/>
      </w:pBdr>
      <w:spacing w:after="0" w:line="360" w:lineRule="auto"/>
      <w:jc w:val="center"/>
    </w:pPr>
    <w:rPr>
      <w:rFonts w:ascii="Arial" w:eastAsia="Times New Roman" w:hAnsi="Arial" w:cs="Times New Roman"/>
      <w:vanish/>
      <w:sz w:val="16"/>
      <w:szCs w:val="16"/>
      <w:lang w:eastAsia="en-US"/>
    </w:rPr>
  </w:style>
  <w:style w:type="character" w:customStyle="1" w:styleId="z-2">
    <w:name w:val="z-Конец формы Знак"/>
    <w:basedOn w:val="a6"/>
    <w:link w:val="z-1"/>
    <w:rsid w:val="00FC2595"/>
    <w:rPr>
      <w:rFonts w:ascii="Arial" w:eastAsia="Times New Roman" w:hAnsi="Arial" w:cs="Times New Roman"/>
      <w:vanish/>
      <w:sz w:val="16"/>
      <w:szCs w:val="16"/>
    </w:rPr>
  </w:style>
  <w:style w:type="paragraph" w:customStyle="1" w:styleId="a3">
    <w:name w:val="список с точками"/>
    <w:basedOn w:val="a5"/>
    <w:rsid w:val="00FC2595"/>
    <w:pPr>
      <w:numPr>
        <w:numId w:val="243"/>
      </w:numPr>
      <w:tabs>
        <w:tab w:val="num" w:pos="756"/>
      </w:tabs>
      <w:spacing w:after="0" w:line="312" w:lineRule="auto"/>
      <w:ind w:left="756"/>
      <w:jc w:val="both"/>
    </w:pPr>
    <w:rPr>
      <w:rFonts w:ascii="Times New Roman" w:eastAsia="Times New Roman" w:hAnsi="Times New Roman" w:cs="Times New Roman"/>
      <w:sz w:val="24"/>
      <w:szCs w:val="24"/>
    </w:rPr>
  </w:style>
  <w:style w:type="paragraph" w:customStyle="1" w:styleId="afffffff4">
    <w:name w:val="Для таблиц"/>
    <w:basedOn w:val="a5"/>
    <w:rsid w:val="00FC2595"/>
    <w:pPr>
      <w:spacing w:after="0" w:line="360" w:lineRule="auto"/>
    </w:pPr>
    <w:rPr>
      <w:rFonts w:ascii="Times New Roman" w:eastAsia="Times New Roman" w:hAnsi="Times New Roman" w:cs="Times New Roman"/>
      <w:sz w:val="24"/>
      <w:szCs w:val="24"/>
    </w:rPr>
  </w:style>
  <w:style w:type="paragraph" w:customStyle="1" w:styleId="blacktext">
    <w:name w:val="blacktext"/>
    <w:basedOn w:val="a5"/>
    <w:rsid w:val="00FC2595"/>
    <w:pPr>
      <w:spacing w:before="100" w:beforeAutospacing="1" w:after="100" w:afterAutospacing="1" w:line="360" w:lineRule="auto"/>
    </w:pPr>
    <w:rPr>
      <w:rFonts w:ascii="Verdana" w:eastAsia="Arial Unicode MS" w:hAnsi="Verdana" w:cs="Arial Unicode MS"/>
      <w:color w:val="000000"/>
      <w:sz w:val="16"/>
      <w:szCs w:val="16"/>
    </w:rPr>
  </w:style>
  <w:style w:type="paragraph" w:customStyle="1" w:styleId="s13">
    <w:name w:val="s_13"/>
    <w:basedOn w:val="a5"/>
    <w:rsid w:val="00FC2595"/>
    <w:pPr>
      <w:spacing w:after="0" w:line="360" w:lineRule="auto"/>
      <w:ind w:firstLine="720"/>
    </w:pPr>
    <w:rPr>
      <w:rFonts w:ascii="Times New Roman" w:eastAsia="Times New Roman" w:hAnsi="Times New Roman" w:cs="Times New Roman"/>
      <w:sz w:val="20"/>
      <w:szCs w:val="20"/>
    </w:rPr>
  </w:style>
  <w:style w:type="paragraph" w:customStyle="1" w:styleId="ConsPlusTitle">
    <w:name w:val="ConsPlusTitle"/>
    <w:rsid w:val="00FC2595"/>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570">
    <w:name w:val="Основной текст + Курсив57"/>
    <w:rsid w:val="00FC2595"/>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FC2595"/>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FC2595"/>
    <w:rPr>
      <w:rFonts w:ascii="Times New Roman" w:hAnsi="Times New Roman" w:cs="Times New Roman"/>
      <w:i/>
      <w:iCs/>
      <w:noProof/>
      <w:color w:val="000000"/>
      <w:spacing w:val="0"/>
      <w:sz w:val="20"/>
      <w:szCs w:val="20"/>
      <w:shd w:val="clear" w:color="auto" w:fill="FFFFFF"/>
      <w:lang w:val="en-US"/>
    </w:rPr>
  </w:style>
  <w:style w:type="character" w:customStyle="1" w:styleId="415">
    <w:name w:val="Основной текст + Полужирный41"/>
    <w:rsid w:val="00FC2595"/>
    <w:rPr>
      <w:rFonts w:ascii="Times New Roman" w:hAnsi="Times New Roman" w:cs="Times New Roman"/>
      <w:b/>
      <w:bCs/>
      <w:color w:val="000000"/>
      <w:spacing w:val="0"/>
      <w:sz w:val="22"/>
      <w:szCs w:val="22"/>
      <w:shd w:val="clear" w:color="auto" w:fill="FFFFFF"/>
      <w:lang w:val="en-US" w:bidi="ar-SA"/>
    </w:rPr>
  </w:style>
  <w:style w:type="paragraph" w:customStyle="1" w:styleId="119">
    <w:name w:val="Цветной список — акцент 11"/>
    <w:basedOn w:val="a5"/>
    <w:uiPriority w:val="34"/>
    <w:qFormat/>
    <w:rsid w:val="00FC2595"/>
    <w:pPr>
      <w:spacing w:after="0" w:line="360" w:lineRule="auto"/>
      <w:ind w:left="720"/>
      <w:contextualSpacing/>
    </w:pPr>
    <w:rPr>
      <w:rFonts w:ascii="Times New Roman" w:eastAsia="Times New Roman" w:hAnsi="Times New Roman" w:cs="Times New Roman"/>
      <w:sz w:val="20"/>
      <w:szCs w:val="20"/>
    </w:rPr>
  </w:style>
  <w:style w:type="numbering" w:customStyle="1" w:styleId="5fc">
    <w:name w:val="Нет списка5"/>
    <w:next w:val="a8"/>
    <w:uiPriority w:val="99"/>
    <w:semiHidden/>
    <w:unhideWhenUsed/>
    <w:rsid w:val="00FC2595"/>
  </w:style>
  <w:style w:type="table" w:customStyle="1" w:styleId="7f">
    <w:name w:val="Сетка таблицы7"/>
    <w:basedOn w:val="a7"/>
    <w:next w:val="aff6"/>
    <w:uiPriority w:val="3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a">
    <w:name w:val="Сетка таблицы12"/>
    <w:basedOn w:val="a7"/>
    <w:next w:val="aff6"/>
    <w:uiPriority w:val="3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етка таблицы22"/>
    <w:basedOn w:val="a7"/>
    <w:next w:val="aff6"/>
    <w:uiPriority w:val="3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7"/>
    <w:next w:val="aff6"/>
    <w:uiPriority w:val="3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7"/>
    <w:next w:val="aff6"/>
    <w:uiPriority w:val="3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7"/>
    <w:next w:val="aff6"/>
    <w:uiPriority w:val="3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7"/>
    <w:next w:val="aff6"/>
    <w:uiPriority w:val="3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7"/>
    <w:next w:val="aff6"/>
    <w:uiPriority w:val="3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7"/>
    <w:next w:val="aff6"/>
    <w:uiPriority w:val="3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7"/>
    <w:next w:val="aff6"/>
    <w:uiPriority w:val="3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7"/>
    <w:next w:val="aff6"/>
    <w:uiPriority w:val="5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5">
    <w:name w:val="Колонтитули"/>
    <w:rsid w:val="00FC2595"/>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ru-RU"/>
    </w:rPr>
  </w:style>
  <w:style w:type="paragraph" w:customStyle="1" w:styleId="a1">
    <w:name w:val="Перечень )"/>
    <w:next w:val="a5"/>
    <w:qFormat/>
    <w:rsid w:val="00FC2595"/>
    <w:pPr>
      <w:numPr>
        <w:numId w:val="250"/>
      </w:numPr>
      <w:pBdr>
        <w:top w:val="nil"/>
        <w:left w:val="nil"/>
        <w:bottom w:val="nil"/>
        <w:right w:val="nil"/>
        <w:between w:val="nil"/>
        <w:bar w:val="nil"/>
      </w:pBdr>
      <w:tabs>
        <w:tab w:val="clear" w:pos="708"/>
      </w:tabs>
      <w:spacing w:after="0" w:line="360" w:lineRule="auto"/>
      <w:ind w:left="1429" w:hanging="360"/>
      <w:jc w:val="both"/>
    </w:pPr>
    <w:rPr>
      <w:rFonts w:ascii="Times" w:eastAsia="Times" w:hAnsi="Times" w:cs="Times"/>
      <w:sz w:val="28"/>
      <w:szCs w:val="28"/>
    </w:rPr>
  </w:style>
  <w:style w:type="character" w:customStyle="1" w:styleId="Hyperlink0">
    <w:name w:val="Hyperlink.0"/>
    <w:rsid w:val="00FC2595"/>
    <w:rPr>
      <w:rFonts w:ascii="Times" w:eastAsia="Times" w:hAnsi="Times" w:cs="Times"/>
      <w:sz w:val="28"/>
      <w:szCs w:val="28"/>
      <w:shd w:val="clear" w:color="auto" w:fill="FFFFFF"/>
      <w:lang w:val="ru-RU"/>
    </w:rPr>
  </w:style>
  <w:style w:type="numbering" w:customStyle="1" w:styleId="1ffa">
    <w:name w:val="Імпортований стиль 1"/>
    <w:rsid w:val="00FC2595"/>
  </w:style>
  <w:style w:type="numbering" w:customStyle="1" w:styleId="2ff5">
    <w:name w:val="Імпортований стиль 2"/>
    <w:rsid w:val="00FC2595"/>
  </w:style>
  <w:style w:type="numbering" w:customStyle="1" w:styleId="3f9">
    <w:name w:val="Імпортований стиль 3"/>
    <w:rsid w:val="00FC2595"/>
  </w:style>
  <w:style w:type="numbering" w:customStyle="1" w:styleId="4f2">
    <w:name w:val="Імпортований стиль 4"/>
    <w:rsid w:val="00FC2595"/>
  </w:style>
  <w:style w:type="numbering" w:customStyle="1" w:styleId="5fd">
    <w:name w:val="Імпортований стиль 5"/>
    <w:rsid w:val="00FC2595"/>
  </w:style>
  <w:style w:type="numbering" w:customStyle="1" w:styleId="6f7">
    <w:name w:val="Імпортований стиль 6"/>
    <w:rsid w:val="00FC2595"/>
  </w:style>
  <w:style w:type="numbering" w:customStyle="1" w:styleId="7f0">
    <w:name w:val="Імпортований стиль 7"/>
    <w:rsid w:val="00FC2595"/>
  </w:style>
  <w:style w:type="numbering" w:customStyle="1" w:styleId="8f1">
    <w:name w:val="Імпортований стиль 8"/>
    <w:rsid w:val="00FC2595"/>
  </w:style>
  <w:style w:type="numbering" w:customStyle="1" w:styleId="9b">
    <w:name w:val="Імпортований стиль 9"/>
    <w:rsid w:val="00FC2595"/>
  </w:style>
  <w:style w:type="numbering" w:customStyle="1" w:styleId="108">
    <w:name w:val="Імпортований стиль 10"/>
    <w:rsid w:val="00FC2595"/>
  </w:style>
  <w:style w:type="numbering" w:customStyle="1" w:styleId="11a">
    <w:name w:val="Імпортований стиль 11"/>
    <w:rsid w:val="00FC2595"/>
  </w:style>
  <w:style w:type="numbering" w:customStyle="1" w:styleId="12b">
    <w:name w:val="Імпортований стиль 12"/>
    <w:rsid w:val="00FC2595"/>
  </w:style>
  <w:style w:type="numbering" w:customStyle="1" w:styleId="135">
    <w:name w:val="Імпортований стиль 13"/>
    <w:rsid w:val="00FC2595"/>
  </w:style>
  <w:style w:type="numbering" w:customStyle="1" w:styleId="145">
    <w:name w:val="Імпортований стиль 14"/>
    <w:rsid w:val="00FC2595"/>
  </w:style>
  <w:style w:type="numbering" w:customStyle="1" w:styleId="156">
    <w:name w:val="Імпортований стиль 15"/>
    <w:rsid w:val="00FC2595"/>
  </w:style>
  <w:style w:type="character" w:customStyle="1" w:styleId="afffffff6">
    <w:name w:val="Лінк"/>
    <w:rsid w:val="00FC2595"/>
    <w:rPr>
      <w:color w:val="0000FF"/>
      <w:u w:val="single" w:color="0000FF"/>
    </w:rPr>
  </w:style>
  <w:style w:type="character" w:customStyle="1" w:styleId="Hyperlink1">
    <w:name w:val="Hyperlink.1"/>
    <w:rsid w:val="00FC2595"/>
    <w:rPr>
      <w:color w:val="0000FF"/>
      <w:sz w:val="20"/>
      <w:szCs w:val="20"/>
      <w:u w:val="single" w:color="0000FF"/>
    </w:rPr>
  </w:style>
  <w:style w:type="numbering" w:customStyle="1" w:styleId="165">
    <w:name w:val="Імпортований стиль 16"/>
    <w:rsid w:val="00FC2595"/>
  </w:style>
  <w:style w:type="character" w:customStyle="1" w:styleId="Hyperlink2">
    <w:name w:val="Hyperlink.2"/>
    <w:rsid w:val="00FC2595"/>
    <w:rPr>
      <w:rFonts w:ascii="Times" w:eastAsia="Times" w:hAnsi="Times" w:cs="Times"/>
      <w:sz w:val="28"/>
      <w:szCs w:val="28"/>
      <w:lang w:val="ru-RU"/>
    </w:rPr>
  </w:style>
  <w:style w:type="numbering" w:customStyle="1" w:styleId="174">
    <w:name w:val="Імпортований стиль 17"/>
    <w:rsid w:val="00FC2595"/>
  </w:style>
  <w:style w:type="numbering" w:customStyle="1" w:styleId="186">
    <w:name w:val="Імпортований стиль 18"/>
    <w:rsid w:val="00FC2595"/>
  </w:style>
  <w:style w:type="numbering" w:customStyle="1" w:styleId="193">
    <w:name w:val="Імпортований стиль 19"/>
    <w:rsid w:val="00FC2595"/>
  </w:style>
  <w:style w:type="numbering" w:customStyle="1" w:styleId="201">
    <w:name w:val="Імпортований стиль 20"/>
    <w:rsid w:val="00FC2595"/>
  </w:style>
  <w:style w:type="numbering" w:customStyle="1" w:styleId="21c">
    <w:name w:val="Імпортований стиль 21"/>
    <w:rsid w:val="00FC2595"/>
  </w:style>
  <w:style w:type="numbering" w:customStyle="1" w:styleId="22a">
    <w:name w:val="Імпортований стиль 22"/>
    <w:rsid w:val="00FC2595"/>
  </w:style>
  <w:style w:type="numbering" w:customStyle="1" w:styleId="234">
    <w:name w:val="Імпортований стиль 23"/>
    <w:rsid w:val="00FC2595"/>
  </w:style>
  <w:style w:type="numbering" w:customStyle="1" w:styleId="244">
    <w:name w:val="Імпортований стиль 24"/>
    <w:rsid w:val="00FC2595"/>
  </w:style>
  <w:style w:type="numbering" w:customStyle="1" w:styleId="253">
    <w:name w:val="Імпортований стиль 25"/>
    <w:rsid w:val="00FC2595"/>
  </w:style>
  <w:style w:type="numbering" w:customStyle="1" w:styleId="260">
    <w:name w:val="Імпортований стиль 26"/>
    <w:rsid w:val="00FC2595"/>
  </w:style>
  <w:style w:type="numbering" w:customStyle="1" w:styleId="270">
    <w:name w:val="Імпортований стиль 27"/>
    <w:rsid w:val="00FC2595"/>
  </w:style>
  <w:style w:type="numbering" w:customStyle="1" w:styleId="283">
    <w:name w:val="Імпортований стиль 28"/>
    <w:rsid w:val="00FC2595"/>
  </w:style>
  <w:style w:type="numbering" w:customStyle="1" w:styleId="290">
    <w:name w:val="Імпортований стиль 29"/>
    <w:rsid w:val="00FC2595"/>
  </w:style>
  <w:style w:type="numbering" w:customStyle="1" w:styleId="30">
    <w:name w:val="Імпортований стиль 30"/>
    <w:rsid w:val="00FC2595"/>
    <w:pPr>
      <w:numPr>
        <w:numId w:val="275"/>
      </w:numPr>
    </w:pPr>
  </w:style>
  <w:style w:type="numbering" w:customStyle="1" w:styleId="31">
    <w:name w:val="Імпортований стиль 31"/>
    <w:rsid w:val="00FC2595"/>
    <w:pPr>
      <w:numPr>
        <w:numId w:val="276"/>
      </w:numPr>
    </w:pPr>
  </w:style>
  <w:style w:type="numbering" w:customStyle="1" w:styleId="32">
    <w:name w:val="Імпортований стиль 32"/>
    <w:rsid w:val="00FC2595"/>
    <w:pPr>
      <w:numPr>
        <w:numId w:val="277"/>
      </w:numPr>
    </w:pPr>
  </w:style>
  <w:style w:type="numbering" w:customStyle="1" w:styleId="331">
    <w:name w:val="Імпортований стиль 33"/>
    <w:rsid w:val="00FC2595"/>
  </w:style>
  <w:style w:type="numbering" w:customStyle="1" w:styleId="340">
    <w:name w:val="Імпортований стиль 34"/>
    <w:rsid w:val="00FC2595"/>
  </w:style>
  <w:style w:type="numbering" w:customStyle="1" w:styleId="353">
    <w:name w:val="Імпортований стиль 35"/>
    <w:rsid w:val="00FC2595"/>
  </w:style>
  <w:style w:type="numbering" w:customStyle="1" w:styleId="360">
    <w:name w:val="Імпортований стиль 36"/>
    <w:rsid w:val="00FC2595"/>
  </w:style>
  <w:style w:type="numbering" w:customStyle="1" w:styleId="370">
    <w:name w:val="Імпортований стиль 37"/>
    <w:rsid w:val="00FC2595"/>
  </w:style>
  <w:style w:type="numbering" w:customStyle="1" w:styleId="380">
    <w:name w:val="Імпортований стиль 38"/>
    <w:rsid w:val="00FC2595"/>
  </w:style>
  <w:style w:type="numbering" w:customStyle="1" w:styleId="390">
    <w:name w:val="Імпортований стиль 39"/>
    <w:rsid w:val="00FC2595"/>
  </w:style>
  <w:style w:type="numbering" w:customStyle="1" w:styleId="400">
    <w:name w:val="Імпортований стиль 40"/>
    <w:rsid w:val="00FC2595"/>
  </w:style>
  <w:style w:type="numbering" w:customStyle="1" w:styleId="416">
    <w:name w:val="Імпортований стиль 41"/>
    <w:rsid w:val="00FC2595"/>
  </w:style>
  <w:style w:type="numbering" w:customStyle="1" w:styleId="421">
    <w:name w:val="Імпортований стиль 42"/>
    <w:rsid w:val="00FC2595"/>
  </w:style>
  <w:style w:type="numbering" w:customStyle="1" w:styleId="431">
    <w:name w:val="Імпортований стиль 43"/>
    <w:rsid w:val="00FC2595"/>
  </w:style>
  <w:style w:type="numbering" w:customStyle="1" w:styleId="440">
    <w:name w:val="Імпортований стиль 44"/>
    <w:rsid w:val="00FC2595"/>
  </w:style>
  <w:style w:type="numbering" w:customStyle="1" w:styleId="450">
    <w:name w:val="Імпортований стиль 45"/>
    <w:rsid w:val="00FC2595"/>
  </w:style>
  <w:style w:type="numbering" w:customStyle="1" w:styleId="46">
    <w:name w:val="Імпортований стиль 46"/>
    <w:rsid w:val="00FC2595"/>
    <w:pPr>
      <w:numPr>
        <w:numId w:val="291"/>
      </w:numPr>
    </w:pPr>
  </w:style>
  <w:style w:type="numbering" w:customStyle="1" w:styleId="47">
    <w:name w:val="Імпортований стиль 47"/>
    <w:rsid w:val="00FC2595"/>
    <w:pPr>
      <w:numPr>
        <w:numId w:val="292"/>
      </w:numPr>
    </w:pPr>
  </w:style>
  <w:style w:type="numbering" w:customStyle="1" w:styleId="48">
    <w:name w:val="Імпортований стиль 48"/>
    <w:rsid w:val="00FC2595"/>
    <w:pPr>
      <w:numPr>
        <w:numId w:val="293"/>
      </w:numPr>
    </w:pPr>
  </w:style>
  <w:style w:type="numbering" w:customStyle="1" w:styleId="49">
    <w:name w:val="Імпортований стиль 49"/>
    <w:rsid w:val="00FC2595"/>
    <w:pPr>
      <w:numPr>
        <w:numId w:val="294"/>
      </w:numPr>
    </w:pPr>
  </w:style>
  <w:style w:type="numbering" w:customStyle="1" w:styleId="50">
    <w:name w:val="Імпортований стиль 50"/>
    <w:rsid w:val="00FC2595"/>
    <w:pPr>
      <w:numPr>
        <w:numId w:val="295"/>
      </w:numPr>
    </w:pPr>
  </w:style>
  <w:style w:type="numbering" w:customStyle="1" w:styleId="51">
    <w:name w:val="Імпортований стиль 51"/>
    <w:rsid w:val="00FC2595"/>
    <w:pPr>
      <w:numPr>
        <w:numId w:val="296"/>
      </w:numPr>
    </w:pPr>
  </w:style>
  <w:style w:type="numbering" w:customStyle="1" w:styleId="520">
    <w:name w:val="Імпортований стиль 52"/>
    <w:rsid w:val="00FC2595"/>
    <w:pPr>
      <w:numPr>
        <w:numId w:val="297"/>
      </w:numPr>
    </w:pPr>
  </w:style>
  <w:style w:type="numbering" w:customStyle="1" w:styleId="53">
    <w:name w:val="Імпортований стиль 53"/>
    <w:rsid w:val="00FC2595"/>
    <w:pPr>
      <w:numPr>
        <w:numId w:val="298"/>
      </w:numPr>
    </w:pPr>
  </w:style>
  <w:style w:type="numbering" w:customStyle="1" w:styleId="54">
    <w:name w:val="Імпортований стиль 54"/>
    <w:rsid w:val="00FC2595"/>
    <w:pPr>
      <w:numPr>
        <w:numId w:val="299"/>
      </w:numPr>
    </w:pPr>
  </w:style>
  <w:style w:type="numbering" w:customStyle="1" w:styleId="55">
    <w:name w:val="Імпортований стиль 55"/>
    <w:rsid w:val="00FC2595"/>
    <w:pPr>
      <w:numPr>
        <w:numId w:val="300"/>
      </w:numPr>
    </w:pPr>
  </w:style>
  <w:style w:type="numbering" w:customStyle="1" w:styleId="56">
    <w:name w:val="Імпортований стиль 56"/>
    <w:rsid w:val="00FC2595"/>
    <w:pPr>
      <w:numPr>
        <w:numId w:val="301"/>
      </w:numPr>
    </w:pPr>
  </w:style>
  <w:style w:type="numbering" w:customStyle="1" w:styleId="57">
    <w:name w:val="Імпортований стиль 57"/>
    <w:rsid w:val="00FC2595"/>
    <w:pPr>
      <w:numPr>
        <w:numId w:val="302"/>
      </w:numPr>
    </w:pPr>
  </w:style>
  <w:style w:type="numbering" w:customStyle="1" w:styleId="58">
    <w:name w:val="Імпортований стиль 58"/>
    <w:rsid w:val="00FC2595"/>
    <w:pPr>
      <w:numPr>
        <w:numId w:val="303"/>
      </w:numPr>
    </w:pPr>
  </w:style>
  <w:style w:type="numbering" w:customStyle="1" w:styleId="59">
    <w:name w:val="Імпортований стиль 59"/>
    <w:rsid w:val="00FC2595"/>
    <w:pPr>
      <w:numPr>
        <w:numId w:val="304"/>
      </w:numPr>
    </w:pPr>
  </w:style>
  <w:style w:type="numbering" w:customStyle="1" w:styleId="60">
    <w:name w:val="Імпортований стиль 60"/>
    <w:rsid w:val="00FC2595"/>
    <w:pPr>
      <w:numPr>
        <w:numId w:val="305"/>
      </w:numPr>
    </w:pPr>
  </w:style>
  <w:style w:type="numbering" w:customStyle="1" w:styleId="61">
    <w:name w:val="Імпортований стиль 61"/>
    <w:rsid w:val="00FC2595"/>
    <w:pPr>
      <w:numPr>
        <w:numId w:val="306"/>
      </w:numPr>
    </w:pPr>
  </w:style>
  <w:style w:type="numbering" w:customStyle="1" w:styleId="62">
    <w:name w:val="Імпортований стиль 62"/>
    <w:rsid w:val="00FC2595"/>
    <w:pPr>
      <w:numPr>
        <w:numId w:val="307"/>
      </w:numPr>
    </w:pPr>
  </w:style>
  <w:style w:type="numbering" w:customStyle="1" w:styleId="63">
    <w:name w:val="Імпортований стиль 63"/>
    <w:rsid w:val="00FC2595"/>
    <w:pPr>
      <w:numPr>
        <w:numId w:val="308"/>
      </w:numPr>
    </w:pPr>
  </w:style>
  <w:style w:type="numbering" w:customStyle="1" w:styleId="64">
    <w:name w:val="Імпортований стиль 64"/>
    <w:rsid w:val="00FC2595"/>
    <w:pPr>
      <w:numPr>
        <w:numId w:val="309"/>
      </w:numPr>
    </w:pPr>
  </w:style>
  <w:style w:type="numbering" w:customStyle="1" w:styleId="65">
    <w:name w:val="Імпортований стиль 65"/>
    <w:rsid w:val="00FC2595"/>
    <w:pPr>
      <w:numPr>
        <w:numId w:val="310"/>
      </w:numPr>
    </w:pPr>
  </w:style>
  <w:style w:type="numbering" w:customStyle="1" w:styleId="66">
    <w:name w:val="Імпортований стиль 66"/>
    <w:rsid w:val="00FC2595"/>
    <w:pPr>
      <w:numPr>
        <w:numId w:val="311"/>
      </w:numPr>
    </w:pPr>
  </w:style>
  <w:style w:type="numbering" w:customStyle="1" w:styleId="67">
    <w:name w:val="Імпортований стиль 67"/>
    <w:rsid w:val="00FC2595"/>
    <w:pPr>
      <w:numPr>
        <w:numId w:val="312"/>
      </w:numPr>
    </w:pPr>
  </w:style>
  <w:style w:type="numbering" w:customStyle="1" w:styleId="68">
    <w:name w:val="Імпортований стиль 68"/>
    <w:rsid w:val="00FC2595"/>
    <w:pPr>
      <w:numPr>
        <w:numId w:val="313"/>
      </w:numPr>
    </w:pPr>
  </w:style>
  <w:style w:type="numbering" w:customStyle="1" w:styleId="69">
    <w:name w:val="Імпортований стиль 69"/>
    <w:rsid w:val="00FC2595"/>
    <w:pPr>
      <w:numPr>
        <w:numId w:val="314"/>
      </w:numPr>
    </w:pPr>
  </w:style>
  <w:style w:type="numbering" w:customStyle="1" w:styleId="70">
    <w:name w:val="Імпортований стиль 70"/>
    <w:rsid w:val="00FC2595"/>
    <w:pPr>
      <w:numPr>
        <w:numId w:val="315"/>
      </w:numPr>
    </w:pPr>
  </w:style>
  <w:style w:type="numbering" w:customStyle="1" w:styleId="71">
    <w:name w:val="Імпортований стиль 71"/>
    <w:rsid w:val="00FC2595"/>
    <w:pPr>
      <w:numPr>
        <w:numId w:val="316"/>
      </w:numPr>
    </w:pPr>
  </w:style>
  <w:style w:type="numbering" w:customStyle="1" w:styleId="72">
    <w:name w:val="Імпортований стиль 72"/>
    <w:rsid w:val="00FC2595"/>
    <w:pPr>
      <w:numPr>
        <w:numId w:val="317"/>
      </w:numPr>
    </w:pPr>
  </w:style>
  <w:style w:type="numbering" w:customStyle="1" w:styleId="73">
    <w:name w:val="Імпортований стиль 73"/>
    <w:rsid w:val="00FC2595"/>
    <w:pPr>
      <w:numPr>
        <w:numId w:val="318"/>
      </w:numPr>
    </w:pPr>
  </w:style>
  <w:style w:type="numbering" w:customStyle="1" w:styleId="74">
    <w:name w:val="Імпортований стиль 74"/>
    <w:rsid w:val="00FC2595"/>
    <w:pPr>
      <w:numPr>
        <w:numId w:val="319"/>
      </w:numPr>
    </w:pPr>
  </w:style>
  <w:style w:type="paragraph" w:customStyle="1" w:styleId="afffffff7">
    <w:name w:val="Табл"/>
    <w:rsid w:val="00FC2595"/>
    <w:pPr>
      <w:pBdr>
        <w:top w:val="nil"/>
        <w:left w:val="nil"/>
        <w:bottom w:val="nil"/>
        <w:right w:val="nil"/>
        <w:between w:val="nil"/>
        <w:bar w:val="nil"/>
      </w:pBdr>
      <w:spacing w:after="120" w:line="240" w:lineRule="auto"/>
      <w:jc w:val="both"/>
    </w:pPr>
    <w:rPr>
      <w:rFonts w:ascii="Times New Roman" w:eastAsia="Arial Unicode MS" w:hAnsi="Times New Roman" w:cs="Arial Unicode MS"/>
      <w:color w:val="000000"/>
      <w:sz w:val="24"/>
      <w:szCs w:val="24"/>
      <w:u w:color="000000"/>
      <w:bdr w:val="nil"/>
      <w:lang w:eastAsia="ru-RU"/>
    </w:rPr>
  </w:style>
  <w:style w:type="numbering" w:customStyle="1" w:styleId="75">
    <w:name w:val="Імпортований стиль 75"/>
    <w:rsid w:val="00FC2595"/>
    <w:pPr>
      <w:numPr>
        <w:numId w:val="320"/>
      </w:numPr>
    </w:pPr>
  </w:style>
  <w:style w:type="numbering" w:customStyle="1" w:styleId="76">
    <w:name w:val="Імпортований стиль 76"/>
    <w:rsid w:val="00FC2595"/>
    <w:pPr>
      <w:numPr>
        <w:numId w:val="321"/>
      </w:numPr>
    </w:pPr>
  </w:style>
  <w:style w:type="numbering" w:customStyle="1" w:styleId="77">
    <w:name w:val="Імпортований стиль 77"/>
    <w:rsid w:val="00FC2595"/>
    <w:pPr>
      <w:numPr>
        <w:numId w:val="322"/>
      </w:numPr>
    </w:pPr>
  </w:style>
  <w:style w:type="numbering" w:customStyle="1" w:styleId="78">
    <w:name w:val="Імпортований стиль 78"/>
    <w:rsid w:val="00FC2595"/>
    <w:pPr>
      <w:numPr>
        <w:numId w:val="323"/>
      </w:numPr>
    </w:pPr>
  </w:style>
  <w:style w:type="numbering" w:customStyle="1" w:styleId="79">
    <w:name w:val="Імпортований стиль 79"/>
    <w:rsid w:val="00FC2595"/>
    <w:pPr>
      <w:numPr>
        <w:numId w:val="324"/>
      </w:numPr>
    </w:pPr>
  </w:style>
  <w:style w:type="numbering" w:customStyle="1" w:styleId="80">
    <w:name w:val="Імпортований стиль 80"/>
    <w:rsid w:val="00FC2595"/>
    <w:pPr>
      <w:numPr>
        <w:numId w:val="325"/>
      </w:numPr>
    </w:pPr>
  </w:style>
  <w:style w:type="numbering" w:customStyle="1" w:styleId="81">
    <w:name w:val="Імпортований стиль 81"/>
    <w:rsid w:val="00FC2595"/>
    <w:pPr>
      <w:numPr>
        <w:numId w:val="326"/>
      </w:numPr>
    </w:pPr>
  </w:style>
  <w:style w:type="numbering" w:customStyle="1" w:styleId="82">
    <w:name w:val="Імпортований стиль 82"/>
    <w:rsid w:val="00FC2595"/>
    <w:pPr>
      <w:numPr>
        <w:numId w:val="327"/>
      </w:numPr>
    </w:pPr>
  </w:style>
  <w:style w:type="numbering" w:customStyle="1" w:styleId="83">
    <w:name w:val="Імпортований стиль 83"/>
    <w:rsid w:val="00FC2595"/>
    <w:pPr>
      <w:numPr>
        <w:numId w:val="328"/>
      </w:numPr>
    </w:pPr>
  </w:style>
  <w:style w:type="numbering" w:customStyle="1" w:styleId="84">
    <w:name w:val="Імпортований стиль 84"/>
    <w:rsid w:val="00FC2595"/>
    <w:pPr>
      <w:numPr>
        <w:numId w:val="329"/>
      </w:numPr>
    </w:pPr>
  </w:style>
  <w:style w:type="numbering" w:customStyle="1" w:styleId="85">
    <w:name w:val="Імпортований стиль 85"/>
    <w:rsid w:val="00FC2595"/>
    <w:pPr>
      <w:numPr>
        <w:numId w:val="330"/>
      </w:numPr>
    </w:pPr>
  </w:style>
  <w:style w:type="numbering" w:customStyle="1" w:styleId="86">
    <w:name w:val="Імпортований стиль 86"/>
    <w:rsid w:val="00FC2595"/>
    <w:pPr>
      <w:numPr>
        <w:numId w:val="331"/>
      </w:numPr>
    </w:pPr>
  </w:style>
  <w:style w:type="numbering" w:customStyle="1" w:styleId="87">
    <w:name w:val="Імпортований стиль 87"/>
    <w:rsid w:val="00FC2595"/>
    <w:pPr>
      <w:numPr>
        <w:numId w:val="332"/>
      </w:numPr>
    </w:pPr>
  </w:style>
  <w:style w:type="numbering" w:customStyle="1" w:styleId="88">
    <w:name w:val="Імпортований стиль 88"/>
    <w:rsid w:val="00FC2595"/>
    <w:pPr>
      <w:numPr>
        <w:numId w:val="333"/>
      </w:numPr>
    </w:pPr>
  </w:style>
  <w:style w:type="numbering" w:customStyle="1" w:styleId="89">
    <w:name w:val="Імпортований стиль 89"/>
    <w:rsid w:val="00FC2595"/>
    <w:pPr>
      <w:numPr>
        <w:numId w:val="334"/>
      </w:numPr>
    </w:pPr>
  </w:style>
  <w:style w:type="numbering" w:customStyle="1" w:styleId="90">
    <w:name w:val="Імпортований стиль 90"/>
    <w:rsid w:val="00FC2595"/>
    <w:pPr>
      <w:numPr>
        <w:numId w:val="335"/>
      </w:numPr>
    </w:pPr>
  </w:style>
  <w:style w:type="paragraph" w:customStyle="1" w:styleId="xl63">
    <w:name w:val="xl63"/>
    <w:basedOn w:val="a5"/>
    <w:rsid w:val="00FC2595"/>
    <w:pPr>
      <w:spacing w:before="100" w:beforeAutospacing="1" w:after="100" w:afterAutospacing="1" w:line="360" w:lineRule="auto"/>
      <w:textAlignment w:val="top"/>
    </w:pPr>
    <w:rPr>
      <w:rFonts w:ascii="Times New Roman" w:eastAsia="Times New Roman" w:hAnsi="Times New Roman" w:cs="Times New Roman"/>
      <w:sz w:val="26"/>
      <w:szCs w:val="26"/>
    </w:rPr>
  </w:style>
  <w:style w:type="paragraph" w:customStyle="1" w:styleId="xl64">
    <w:name w:val="xl64"/>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rPr>
  </w:style>
  <w:style w:type="paragraph" w:customStyle="1" w:styleId="xl65">
    <w:name w:val="xl65"/>
    <w:basedOn w:val="a5"/>
    <w:rsid w:val="00FC2595"/>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b/>
      <w:bCs/>
      <w:sz w:val="26"/>
      <w:szCs w:val="26"/>
    </w:rPr>
  </w:style>
  <w:style w:type="character" w:customStyle="1" w:styleId="afffffff8">
    <w:name w:val="Название Знак"/>
    <w:uiPriority w:val="10"/>
    <w:rsid w:val="00FC2595"/>
    <w:rPr>
      <w:rFonts w:ascii="Calibri Light" w:eastAsia="Times New Roman" w:hAnsi="Calibri Light" w:cs="Times New Roman"/>
      <w:color w:val="323E4F"/>
      <w:spacing w:val="5"/>
      <w:kern w:val="28"/>
      <w:sz w:val="52"/>
      <w:szCs w:val="52"/>
      <w:lang w:eastAsia="ru-RU"/>
    </w:rPr>
  </w:style>
  <w:style w:type="table" w:customStyle="1" w:styleId="21d">
    <w:name w:val="21"/>
    <w:basedOn w:val="TableNormal"/>
    <w:rsid w:val="00FC259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character" w:customStyle="1" w:styleId="2ff6">
    <w:name w:val="Стиль2 Знак"/>
    <w:link w:val="2"/>
    <w:uiPriority w:val="99"/>
    <w:locked/>
    <w:rsid w:val="00FC2595"/>
    <w:rPr>
      <w:rFonts w:ascii="Times New Roman" w:hAnsi="Times New Roman"/>
      <w:sz w:val="28"/>
      <w:szCs w:val="28"/>
    </w:rPr>
  </w:style>
  <w:style w:type="paragraph" w:customStyle="1" w:styleId="2">
    <w:name w:val="Стиль2"/>
    <w:link w:val="2ff6"/>
    <w:uiPriority w:val="99"/>
    <w:qFormat/>
    <w:rsid w:val="00FC2595"/>
    <w:pPr>
      <w:numPr>
        <w:numId w:val="336"/>
      </w:numPr>
      <w:suppressAutoHyphens/>
      <w:spacing w:after="0" w:line="360" w:lineRule="auto"/>
      <w:ind w:left="0" w:firstLine="709"/>
      <w:contextualSpacing/>
      <w:jc w:val="both"/>
    </w:pPr>
    <w:rPr>
      <w:rFonts w:ascii="Times New Roman" w:hAnsi="Times New Roman"/>
      <w:sz w:val="28"/>
      <w:szCs w:val="28"/>
    </w:rPr>
  </w:style>
  <w:style w:type="character" w:customStyle="1" w:styleId="3fa">
    <w:name w:val="Стиль3 Знак"/>
    <w:link w:val="3"/>
    <w:uiPriority w:val="99"/>
    <w:locked/>
    <w:rsid w:val="00FC2595"/>
    <w:rPr>
      <w:rFonts w:ascii="Times New Roman" w:hAnsi="Times New Roman"/>
      <w:sz w:val="28"/>
      <w:szCs w:val="28"/>
    </w:rPr>
  </w:style>
  <w:style w:type="paragraph" w:customStyle="1" w:styleId="3">
    <w:name w:val="Стиль3"/>
    <w:basedOn w:val="15"/>
    <w:link w:val="3fa"/>
    <w:uiPriority w:val="99"/>
    <w:qFormat/>
    <w:rsid w:val="00FC2595"/>
    <w:pPr>
      <w:numPr>
        <w:numId w:val="337"/>
      </w:numPr>
      <w:suppressAutoHyphens/>
      <w:spacing w:line="360" w:lineRule="auto"/>
      <w:ind w:left="0" w:firstLine="709"/>
      <w:contextualSpacing/>
      <w:outlineLvl w:val="9"/>
    </w:pPr>
    <w:rPr>
      <w:rFonts w:eastAsiaTheme="minorHAnsi" w:cstheme="minorBidi"/>
      <w:b w:val="0"/>
      <w:sz w:val="28"/>
      <w:szCs w:val="28"/>
      <w:lang w:eastAsia="en-US"/>
    </w:rPr>
  </w:style>
  <w:style w:type="numbering" w:customStyle="1" w:styleId="6f8">
    <w:name w:val="Нет списка6"/>
    <w:next w:val="a8"/>
    <w:uiPriority w:val="99"/>
    <w:semiHidden/>
    <w:unhideWhenUsed/>
    <w:rsid w:val="00FC2595"/>
  </w:style>
  <w:style w:type="numbering" w:customStyle="1" w:styleId="12c">
    <w:name w:val="Нет списка12"/>
    <w:next w:val="a8"/>
    <w:uiPriority w:val="99"/>
    <w:semiHidden/>
    <w:unhideWhenUsed/>
    <w:rsid w:val="00FC2595"/>
  </w:style>
  <w:style w:type="table" w:customStyle="1" w:styleId="8f2">
    <w:name w:val="Сетка таблицы8"/>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8"/>
    <w:uiPriority w:val="99"/>
    <w:semiHidden/>
    <w:unhideWhenUsed/>
    <w:rsid w:val="00FC2595"/>
  </w:style>
  <w:style w:type="character" w:customStyle="1" w:styleId="7pt">
    <w:name w:val="Колонтитул + 7 pt"/>
    <w:uiPriority w:val="99"/>
    <w:rsid w:val="00FC2595"/>
    <w:rPr>
      <w:rFonts w:ascii="Times New Roman" w:eastAsia="Times New Roman" w:hAnsi="Times New Roman" w:cs="Times New Roman"/>
      <w:spacing w:val="0"/>
      <w:sz w:val="14"/>
      <w:szCs w:val="14"/>
      <w:shd w:val="clear" w:color="auto" w:fill="FFFFFF"/>
    </w:rPr>
  </w:style>
  <w:style w:type="character" w:customStyle="1" w:styleId="100pt">
    <w:name w:val="Основной текст (10) + Интервал 0 pt"/>
    <w:uiPriority w:val="99"/>
    <w:rsid w:val="00FC2595"/>
    <w:rPr>
      <w:rFonts w:ascii="Times New Roman" w:eastAsia="Times New Roman" w:hAnsi="Times New Roman" w:cs="Times New Roman"/>
      <w:b w:val="0"/>
      <w:bCs w:val="0"/>
      <w:i w:val="0"/>
      <w:iCs w:val="0"/>
      <w:smallCaps w:val="0"/>
      <w:strike w:val="0"/>
      <w:spacing w:val="0"/>
      <w:sz w:val="29"/>
      <w:szCs w:val="29"/>
    </w:rPr>
  </w:style>
  <w:style w:type="character" w:customStyle="1" w:styleId="109pt0pt">
    <w:name w:val="Основной текст (10) + 9 pt;Курсив;Интервал 0 pt"/>
    <w:uiPriority w:val="99"/>
    <w:rsid w:val="00FC2595"/>
    <w:rPr>
      <w:rFonts w:ascii="Times New Roman" w:eastAsia="Times New Roman" w:hAnsi="Times New Roman" w:cs="Times New Roman"/>
      <w:b w:val="0"/>
      <w:bCs w:val="0"/>
      <w:i/>
      <w:iCs/>
      <w:smallCaps w:val="0"/>
      <w:strike w:val="0"/>
      <w:spacing w:val="0"/>
      <w:sz w:val="18"/>
      <w:szCs w:val="18"/>
    </w:rPr>
  </w:style>
  <w:style w:type="character" w:customStyle="1" w:styleId="123pt">
    <w:name w:val="Основной текст (12) + Интервал 3 pt"/>
    <w:uiPriority w:val="99"/>
    <w:rsid w:val="00FC2595"/>
    <w:rPr>
      <w:rFonts w:ascii="Times New Roman" w:eastAsia="Times New Roman" w:hAnsi="Times New Roman" w:cs="Times New Roman"/>
      <w:spacing w:val="60"/>
      <w:sz w:val="23"/>
      <w:szCs w:val="23"/>
      <w:shd w:val="clear" w:color="auto" w:fill="FFFFFF"/>
    </w:rPr>
  </w:style>
  <w:style w:type="character" w:customStyle="1" w:styleId="1pt">
    <w:name w:val="Основной текст + Интервал 1 pt"/>
    <w:uiPriority w:val="99"/>
    <w:rsid w:val="00FC2595"/>
    <w:rPr>
      <w:rFonts w:ascii="Times New Roman" w:eastAsia="Times New Roman" w:hAnsi="Times New Roman" w:cs="Times New Roman"/>
      <w:spacing w:val="30"/>
      <w:sz w:val="18"/>
      <w:szCs w:val="18"/>
      <w:shd w:val="clear" w:color="auto" w:fill="FFFFFF"/>
    </w:rPr>
  </w:style>
  <w:style w:type="character" w:customStyle="1" w:styleId="7f1">
    <w:name w:val="Основной текст (7) + Полужирный"/>
    <w:aliases w:val="Интервал 0 pt36"/>
    <w:uiPriority w:val="99"/>
    <w:rsid w:val="00FC2595"/>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FC2595"/>
    <w:rPr>
      <w:rFonts w:ascii="Times New Roman" w:eastAsia="Times New Roman" w:hAnsi="Times New Roman" w:cs="Times New Roman"/>
      <w:b/>
      <w:bCs/>
      <w:sz w:val="16"/>
      <w:szCs w:val="16"/>
      <w:shd w:val="clear" w:color="auto" w:fill="FFFFFF"/>
    </w:rPr>
  </w:style>
  <w:style w:type="character" w:customStyle="1" w:styleId="4f3">
    <w:name w:val="Основной текст4"/>
    <w:uiPriority w:val="99"/>
    <w:rsid w:val="00FC2595"/>
    <w:rPr>
      <w:rFonts w:ascii="Times New Roman" w:eastAsia="Times New Roman" w:hAnsi="Times New Roman" w:cs="Times New Roman"/>
      <w:sz w:val="18"/>
      <w:szCs w:val="18"/>
      <w:shd w:val="clear" w:color="auto" w:fill="FFFFFF"/>
    </w:rPr>
  </w:style>
  <w:style w:type="character" w:customStyle="1" w:styleId="9pt">
    <w:name w:val="Колонтитул + 9 pt;Полужирный"/>
    <w:uiPriority w:val="99"/>
    <w:rsid w:val="00FC2595"/>
    <w:rPr>
      <w:rFonts w:ascii="Times New Roman" w:eastAsia="Times New Roman" w:hAnsi="Times New Roman" w:cs="Times New Roman"/>
      <w:b/>
      <w:bCs/>
      <w:spacing w:val="0"/>
      <w:sz w:val="18"/>
      <w:szCs w:val="18"/>
      <w:shd w:val="clear" w:color="auto" w:fill="FFFFFF"/>
    </w:rPr>
  </w:style>
  <w:style w:type="character" w:customStyle="1" w:styleId="175">
    <w:name w:val="Основной текст (17)_"/>
    <w:link w:val="1710"/>
    <w:uiPriority w:val="99"/>
    <w:rsid w:val="00FC2595"/>
    <w:rPr>
      <w:rFonts w:ascii="Times New Roman" w:eastAsia="Times New Roman" w:hAnsi="Times New Roman" w:cs="Times New Roman"/>
      <w:sz w:val="17"/>
      <w:szCs w:val="17"/>
      <w:shd w:val="clear" w:color="auto" w:fill="FFFFFF"/>
    </w:rPr>
  </w:style>
  <w:style w:type="character" w:customStyle="1" w:styleId="5fe">
    <w:name w:val="Основной текст5"/>
    <w:uiPriority w:val="99"/>
    <w:rsid w:val="00FC2595"/>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FC2595"/>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f7">
    <w:name w:val="Заголовок №2 + Не полужирный;Курсив"/>
    <w:uiPriority w:val="99"/>
    <w:rsid w:val="00FC2595"/>
    <w:rPr>
      <w:rFonts w:ascii="Times New Roman" w:eastAsia="Times New Roman" w:hAnsi="Times New Roman" w:cs="Times New Roman"/>
      <w:b/>
      <w:bCs/>
      <w:i/>
      <w:iCs/>
      <w:smallCaps w:val="0"/>
      <w:strike w:val="0"/>
      <w:spacing w:val="0"/>
      <w:sz w:val="18"/>
      <w:szCs w:val="18"/>
    </w:rPr>
  </w:style>
  <w:style w:type="character" w:customStyle="1" w:styleId="2ff8">
    <w:name w:val="Заголовок №2 + Не полужирный"/>
    <w:uiPriority w:val="99"/>
    <w:rsid w:val="00FC2595"/>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FC2595"/>
    <w:rPr>
      <w:rFonts w:ascii="Times New Roman" w:eastAsia="Times New Roman" w:hAnsi="Times New Roman" w:cs="Times New Roman"/>
      <w:i/>
      <w:iCs/>
      <w:color w:val="000000"/>
      <w:sz w:val="8"/>
      <w:szCs w:val="8"/>
      <w:shd w:val="clear" w:color="auto" w:fill="FFFFFF"/>
      <w:lang w:val="en-US" w:eastAsia="ru-RU"/>
    </w:rPr>
  </w:style>
  <w:style w:type="character" w:customStyle="1" w:styleId="9pt0">
    <w:name w:val="Колонтитул + 9 pt;Курсив"/>
    <w:uiPriority w:val="99"/>
    <w:rsid w:val="00FC2595"/>
    <w:rPr>
      <w:rFonts w:ascii="Times New Roman" w:eastAsia="Times New Roman" w:hAnsi="Times New Roman" w:cs="Times New Roman"/>
      <w:i/>
      <w:iCs/>
      <w:spacing w:val="0"/>
      <w:sz w:val="18"/>
      <w:szCs w:val="18"/>
      <w:shd w:val="clear" w:color="auto" w:fill="FFFFFF"/>
    </w:rPr>
  </w:style>
  <w:style w:type="character" w:customStyle="1" w:styleId="6f9">
    <w:name w:val="Основной текст6"/>
    <w:uiPriority w:val="99"/>
    <w:rsid w:val="00FC2595"/>
    <w:rPr>
      <w:rFonts w:ascii="Times New Roman" w:eastAsia="Times New Roman" w:hAnsi="Times New Roman" w:cs="Times New Roman"/>
      <w:sz w:val="18"/>
      <w:szCs w:val="18"/>
      <w:u w:val="single"/>
      <w:shd w:val="clear" w:color="auto" w:fill="FFFFFF"/>
    </w:rPr>
  </w:style>
  <w:style w:type="character" w:customStyle="1" w:styleId="7f2">
    <w:name w:val="Основной текст (7) + Не курсив"/>
    <w:aliases w:val="Интервал 0 pt25"/>
    <w:uiPriority w:val="99"/>
    <w:rsid w:val="00FC2595"/>
    <w:rPr>
      <w:rFonts w:ascii="Times New Roman" w:eastAsia="Times New Roman" w:hAnsi="Times New Roman" w:cs="Times New Roman"/>
      <w:i/>
      <w:iCs/>
      <w:color w:val="000000"/>
      <w:sz w:val="18"/>
      <w:szCs w:val="18"/>
      <w:shd w:val="clear" w:color="auto" w:fill="FFFFFF"/>
      <w:lang w:val="en-US" w:eastAsia="ru-RU"/>
    </w:rPr>
  </w:style>
  <w:style w:type="paragraph" w:customStyle="1" w:styleId="7f3">
    <w:name w:val="Основной текст7"/>
    <w:basedOn w:val="a5"/>
    <w:uiPriority w:val="99"/>
    <w:rsid w:val="00FC2595"/>
    <w:pPr>
      <w:shd w:val="clear" w:color="auto" w:fill="FFFFFF"/>
      <w:spacing w:before="480" w:after="780" w:line="0" w:lineRule="atLeast"/>
      <w:ind w:hanging="300"/>
      <w:jc w:val="center"/>
    </w:pPr>
    <w:rPr>
      <w:rFonts w:ascii="Times New Roman" w:eastAsia="Times New Roman" w:hAnsi="Times New Roman" w:cs="Times New Roman"/>
      <w:sz w:val="18"/>
      <w:szCs w:val="18"/>
      <w:lang w:eastAsia="en-US"/>
    </w:rPr>
  </w:style>
  <w:style w:type="character" w:customStyle="1" w:styleId="8TimesNewRoman9pt">
    <w:name w:val="Основной текст (8) + Times New Roman;9 pt"/>
    <w:uiPriority w:val="99"/>
    <w:rsid w:val="00FC2595"/>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b">
    <w:name w:val="Нет списка22"/>
    <w:next w:val="a8"/>
    <w:uiPriority w:val="99"/>
    <w:semiHidden/>
    <w:unhideWhenUsed/>
    <w:rsid w:val="00FC2595"/>
  </w:style>
  <w:style w:type="character" w:customStyle="1" w:styleId="3fb">
    <w:name w:val="Заголовок №3_"/>
    <w:uiPriority w:val="99"/>
    <w:rsid w:val="00FC2595"/>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FC2595"/>
    <w:rPr>
      <w:rFonts w:ascii="Arial Unicode MS" w:eastAsia="Arial Unicode MS" w:hAnsi="Arial Unicode MS" w:cs="Arial Unicode MS"/>
      <w:i/>
      <w:iCs/>
      <w:spacing w:val="20"/>
      <w:w w:val="100"/>
      <w:sz w:val="9"/>
      <w:szCs w:val="9"/>
      <w:shd w:val="clear" w:color="auto" w:fill="FFFFFF"/>
    </w:rPr>
  </w:style>
  <w:style w:type="character" w:customStyle="1" w:styleId="3TimesNewRoman9pt">
    <w:name w:val="Подпись к таблице (3) + Times New Roman;9 pt;Не курсив"/>
    <w:uiPriority w:val="99"/>
    <w:rsid w:val="00FC2595"/>
    <w:rPr>
      <w:rFonts w:ascii="Times New Roman" w:eastAsia="Times New Roman" w:hAnsi="Times New Roman" w:cs="Times New Roman"/>
      <w:b w:val="0"/>
      <w:bCs w:val="0"/>
      <w:i/>
      <w:iCs/>
      <w:smallCaps w:val="0"/>
      <w:strike w:val="0"/>
      <w:spacing w:val="0"/>
      <w:sz w:val="18"/>
      <w:szCs w:val="18"/>
    </w:rPr>
  </w:style>
  <w:style w:type="character" w:customStyle="1" w:styleId="3TimesNewRoman105pt4pt">
    <w:name w:val="Подпись к таблице (3) + Times New Roman;10;5 pt;Полужирный;Не курсив;Интервал 4 pt"/>
    <w:uiPriority w:val="99"/>
    <w:rsid w:val="00FC2595"/>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FC2595"/>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3">
    <w:name w:val="Основной текст (8) + Не курсив"/>
    <w:uiPriority w:val="99"/>
    <w:rsid w:val="00FC2595"/>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1">
    <w:name w:val="Основной текст + 21 pt"/>
    <w:uiPriority w:val="99"/>
    <w:rsid w:val="00FC2595"/>
    <w:rPr>
      <w:rFonts w:ascii="Times New Roman" w:eastAsia="Times New Roman" w:hAnsi="Times New Roman" w:cs="Times New Roman"/>
      <w:sz w:val="42"/>
      <w:szCs w:val="42"/>
      <w:shd w:val="clear" w:color="auto" w:fill="FFFFFF"/>
    </w:rPr>
  </w:style>
  <w:style w:type="character" w:customStyle="1" w:styleId="8f4">
    <w:name w:val="Основной текст (8) + Полужирный"/>
    <w:uiPriority w:val="99"/>
    <w:rsid w:val="00FC2595"/>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FC2595"/>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FC2595"/>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FC2595"/>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FC2595"/>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FC2595"/>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FC2595"/>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FC2595"/>
    <w:rPr>
      <w:rFonts w:ascii="Times New Roman" w:eastAsia="Times New Roman" w:hAnsi="Times New Roman" w:cs="Times New Roman"/>
      <w:spacing w:val="10"/>
      <w:sz w:val="12"/>
      <w:szCs w:val="12"/>
      <w:shd w:val="clear" w:color="auto" w:fill="FFFFFF"/>
    </w:rPr>
  </w:style>
  <w:style w:type="paragraph" w:customStyle="1" w:styleId="8f5">
    <w:name w:val="Основной текст8"/>
    <w:basedOn w:val="a5"/>
    <w:uiPriority w:val="99"/>
    <w:rsid w:val="00FC2595"/>
    <w:pPr>
      <w:shd w:val="clear" w:color="auto" w:fill="FFFFFF"/>
      <w:spacing w:before="480" w:after="780" w:line="0" w:lineRule="atLeast"/>
      <w:ind w:hanging="2940"/>
      <w:jc w:val="center"/>
    </w:pPr>
    <w:rPr>
      <w:rFonts w:ascii="Times New Roman" w:eastAsia="Times New Roman" w:hAnsi="Times New Roman" w:cs="Times New Roman"/>
      <w:color w:val="000000"/>
      <w:sz w:val="18"/>
      <w:szCs w:val="18"/>
      <w:lang w:val="en-US"/>
    </w:rPr>
  </w:style>
  <w:style w:type="table" w:customStyle="1" w:styleId="235">
    <w:name w:val="Сетка таблицы23"/>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
    <w:name w:val="Нет списка32"/>
    <w:next w:val="a8"/>
    <w:uiPriority w:val="99"/>
    <w:semiHidden/>
    <w:unhideWhenUsed/>
    <w:rsid w:val="00FC2595"/>
  </w:style>
  <w:style w:type="character" w:customStyle="1" w:styleId="afffffff9">
    <w:name w:val="Основной текст + Полужирный;Курсив"/>
    <w:uiPriority w:val="99"/>
    <w:rsid w:val="00FC2595"/>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FC2595"/>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FC2595"/>
    <w:rPr>
      <w:rFonts w:ascii="Tahoma" w:eastAsia="Tahoma" w:hAnsi="Tahoma" w:cs="Tahoma"/>
      <w:b/>
      <w:bCs/>
      <w:spacing w:val="10"/>
      <w:sz w:val="17"/>
      <w:szCs w:val="17"/>
      <w:shd w:val="clear" w:color="auto" w:fill="FFFFFF"/>
    </w:rPr>
  </w:style>
  <w:style w:type="character" w:customStyle="1" w:styleId="521">
    <w:name w:val="Заголовок №5 (2)_"/>
    <w:link w:val="523"/>
    <w:uiPriority w:val="99"/>
    <w:rsid w:val="00FC2595"/>
    <w:rPr>
      <w:rFonts w:ascii="Times New Roman" w:eastAsia="Times New Roman" w:hAnsi="Times New Roman"/>
      <w:sz w:val="18"/>
      <w:szCs w:val="18"/>
      <w:shd w:val="clear" w:color="auto" w:fill="FFFFFF"/>
    </w:rPr>
  </w:style>
  <w:style w:type="character" w:customStyle="1" w:styleId="2Tahoma85pt0pt">
    <w:name w:val="Основной текст (2) + Tahoma;8;5 pt;Интервал 0 pt"/>
    <w:uiPriority w:val="99"/>
    <w:rsid w:val="00FC2595"/>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FC2595"/>
    <w:rPr>
      <w:rFonts w:ascii="Arial Narrow" w:eastAsia="Arial Narrow" w:hAnsi="Arial Narrow" w:cs="Arial Narrow"/>
      <w:i/>
      <w:iCs/>
      <w:w w:val="100"/>
      <w:sz w:val="12"/>
      <w:szCs w:val="12"/>
      <w:shd w:val="clear" w:color="auto" w:fill="FFFFFF"/>
    </w:rPr>
  </w:style>
  <w:style w:type="paragraph" w:customStyle="1" w:styleId="523">
    <w:name w:val="Заголовок №5 (2)"/>
    <w:basedOn w:val="a5"/>
    <w:link w:val="521"/>
    <w:uiPriority w:val="99"/>
    <w:rsid w:val="00FC2595"/>
    <w:pPr>
      <w:shd w:val="clear" w:color="auto" w:fill="FFFFFF"/>
      <w:spacing w:after="180" w:line="226" w:lineRule="exact"/>
      <w:ind w:firstLine="709"/>
      <w:jc w:val="both"/>
      <w:outlineLvl w:val="4"/>
    </w:pPr>
    <w:rPr>
      <w:rFonts w:ascii="Times New Roman" w:eastAsia="Times New Roman" w:hAnsi="Times New Roman" w:cstheme="minorBidi"/>
      <w:sz w:val="18"/>
      <w:szCs w:val="18"/>
      <w:lang w:eastAsia="en-US"/>
    </w:rPr>
  </w:style>
  <w:style w:type="table" w:customStyle="1" w:styleId="333">
    <w:name w:val="Сетка таблицы33"/>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3">
    <w:name w:val="Нет списка42"/>
    <w:next w:val="a8"/>
    <w:uiPriority w:val="99"/>
    <w:semiHidden/>
    <w:unhideWhenUsed/>
    <w:rsid w:val="00FC2595"/>
  </w:style>
  <w:style w:type="character" w:customStyle="1" w:styleId="424">
    <w:name w:val="Заголовок №4 (2)_"/>
    <w:link w:val="425"/>
    <w:uiPriority w:val="99"/>
    <w:rsid w:val="00FC2595"/>
    <w:rPr>
      <w:rFonts w:ascii="Times New Roman" w:eastAsia="Times New Roman" w:hAnsi="Times New Roman"/>
      <w:sz w:val="18"/>
      <w:szCs w:val="18"/>
      <w:shd w:val="clear" w:color="auto" w:fill="FFFFFF"/>
    </w:rPr>
  </w:style>
  <w:style w:type="character" w:customStyle="1" w:styleId="75pt">
    <w:name w:val="Колонтитул + 7;5 pt"/>
    <w:uiPriority w:val="99"/>
    <w:rsid w:val="00FC2595"/>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FC2595"/>
    <w:rPr>
      <w:rFonts w:ascii="Times New Roman" w:eastAsia="Times New Roman" w:hAnsi="Times New Roman" w:cs="Times New Roman"/>
      <w:spacing w:val="0"/>
      <w:sz w:val="13"/>
      <w:szCs w:val="13"/>
      <w:shd w:val="clear" w:color="auto" w:fill="FFFFFF"/>
    </w:rPr>
  </w:style>
  <w:style w:type="character" w:customStyle="1" w:styleId="8f6">
    <w:name w:val="Основной текст (8) + Не полужирный;Не курсив"/>
    <w:uiPriority w:val="99"/>
    <w:rsid w:val="00FC2595"/>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FC2595"/>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FC2595"/>
    <w:rPr>
      <w:rFonts w:ascii="Times New Roman" w:eastAsia="Times New Roman" w:hAnsi="Times New Roman" w:cs="Times New Roman"/>
      <w:spacing w:val="80"/>
      <w:sz w:val="20"/>
      <w:szCs w:val="20"/>
      <w:shd w:val="clear" w:color="auto" w:fill="FFFFFF"/>
    </w:rPr>
  </w:style>
  <w:style w:type="character" w:customStyle="1" w:styleId="146">
    <w:name w:val="Основной текст (14) + Не курсив"/>
    <w:uiPriority w:val="99"/>
    <w:rsid w:val="00FC2595"/>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FC2595"/>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FC2595"/>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FC2595"/>
    <w:rPr>
      <w:rFonts w:ascii="Times New Roman" w:eastAsia="Times New Roman" w:hAnsi="Times New Roman" w:cs="Times New Roman"/>
      <w:spacing w:val="50"/>
      <w:sz w:val="18"/>
      <w:szCs w:val="18"/>
      <w:shd w:val="clear" w:color="auto" w:fill="FFFFFF"/>
      <w:lang w:val="en-US"/>
    </w:rPr>
  </w:style>
  <w:style w:type="character" w:customStyle="1" w:styleId="203">
    <w:name w:val="Основной текст (20)_"/>
    <w:uiPriority w:val="99"/>
    <w:rsid w:val="00FC2595"/>
    <w:rPr>
      <w:rFonts w:ascii="Times New Roman" w:eastAsia="Times New Roman" w:hAnsi="Times New Roman" w:cs="Times New Roman"/>
      <w:sz w:val="18"/>
      <w:szCs w:val="18"/>
      <w:shd w:val="clear" w:color="auto" w:fill="FFFFFF"/>
    </w:rPr>
  </w:style>
  <w:style w:type="character" w:customStyle="1" w:styleId="21e">
    <w:name w:val="Основной текст (21)_"/>
    <w:uiPriority w:val="99"/>
    <w:rsid w:val="00FC2595"/>
    <w:rPr>
      <w:rFonts w:ascii="Times New Roman" w:eastAsia="Times New Roman" w:hAnsi="Times New Roman" w:cs="Times New Roman"/>
      <w:sz w:val="18"/>
      <w:szCs w:val="18"/>
      <w:shd w:val="clear" w:color="auto" w:fill="FFFFFF"/>
    </w:rPr>
  </w:style>
  <w:style w:type="character" w:customStyle="1" w:styleId="19Impact85pt1pt">
    <w:name w:val="Основной текст (19) + Impact;8;5 pt;Не полужирный;Интервал 1 pt"/>
    <w:uiPriority w:val="99"/>
    <w:rsid w:val="00FC2595"/>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FC2595"/>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6">
    <w:name w:val="Основной текст (23)_"/>
    <w:link w:val="237"/>
    <w:uiPriority w:val="99"/>
    <w:rsid w:val="00FC2595"/>
    <w:rPr>
      <w:rFonts w:ascii="Times New Roman" w:eastAsia="Times New Roman" w:hAnsi="Times New Roman"/>
      <w:sz w:val="18"/>
      <w:szCs w:val="18"/>
      <w:shd w:val="clear" w:color="auto" w:fill="FFFFFF"/>
    </w:rPr>
  </w:style>
  <w:style w:type="character" w:customStyle="1" w:styleId="139pt">
    <w:name w:val="Основной текст (13) + 9 pt;Полужирный"/>
    <w:uiPriority w:val="99"/>
    <w:rsid w:val="00FC2595"/>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4">
    <w:name w:val="Основной текст (7) + Не полужирный"/>
    <w:uiPriority w:val="99"/>
    <w:rsid w:val="00FC2595"/>
    <w:rPr>
      <w:rFonts w:ascii="Times New Roman" w:eastAsia="Times New Roman" w:hAnsi="Times New Roman" w:cs="Times New Roman"/>
      <w:b/>
      <w:bCs/>
      <w:color w:val="000000"/>
      <w:sz w:val="18"/>
      <w:szCs w:val="18"/>
      <w:shd w:val="clear" w:color="auto" w:fill="FFFFFF"/>
      <w:lang w:val="en-US" w:eastAsia="ru-RU"/>
    </w:rPr>
  </w:style>
  <w:style w:type="character" w:customStyle="1" w:styleId="147">
    <w:name w:val="Основной текст (14) + Полужирный"/>
    <w:uiPriority w:val="99"/>
    <w:rsid w:val="00FC2595"/>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FC2595"/>
    <w:rPr>
      <w:rFonts w:ascii="Times New Roman" w:eastAsia="Times New Roman" w:hAnsi="Times New Roman" w:cs="Times New Roman"/>
      <w:i/>
      <w:iCs/>
      <w:color w:val="000000"/>
      <w:sz w:val="19"/>
      <w:szCs w:val="19"/>
      <w:shd w:val="clear" w:color="auto" w:fill="FFFFFF"/>
      <w:lang w:val="en-US" w:eastAsia="ru-RU"/>
    </w:rPr>
  </w:style>
  <w:style w:type="paragraph" w:customStyle="1" w:styleId="425">
    <w:name w:val="Заголовок №4 (2)"/>
    <w:basedOn w:val="a5"/>
    <w:link w:val="424"/>
    <w:uiPriority w:val="99"/>
    <w:rsid w:val="00FC2595"/>
    <w:pPr>
      <w:shd w:val="clear" w:color="auto" w:fill="FFFFFF"/>
      <w:spacing w:after="240" w:line="0" w:lineRule="atLeast"/>
      <w:ind w:firstLine="709"/>
      <w:jc w:val="center"/>
      <w:outlineLvl w:val="3"/>
    </w:pPr>
    <w:rPr>
      <w:rFonts w:ascii="Times New Roman" w:eastAsia="Times New Roman" w:hAnsi="Times New Roman" w:cstheme="minorBidi"/>
      <w:sz w:val="18"/>
      <w:szCs w:val="18"/>
      <w:lang w:eastAsia="en-US"/>
    </w:rPr>
  </w:style>
  <w:style w:type="paragraph" w:customStyle="1" w:styleId="237">
    <w:name w:val="Основной текст (23)"/>
    <w:basedOn w:val="a5"/>
    <w:link w:val="236"/>
    <w:uiPriority w:val="99"/>
    <w:rsid w:val="00FC2595"/>
    <w:pPr>
      <w:shd w:val="clear" w:color="auto" w:fill="FFFFFF"/>
      <w:spacing w:before="1320" w:after="840" w:line="0" w:lineRule="atLeast"/>
      <w:ind w:firstLine="709"/>
      <w:jc w:val="both"/>
    </w:pPr>
    <w:rPr>
      <w:rFonts w:ascii="Times New Roman" w:eastAsia="Times New Roman" w:hAnsi="Times New Roman" w:cstheme="minorBidi"/>
      <w:sz w:val="18"/>
      <w:szCs w:val="18"/>
      <w:lang w:eastAsia="en-US"/>
    </w:rPr>
  </w:style>
  <w:style w:type="table" w:customStyle="1" w:styleId="433">
    <w:name w:val="Сетка таблицы43"/>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8"/>
    <w:uiPriority w:val="99"/>
    <w:semiHidden/>
    <w:unhideWhenUsed/>
    <w:rsid w:val="00FC2595"/>
  </w:style>
  <w:style w:type="table" w:customStyle="1" w:styleId="524">
    <w:name w:val="Сетка таблицы52"/>
    <w:basedOn w:val="a7"/>
    <w:next w:val="aff6"/>
    <w:uiPriority w:val="3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5"/>
    <w:qFormat/>
    <w:rsid w:val="00FC2595"/>
    <w:pPr>
      <w:widowControl w:val="0"/>
      <w:spacing w:after="0" w:line="360" w:lineRule="auto"/>
      <w:ind w:firstLine="709"/>
      <w:jc w:val="both"/>
    </w:pPr>
    <w:rPr>
      <w:rFonts w:cs="Times New Roman"/>
      <w:color w:val="000000"/>
      <w:sz w:val="28"/>
      <w:szCs w:val="28"/>
      <w:lang w:val="en-US"/>
    </w:rPr>
  </w:style>
  <w:style w:type="numbering" w:customStyle="1" w:styleId="611">
    <w:name w:val="Нет списка61"/>
    <w:next w:val="a8"/>
    <w:uiPriority w:val="99"/>
    <w:semiHidden/>
    <w:unhideWhenUsed/>
    <w:rsid w:val="00FC2595"/>
  </w:style>
  <w:style w:type="character" w:customStyle="1" w:styleId="5TimesNewRoman9pt">
    <w:name w:val="Основной текст (5) + Times New Roman;9 pt"/>
    <w:uiPriority w:val="99"/>
    <w:rsid w:val="00FC2595"/>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FC2595"/>
    <w:rPr>
      <w:rFonts w:ascii="Times New Roman" w:eastAsia="Times New Roman" w:hAnsi="Times New Roman"/>
      <w:sz w:val="18"/>
      <w:szCs w:val="18"/>
      <w:shd w:val="clear" w:color="auto" w:fill="FFFFFF"/>
    </w:rPr>
  </w:style>
  <w:style w:type="character" w:customStyle="1" w:styleId="Georgia11pt">
    <w:name w:val="Основной текст + Georgia;11 pt;Малые прописные"/>
    <w:uiPriority w:val="99"/>
    <w:rsid w:val="00FC2595"/>
    <w:rPr>
      <w:rFonts w:ascii="Georgia" w:eastAsia="Georgia" w:hAnsi="Georgia" w:cs="Georgia"/>
      <w:smallCaps/>
      <w:sz w:val="22"/>
      <w:szCs w:val="22"/>
      <w:shd w:val="clear" w:color="auto" w:fill="FFFFFF"/>
    </w:rPr>
  </w:style>
  <w:style w:type="character" w:customStyle="1" w:styleId="2ff9">
    <w:name w:val="Оглавление (2)_"/>
    <w:link w:val="2ffa"/>
    <w:uiPriority w:val="99"/>
    <w:rsid w:val="00FC2595"/>
    <w:rPr>
      <w:rFonts w:ascii="Times New Roman" w:eastAsia="Times New Roman" w:hAnsi="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FC2595"/>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c">
    <w:name w:val="Заголовок №2 (2)_"/>
    <w:uiPriority w:val="99"/>
    <w:rsid w:val="00FC2595"/>
    <w:rPr>
      <w:rFonts w:ascii="Times New Roman" w:eastAsia="Times New Roman" w:hAnsi="Times New Roman" w:cs="Times New Roman"/>
      <w:sz w:val="18"/>
      <w:szCs w:val="18"/>
      <w:shd w:val="clear" w:color="auto" w:fill="FFFFFF"/>
    </w:rPr>
  </w:style>
  <w:style w:type="character" w:customStyle="1" w:styleId="75pt0">
    <w:name w:val="Основной текст + 7;5 pt;Полужирный;Малые прописные"/>
    <w:uiPriority w:val="99"/>
    <w:rsid w:val="00FC2595"/>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FC2595"/>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FC2595"/>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FC2595"/>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FC2595"/>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FC2595"/>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FC2595"/>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FC2595"/>
    <w:rPr>
      <w:rFonts w:ascii="Georgia" w:eastAsia="Georgia" w:hAnsi="Georgia" w:cs="Georgia"/>
      <w:i/>
      <w:iCs/>
      <w:sz w:val="15"/>
      <w:szCs w:val="15"/>
      <w:shd w:val="clear" w:color="auto" w:fill="FFFFFF"/>
    </w:rPr>
  </w:style>
  <w:style w:type="character" w:customStyle="1" w:styleId="95pt">
    <w:name w:val="Основной текст + 9;5 pt"/>
    <w:uiPriority w:val="99"/>
    <w:rsid w:val="00FC2595"/>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FC2595"/>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FC2595"/>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21">
    <w:name w:val="Заголовок №6 (2)"/>
    <w:basedOn w:val="a5"/>
    <w:link w:val="620"/>
    <w:uiPriority w:val="99"/>
    <w:rsid w:val="00FC2595"/>
    <w:pPr>
      <w:shd w:val="clear" w:color="auto" w:fill="FFFFFF"/>
      <w:spacing w:after="0" w:line="221" w:lineRule="exact"/>
      <w:ind w:firstLine="709"/>
      <w:jc w:val="both"/>
      <w:outlineLvl w:val="5"/>
    </w:pPr>
    <w:rPr>
      <w:rFonts w:ascii="Times New Roman" w:eastAsia="Times New Roman" w:hAnsi="Times New Roman" w:cstheme="minorBidi"/>
      <w:sz w:val="18"/>
      <w:szCs w:val="18"/>
      <w:lang w:eastAsia="en-US"/>
    </w:rPr>
  </w:style>
  <w:style w:type="paragraph" w:customStyle="1" w:styleId="2ffa">
    <w:name w:val="Оглавление (2)"/>
    <w:basedOn w:val="a5"/>
    <w:link w:val="2ff9"/>
    <w:uiPriority w:val="99"/>
    <w:rsid w:val="00FC2595"/>
    <w:pPr>
      <w:shd w:val="clear" w:color="auto" w:fill="FFFFFF"/>
      <w:spacing w:after="0" w:line="221" w:lineRule="exact"/>
      <w:ind w:firstLine="709"/>
      <w:jc w:val="both"/>
    </w:pPr>
    <w:rPr>
      <w:rFonts w:ascii="Times New Roman" w:eastAsia="Times New Roman" w:hAnsi="Times New Roman" w:cstheme="minorBidi"/>
      <w:sz w:val="19"/>
      <w:szCs w:val="19"/>
      <w:lang w:eastAsia="en-US"/>
    </w:rPr>
  </w:style>
  <w:style w:type="table" w:customStyle="1" w:styleId="623">
    <w:name w:val="Сетка таблицы62"/>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
    <w:name w:val="Сетка таблицы81"/>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c">
    <w:name w:val="Сетка таблицы9"/>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9">
    <w:name w:val="Сетка таблицы10"/>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f5">
    <w:name w:val="Нет списка7"/>
    <w:next w:val="a8"/>
    <w:uiPriority w:val="99"/>
    <w:semiHidden/>
    <w:unhideWhenUsed/>
    <w:rsid w:val="00FC2595"/>
  </w:style>
  <w:style w:type="table" w:customStyle="1" w:styleId="1310">
    <w:name w:val="Сетка таблицы131"/>
    <w:basedOn w:val="a7"/>
    <w:next w:val="aff6"/>
    <w:uiPriority w:val="3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6">
    <w:name w:val="Основной текст16"/>
    <w:basedOn w:val="a5"/>
    <w:uiPriority w:val="99"/>
    <w:rsid w:val="00FC2595"/>
    <w:pPr>
      <w:shd w:val="clear" w:color="auto" w:fill="FFFFFF"/>
      <w:spacing w:before="660" w:after="120" w:line="226" w:lineRule="exact"/>
      <w:ind w:hanging="3120"/>
      <w:jc w:val="center"/>
    </w:pPr>
    <w:rPr>
      <w:rFonts w:ascii="Times New Roman" w:eastAsia="Times New Roman" w:hAnsi="Times New Roman" w:cs="Times New Roman"/>
      <w:sz w:val="18"/>
      <w:szCs w:val="18"/>
    </w:rPr>
  </w:style>
  <w:style w:type="table" w:customStyle="1" w:styleId="14a">
    <w:name w:val="Сетка таблицы14"/>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
    <w:basedOn w:val="a7"/>
    <w:next w:val="aff6"/>
    <w:rsid w:val="00FC2595"/>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
    <w:name w:val="Сетка таблицы16"/>
    <w:basedOn w:val="a7"/>
    <w:next w:val="aff6"/>
    <w:uiPriority w:val="59"/>
    <w:rsid w:val="00FC259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f7">
    <w:name w:val="Нет списка8"/>
    <w:next w:val="a8"/>
    <w:uiPriority w:val="99"/>
    <w:semiHidden/>
    <w:unhideWhenUsed/>
    <w:rsid w:val="00FC2595"/>
  </w:style>
  <w:style w:type="table" w:customStyle="1" w:styleId="176">
    <w:name w:val="Сетка таблицы17"/>
    <w:basedOn w:val="a7"/>
    <w:next w:val="aff6"/>
    <w:uiPriority w:val="59"/>
    <w:rsid w:val="00FC259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7">
    <w:name w:val="Сетка таблицы18"/>
    <w:basedOn w:val="a7"/>
    <w:next w:val="aff6"/>
    <w:uiPriority w:val="59"/>
    <w:rsid w:val="00FC259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4">
    <w:name w:val="Сетка таблицы19"/>
    <w:basedOn w:val="a7"/>
    <w:next w:val="aff6"/>
    <w:uiPriority w:val="59"/>
    <w:rsid w:val="00FC259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d">
    <w:name w:val="Нет списка9"/>
    <w:next w:val="a8"/>
    <w:semiHidden/>
    <w:unhideWhenUsed/>
    <w:rsid w:val="00FC2595"/>
  </w:style>
  <w:style w:type="table" w:customStyle="1" w:styleId="204">
    <w:name w:val="Сетка таблицы20"/>
    <w:basedOn w:val="a7"/>
    <w:next w:val="aff6"/>
    <w:rsid w:val="00FC2595"/>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7"/>
    <w:next w:val="aff6"/>
    <w:uiPriority w:val="59"/>
    <w:rsid w:val="00FC259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7"/>
    <w:next w:val="aff6"/>
    <w:uiPriority w:val="59"/>
    <w:rsid w:val="00FC259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a">
    <w:name w:val="Нет списка10"/>
    <w:next w:val="a8"/>
    <w:uiPriority w:val="99"/>
    <w:semiHidden/>
    <w:unhideWhenUsed/>
    <w:rsid w:val="00FC2595"/>
  </w:style>
  <w:style w:type="table" w:customStyle="1" w:styleId="2310">
    <w:name w:val="Сетка таблицы231"/>
    <w:basedOn w:val="a7"/>
    <w:next w:val="aff6"/>
    <w:uiPriority w:val="59"/>
    <w:rsid w:val="00FC259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5">
    <w:name w:val="Сетка таблицы24"/>
    <w:basedOn w:val="a7"/>
    <w:next w:val="aff6"/>
    <w:uiPriority w:val="59"/>
    <w:rsid w:val="00FC259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4">
    <w:name w:val="Сетка таблицы25"/>
    <w:basedOn w:val="a7"/>
    <w:next w:val="aff6"/>
    <w:uiPriority w:val="59"/>
    <w:rsid w:val="00FC259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1">
    <w:name w:val="Сетка таблицы26"/>
    <w:basedOn w:val="a7"/>
    <w:next w:val="aff6"/>
    <w:uiPriority w:val="59"/>
    <w:rsid w:val="00FC259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
    <w:name w:val="Сетка таблицы27"/>
    <w:basedOn w:val="a7"/>
    <w:next w:val="aff6"/>
    <w:uiPriority w:val="59"/>
    <w:rsid w:val="00FC259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8"/>
    <w:uiPriority w:val="99"/>
    <w:semiHidden/>
    <w:unhideWhenUsed/>
    <w:rsid w:val="00FC2595"/>
  </w:style>
  <w:style w:type="table" w:customStyle="1" w:styleId="284">
    <w:name w:val="Сетка таблицы28"/>
    <w:basedOn w:val="a7"/>
    <w:next w:val="aff6"/>
    <w:uiPriority w:val="59"/>
    <w:rsid w:val="00FC259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7">
    <w:name w:val="Нет списка13"/>
    <w:next w:val="a8"/>
    <w:uiPriority w:val="99"/>
    <w:semiHidden/>
    <w:unhideWhenUsed/>
    <w:rsid w:val="00FC2595"/>
  </w:style>
  <w:style w:type="table" w:customStyle="1" w:styleId="291">
    <w:name w:val="Сетка таблицы29"/>
    <w:basedOn w:val="a7"/>
    <w:next w:val="aff6"/>
    <w:uiPriority w:val="59"/>
    <w:rsid w:val="00FC259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b">
    <w:name w:val="Нет списка14"/>
    <w:next w:val="a8"/>
    <w:uiPriority w:val="99"/>
    <w:semiHidden/>
    <w:unhideWhenUsed/>
    <w:rsid w:val="00FC2595"/>
  </w:style>
  <w:style w:type="table" w:customStyle="1" w:styleId="300">
    <w:name w:val="Сетка таблицы30"/>
    <w:basedOn w:val="a7"/>
    <w:next w:val="aff6"/>
    <w:uiPriority w:val="59"/>
    <w:rsid w:val="00FC259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8">
    <w:name w:val="Нет списка15"/>
    <w:next w:val="a8"/>
    <w:uiPriority w:val="99"/>
    <w:semiHidden/>
    <w:unhideWhenUsed/>
    <w:rsid w:val="00FC2595"/>
  </w:style>
  <w:style w:type="table" w:customStyle="1" w:styleId="3120">
    <w:name w:val="Сетка таблицы312"/>
    <w:basedOn w:val="a7"/>
    <w:next w:val="aff6"/>
    <w:uiPriority w:val="59"/>
    <w:rsid w:val="00FC259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4">
    <w:name w:val="Заголовок 61"/>
    <w:basedOn w:val="a5"/>
    <w:next w:val="a5"/>
    <w:uiPriority w:val="99"/>
    <w:unhideWhenUsed/>
    <w:qFormat/>
    <w:rsid w:val="00FC2595"/>
    <w:pPr>
      <w:keepNext/>
      <w:keepLines/>
      <w:spacing w:before="200" w:after="0"/>
      <w:outlineLvl w:val="5"/>
    </w:pPr>
    <w:rPr>
      <w:rFonts w:ascii="Cambria" w:eastAsia="Times New Roman" w:hAnsi="Cambria" w:cs="Times New Roman"/>
      <w:i/>
      <w:iCs/>
      <w:color w:val="243F60"/>
      <w:lang w:eastAsia="en-US"/>
    </w:rPr>
  </w:style>
  <w:style w:type="numbering" w:customStyle="1" w:styleId="168">
    <w:name w:val="Нет списка16"/>
    <w:next w:val="a8"/>
    <w:uiPriority w:val="99"/>
    <w:semiHidden/>
    <w:unhideWhenUsed/>
    <w:rsid w:val="00FC2595"/>
  </w:style>
  <w:style w:type="table" w:customStyle="1" w:styleId="3210">
    <w:name w:val="Сетка таблицы321"/>
    <w:basedOn w:val="a7"/>
    <w:next w:val="aff6"/>
    <w:uiPriority w:val="5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b">
    <w:name w:val="Заголовок оглавления1"/>
    <w:basedOn w:val="1"/>
    <w:next w:val="a5"/>
    <w:uiPriority w:val="39"/>
    <w:unhideWhenUsed/>
    <w:qFormat/>
    <w:rsid w:val="00FC2595"/>
    <w:pPr>
      <w:spacing w:before="480"/>
      <w:outlineLvl w:val="9"/>
    </w:pPr>
    <w:rPr>
      <w:rFonts w:eastAsia="Times New Roman" w:cs="Times New Roman"/>
      <w:b/>
      <w:bCs/>
      <w:sz w:val="28"/>
      <w:szCs w:val="28"/>
      <w:lang w:eastAsia="en-US"/>
    </w:rPr>
  </w:style>
  <w:style w:type="character" w:customStyle="1" w:styleId="149pt5">
    <w:name w:val="Основной текст (14) + 9 pt5"/>
    <w:uiPriority w:val="99"/>
    <w:rsid w:val="00FC2595"/>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5"/>
    <w:uiPriority w:val="99"/>
    <w:rsid w:val="00FC2595"/>
    <w:pPr>
      <w:spacing w:before="100" w:beforeAutospacing="1" w:after="100" w:afterAutospacing="1" w:line="360" w:lineRule="auto"/>
    </w:pPr>
    <w:rPr>
      <w:rFonts w:ascii="Times New Roman" w:eastAsia="Times New Roman" w:hAnsi="Times New Roman" w:cs="Times New Roman"/>
      <w:sz w:val="24"/>
      <w:szCs w:val="24"/>
    </w:rPr>
  </w:style>
  <w:style w:type="character" w:customStyle="1" w:styleId="s3">
    <w:name w:val="s3"/>
    <w:basedOn w:val="a6"/>
    <w:uiPriority w:val="99"/>
    <w:rsid w:val="00FC2595"/>
  </w:style>
  <w:style w:type="character" w:customStyle="1" w:styleId="s2">
    <w:name w:val="s2"/>
    <w:basedOn w:val="a6"/>
    <w:uiPriority w:val="99"/>
    <w:rsid w:val="00FC2595"/>
  </w:style>
  <w:style w:type="table" w:customStyle="1" w:styleId="2100">
    <w:name w:val="Сетка таблицы210"/>
    <w:basedOn w:val="a7"/>
    <w:uiPriority w:val="5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pt0">
    <w:name w:val="Основной текст + 11 pt"/>
    <w:uiPriority w:val="99"/>
    <w:rsid w:val="00FC259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FC259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7">
    <w:name w:val="Оглавление 41"/>
    <w:basedOn w:val="a5"/>
    <w:next w:val="a5"/>
    <w:autoRedefine/>
    <w:uiPriority w:val="39"/>
    <w:unhideWhenUsed/>
    <w:rsid w:val="00FC2595"/>
    <w:pPr>
      <w:spacing w:after="100"/>
      <w:ind w:left="660"/>
    </w:pPr>
    <w:rPr>
      <w:rFonts w:eastAsia="Times New Roman" w:cs="Times New Roman"/>
    </w:rPr>
  </w:style>
  <w:style w:type="paragraph" w:customStyle="1" w:styleId="514">
    <w:name w:val="Оглавление 51"/>
    <w:basedOn w:val="a5"/>
    <w:next w:val="a5"/>
    <w:autoRedefine/>
    <w:uiPriority w:val="39"/>
    <w:unhideWhenUsed/>
    <w:rsid w:val="00FC2595"/>
    <w:pPr>
      <w:spacing w:after="100"/>
      <w:ind w:left="880"/>
    </w:pPr>
    <w:rPr>
      <w:rFonts w:eastAsia="Times New Roman" w:cs="Times New Roman"/>
    </w:rPr>
  </w:style>
  <w:style w:type="paragraph" w:customStyle="1" w:styleId="615">
    <w:name w:val="Оглавление 61"/>
    <w:basedOn w:val="a5"/>
    <w:next w:val="a5"/>
    <w:autoRedefine/>
    <w:uiPriority w:val="39"/>
    <w:unhideWhenUsed/>
    <w:rsid w:val="00FC2595"/>
    <w:pPr>
      <w:spacing w:after="100"/>
      <w:ind w:left="1100"/>
    </w:pPr>
    <w:rPr>
      <w:rFonts w:eastAsia="Times New Roman" w:cs="Times New Roman"/>
    </w:rPr>
  </w:style>
  <w:style w:type="paragraph" w:customStyle="1" w:styleId="711">
    <w:name w:val="Оглавление 71"/>
    <w:basedOn w:val="a5"/>
    <w:next w:val="a5"/>
    <w:autoRedefine/>
    <w:uiPriority w:val="39"/>
    <w:unhideWhenUsed/>
    <w:rsid w:val="00FC2595"/>
    <w:pPr>
      <w:spacing w:after="100"/>
      <w:ind w:left="1320"/>
    </w:pPr>
    <w:rPr>
      <w:rFonts w:eastAsia="Times New Roman" w:cs="Times New Roman"/>
    </w:rPr>
  </w:style>
  <w:style w:type="paragraph" w:customStyle="1" w:styleId="815">
    <w:name w:val="Оглавление 81"/>
    <w:basedOn w:val="a5"/>
    <w:next w:val="a5"/>
    <w:autoRedefine/>
    <w:uiPriority w:val="39"/>
    <w:unhideWhenUsed/>
    <w:rsid w:val="00FC2595"/>
    <w:pPr>
      <w:spacing w:after="100"/>
      <w:ind w:left="1540"/>
    </w:pPr>
    <w:rPr>
      <w:rFonts w:eastAsia="Times New Roman" w:cs="Times New Roman"/>
    </w:rPr>
  </w:style>
  <w:style w:type="paragraph" w:customStyle="1" w:styleId="910">
    <w:name w:val="Оглавление 91"/>
    <w:basedOn w:val="a5"/>
    <w:next w:val="a5"/>
    <w:autoRedefine/>
    <w:uiPriority w:val="39"/>
    <w:unhideWhenUsed/>
    <w:rsid w:val="00FC2595"/>
    <w:pPr>
      <w:spacing w:after="100"/>
      <w:ind w:left="1760"/>
    </w:pPr>
    <w:rPr>
      <w:rFonts w:eastAsia="Times New Roman" w:cs="Times New Roman"/>
    </w:rPr>
  </w:style>
  <w:style w:type="character" w:customStyle="1" w:styleId="616">
    <w:name w:val="Заголовок 6 Знак1"/>
    <w:uiPriority w:val="9"/>
    <w:semiHidden/>
    <w:rsid w:val="00FC2595"/>
    <w:rPr>
      <w:rFonts w:ascii="Calibri Light" w:eastAsia="Times New Roman" w:hAnsi="Calibri Light" w:cs="Times New Roman"/>
      <w:color w:val="1F4D78"/>
      <w:sz w:val="28"/>
      <w:szCs w:val="28"/>
      <w:lang w:val="en-US" w:eastAsia="ru-RU"/>
    </w:rPr>
  </w:style>
  <w:style w:type="character" w:customStyle="1" w:styleId="afffffffa">
    <w:name w:val="Маркеры списка"/>
    <w:rsid w:val="00FC2595"/>
    <w:rPr>
      <w:rFonts w:ascii="OpenSymbol" w:eastAsia="OpenSymbol" w:hAnsi="OpenSymbol" w:cs="OpenSymbol"/>
    </w:rPr>
  </w:style>
  <w:style w:type="character" w:customStyle="1" w:styleId="afffffffb">
    <w:name w:val="Символ нумерации"/>
    <w:rsid w:val="00FC2595"/>
  </w:style>
  <w:style w:type="paragraph" w:styleId="afffffffc">
    <w:name w:val="List"/>
    <w:basedOn w:val="aff0"/>
    <w:rsid w:val="00FC2595"/>
    <w:pPr>
      <w:suppressAutoHyphens w:val="0"/>
      <w:spacing w:after="140" w:line="288" w:lineRule="auto"/>
    </w:pPr>
    <w:rPr>
      <w:rFonts w:eastAsia="Times New Roman" w:cs="FreeSans"/>
      <w:lang w:eastAsia="ru-RU"/>
    </w:rPr>
  </w:style>
  <w:style w:type="character" w:customStyle="1" w:styleId="1-3">
    <w:name w:val="Средняя заливка 1 - Акцент 3 Знак"/>
    <w:link w:val="1-30"/>
    <w:uiPriority w:val="29"/>
    <w:rsid w:val="00FC2595"/>
    <w:rPr>
      <w:rFonts w:ascii="Calibri" w:eastAsia="Times New Roman" w:hAnsi="Calibri" w:cs="Times New Roman"/>
      <w:i/>
      <w:iCs/>
      <w:color w:val="000000"/>
      <w:lang w:eastAsia="ru-RU"/>
    </w:rPr>
  </w:style>
  <w:style w:type="character" w:customStyle="1" w:styleId="515">
    <w:name w:val="Таблица простая 51"/>
    <w:uiPriority w:val="31"/>
    <w:qFormat/>
    <w:rsid w:val="00FC2595"/>
    <w:rPr>
      <w:smallCaps/>
      <w:color w:val="DA1F28"/>
      <w:u w:val="single"/>
    </w:rPr>
  </w:style>
  <w:style w:type="character" w:customStyle="1" w:styleId="1ffc">
    <w:name w:val="Сетка таблицы светлая1"/>
    <w:uiPriority w:val="32"/>
    <w:qFormat/>
    <w:rsid w:val="00FC2595"/>
    <w:rPr>
      <w:b/>
      <w:bCs/>
      <w:smallCaps/>
      <w:color w:val="DA1F28"/>
      <w:spacing w:val="5"/>
      <w:u w:val="single"/>
    </w:rPr>
  </w:style>
  <w:style w:type="character" w:customStyle="1" w:styleId="-110">
    <w:name w:val="Таблица-сетка 1 светлая1"/>
    <w:uiPriority w:val="33"/>
    <w:qFormat/>
    <w:rsid w:val="00FC2595"/>
    <w:rPr>
      <w:b/>
      <w:bCs/>
      <w:smallCaps/>
      <w:spacing w:val="5"/>
    </w:rPr>
  </w:style>
  <w:style w:type="numbering" w:customStyle="1" w:styleId="177">
    <w:name w:val="Нет списка17"/>
    <w:next w:val="a8"/>
    <w:uiPriority w:val="99"/>
    <w:semiHidden/>
    <w:unhideWhenUsed/>
    <w:rsid w:val="00FC2595"/>
  </w:style>
  <w:style w:type="numbering" w:customStyle="1" w:styleId="188">
    <w:name w:val="Нет списка18"/>
    <w:next w:val="a8"/>
    <w:uiPriority w:val="99"/>
    <w:semiHidden/>
    <w:unhideWhenUsed/>
    <w:rsid w:val="00FC2595"/>
  </w:style>
  <w:style w:type="table" w:customStyle="1" w:styleId="341">
    <w:name w:val="Сетка таблицы34"/>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8"/>
    <w:uiPriority w:val="99"/>
    <w:semiHidden/>
    <w:unhideWhenUsed/>
    <w:rsid w:val="00FC2595"/>
  </w:style>
  <w:style w:type="numbering" w:customStyle="1" w:styleId="238">
    <w:name w:val="Нет списка23"/>
    <w:next w:val="a8"/>
    <w:uiPriority w:val="99"/>
    <w:semiHidden/>
    <w:unhideWhenUsed/>
    <w:rsid w:val="00FC2595"/>
  </w:style>
  <w:style w:type="table" w:customStyle="1" w:styleId="2130">
    <w:name w:val="Сетка таблицы213"/>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4">
    <w:name w:val="Нет списка33"/>
    <w:next w:val="a8"/>
    <w:uiPriority w:val="99"/>
    <w:semiHidden/>
    <w:unhideWhenUsed/>
    <w:rsid w:val="00FC2595"/>
  </w:style>
  <w:style w:type="table" w:customStyle="1" w:styleId="354">
    <w:name w:val="Сетка таблицы35"/>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4">
    <w:name w:val="Нет списка43"/>
    <w:next w:val="a8"/>
    <w:uiPriority w:val="99"/>
    <w:semiHidden/>
    <w:unhideWhenUsed/>
    <w:rsid w:val="00FC2595"/>
  </w:style>
  <w:style w:type="table" w:customStyle="1" w:styleId="441">
    <w:name w:val="Сетка таблицы44"/>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5">
    <w:name w:val="Нет списка52"/>
    <w:next w:val="a8"/>
    <w:uiPriority w:val="99"/>
    <w:semiHidden/>
    <w:unhideWhenUsed/>
    <w:rsid w:val="00FC2595"/>
  </w:style>
  <w:style w:type="numbering" w:customStyle="1" w:styleId="624">
    <w:name w:val="Нет списка62"/>
    <w:next w:val="a8"/>
    <w:uiPriority w:val="99"/>
    <w:semiHidden/>
    <w:unhideWhenUsed/>
    <w:rsid w:val="00FC2595"/>
  </w:style>
  <w:style w:type="table" w:customStyle="1" w:styleId="630">
    <w:name w:val="Сетка таблицы63"/>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4">
    <w:name w:val="Нет списка71"/>
    <w:next w:val="a8"/>
    <w:uiPriority w:val="99"/>
    <w:semiHidden/>
    <w:unhideWhenUsed/>
    <w:rsid w:val="00FC2595"/>
  </w:style>
  <w:style w:type="table" w:customStyle="1" w:styleId="1320">
    <w:name w:val="Сетка таблицы132"/>
    <w:basedOn w:val="a7"/>
    <w:next w:val="aff6"/>
    <w:uiPriority w:val="3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5">
    <w:name w:val="Нет списка19"/>
    <w:next w:val="a8"/>
    <w:uiPriority w:val="99"/>
    <w:semiHidden/>
    <w:unhideWhenUsed/>
    <w:rsid w:val="00FC2595"/>
  </w:style>
  <w:style w:type="numbering" w:customStyle="1" w:styleId="1101">
    <w:name w:val="Нет списка110"/>
    <w:next w:val="a8"/>
    <w:uiPriority w:val="99"/>
    <w:semiHidden/>
    <w:unhideWhenUsed/>
    <w:rsid w:val="00FC2595"/>
  </w:style>
  <w:style w:type="table" w:customStyle="1" w:styleId="361">
    <w:name w:val="Сетка таблицы36"/>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8"/>
    <w:uiPriority w:val="99"/>
    <w:semiHidden/>
    <w:unhideWhenUsed/>
    <w:rsid w:val="00FC2595"/>
  </w:style>
  <w:style w:type="numbering" w:customStyle="1" w:styleId="246">
    <w:name w:val="Нет списка24"/>
    <w:next w:val="a8"/>
    <w:uiPriority w:val="99"/>
    <w:semiHidden/>
    <w:unhideWhenUsed/>
    <w:rsid w:val="00FC2595"/>
  </w:style>
  <w:style w:type="table" w:customStyle="1" w:styleId="2140">
    <w:name w:val="Сетка таблицы214"/>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3">
    <w:name w:val="Нет списка34"/>
    <w:next w:val="a8"/>
    <w:uiPriority w:val="99"/>
    <w:semiHidden/>
    <w:unhideWhenUsed/>
    <w:rsid w:val="00FC2595"/>
  </w:style>
  <w:style w:type="table" w:customStyle="1" w:styleId="371">
    <w:name w:val="Сетка таблицы37"/>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3">
    <w:name w:val="Нет списка44"/>
    <w:next w:val="a8"/>
    <w:uiPriority w:val="99"/>
    <w:semiHidden/>
    <w:unhideWhenUsed/>
    <w:rsid w:val="00FC2595"/>
  </w:style>
  <w:style w:type="table" w:customStyle="1" w:styleId="451">
    <w:name w:val="Сетка таблицы45"/>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Нет списка53"/>
    <w:next w:val="a8"/>
    <w:uiPriority w:val="99"/>
    <w:semiHidden/>
    <w:unhideWhenUsed/>
    <w:rsid w:val="00FC2595"/>
  </w:style>
  <w:style w:type="numbering" w:customStyle="1" w:styleId="631">
    <w:name w:val="Нет списка63"/>
    <w:next w:val="a8"/>
    <w:uiPriority w:val="99"/>
    <w:semiHidden/>
    <w:unhideWhenUsed/>
    <w:rsid w:val="00FC2595"/>
  </w:style>
  <w:style w:type="table" w:customStyle="1" w:styleId="640">
    <w:name w:val="Сетка таблицы64"/>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ет списка72"/>
    <w:next w:val="a8"/>
    <w:uiPriority w:val="99"/>
    <w:semiHidden/>
    <w:unhideWhenUsed/>
    <w:rsid w:val="00FC2595"/>
  </w:style>
  <w:style w:type="table" w:customStyle="1" w:styleId="1330">
    <w:name w:val="Сетка таблицы133"/>
    <w:basedOn w:val="a7"/>
    <w:next w:val="aff6"/>
    <w:uiPriority w:val="3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6">
    <w:name w:val="Нет списка81"/>
    <w:next w:val="a8"/>
    <w:uiPriority w:val="99"/>
    <w:semiHidden/>
    <w:unhideWhenUsed/>
    <w:rsid w:val="00FC2595"/>
  </w:style>
  <w:style w:type="numbering" w:customStyle="1" w:styleId="911">
    <w:name w:val="Нет списка91"/>
    <w:next w:val="a8"/>
    <w:semiHidden/>
    <w:unhideWhenUsed/>
    <w:rsid w:val="00FC2595"/>
  </w:style>
  <w:style w:type="table" w:customStyle="1" w:styleId="2150">
    <w:name w:val="Сетка таблицы215"/>
    <w:basedOn w:val="a7"/>
    <w:next w:val="aff6"/>
    <w:uiPriority w:val="59"/>
    <w:rsid w:val="00FC259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7"/>
    <w:next w:val="aff6"/>
    <w:uiPriority w:val="59"/>
    <w:rsid w:val="00FC259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
    <w:name w:val="Нет списка101"/>
    <w:next w:val="a8"/>
    <w:uiPriority w:val="99"/>
    <w:semiHidden/>
    <w:unhideWhenUsed/>
    <w:rsid w:val="00FC2595"/>
  </w:style>
  <w:style w:type="table" w:customStyle="1" w:styleId="2320">
    <w:name w:val="Сетка таблицы232"/>
    <w:basedOn w:val="a7"/>
    <w:next w:val="aff6"/>
    <w:uiPriority w:val="59"/>
    <w:rsid w:val="00FC259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1">
    <w:name w:val="Нет списка122"/>
    <w:next w:val="a8"/>
    <w:uiPriority w:val="99"/>
    <w:semiHidden/>
    <w:unhideWhenUsed/>
    <w:rsid w:val="00FC2595"/>
  </w:style>
  <w:style w:type="numbering" w:customStyle="1" w:styleId="1311">
    <w:name w:val="Нет списка131"/>
    <w:next w:val="a8"/>
    <w:uiPriority w:val="99"/>
    <w:semiHidden/>
    <w:unhideWhenUsed/>
    <w:rsid w:val="00FC2595"/>
  </w:style>
  <w:style w:type="numbering" w:customStyle="1" w:styleId="1410">
    <w:name w:val="Нет списка141"/>
    <w:next w:val="a8"/>
    <w:uiPriority w:val="99"/>
    <w:semiHidden/>
    <w:unhideWhenUsed/>
    <w:rsid w:val="00FC2595"/>
  </w:style>
  <w:style w:type="numbering" w:customStyle="1" w:styleId="1510">
    <w:name w:val="Нет списка151"/>
    <w:next w:val="a8"/>
    <w:uiPriority w:val="99"/>
    <w:semiHidden/>
    <w:unhideWhenUsed/>
    <w:rsid w:val="00FC2595"/>
  </w:style>
  <w:style w:type="table" w:customStyle="1" w:styleId="3130">
    <w:name w:val="Сетка таблицы313"/>
    <w:basedOn w:val="a7"/>
    <w:next w:val="aff6"/>
    <w:uiPriority w:val="59"/>
    <w:rsid w:val="00FC259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1">
    <w:name w:val="Сетка таблицы38"/>
    <w:basedOn w:val="a7"/>
    <w:next w:val="aff6"/>
    <w:uiPriority w:val="59"/>
    <w:rsid w:val="00FC25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7"/>
    <w:next w:val="aff6"/>
    <w:uiPriority w:val="59"/>
    <w:rsid w:val="00FC259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5">
    <w:name w:val="Нет списка20"/>
    <w:next w:val="a8"/>
    <w:uiPriority w:val="99"/>
    <w:semiHidden/>
    <w:unhideWhenUsed/>
    <w:rsid w:val="00FC2595"/>
  </w:style>
  <w:style w:type="table" w:customStyle="1" w:styleId="401">
    <w:name w:val="Сетка таблицы40"/>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7"/>
    <w:next w:val="aff6"/>
    <w:uiPriority w:val="59"/>
    <w:rsid w:val="00FC2595"/>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b">
    <w:name w:val="Обычный2"/>
    <w:rsid w:val="00FC2595"/>
    <w:pPr>
      <w:spacing w:after="0"/>
    </w:pPr>
    <w:rPr>
      <w:rFonts w:ascii="Arial" w:eastAsia="Arial" w:hAnsi="Arial" w:cs="Arial"/>
      <w:color w:val="000000"/>
      <w:lang w:eastAsia="ru-RU"/>
    </w:rPr>
  </w:style>
  <w:style w:type="paragraph" w:customStyle="1" w:styleId="3fc">
    <w:name w:val="Обычный3"/>
    <w:rsid w:val="00FC2595"/>
    <w:pPr>
      <w:spacing w:after="0"/>
    </w:pPr>
    <w:rPr>
      <w:rFonts w:ascii="Arial" w:eastAsia="Arial" w:hAnsi="Arial" w:cs="Arial"/>
      <w:color w:val="000000"/>
      <w:lang w:eastAsia="ru-RU"/>
    </w:rPr>
  </w:style>
  <w:style w:type="paragraph" w:customStyle="1" w:styleId="Textbody">
    <w:name w:val="Text body"/>
    <w:basedOn w:val="Standard"/>
    <w:rsid w:val="00FC2595"/>
    <w:pPr>
      <w:spacing w:after="140" w:line="288" w:lineRule="auto"/>
    </w:pPr>
    <w:rPr>
      <w:rFonts w:ascii="Liberation Serif" w:hAnsi="Liberation Serif" w:cs="Arial"/>
    </w:rPr>
  </w:style>
  <w:style w:type="paragraph" w:customStyle="1" w:styleId="TableContents">
    <w:name w:val="Table Contents"/>
    <w:basedOn w:val="Standard"/>
    <w:rsid w:val="00FC2595"/>
    <w:rPr>
      <w:rFonts w:ascii="Liberation Serif" w:hAnsi="Liberation Serif" w:cs="Arial"/>
    </w:rPr>
  </w:style>
  <w:style w:type="paragraph" w:customStyle="1" w:styleId="Footnote">
    <w:name w:val="Footnote"/>
    <w:basedOn w:val="Standard"/>
    <w:rsid w:val="00FC2595"/>
    <w:pPr>
      <w:suppressLineNumbers/>
      <w:ind w:left="339" w:hanging="339"/>
    </w:pPr>
    <w:rPr>
      <w:rFonts w:ascii="Liberation Serif" w:hAnsi="Liberation Serif" w:cs="Arial"/>
      <w:sz w:val="20"/>
      <w:szCs w:val="20"/>
    </w:rPr>
  </w:style>
  <w:style w:type="numbering" w:customStyle="1" w:styleId="WWNum6">
    <w:name w:val="WWNum6"/>
    <w:basedOn w:val="a8"/>
    <w:rsid w:val="00FC2595"/>
    <w:pPr>
      <w:numPr>
        <w:numId w:val="339"/>
      </w:numPr>
    </w:pPr>
  </w:style>
  <w:style w:type="numbering" w:customStyle="1" w:styleId="WWNum2">
    <w:name w:val="WWNum2"/>
    <w:basedOn w:val="a8"/>
    <w:rsid w:val="00FC2595"/>
    <w:pPr>
      <w:numPr>
        <w:numId w:val="340"/>
      </w:numPr>
    </w:pPr>
  </w:style>
  <w:style w:type="numbering" w:customStyle="1" w:styleId="WWNum3">
    <w:name w:val="WWNum3"/>
    <w:basedOn w:val="a8"/>
    <w:rsid w:val="00FC2595"/>
    <w:pPr>
      <w:numPr>
        <w:numId w:val="341"/>
      </w:numPr>
    </w:pPr>
  </w:style>
  <w:style w:type="paragraph" w:customStyle="1" w:styleId="afffffffd">
    <w:name w:val="Перечисление"/>
    <w:link w:val="afffffffe"/>
    <w:uiPriority w:val="99"/>
    <w:qFormat/>
    <w:rsid w:val="00FC2595"/>
    <w:pPr>
      <w:spacing w:after="60" w:line="240" w:lineRule="auto"/>
      <w:ind w:left="360" w:hanging="360"/>
      <w:jc w:val="both"/>
    </w:pPr>
    <w:rPr>
      <w:rFonts w:ascii="Times New Roman" w:eastAsia="Calibri" w:hAnsi="Times New Roman" w:cs="Times New Roman"/>
      <w:sz w:val="20"/>
      <w:szCs w:val="20"/>
    </w:rPr>
  </w:style>
  <w:style w:type="character" w:customStyle="1" w:styleId="afffffffe">
    <w:name w:val="Перечисление Знак"/>
    <w:link w:val="afffffffd"/>
    <w:uiPriority w:val="99"/>
    <w:rsid w:val="00FC2595"/>
    <w:rPr>
      <w:rFonts w:ascii="Times New Roman" w:eastAsia="Calibri" w:hAnsi="Times New Roman" w:cs="Times New Roman"/>
      <w:sz w:val="20"/>
      <w:szCs w:val="20"/>
    </w:rPr>
  </w:style>
  <w:style w:type="paragraph" w:customStyle="1" w:styleId="4f4">
    <w:name w:val="Обычный4"/>
    <w:rsid w:val="00FC2595"/>
    <w:pPr>
      <w:spacing w:after="0" w:line="360" w:lineRule="auto"/>
      <w:ind w:firstLine="709"/>
      <w:jc w:val="both"/>
    </w:pPr>
    <w:rPr>
      <w:rFonts w:ascii="Times New Roman" w:eastAsia="Times New Roman" w:hAnsi="Times New Roman" w:cs="Times New Roman"/>
      <w:color w:val="000000"/>
      <w:sz w:val="28"/>
      <w:szCs w:val="28"/>
      <w:lang w:eastAsia="ru-RU"/>
    </w:rPr>
  </w:style>
  <w:style w:type="paragraph" w:customStyle="1" w:styleId="LO-normal">
    <w:name w:val="LO-normal"/>
    <w:uiPriority w:val="99"/>
    <w:rsid w:val="00FC2595"/>
    <w:pPr>
      <w:autoSpaceDE w:val="0"/>
      <w:autoSpaceDN w:val="0"/>
      <w:adjustRightInd w:val="0"/>
      <w:spacing w:after="0"/>
    </w:pPr>
    <w:rPr>
      <w:rFonts w:ascii="Arial" w:eastAsia="Times New Roman" w:hAnsi="Liberation Serif" w:cs="Arial"/>
      <w:color w:val="000000"/>
      <w:kern w:val="1"/>
      <w:lang w:val="en-US" w:eastAsia="zh-CN" w:bidi="en-US"/>
    </w:rPr>
  </w:style>
  <w:style w:type="character" w:customStyle="1" w:styleId="diff-chunk">
    <w:name w:val="diff-chunk"/>
    <w:basedOn w:val="a6"/>
    <w:rsid w:val="00FC2595"/>
  </w:style>
  <w:style w:type="table" w:customStyle="1" w:styleId="480">
    <w:name w:val="Сетка таблицы48"/>
    <w:basedOn w:val="a7"/>
    <w:next w:val="aff6"/>
    <w:uiPriority w:val="59"/>
    <w:rsid w:val="00FC259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2-30">
    <w:name w:val="Medium Shading 2 Accent 3"/>
    <w:basedOn w:val="a7"/>
    <w:link w:val="2-3"/>
    <w:uiPriority w:val="30"/>
    <w:semiHidden/>
    <w:unhideWhenUsed/>
    <w:rsid w:val="00FC2595"/>
    <w:pPr>
      <w:spacing w:after="0" w:line="240" w:lineRule="auto"/>
    </w:pPr>
    <w:rPr>
      <w:rFonts w:ascii="Times New Roman" w:eastAsia="Times New Roman" w:hAnsi="Times New Roman" w:cs="Times New Roman"/>
      <w:b/>
      <w:i/>
      <w:sz w:val="24"/>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9BBB59" w:themeFill="accent3"/>
      </w:tcPr>
    </w:tblStylePr>
    <w:tblStylePr w:type="lastCol">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tblPr/>
      <w:tcPr>
        <w:tcBorders>
          <w:top w:val="single" w:sz="18" w:space="0" w:color="auto"/>
          <w:left w:val="nil"/>
          <w:bottom w:val="nil"/>
          <w:right w:val="nil"/>
          <w:insideH w:val="nil"/>
          <w:insideV w:val="nil"/>
        </w:tcBorders>
      </w:tcPr>
    </w:tblStylePr>
  </w:style>
  <w:style w:type="table" w:styleId="2-10">
    <w:name w:val="Medium Grid 2 Accent 1"/>
    <w:basedOn w:val="a7"/>
    <w:link w:val="2-1"/>
    <w:uiPriority w:val="1"/>
    <w:semiHidden/>
    <w:unhideWhenUsed/>
    <w:rsid w:val="00FC259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tblPr/>
      <w:tcPr>
        <w:shd w:val="clear" w:color="auto" w:fill="EDF2F8" w:themeFill="accen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3">
    <w:name w:val="Light Grid Accent 3"/>
    <w:basedOn w:val="a7"/>
    <w:uiPriority w:val="71"/>
    <w:semiHidden/>
    <w:unhideWhenUsed/>
    <w:rsid w:val="00FC2595"/>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1-30">
    <w:name w:val="Medium Shading 1 Accent 3"/>
    <w:basedOn w:val="a7"/>
    <w:link w:val="1-3"/>
    <w:uiPriority w:val="29"/>
    <w:semiHidden/>
    <w:unhideWhenUsed/>
    <w:rsid w:val="00FC2595"/>
    <w:pPr>
      <w:spacing w:after="0" w:line="240" w:lineRule="auto"/>
    </w:pPr>
    <w:rPr>
      <w:rFonts w:ascii="Calibri" w:eastAsia="Times New Roman" w:hAnsi="Calibri" w:cs="Times New Roman"/>
      <w:i/>
      <w:iCs/>
      <w:color w:val="000000"/>
      <w:lang w:eastAsia="ru-RU"/>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255">
    <w:name w:val="Нет списка25"/>
    <w:next w:val="a8"/>
    <w:uiPriority w:val="99"/>
    <w:semiHidden/>
    <w:unhideWhenUsed/>
    <w:rsid w:val="00FC2595"/>
  </w:style>
  <w:style w:type="character" w:customStyle="1" w:styleId="2ffc">
    <w:name w:val="Основной шрифт абзаца2"/>
    <w:rsid w:val="00FC2595"/>
  </w:style>
  <w:style w:type="character" w:customStyle="1" w:styleId="2ffd">
    <w:name w:val="Просмотренная гиперссылка2"/>
    <w:rsid w:val="00FC2595"/>
    <w:rPr>
      <w:color w:val="0000FF"/>
      <w:u w:val="single"/>
    </w:rPr>
  </w:style>
  <w:style w:type="character" w:customStyle="1" w:styleId="HTML10">
    <w:name w:val="Цитата HTML1"/>
    <w:rsid w:val="00FC2595"/>
    <w:rPr>
      <w:i/>
      <w:iCs/>
    </w:rPr>
  </w:style>
  <w:style w:type="character" w:customStyle="1" w:styleId="1ffd">
    <w:name w:val="Знак сноски1"/>
    <w:rsid w:val="00FC2595"/>
    <w:rPr>
      <w:vertAlign w:val="superscript"/>
    </w:rPr>
  </w:style>
  <w:style w:type="character" w:customStyle="1" w:styleId="FontStyle26">
    <w:name w:val="Font Style26"/>
    <w:rsid w:val="00FC2595"/>
    <w:rPr>
      <w:rFonts w:ascii="Times New Roman" w:hAnsi="Times New Roman" w:cs="Times New Roman"/>
      <w:b/>
      <w:bCs/>
      <w:sz w:val="20"/>
      <w:szCs w:val="20"/>
    </w:rPr>
  </w:style>
  <w:style w:type="character" w:customStyle="1" w:styleId="longtext">
    <w:name w:val="longtext"/>
    <w:basedOn w:val="2ffc"/>
    <w:rsid w:val="00FC2595"/>
  </w:style>
  <w:style w:type="character" w:customStyle="1" w:styleId="ListLabel1">
    <w:name w:val="ListLabel 1"/>
    <w:rsid w:val="00FC2595"/>
    <w:rPr>
      <w:rFonts w:cs="Courier New"/>
    </w:rPr>
  </w:style>
  <w:style w:type="character" w:customStyle="1" w:styleId="ListLabel2">
    <w:name w:val="ListLabel 2"/>
    <w:rsid w:val="00FC2595"/>
    <w:rPr>
      <w:sz w:val="28"/>
    </w:rPr>
  </w:style>
  <w:style w:type="character" w:customStyle="1" w:styleId="ListLabel3">
    <w:name w:val="ListLabel 3"/>
    <w:rsid w:val="00FC2595"/>
    <w:rPr>
      <w:rFonts w:cs="Times New Roman"/>
      <w:b w:val="0"/>
      <w:bCs w:val="0"/>
      <w:i w:val="0"/>
      <w:iCs w:val="0"/>
      <w:caps w:val="0"/>
      <w:smallCaps w:val="0"/>
      <w:strike w:val="0"/>
      <w:dstrike w:val="0"/>
      <w:color w:val="000000"/>
      <w:spacing w:val="0"/>
      <w:w w:val="100"/>
      <w:position w:val="0"/>
      <w:sz w:val="22"/>
      <w:szCs w:val="22"/>
      <w:u w:val="none"/>
      <w:vertAlign w:val="baseline"/>
    </w:rPr>
  </w:style>
  <w:style w:type="character" w:customStyle="1" w:styleId="ListLabel4">
    <w:name w:val="ListLabel 4"/>
    <w:rsid w:val="00FC2595"/>
    <w:rPr>
      <w:rFonts w:cs="Times New Roman"/>
    </w:rPr>
  </w:style>
  <w:style w:type="paragraph" w:customStyle="1" w:styleId="2ffe">
    <w:name w:val="Заголовок2"/>
    <w:basedOn w:val="a5"/>
    <w:next w:val="aff0"/>
    <w:rsid w:val="00FC2595"/>
    <w:pPr>
      <w:keepNext/>
      <w:tabs>
        <w:tab w:val="left" w:pos="709"/>
      </w:tabs>
      <w:suppressAutoHyphens/>
      <w:spacing w:before="240" w:after="120" w:line="276" w:lineRule="atLeast"/>
    </w:pPr>
    <w:rPr>
      <w:rFonts w:ascii="Arial" w:eastAsia="Microsoft YaHei" w:hAnsi="Arial" w:cs="Mangal"/>
      <w:color w:val="00000A"/>
      <w:kern w:val="1"/>
      <w:sz w:val="28"/>
      <w:szCs w:val="28"/>
      <w:lang w:eastAsia="ar-SA"/>
    </w:rPr>
  </w:style>
  <w:style w:type="paragraph" w:customStyle="1" w:styleId="3fd">
    <w:name w:val="Абзац списка3"/>
    <w:basedOn w:val="a5"/>
    <w:rsid w:val="00FC2595"/>
    <w:pPr>
      <w:tabs>
        <w:tab w:val="left" w:pos="709"/>
      </w:tabs>
      <w:suppressAutoHyphens/>
      <w:spacing w:after="0" w:line="276" w:lineRule="atLeast"/>
      <w:ind w:left="720"/>
    </w:pPr>
    <w:rPr>
      <w:rFonts w:eastAsia="DejaVu Sans" w:cs="Times New Roman"/>
      <w:color w:val="00000A"/>
      <w:kern w:val="1"/>
      <w:sz w:val="24"/>
      <w:szCs w:val="24"/>
      <w:lang w:eastAsia="ar-SA"/>
    </w:rPr>
  </w:style>
  <w:style w:type="paragraph" w:customStyle="1" w:styleId="1ffe">
    <w:name w:val="Обычный (веб)1"/>
    <w:basedOn w:val="a5"/>
    <w:rsid w:val="00FC2595"/>
    <w:pPr>
      <w:tabs>
        <w:tab w:val="left" w:pos="709"/>
      </w:tabs>
      <w:suppressAutoHyphens/>
      <w:spacing w:before="28" w:after="100" w:line="276" w:lineRule="atLeast"/>
    </w:pPr>
    <w:rPr>
      <w:rFonts w:eastAsia="DejaVu Sans" w:cs="Times New Roman"/>
      <w:color w:val="00000A"/>
      <w:kern w:val="1"/>
      <w:sz w:val="24"/>
      <w:szCs w:val="24"/>
      <w:lang w:eastAsia="ar-SA"/>
    </w:rPr>
  </w:style>
  <w:style w:type="paragraph" w:customStyle="1" w:styleId="2fff">
    <w:name w:val="Текст выноски2"/>
    <w:basedOn w:val="a5"/>
    <w:rsid w:val="00FC2595"/>
    <w:pPr>
      <w:tabs>
        <w:tab w:val="left" w:pos="709"/>
      </w:tabs>
      <w:suppressAutoHyphens/>
      <w:spacing w:after="0" w:line="276" w:lineRule="atLeast"/>
    </w:pPr>
    <w:rPr>
      <w:rFonts w:ascii="Tahoma" w:eastAsia="DejaVu Sans" w:hAnsi="Tahoma" w:cs="Tahoma"/>
      <w:color w:val="00000A"/>
      <w:kern w:val="1"/>
      <w:sz w:val="16"/>
      <w:szCs w:val="16"/>
      <w:lang w:eastAsia="ar-SA"/>
    </w:rPr>
  </w:style>
  <w:style w:type="paragraph" w:customStyle="1" w:styleId="aleft">
    <w:name w:val="aleft"/>
    <w:basedOn w:val="a5"/>
    <w:rsid w:val="00FC2595"/>
    <w:pPr>
      <w:tabs>
        <w:tab w:val="left" w:pos="709"/>
      </w:tabs>
      <w:suppressAutoHyphens/>
      <w:spacing w:before="60" w:after="75" w:line="276" w:lineRule="atLeast"/>
      <w:ind w:left="60"/>
    </w:pPr>
    <w:rPr>
      <w:rFonts w:eastAsia="DejaVu Sans" w:cs="Times New Roman"/>
      <w:color w:val="00000A"/>
      <w:kern w:val="1"/>
      <w:sz w:val="24"/>
      <w:szCs w:val="24"/>
      <w:lang w:eastAsia="ar-SA"/>
    </w:rPr>
  </w:style>
  <w:style w:type="paragraph" w:customStyle="1" w:styleId="acenter">
    <w:name w:val="acenter"/>
    <w:basedOn w:val="a5"/>
    <w:rsid w:val="00FC2595"/>
    <w:pPr>
      <w:tabs>
        <w:tab w:val="left" w:pos="709"/>
      </w:tabs>
      <w:suppressAutoHyphens/>
      <w:spacing w:before="60" w:after="75" w:line="276" w:lineRule="atLeast"/>
      <w:ind w:left="60"/>
      <w:jc w:val="center"/>
    </w:pPr>
    <w:rPr>
      <w:rFonts w:eastAsia="DejaVu Sans" w:cs="Times New Roman"/>
      <w:color w:val="00000A"/>
      <w:kern w:val="1"/>
      <w:sz w:val="24"/>
      <w:szCs w:val="24"/>
      <w:lang w:eastAsia="ar-SA"/>
    </w:rPr>
  </w:style>
  <w:style w:type="paragraph" w:customStyle="1" w:styleId="clear">
    <w:name w:val="clear"/>
    <w:basedOn w:val="a5"/>
    <w:rsid w:val="00FC2595"/>
    <w:pPr>
      <w:tabs>
        <w:tab w:val="left" w:pos="709"/>
      </w:tabs>
      <w:suppressAutoHyphens/>
      <w:spacing w:before="28" w:after="100" w:line="276" w:lineRule="atLeast"/>
    </w:pPr>
    <w:rPr>
      <w:rFonts w:eastAsia="DejaVu Sans" w:cs="Times New Roman"/>
      <w:color w:val="00000A"/>
      <w:kern w:val="1"/>
      <w:sz w:val="24"/>
      <w:szCs w:val="24"/>
      <w:lang w:eastAsia="ar-SA"/>
    </w:rPr>
  </w:style>
  <w:style w:type="paragraph" w:customStyle="1" w:styleId="sidebar">
    <w:name w:val="sidebar"/>
    <w:basedOn w:val="a5"/>
    <w:rsid w:val="00FC2595"/>
    <w:pPr>
      <w:tabs>
        <w:tab w:val="left" w:pos="709"/>
      </w:tabs>
      <w:suppressAutoHyphens/>
      <w:spacing w:before="28" w:after="100" w:line="276" w:lineRule="atLeast"/>
    </w:pPr>
    <w:rPr>
      <w:rFonts w:eastAsia="DejaVu Sans" w:cs="Times New Roman"/>
      <w:color w:val="000000"/>
      <w:kern w:val="1"/>
      <w:sz w:val="24"/>
      <w:szCs w:val="24"/>
      <w:lang w:eastAsia="ar-SA"/>
    </w:rPr>
  </w:style>
  <w:style w:type="paragraph" w:customStyle="1" w:styleId="sidebar-right">
    <w:name w:val="sidebar-right"/>
    <w:basedOn w:val="a5"/>
    <w:rsid w:val="00FC2595"/>
    <w:pPr>
      <w:tabs>
        <w:tab w:val="left" w:pos="709"/>
      </w:tabs>
      <w:suppressAutoHyphens/>
      <w:spacing w:before="28" w:after="100" w:line="276" w:lineRule="atLeast"/>
      <w:ind w:right="-90"/>
    </w:pPr>
    <w:rPr>
      <w:rFonts w:eastAsia="DejaVu Sans" w:cs="Times New Roman"/>
      <w:color w:val="00000A"/>
      <w:kern w:val="1"/>
      <w:sz w:val="24"/>
      <w:szCs w:val="24"/>
      <w:lang w:eastAsia="ar-SA"/>
    </w:rPr>
  </w:style>
  <w:style w:type="paragraph" w:customStyle="1" w:styleId="textwidget">
    <w:name w:val="textwidget"/>
    <w:basedOn w:val="a5"/>
    <w:rsid w:val="00FC2595"/>
    <w:pPr>
      <w:tabs>
        <w:tab w:val="left" w:pos="709"/>
      </w:tabs>
      <w:suppressAutoHyphens/>
      <w:spacing w:before="28" w:after="100" w:line="276" w:lineRule="atLeast"/>
    </w:pPr>
    <w:rPr>
      <w:rFonts w:eastAsia="DejaVu Sans" w:cs="Times New Roman"/>
      <w:color w:val="00000A"/>
      <w:kern w:val="1"/>
      <w:sz w:val="24"/>
      <w:szCs w:val="24"/>
      <w:lang w:eastAsia="ar-SA"/>
    </w:rPr>
  </w:style>
  <w:style w:type="paragraph" w:customStyle="1" w:styleId="post">
    <w:name w:val="post"/>
    <w:basedOn w:val="a5"/>
    <w:rsid w:val="00FC2595"/>
    <w:pPr>
      <w:tabs>
        <w:tab w:val="left" w:pos="709"/>
      </w:tabs>
      <w:suppressAutoHyphens/>
      <w:spacing w:before="28" w:after="100" w:line="276" w:lineRule="atLeast"/>
    </w:pPr>
    <w:rPr>
      <w:rFonts w:eastAsia="DejaVu Sans" w:cs="Times New Roman"/>
      <w:color w:val="00000A"/>
      <w:kern w:val="1"/>
      <w:sz w:val="24"/>
      <w:szCs w:val="24"/>
      <w:lang w:eastAsia="ar-SA"/>
    </w:rPr>
  </w:style>
  <w:style w:type="paragraph" w:customStyle="1" w:styleId="post-title">
    <w:name w:val="post-title"/>
    <w:basedOn w:val="a5"/>
    <w:rsid w:val="00FC2595"/>
    <w:pPr>
      <w:tabs>
        <w:tab w:val="left" w:pos="709"/>
      </w:tabs>
      <w:suppressAutoHyphens/>
      <w:spacing w:before="28" w:after="100" w:line="276" w:lineRule="atLeast"/>
    </w:pPr>
    <w:rPr>
      <w:rFonts w:eastAsia="DejaVu Sans" w:cs="Times New Roman"/>
      <w:color w:val="00000A"/>
      <w:kern w:val="1"/>
      <w:sz w:val="24"/>
      <w:szCs w:val="24"/>
      <w:lang w:eastAsia="ar-SA"/>
    </w:rPr>
  </w:style>
  <w:style w:type="paragraph" w:customStyle="1" w:styleId="post-entry">
    <w:name w:val="post-entry"/>
    <w:basedOn w:val="a5"/>
    <w:rsid w:val="00FC2595"/>
    <w:pPr>
      <w:tabs>
        <w:tab w:val="left" w:pos="709"/>
      </w:tabs>
      <w:suppressAutoHyphens/>
      <w:spacing w:before="28" w:after="100" w:line="276" w:lineRule="atLeast"/>
    </w:pPr>
    <w:rPr>
      <w:rFonts w:eastAsia="DejaVu Sans" w:cs="Times New Roman"/>
      <w:color w:val="00000A"/>
      <w:kern w:val="1"/>
      <w:sz w:val="24"/>
      <w:szCs w:val="24"/>
      <w:lang w:eastAsia="ar-SA"/>
    </w:rPr>
  </w:style>
  <w:style w:type="paragraph" w:customStyle="1" w:styleId="post-info">
    <w:name w:val="post-info"/>
    <w:basedOn w:val="a5"/>
    <w:rsid w:val="00FC2595"/>
    <w:pPr>
      <w:tabs>
        <w:tab w:val="left" w:pos="709"/>
      </w:tabs>
      <w:suppressAutoHyphens/>
      <w:spacing w:before="28" w:after="100" w:line="276" w:lineRule="atLeast"/>
    </w:pPr>
    <w:rPr>
      <w:rFonts w:eastAsia="DejaVu Sans" w:cs="Times New Roman"/>
      <w:color w:val="00000A"/>
      <w:kern w:val="1"/>
      <w:sz w:val="24"/>
      <w:szCs w:val="24"/>
      <w:lang w:eastAsia="ar-SA"/>
    </w:rPr>
  </w:style>
  <w:style w:type="paragraph" w:customStyle="1" w:styleId="comments">
    <w:name w:val="comments"/>
    <w:basedOn w:val="a5"/>
    <w:rsid w:val="00FC2595"/>
    <w:pPr>
      <w:tabs>
        <w:tab w:val="left" w:pos="709"/>
      </w:tabs>
      <w:suppressAutoHyphens/>
      <w:spacing w:before="28" w:after="100" w:line="276" w:lineRule="atLeast"/>
    </w:pPr>
    <w:rPr>
      <w:rFonts w:eastAsia="DejaVu Sans" w:cs="Times New Roman"/>
      <w:color w:val="00000A"/>
      <w:kern w:val="1"/>
      <w:sz w:val="24"/>
      <w:szCs w:val="24"/>
      <w:lang w:eastAsia="ar-SA"/>
    </w:rPr>
  </w:style>
  <w:style w:type="paragraph" w:customStyle="1" w:styleId="post-date">
    <w:name w:val="post-date"/>
    <w:basedOn w:val="a5"/>
    <w:rsid w:val="00FC2595"/>
    <w:pPr>
      <w:tabs>
        <w:tab w:val="left" w:pos="709"/>
      </w:tabs>
      <w:suppressAutoHyphens/>
      <w:spacing w:before="28" w:after="100" w:line="276" w:lineRule="atLeast"/>
    </w:pPr>
    <w:rPr>
      <w:rFonts w:eastAsia="DejaVu Sans" w:cs="Times New Roman"/>
      <w:color w:val="00000A"/>
      <w:kern w:val="1"/>
      <w:sz w:val="24"/>
      <w:szCs w:val="24"/>
      <w:lang w:eastAsia="ar-SA"/>
    </w:rPr>
  </w:style>
  <w:style w:type="paragraph" w:customStyle="1" w:styleId="more-link">
    <w:name w:val="more-link"/>
    <w:basedOn w:val="a5"/>
    <w:rsid w:val="00FC2595"/>
    <w:pPr>
      <w:tabs>
        <w:tab w:val="left" w:pos="709"/>
      </w:tabs>
      <w:suppressAutoHyphens/>
      <w:spacing w:before="28" w:after="100" w:line="276" w:lineRule="atLeast"/>
    </w:pPr>
    <w:rPr>
      <w:rFonts w:eastAsia="DejaVu Sans" w:cs="Times New Roman"/>
      <w:color w:val="00000A"/>
      <w:kern w:val="1"/>
      <w:sz w:val="24"/>
      <w:szCs w:val="24"/>
      <w:lang w:eastAsia="ar-SA"/>
    </w:rPr>
  </w:style>
  <w:style w:type="paragraph" w:customStyle="1" w:styleId="description1">
    <w:name w:val="description1"/>
    <w:basedOn w:val="a5"/>
    <w:rsid w:val="00FC2595"/>
    <w:pPr>
      <w:tabs>
        <w:tab w:val="left" w:pos="709"/>
      </w:tabs>
      <w:suppressAutoHyphens/>
      <w:spacing w:before="28" w:after="100" w:line="276" w:lineRule="atLeast"/>
    </w:pPr>
    <w:rPr>
      <w:rFonts w:ascii="Verdana" w:eastAsia="DejaVu Sans" w:hAnsi="Verdana" w:cs="Times New Roman"/>
      <w:b/>
      <w:bCs/>
      <w:color w:val="FFFFFF"/>
      <w:kern w:val="1"/>
      <w:sz w:val="23"/>
      <w:szCs w:val="23"/>
      <w:lang w:eastAsia="ar-SA"/>
    </w:rPr>
  </w:style>
  <w:style w:type="paragraph" w:customStyle="1" w:styleId="post1">
    <w:name w:val="post1"/>
    <w:basedOn w:val="a5"/>
    <w:rsid w:val="00FC2595"/>
    <w:pPr>
      <w:shd w:val="clear" w:color="auto" w:fill="252525"/>
      <w:tabs>
        <w:tab w:val="left" w:pos="709"/>
      </w:tabs>
      <w:suppressAutoHyphens/>
      <w:spacing w:before="28" w:after="240" w:line="276" w:lineRule="atLeast"/>
    </w:pPr>
    <w:rPr>
      <w:rFonts w:eastAsia="DejaVu Sans" w:cs="Times New Roman"/>
      <w:color w:val="FFFFFF"/>
      <w:kern w:val="1"/>
      <w:sz w:val="24"/>
      <w:szCs w:val="24"/>
      <w:lang w:eastAsia="ar-SA"/>
    </w:rPr>
  </w:style>
  <w:style w:type="paragraph" w:customStyle="1" w:styleId="post-title1">
    <w:name w:val="post-title1"/>
    <w:basedOn w:val="a5"/>
    <w:rsid w:val="00FC2595"/>
    <w:pPr>
      <w:tabs>
        <w:tab w:val="left" w:pos="709"/>
      </w:tabs>
      <w:suppressAutoHyphens/>
      <w:spacing w:before="28" w:after="100" w:line="276" w:lineRule="atLeast"/>
    </w:pPr>
    <w:rPr>
      <w:rFonts w:ascii="Trebuchet MS" w:eastAsia="DejaVu Sans" w:hAnsi="Trebuchet MS" w:cs="Times New Roman"/>
      <w:b/>
      <w:bCs/>
      <w:color w:val="FFFFFF"/>
      <w:kern w:val="1"/>
      <w:sz w:val="18"/>
      <w:szCs w:val="18"/>
      <w:lang w:eastAsia="ar-SA"/>
    </w:rPr>
  </w:style>
  <w:style w:type="paragraph" w:customStyle="1" w:styleId="post-date1">
    <w:name w:val="post-date1"/>
    <w:basedOn w:val="a5"/>
    <w:rsid w:val="00FC2595"/>
    <w:pPr>
      <w:tabs>
        <w:tab w:val="left" w:pos="709"/>
      </w:tabs>
      <w:suppressAutoHyphens/>
      <w:spacing w:before="28" w:after="100" w:line="225" w:lineRule="atLeast"/>
      <w:ind w:right="150"/>
      <w:jc w:val="center"/>
    </w:pPr>
    <w:rPr>
      <w:rFonts w:ascii="Trebuchet MS" w:eastAsia="DejaVu Sans" w:hAnsi="Trebuchet MS" w:cs="Times New Roman"/>
      <w:b/>
      <w:bCs/>
      <w:caps/>
      <w:color w:val="000000"/>
      <w:kern w:val="1"/>
      <w:sz w:val="15"/>
      <w:szCs w:val="15"/>
      <w:lang w:eastAsia="ar-SA"/>
    </w:rPr>
  </w:style>
  <w:style w:type="paragraph" w:customStyle="1" w:styleId="post-entry1">
    <w:name w:val="post-entry1"/>
    <w:basedOn w:val="a5"/>
    <w:rsid w:val="00FC2595"/>
    <w:pPr>
      <w:tabs>
        <w:tab w:val="left" w:pos="709"/>
      </w:tabs>
      <w:suppressAutoHyphens/>
      <w:spacing w:before="150" w:after="100" w:line="270" w:lineRule="atLeast"/>
    </w:pPr>
    <w:rPr>
      <w:rFonts w:ascii="Trebuchet MS" w:eastAsia="DejaVu Sans" w:hAnsi="Trebuchet MS" w:cs="Times New Roman"/>
      <w:color w:val="FFFFFF"/>
      <w:kern w:val="1"/>
      <w:sz w:val="18"/>
      <w:szCs w:val="18"/>
      <w:lang w:eastAsia="ar-SA"/>
    </w:rPr>
  </w:style>
  <w:style w:type="paragraph" w:customStyle="1" w:styleId="more-link1">
    <w:name w:val="more-link1"/>
    <w:basedOn w:val="a5"/>
    <w:rsid w:val="00FC2595"/>
    <w:pPr>
      <w:tabs>
        <w:tab w:val="left" w:pos="709"/>
      </w:tabs>
      <w:suppressAutoHyphens/>
      <w:spacing w:before="28" w:after="100" w:line="300" w:lineRule="atLeast"/>
    </w:pPr>
    <w:rPr>
      <w:rFonts w:ascii="Trebuchet MS" w:eastAsia="DejaVu Sans" w:hAnsi="Trebuchet MS" w:cs="Times New Roman"/>
      <w:b/>
      <w:bCs/>
      <w:color w:val="FFFFFF"/>
      <w:kern w:val="1"/>
      <w:sz w:val="18"/>
      <w:szCs w:val="18"/>
      <w:lang w:eastAsia="ar-SA"/>
    </w:rPr>
  </w:style>
  <w:style w:type="paragraph" w:customStyle="1" w:styleId="post-info1">
    <w:name w:val="post-info1"/>
    <w:basedOn w:val="a5"/>
    <w:rsid w:val="00FC2595"/>
    <w:pPr>
      <w:tabs>
        <w:tab w:val="left" w:pos="709"/>
      </w:tabs>
      <w:suppressAutoHyphens/>
      <w:spacing w:before="28" w:after="100" w:line="276" w:lineRule="atLeast"/>
    </w:pPr>
    <w:rPr>
      <w:rFonts w:ascii="Trebuchet MS" w:eastAsia="DejaVu Sans" w:hAnsi="Trebuchet MS" w:cs="Times New Roman"/>
      <w:b/>
      <w:bCs/>
      <w:color w:val="FFFFFF"/>
      <w:kern w:val="1"/>
      <w:sz w:val="18"/>
      <w:szCs w:val="18"/>
      <w:lang w:eastAsia="ar-SA"/>
    </w:rPr>
  </w:style>
  <w:style w:type="paragraph" w:customStyle="1" w:styleId="comments1">
    <w:name w:val="comments1"/>
    <w:basedOn w:val="a5"/>
    <w:rsid w:val="00FC2595"/>
    <w:pPr>
      <w:tabs>
        <w:tab w:val="left" w:pos="709"/>
      </w:tabs>
      <w:suppressAutoHyphens/>
      <w:spacing w:before="28" w:after="100" w:line="270" w:lineRule="atLeast"/>
    </w:pPr>
    <w:rPr>
      <w:rFonts w:ascii="Trebuchet MS" w:eastAsia="DejaVu Sans" w:hAnsi="Trebuchet MS" w:cs="Times New Roman"/>
      <w:color w:val="FFFFFF"/>
      <w:kern w:val="1"/>
      <w:sz w:val="18"/>
      <w:szCs w:val="18"/>
      <w:lang w:eastAsia="ar-SA"/>
    </w:rPr>
  </w:style>
  <w:style w:type="paragraph" w:customStyle="1" w:styleId="textwidget1">
    <w:name w:val="textwidget1"/>
    <w:basedOn w:val="a5"/>
    <w:rsid w:val="00FC2595"/>
    <w:pPr>
      <w:tabs>
        <w:tab w:val="left" w:pos="709"/>
      </w:tabs>
      <w:suppressAutoHyphens/>
      <w:spacing w:before="28" w:after="100" w:line="276" w:lineRule="atLeast"/>
    </w:pPr>
    <w:rPr>
      <w:rFonts w:eastAsia="DejaVu Sans" w:cs="Times New Roman"/>
      <w:color w:val="00000A"/>
      <w:kern w:val="1"/>
      <w:sz w:val="24"/>
      <w:szCs w:val="24"/>
      <w:lang w:eastAsia="ar-SA"/>
    </w:rPr>
  </w:style>
  <w:style w:type="paragraph" w:customStyle="1" w:styleId="z-10">
    <w:name w:val="z-Начало формы1"/>
    <w:basedOn w:val="a5"/>
    <w:rsid w:val="00FC2595"/>
    <w:pPr>
      <w:pBdr>
        <w:bottom w:val="single" w:sz="6" w:space="1" w:color="000000"/>
      </w:pBdr>
      <w:tabs>
        <w:tab w:val="left" w:pos="709"/>
      </w:tabs>
      <w:suppressAutoHyphens/>
      <w:spacing w:after="0" w:line="276" w:lineRule="atLeast"/>
      <w:jc w:val="center"/>
    </w:pPr>
    <w:rPr>
      <w:rFonts w:ascii="Arial" w:eastAsia="DejaVu Sans" w:hAnsi="Arial" w:cs="Times New Roman"/>
      <w:vanish/>
      <w:color w:val="00000A"/>
      <w:kern w:val="1"/>
      <w:sz w:val="16"/>
      <w:szCs w:val="16"/>
      <w:lang w:eastAsia="ar-SA"/>
    </w:rPr>
  </w:style>
  <w:style w:type="paragraph" w:customStyle="1" w:styleId="z-11">
    <w:name w:val="z-Конец формы1"/>
    <w:basedOn w:val="a5"/>
    <w:rsid w:val="00FC2595"/>
    <w:pPr>
      <w:pBdr>
        <w:top w:val="single" w:sz="6" w:space="1" w:color="000000"/>
      </w:pBdr>
      <w:tabs>
        <w:tab w:val="left" w:pos="709"/>
      </w:tabs>
      <w:suppressAutoHyphens/>
      <w:spacing w:after="0" w:line="276" w:lineRule="atLeast"/>
      <w:jc w:val="center"/>
    </w:pPr>
    <w:rPr>
      <w:rFonts w:ascii="Arial" w:eastAsia="DejaVu Sans" w:hAnsi="Arial" w:cs="Times New Roman"/>
      <w:vanish/>
      <w:color w:val="00000A"/>
      <w:kern w:val="1"/>
      <w:sz w:val="16"/>
      <w:szCs w:val="16"/>
      <w:lang w:eastAsia="ar-SA"/>
    </w:rPr>
  </w:style>
  <w:style w:type="paragraph" w:customStyle="1" w:styleId="nocomments">
    <w:name w:val="nocomments"/>
    <w:basedOn w:val="a5"/>
    <w:rsid w:val="00FC2595"/>
    <w:pPr>
      <w:tabs>
        <w:tab w:val="left" w:pos="709"/>
      </w:tabs>
      <w:suppressAutoHyphens/>
      <w:spacing w:before="28" w:after="100" w:line="276" w:lineRule="atLeast"/>
    </w:pPr>
    <w:rPr>
      <w:rFonts w:eastAsia="DejaVu Sans" w:cs="Times New Roman"/>
      <w:color w:val="00000A"/>
      <w:kern w:val="1"/>
      <w:sz w:val="24"/>
      <w:szCs w:val="24"/>
      <w:lang w:eastAsia="ar-SA"/>
    </w:rPr>
  </w:style>
  <w:style w:type="paragraph" w:customStyle="1" w:styleId="1fff">
    <w:name w:val="Текст сноски1"/>
    <w:basedOn w:val="a5"/>
    <w:rsid w:val="00FC2595"/>
    <w:pPr>
      <w:tabs>
        <w:tab w:val="left" w:pos="709"/>
      </w:tabs>
      <w:suppressAutoHyphens/>
      <w:spacing w:after="0" w:line="276" w:lineRule="atLeast"/>
    </w:pPr>
    <w:rPr>
      <w:rFonts w:eastAsia="DejaVu Sans" w:cs="Times New Roman"/>
      <w:color w:val="00000A"/>
      <w:kern w:val="1"/>
      <w:sz w:val="20"/>
      <w:szCs w:val="20"/>
      <w:lang w:eastAsia="ar-SA"/>
    </w:rPr>
  </w:style>
  <w:style w:type="paragraph" w:customStyle="1" w:styleId="2fff0">
    <w:name w:val="Без интервала2"/>
    <w:rsid w:val="00FC2595"/>
    <w:pPr>
      <w:suppressAutoHyphens/>
      <w:spacing w:after="0" w:line="100" w:lineRule="atLeast"/>
    </w:pPr>
    <w:rPr>
      <w:rFonts w:ascii="Calibri" w:eastAsia="Calibri" w:hAnsi="Calibri" w:cs="Times New Roman"/>
      <w:kern w:val="1"/>
      <w:lang w:eastAsia="ar-SA"/>
    </w:rPr>
  </w:style>
  <w:style w:type="paragraph" w:customStyle="1" w:styleId="Style15">
    <w:name w:val="Style15"/>
    <w:basedOn w:val="a5"/>
    <w:rsid w:val="00FC2595"/>
    <w:pPr>
      <w:widowControl w:val="0"/>
      <w:tabs>
        <w:tab w:val="left" w:pos="709"/>
      </w:tabs>
      <w:suppressAutoHyphens/>
      <w:spacing w:after="0" w:line="283" w:lineRule="exact"/>
    </w:pPr>
    <w:rPr>
      <w:rFonts w:ascii="Century Gothic" w:eastAsia="DejaVu Sans" w:hAnsi="Century Gothic" w:cs="Times New Roman"/>
      <w:color w:val="00000A"/>
      <w:kern w:val="1"/>
      <w:sz w:val="24"/>
      <w:szCs w:val="24"/>
      <w:lang w:eastAsia="ar-SA"/>
    </w:rPr>
  </w:style>
  <w:style w:type="paragraph" w:customStyle="1" w:styleId="21f">
    <w:name w:val="Основной текст с отступом 21"/>
    <w:basedOn w:val="a5"/>
    <w:rsid w:val="00FC2595"/>
    <w:pPr>
      <w:tabs>
        <w:tab w:val="left" w:pos="709"/>
      </w:tabs>
      <w:suppressAutoHyphens/>
      <w:spacing w:after="120" w:line="480" w:lineRule="auto"/>
      <w:ind w:left="283"/>
    </w:pPr>
    <w:rPr>
      <w:rFonts w:eastAsia="DejaVu Sans" w:cs="Times New Roman"/>
      <w:color w:val="00000A"/>
      <w:kern w:val="1"/>
      <w:sz w:val="24"/>
      <w:szCs w:val="24"/>
      <w:lang w:eastAsia="ar-SA"/>
    </w:rPr>
  </w:style>
  <w:style w:type="table" w:customStyle="1" w:styleId="500">
    <w:name w:val="Сетка таблицы50"/>
    <w:basedOn w:val="a7"/>
    <w:next w:val="aff6"/>
    <w:uiPriority w:val="39"/>
    <w:rsid w:val="00DD296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91">
    <w:name w:val="Сетка таблицы491"/>
    <w:basedOn w:val="a7"/>
    <w:next w:val="aff6"/>
    <w:uiPriority w:val="59"/>
    <w:rsid w:val="00DD296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3">
    <w:name w:val="Нет списка26"/>
    <w:next w:val="a8"/>
    <w:uiPriority w:val="99"/>
    <w:semiHidden/>
    <w:unhideWhenUsed/>
    <w:rsid w:val="00071925"/>
  </w:style>
  <w:style w:type="table" w:customStyle="1" w:styleId="531">
    <w:name w:val="Сетка таблицы53"/>
    <w:basedOn w:val="a7"/>
    <w:next w:val="aff6"/>
    <w:uiPriority w:val="39"/>
    <w:rsid w:val="00071925"/>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516">
    <w:name w:val="Импортированный стиль 51"/>
    <w:rsid w:val="00071925"/>
  </w:style>
  <w:style w:type="numbering" w:customStyle="1" w:styleId="1141">
    <w:name w:val="Нет списка114"/>
    <w:next w:val="a8"/>
    <w:uiPriority w:val="99"/>
    <w:semiHidden/>
    <w:unhideWhenUsed/>
    <w:rsid w:val="00071925"/>
  </w:style>
  <w:style w:type="table" w:customStyle="1" w:styleId="1160">
    <w:name w:val="Сетка таблицы116"/>
    <w:basedOn w:val="a7"/>
    <w:next w:val="aff6"/>
    <w:uiPriority w:val="39"/>
    <w:rsid w:val="0007192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3">
    <w:name w:val="Нет списка27"/>
    <w:next w:val="a8"/>
    <w:uiPriority w:val="99"/>
    <w:semiHidden/>
    <w:unhideWhenUsed/>
    <w:rsid w:val="00071925"/>
  </w:style>
  <w:style w:type="numbering" w:customStyle="1" w:styleId="355">
    <w:name w:val="Нет списка35"/>
    <w:next w:val="a8"/>
    <w:uiPriority w:val="99"/>
    <w:semiHidden/>
    <w:unhideWhenUsed/>
    <w:rsid w:val="00071925"/>
  </w:style>
  <w:style w:type="numbering" w:customStyle="1" w:styleId="List01">
    <w:name w:val="List 01"/>
    <w:basedOn w:val="a8"/>
    <w:rsid w:val="00071925"/>
  </w:style>
  <w:style w:type="numbering" w:customStyle="1" w:styleId="List81">
    <w:name w:val="List 81"/>
    <w:basedOn w:val="a8"/>
    <w:rsid w:val="00071925"/>
  </w:style>
  <w:style w:type="numbering" w:customStyle="1" w:styleId="List91">
    <w:name w:val="List 91"/>
    <w:basedOn w:val="a8"/>
    <w:rsid w:val="00071925"/>
  </w:style>
  <w:style w:type="numbering" w:customStyle="1" w:styleId="List101">
    <w:name w:val="List 101"/>
    <w:basedOn w:val="a8"/>
    <w:rsid w:val="00071925"/>
  </w:style>
  <w:style w:type="numbering" w:customStyle="1" w:styleId="List111">
    <w:name w:val="List 111"/>
    <w:basedOn w:val="a8"/>
    <w:rsid w:val="00071925"/>
  </w:style>
  <w:style w:type="numbering" w:customStyle="1" w:styleId="List121">
    <w:name w:val="List 121"/>
    <w:basedOn w:val="a8"/>
    <w:rsid w:val="00071925"/>
  </w:style>
  <w:style w:type="numbering" w:customStyle="1" w:styleId="List141">
    <w:name w:val="List 141"/>
    <w:basedOn w:val="a8"/>
    <w:rsid w:val="00071925"/>
  </w:style>
  <w:style w:type="numbering" w:customStyle="1" w:styleId="List151">
    <w:name w:val="List 151"/>
    <w:basedOn w:val="a8"/>
    <w:rsid w:val="00071925"/>
  </w:style>
  <w:style w:type="numbering" w:customStyle="1" w:styleId="List161">
    <w:name w:val="List 161"/>
    <w:basedOn w:val="a8"/>
    <w:rsid w:val="00071925"/>
  </w:style>
  <w:style w:type="numbering" w:customStyle="1" w:styleId="List181">
    <w:name w:val="List 181"/>
    <w:basedOn w:val="a8"/>
    <w:rsid w:val="00071925"/>
  </w:style>
  <w:style w:type="numbering" w:customStyle="1" w:styleId="List201">
    <w:name w:val="List 201"/>
    <w:basedOn w:val="a8"/>
    <w:rsid w:val="00071925"/>
  </w:style>
  <w:style w:type="numbering" w:customStyle="1" w:styleId="List221">
    <w:name w:val="List 221"/>
    <w:basedOn w:val="a8"/>
    <w:rsid w:val="00071925"/>
  </w:style>
  <w:style w:type="numbering" w:customStyle="1" w:styleId="List231">
    <w:name w:val="List 231"/>
    <w:basedOn w:val="a8"/>
    <w:rsid w:val="00071925"/>
  </w:style>
  <w:style w:type="numbering" w:customStyle="1" w:styleId="List241">
    <w:name w:val="List 241"/>
    <w:basedOn w:val="a8"/>
    <w:rsid w:val="00071925"/>
  </w:style>
  <w:style w:type="numbering" w:customStyle="1" w:styleId="1151">
    <w:name w:val="Нет списка115"/>
    <w:next w:val="a8"/>
    <w:uiPriority w:val="99"/>
    <w:semiHidden/>
    <w:unhideWhenUsed/>
    <w:rsid w:val="00071925"/>
  </w:style>
  <w:style w:type="numbering" w:customStyle="1" w:styleId="2121">
    <w:name w:val="Нет списка212"/>
    <w:next w:val="a8"/>
    <w:uiPriority w:val="99"/>
    <w:semiHidden/>
    <w:unhideWhenUsed/>
    <w:rsid w:val="00071925"/>
  </w:style>
  <w:style w:type="numbering" w:customStyle="1" w:styleId="3121">
    <w:name w:val="Нет списка312"/>
    <w:next w:val="a8"/>
    <w:uiPriority w:val="99"/>
    <w:semiHidden/>
    <w:unhideWhenUsed/>
    <w:rsid w:val="00071925"/>
  </w:style>
  <w:style w:type="numbering" w:customStyle="1" w:styleId="453">
    <w:name w:val="Нет списка45"/>
    <w:next w:val="a8"/>
    <w:uiPriority w:val="99"/>
    <w:semiHidden/>
    <w:unhideWhenUsed/>
    <w:rsid w:val="00071925"/>
  </w:style>
  <w:style w:type="numbering" w:customStyle="1" w:styleId="11120">
    <w:name w:val="Нет списка1112"/>
    <w:next w:val="a8"/>
    <w:uiPriority w:val="99"/>
    <w:semiHidden/>
    <w:unhideWhenUsed/>
    <w:rsid w:val="00071925"/>
  </w:style>
  <w:style w:type="numbering" w:customStyle="1" w:styleId="21110">
    <w:name w:val="Нет списка2111"/>
    <w:next w:val="a8"/>
    <w:uiPriority w:val="99"/>
    <w:semiHidden/>
    <w:unhideWhenUsed/>
    <w:rsid w:val="00071925"/>
  </w:style>
  <w:style w:type="numbering" w:customStyle="1" w:styleId="31110">
    <w:name w:val="Нет списка3111"/>
    <w:next w:val="a8"/>
    <w:uiPriority w:val="99"/>
    <w:semiHidden/>
    <w:unhideWhenUsed/>
    <w:rsid w:val="00071925"/>
  </w:style>
  <w:style w:type="numbering" w:customStyle="1" w:styleId="4111">
    <w:name w:val="Нет списка411"/>
    <w:next w:val="a8"/>
    <w:uiPriority w:val="99"/>
    <w:semiHidden/>
    <w:unhideWhenUsed/>
    <w:rsid w:val="00071925"/>
  </w:style>
  <w:style w:type="numbering" w:customStyle="1" w:styleId="540">
    <w:name w:val="Нет списка54"/>
    <w:next w:val="a8"/>
    <w:uiPriority w:val="99"/>
    <w:semiHidden/>
    <w:unhideWhenUsed/>
    <w:rsid w:val="00071925"/>
  </w:style>
  <w:style w:type="numbering" w:customStyle="1" w:styleId="1102">
    <w:name w:val="Імпортований стиль 110"/>
    <w:rsid w:val="00071925"/>
  </w:style>
  <w:style w:type="numbering" w:customStyle="1" w:styleId="2101">
    <w:name w:val="Імпортований стиль 210"/>
    <w:rsid w:val="00071925"/>
  </w:style>
  <w:style w:type="numbering" w:customStyle="1" w:styleId="3101">
    <w:name w:val="Імпортований стиль 310"/>
    <w:rsid w:val="00071925"/>
  </w:style>
  <w:style w:type="numbering" w:customStyle="1" w:styleId="4100">
    <w:name w:val="Імпортований стиль 410"/>
    <w:rsid w:val="00071925"/>
  </w:style>
  <w:style w:type="numbering" w:customStyle="1" w:styleId="5100">
    <w:name w:val="Імпортований стиль 510"/>
    <w:rsid w:val="00071925"/>
  </w:style>
  <w:style w:type="numbering" w:customStyle="1" w:styleId="6100">
    <w:name w:val="Імпортований стиль 610"/>
    <w:rsid w:val="00071925"/>
  </w:style>
  <w:style w:type="numbering" w:customStyle="1" w:styleId="7100">
    <w:name w:val="Імпортований стиль 710"/>
    <w:rsid w:val="00071925"/>
  </w:style>
  <w:style w:type="numbering" w:customStyle="1" w:styleId="8100">
    <w:name w:val="Імпортований стиль 810"/>
    <w:rsid w:val="00071925"/>
  </w:style>
  <w:style w:type="numbering" w:customStyle="1" w:styleId="912">
    <w:name w:val="Імпортований стиль 91"/>
    <w:rsid w:val="00071925"/>
  </w:style>
  <w:style w:type="numbering" w:customStyle="1" w:styleId="1011">
    <w:name w:val="Імпортований стиль 101"/>
    <w:rsid w:val="00071925"/>
  </w:style>
  <w:style w:type="numbering" w:customStyle="1" w:styleId="1113">
    <w:name w:val="Імпортований стиль 111"/>
    <w:rsid w:val="00071925"/>
  </w:style>
  <w:style w:type="numbering" w:customStyle="1" w:styleId="1212">
    <w:name w:val="Імпортований стиль 121"/>
    <w:rsid w:val="00071925"/>
  </w:style>
  <w:style w:type="numbering" w:customStyle="1" w:styleId="1312">
    <w:name w:val="Імпортований стиль 131"/>
    <w:rsid w:val="00071925"/>
  </w:style>
  <w:style w:type="numbering" w:customStyle="1" w:styleId="1411">
    <w:name w:val="Імпортований стиль 141"/>
    <w:rsid w:val="00071925"/>
  </w:style>
  <w:style w:type="numbering" w:customStyle="1" w:styleId="1511">
    <w:name w:val="Імпортований стиль 151"/>
    <w:rsid w:val="00071925"/>
  </w:style>
  <w:style w:type="numbering" w:customStyle="1" w:styleId="1611">
    <w:name w:val="Імпортований стиль 161"/>
    <w:rsid w:val="00071925"/>
  </w:style>
  <w:style w:type="numbering" w:customStyle="1" w:styleId="1711">
    <w:name w:val="Імпортований стиль 171"/>
    <w:rsid w:val="00071925"/>
  </w:style>
  <w:style w:type="numbering" w:customStyle="1" w:styleId="1810">
    <w:name w:val="Імпортований стиль 181"/>
    <w:rsid w:val="00071925"/>
  </w:style>
  <w:style w:type="numbering" w:customStyle="1" w:styleId="1911">
    <w:name w:val="Імпортований стиль 191"/>
    <w:rsid w:val="00071925"/>
  </w:style>
  <w:style w:type="numbering" w:customStyle="1" w:styleId="2010">
    <w:name w:val="Імпортований стиль 201"/>
    <w:rsid w:val="00071925"/>
  </w:style>
  <w:style w:type="numbering" w:customStyle="1" w:styleId="2112">
    <w:name w:val="Імпортований стиль 211"/>
    <w:rsid w:val="00071925"/>
  </w:style>
  <w:style w:type="numbering" w:customStyle="1" w:styleId="2211">
    <w:name w:val="Імпортований стиль 221"/>
    <w:rsid w:val="00071925"/>
  </w:style>
  <w:style w:type="numbering" w:customStyle="1" w:styleId="2311">
    <w:name w:val="Імпортований стиль 231"/>
    <w:rsid w:val="00071925"/>
  </w:style>
  <w:style w:type="numbering" w:customStyle="1" w:styleId="2410">
    <w:name w:val="Імпортований стиль 241"/>
    <w:rsid w:val="00071925"/>
  </w:style>
  <w:style w:type="numbering" w:customStyle="1" w:styleId="2511">
    <w:name w:val="Імпортований стиль 251"/>
    <w:rsid w:val="00071925"/>
  </w:style>
  <w:style w:type="numbering" w:customStyle="1" w:styleId="2610">
    <w:name w:val="Імпортований стиль 261"/>
    <w:rsid w:val="00071925"/>
  </w:style>
  <w:style w:type="numbering" w:customStyle="1" w:styleId="2710">
    <w:name w:val="Імпортований стиль 271"/>
    <w:rsid w:val="00071925"/>
  </w:style>
  <w:style w:type="numbering" w:customStyle="1" w:styleId="2810">
    <w:name w:val="Імпортований стиль 281"/>
    <w:rsid w:val="00071925"/>
  </w:style>
  <w:style w:type="numbering" w:customStyle="1" w:styleId="2910">
    <w:name w:val="Імпортований стиль 291"/>
    <w:rsid w:val="00071925"/>
  </w:style>
  <w:style w:type="numbering" w:customStyle="1" w:styleId="301">
    <w:name w:val="Імпортований стиль 301"/>
    <w:rsid w:val="00071925"/>
  </w:style>
  <w:style w:type="numbering" w:customStyle="1" w:styleId="3112">
    <w:name w:val="Імпортований стиль 311"/>
    <w:rsid w:val="00071925"/>
  </w:style>
  <w:style w:type="numbering" w:customStyle="1" w:styleId="3211">
    <w:name w:val="Імпортований стиль 321"/>
    <w:rsid w:val="00071925"/>
  </w:style>
  <w:style w:type="numbering" w:customStyle="1" w:styleId="3310">
    <w:name w:val="Імпортований стиль 331"/>
    <w:rsid w:val="00071925"/>
  </w:style>
  <w:style w:type="numbering" w:customStyle="1" w:styleId="3410">
    <w:name w:val="Імпортований стиль 341"/>
    <w:rsid w:val="00071925"/>
  </w:style>
  <w:style w:type="numbering" w:customStyle="1" w:styleId="3510">
    <w:name w:val="Імпортований стиль 351"/>
    <w:rsid w:val="00071925"/>
  </w:style>
  <w:style w:type="numbering" w:customStyle="1" w:styleId="3610">
    <w:name w:val="Імпортований стиль 361"/>
    <w:rsid w:val="00071925"/>
  </w:style>
  <w:style w:type="numbering" w:customStyle="1" w:styleId="3710">
    <w:name w:val="Імпортований стиль 371"/>
    <w:rsid w:val="00071925"/>
  </w:style>
  <w:style w:type="numbering" w:customStyle="1" w:styleId="3810">
    <w:name w:val="Імпортований стиль 381"/>
    <w:rsid w:val="00071925"/>
  </w:style>
  <w:style w:type="numbering" w:customStyle="1" w:styleId="3910">
    <w:name w:val="Імпортований стиль 391"/>
    <w:rsid w:val="00071925"/>
  </w:style>
  <w:style w:type="numbering" w:customStyle="1" w:styleId="4010">
    <w:name w:val="Імпортований стиль 401"/>
    <w:rsid w:val="00071925"/>
  </w:style>
  <w:style w:type="numbering" w:customStyle="1" w:styleId="4112">
    <w:name w:val="Імпортований стиль 411"/>
    <w:rsid w:val="00071925"/>
  </w:style>
  <w:style w:type="numbering" w:customStyle="1" w:styleId="4210">
    <w:name w:val="Імпортований стиль 421"/>
    <w:rsid w:val="00071925"/>
  </w:style>
  <w:style w:type="numbering" w:customStyle="1" w:styleId="4310">
    <w:name w:val="Імпортований стиль 431"/>
    <w:rsid w:val="00071925"/>
  </w:style>
  <w:style w:type="numbering" w:customStyle="1" w:styleId="4410">
    <w:name w:val="Імпортований стиль 441"/>
    <w:rsid w:val="00071925"/>
  </w:style>
  <w:style w:type="numbering" w:customStyle="1" w:styleId="4510">
    <w:name w:val="Імпортований стиль 451"/>
    <w:rsid w:val="00071925"/>
  </w:style>
  <w:style w:type="numbering" w:customStyle="1" w:styleId="461">
    <w:name w:val="Імпортований стиль 461"/>
    <w:rsid w:val="00071925"/>
  </w:style>
  <w:style w:type="numbering" w:customStyle="1" w:styleId="471">
    <w:name w:val="Імпортований стиль 471"/>
    <w:rsid w:val="00071925"/>
  </w:style>
  <w:style w:type="numbering" w:customStyle="1" w:styleId="481">
    <w:name w:val="Імпортований стиль 481"/>
    <w:rsid w:val="00071925"/>
  </w:style>
  <w:style w:type="numbering" w:customStyle="1" w:styleId="4910">
    <w:name w:val="Імпортований стиль 491"/>
    <w:rsid w:val="00071925"/>
  </w:style>
  <w:style w:type="numbering" w:customStyle="1" w:styleId="501">
    <w:name w:val="Імпортований стиль 501"/>
    <w:rsid w:val="00071925"/>
  </w:style>
  <w:style w:type="numbering" w:customStyle="1" w:styleId="5110">
    <w:name w:val="Імпортований стиль 511"/>
    <w:rsid w:val="00071925"/>
  </w:style>
  <w:style w:type="numbering" w:customStyle="1" w:styleId="5210">
    <w:name w:val="Імпортований стиль 521"/>
    <w:rsid w:val="00071925"/>
  </w:style>
  <w:style w:type="numbering" w:customStyle="1" w:styleId="5310">
    <w:name w:val="Імпортований стиль 531"/>
    <w:rsid w:val="00071925"/>
  </w:style>
  <w:style w:type="numbering" w:customStyle="1" w:styleId="541">
    <w:name w:val="Імпортований стиль 541"/>
    <w:rsid w:val="00071925"/>
  </w:style>
  <w:style w:type="numbering" w:customStyle="1" w:styleId="551">
    <w:name w:val="Імпортований стиль 551"/>
    <w:rsid w:val="00071925"/>
  </w:style>
  <w:style w:type="numbering" w:customStyle="1" w:styleId="561">
    <w:name w:val="Імпортований стиль 561"/>
    <w:rsid w:val="00071925"/>
  </w:style>
  <w:style w:type="numbering" w:customStyle="1" w:styleId="571">
    <w:name w:val="Імпортований стиль 571"/>
    <w:rsid w:val="00071925"/>
  </w:style>
  <w:style w:type="numbering" w:customStyle="1" w:styleId="581">
    <w:name w:val="Імпортований стиль 581"/>
    <w:rsid w:val="00071925"/>
  </w:style>
  <w:style w:type="numbering" w:customStyle="1" w:styleId="591">
    <w:name w:val="Імпортований стиль 591"/>
    <w:rsid w:val="00071925"/>
  </w:style>
  <w:style w:type="numbering" w:customStyle="1" w:styleId="601">
    <w:name w:val="Імпортований стиль 601"/>
    <w:rsid w:val="00071925"/>
  </w:style>
  <w:style w:type="numbering" w:customStyle="1" w:styleId="6110">
    <w:name w:val="Імпортований стиль 611"/>
    <w:rsid w:val="00071925"/>
  </w:style>
  <w:style w:type="numbering" w:customStyle="1" w:styleId="6210">
    <w:name w:val="Імпортований стиль 621"/>
    <w:rsid w:val="00071925"/>
  </w:style>
  <w:style w:type="numbering" w:customStyle="1" w:styleId="6310">
    <w:name w:val="Імпортований стиль 631"/>
    <w:rsid w:val="00071925"/>
  </w:style>
  <w:style w:type="numbering" w:customStyle="1" w:styleId="641">
    <w:name w:val="Імпортований стиль 641"/>
    <w:rsid w:val="00071925"/>
  </w:style>
  <w:style w:type="numbering" w:customStyle="1" w:styleId="651">
    <w:name w:val="Імпортований стиль 651"/>
    <w:rsid w:val="00071925"/>
  </w:style>
  <w:style w:type="numbering" w:customStyle="1" w:styleId="661">
    <w:name w:val="Імпортований стиль 661"/>
    <w:rsid w:val="00071925"/>
  </w:style>
  <w:style w:type="numbering" w:customStyle="1" w:styleId="671">
    <w:name w:val="Імпортований стиль 671"/>
    <w:rsid w:val="00071925"/>
  </w:style>
  <w:style w:type="numbering" w:customStyle="1" w:styleId="681">
    <w:name w:val="Імпортований стиль 681"/>
    <w:rsid w:val="00071925"/>
  </w:style>
  <w:style w:type="numbering" w:customStyle="1" w:styleId="691">
    <w:name w:val="Імпортований стиль 691"/>
    <w:rsid w:val="00071925"/>
  </w:style>
  <w:style w:type="numbering" w:customStyle="1" w:styleId="701">
    <w:name w:val="Імпортований стиль 701"/>
    <w:rsid w:val="00071925"/>
  </w:style>
  <w:style w:type="numbering" w:customStyle="1" w:styleId="7110">
    <w:name w:val="Імпортований стиль 711"/>
    <w:rsid w:val="00071925"/>
  </w:style>
  <w:style w:type="numbering" w:customStyle="1" w:styleId="7210">
    <w:name w:val="Імпортований стиль 721"/>
    <w:rsid w:val="00071925"/>
  </w:style>
  <w:style w:type="numbering" w:customStyle="1" w:styleId="731">
    <w:name w:val="Імпортований стиль 731"/>
    <w:rsid w:val="00071925"/>
  </w:style>
  <w:style w:type="numbering" w:customStyle="1" w:styleId="741">
    <w:name w:val="Імпортований стиль 741"/>
    <w:rsid w:val="00071925"/>
  </w:style>
  <w:style w:type="numbering" w:customStyle="1" w:styleId="751">
    <w:name w:val="Імпортований стиль 751"/>
    <w:rsid w:val="00071925"/>
  </w:style>
  <w:style w:type="numbering" w:customStyle="1" w:styleId="761">
    <w:name w:val="Імпортований стиль 761"/>
    <w:rsid w:val="00071925"/>
  </w:style>
  <w:style w:type="numbering" w:customStyle="1" w:styleId="771">
    <w:name w:val="Імпортований стиль 771"/>
    <w:rsid w:val="00071925"/>
  </w:style>
  <w:style w:type="numbering" w:customStyle="1" w:styleId="781">
    <w:name w:val="Імпортований стиль 781"/>
    <w:rsid w:val="00071925"/>
  </w:style>
  <w:style w:type="numbering" w:customStyle="1" w:styleId="791">
    <w:name w:val="Імпортований стиль 791"/>
    <w:rsid w:val="00071925"/>
  </w:style>
  <w:style w:type="numbering" w:customStyle="1" w:styleId="801">
    <w:name w:val="Імпортований стиль 801"/>
    <w:rsid w:val="00071925"/>
  </w:style>
  <w:style w:type="numbering" w:customStyle="1" w:styleId="8110">
    <w:name w:val="Імпортований стиль 811"/>
    <w:rsid w:val="00071925"/>
  </w:style>
  <w:style w:type="numbering" w:customStyle="1" w:styleId="821">
    <w:name w:val="Імпортований стиль 821"/>
    <w:rsid w:val="00071925"/>
  </w:style>
  <w:style w:type="numbering" w:customStyle="1" w:styleId="831">
    <w:name w:val="Імпортований стиль 831"/>
    <w:rsid w:val="00071925"/>
  </w:style>
  <w:style w:type="numbering" w:customStyle="1" w:styleId="841">
    <w:name w:val="Імпортований стиль 841"/>
    <w:rsid w:val="00071925"/>
  </w:style>
  <w:style w:type="numbering" w:customStyle="1" w:styleId="851">
    <w:name w:val="Імпортований стиль 851"/>
    <w:rsid w:val="00071925"/>
  </w:style>
  <w:style w:type="numbering" w:customStyle="1" w:styleId="861">
    <w:name w:val="Імпортований стиль 861"/>
    <w:rsid w:val="00071925"/>
  </w:style>
  <w:style w:type="numbering" w:customStyle="1" w:styleId="871">
    <w:name w:val="Імпортований стиль 871"/>
    <w:rsid w:val="00071925"/>
  </w:style>
  <w:style w:type="numbering" w:customStyle="1" w:styleId="881">
    <w:name w:val="Імпортований стиль 881"/>
    <w:rsid w:val="00071925"/>
  </w:style>
  <w:style w:type="numbering" w:customStyle="1" w:styleId="891">
    <w:name w:val="Імпортований стиль 891"/>
    <w:rsid w:val="00071925"/>
  </w:style>
  <w:style w:type="numbering" w:customStyle="1" w:styleId="901">
    <w:name w:val="Імпортований стиль 901"/>
    <w:rsid w:val="00071925"/>
  </w:style>
  <w:style w:type="table" w:customStyle="1" w:styleId="22d">
    <w:name w:val="22"/>
    <w:basedOn w:val="TableNormal"/>
    <w:rsid w:val="0007192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numbering" w:customStyle="1" w:styleId="643">
    <w:name w:val="Нет списка64"/>
    <w:next w:val="a8"/>
    <w:uiPriority w:val="99"/>
    <w:semiHidden/>
    <w:unhideWhenUsed/>
    <w:rsid w:val="00071925"/>
  </w:style>
  <w:style w:type="numbering" w:customStyle="1" w:styleId="1231">
    <w:name w:val="Нет списка123"/>
    <w:next w:val="a8"/>
    <w:uiPriority w:val="99"/>
    <w:semiHidden/>
    <w:unhideWhenUsed/>
    <w:rsid w:val="00071925"/>
  </w:style>
  <w:style w:type="numbering" w:customStyle="1" w:styleId="11112">
    <w:name w:val="Нет списка11112"/>
    <w:next w:val="a8"/>
    <w:uiPriority w:val="99"/>
    <w:semiHidden/>
    <w:unhideWhenUsed/>
    <w:rsid w:val="00071925"/>
  </w:style>
  <w:style w:type="numbering" w:customStyle="1" w:styleId="2212">
    <w:name w:val="Нет списка221"/>
    <w:next w:val="a8"/>
    <w:uiPriority w:val="99"/>
    <w:semiHidden/>
    <w:unhideWhenUsed/>
    <w:rsid w:val="00071925"/>
  </w:style>
  <w:style w:type="numbering" w:customStyle="1" w:styleId="3212">
    <w:name w:val="Нет списка321"/>
    <w:next w:val="a8"/>
    <w:uiPriority w:val="99"/>
    <w:semiHidden/>
    <w:unhideWhenUsed/>
    <w:rsid w:val="00071925"/>
  </w:style>
  <w:style w:type="numbering" w:customStyle="1" w:styleId="4211">
    <w:name w:val="Нет списка421"/>
    <w:next w:val="a8"/>
    <w:uiPriority w:val="99"/>
    <w:semiHidden/>
    <w:unhideWhenUsed/>
    <w:rsid w:val="00071925"/>
  </w:style>
  <w:style w:type="numbering" w:customStyle="1" w:styleId="5111">
    <w:name w:val="Нет списка511"/>
    <w:next w:val="a8"/>
    <w:uiPriority w:val="99"/>
    <w:semiHidden/>
    <w:unhideWhenUsed/>
    <w:rsid w:val="00071925"/>
  </w:style>
  <w:style w:type="numbering" w:customStyle="1" w:styleId="6111">
    <w:name w:val="Нет списка611"/>
    <w:next w:val="a8"/>
    <w:uiPriority w:val="99"/>
    <w:semiHidden/>
    <w:unhideWhenUsed/>
    <w:rsid w:val="00071925"/>
  </w:style>
  <w:style w:type="numbering" w:customStyle="1" w:styleId="733">
    <w:name w:val="Нет списка73"/>
    <w:next w:val="a8"/>
    <w:uiPriority w:val="99"/>
    <w:semiHidden/>
    <w:unhideWhenUsed/>
    <w:rsid w:val="00071925"/>
  </w:style>
  <w:style w:type="numbering" w:customStyle="1" w:styleId="823">
    <w:name w:val="Нет списка82"/>
    <w:next w:val="a8"/>
    <w:uiPriority w:val="99"/>
    <w:semiHidden/>
    <w:unhideWhenUsed/>
    <w:rsid w:val="00071925"/>
  </w:style>
  <w:style w:type="numbering" w:customStyle="1" w:styleId="920">
    <w:name w:val="Нет списка92"/>
    <w:next w:val="a8"/>
    <w:semiHidden/>
    <w:unhideWhenUsed/>
    <w:rsid w:val="00071925"/>
  </w:style>
  <w:style w:type="numbering" w:customStyle="1" w:styleId="1020">
    <w:name w:val="Нет списка102"/>
    <w:next w:val="a8"/>
    <w:uiPriority w:val="99"/>
    <w:semiHidden/>
    <w:unhideWhenUsed/>
    <w:rsid w:val="00071925"/>
  </w:style>
  <w:style w:type="numbering" w:customStyle="1" w:styleId="12110">
    <w:name w:val="Нет списка1211"/>
    <w:next w:val="a8"/>
    <w:uiPriority w:val="99"/>
    <w:semiHidden/>
    <w:unhideWhenUsed/>
    <w:rsid w:val="00071925"/>
  </w:style>
  <w:style w:type="numbering" w:customStyle="1" w:styleId="1321">
    <w:name w:val="Нет списка132"/>
    <w:next w:val="a8"/>
    <w:uiPriority w:val="99"/>
    <w:semiHidden/>
    <w:unhideWhenUsed/>
    <w:rsid w:val="00071925"/>
  </w:style>
  <w:style w:type="numbering" w:customStyle="1" w:styleId="1420">
    <w:name w:val="Нет списка142"/>
    <w:next w:val="a8"/>
    <w:uiPriority w:val="99"/>
    <w:semiHidden/>
    <w:unhideWhenUsed/>
    <w:rsid w:val="00071925"/>
  </w:style>
  <w:style w:type="numbering" w:customStyle="1" w:styleId="1520">
    <w:name w:val="Нет списка152"/>
    <w:next w:val="a8"/>
    <w:uiPriority w:val="99"/>
    <w:semiHidden/>
    <w:unhideWhenUsed/>
    <w:rsid w:val="00071925"/>
  </w:style>
  <w:style w:type="numbering" w:customStyle="1" w:styleId="1612">
    <w:name w:val="Нет списка161"/>
    <w:next w:val="a8"/>
    <w:uiPriority w:val="99"/>
    <w:semiHidden/>
    <w:unhideWhenUsed/>
    <w:rsid w:val="00071925"/>
  </w:style>
  <w:style w:type="numbering" w:customStyle="1" w:styleId="1712">
    <w:name w:val="Нет списка171"/>
    <w:next w:val="a8"/>
    <w:uiPriority w:val="99"/>
    <w:semiHidden/>
    <w:unhideWhenUsed/>
    <w:rsid w:val="00071925"/>
  </w:style>
  <w:style w:type="numbering" w:customStyle="1" w:styleId="1811">
    <w:name w:val="Нет списка181"/>
    <w:next w:val="a8"/>
    <w:uiPriority w:val="99"/>
    <w:semiHidden/>
    <w:unhideWhenUsed/>
    <w:rsid w:val="00071925"/>
  </w:style>
  <w:style w:type="numbering" w:customStyle="1" w:styleId="11210">
    <w:name w:val="Нет списка1121"/>
    <w:next w:val="a8"/>
    <w:uiPriority w:val="99"/>
    <w:semiHidden/>
    <w:unhideWhenUsed/>
    <w:rsid w:val="00071925"/>
  </w:style>
  <w:style w:type="numbering" w:customStyle="1" w:styleId="2312">
    <w:name w:val="Нет списка231"/>
    <w:next w:val="a8"/>
    <w:uiPriority w:val="99"/>
    <w:semiHidden/>
    <w:unhideWhenUsed/>
    <w:rsid w:val="00071925"/>
  </w:style>
  <w:style w:type="numbering" w:customStyle="1" w:styleId="3311">
    <w:name w:val="Нет списка331"/>
    <w:next w:val="a8"/>
    <w:uiPriority w:val="99"/>
    <w:semiHidden/>
    <w:unhideWhenUsed/>
    <w:rsid w:val="00071925"/>
  </w:style>
  <w:style w:type="numbering" w:customStyle="1" w:styleId="4311">
    <w:name w:val="Нет списка431"/>
    <w:next w:val="a8"/>
    <w:uiPriority w:val="99"/>
    <w:semiHidden/>
    <w:unhideWhenUsed/>
    <w:rsid w:val="00071925"/>
  </w:style>
  <w:style w:type="numbering" w:customStyle="1" w:styleId="5211">
    <w:name w:val="Нет списка521"/>
    <w:next w:val="a8"/>
    <w:uiPriority w:val="99"/>
    <w:semiHidden/>
    <w:unhideWhenUsed/>
    <w:rsid w:val="00071925"/>
  </w:style>
  <w:style w:type="numbering" w:customStyle="1" w:styleId="6211">
    <w:name w:val="Нет списка621"/>
    <w:next w:val="a8"/>
    <w:uiPriority w:val="99"/>
    <w:semiHidden/>
    <w:unhideWhenUsed/>
    <w:rsid w:val="00071925"/>
  </w:style>
  <w:style w:type="numbering" w:customStyle="1" w:styleId="7111">
    <w:name w:val="Нет списка711"/>
    <w:next w:val="a8"/>
    <w:uiPriority w:val="99"/>
    <w:semiHidden/>
    <w:unhideWhenUsed/>
    <w:rsid w:val="00071925"/>
  </w:style>
  <w:style w:type="numbering" w:customStyle="1" w:styleId="1912">
    <w:name w:val="Нет списка191"/>
    <w:next w:val="a8"/>
    <w:uiPriority w:val="99"/>
    <w:semiHidden/>
    <w:unhideWhenUsed/>
    <w:rsid w:val="00071925"/>
  </w:style>
  <w:style w:type="numbering" w:customStyle="1" w:styleId="11010">
    <w:name w:val="Нет списка1101"/>
    <w:next w:val="a8"/>
    <w:uiPriority w:val="99"/>
    <w:semiHidden/>
    <w:unhideWhenUsed/>
    <w:rsid w:val="00071925"/>
  </w:style>
  <w:style w:type="numbering" w:customStyle="1" w:styleId="11310">
    <w:name w:val="Нет списка1131"/>
    <w:next w:val="a8"/>
    <w:uiPriority w:val="99"/>
    <w:semiHidden/>
    <w:unhideWhenUsed/>
    <w:rsid w:val="00071925"/>
  </w:style>
  <w:style w:type="numbering" w:customStyle="1" w:styleId="2411">
    <w:name w:val="Нет списка241"/>
    <w:next w:val="a8"/>
    <w:uiPriority w:val="99"/>
    <w:semiHidden/>
    <w:unhideWhenUsed/>
    <w:rsid w:val="00071925"/>
  </w:style>
  <w:style w:type="numbering" w:customStyle="1" w:styleId="3411">
    <w:name w:val="Нет списка341"/>
    <w:next w:val="a8"/>
    <w:uiPriority w:val="99"/>
    <w:semiHidden/>
    <w:unhideWhenUsed/>
    <w:rsid w:val="00071925"/>
  </w:style>
  <w:style w:type="numbering" w:customStyle="1" w:styleId="4411">
    <w:name w:val="Нет списка441"/>
    <w:next w:val="a8"/>
    <w:uiPriority w:val="99"/>
    <w:semiHidden/>
    <w:unhideWhenUsed/>
    <w:rsid w:val="00071925"/>
  </w:style>
  <w:style w:type="numbering" w:customStyle="1" w:styleId="5311">
    <w:name w:val="Нет списка531"/>
    <w:next w:val="a8"/>
    <w:uiPriority w:val="99"/>
    <w:semiHidden/>
    <w:unhideWhenUsed/>
    <w:rsid w:val="00071925"/>
  </w:style>
  <w:style w:type="numbering" w:customStyle="1" w:styleId="6311">
    <w:name w:val="Нет списка631"/>
    <w:next w:val="a8"/>
    <w:uiPriority w:val="99"/>
    <w:semiHidden/>
    <w:unhideWhenUsed/>
    <w:rsid w:val="00071925"/>
  </w:style>
  <w:style w:type="numbering" w:customStyle="1" w:styleId="7211">
    <w:name w:val="Нет списка721"/>
    <w:next w:val="a8"/>
    <w:uiPriority w:val="99"/>
    <w:semiHidden/>
    <w:unhideWhenUsed/>
    <w:rsid w:val="00071925"/>
  </w:style>
  <w:style w:type="numbering" w:customStyle="1" w:styleId="8111">
    <w:name w:val="Нет списка811"/>
    <w:next w:val="a8"/>
    <w:uiPriority w:val="99"/>
    <w:semiHidden/>
    <w:unhideWhenUsed/>
    <w:rsid w:val="00071925"/>
  </w:style>
  <w:style w:type="numbering" w:customStyle="1" w:styleId="9110">
    <w:name w:val="Нет списка911"/>
    <w:next w:val="a8"/>
    <w:semiHidden/>
    <w:unhideWhenUsed/>
    <w:rsid w:val="00071925"/>
  </w:style>
  <w:style w:type="numbering" w:customStyle="1" w:styleId="10110">
    <w:name w:val="Нет списка1011"/>
    <w:next w:val="a8"/>
    <w:uiPriority w:val="99"/>
    <w:semiHidden/>
    <w:unhideWhenUsed/>
    <w:rsid w:val="00071925"/>
  </w:style>
  <w:style w:type="numbering" w:customStyle="1" w:styleId="12210">
    <w:name w:val="Нет списка1221"/>
    <w:next w:val="a8"/>
    <w:uiPriority w:val="99"/>
    <w:semiHidden/>
    <w:unhideWhenUsed/>
    <w:rsid w:val="00071925"/>
  </w:style>
  <w:style w:type="numbering" w:customStyle="1" w:styleId="13110">
    <w:name w:val="Нет списка1311"/>
    <w:next w:val="a8"/>
    <w:uiPriority w:val="99"/>
    <w:semiHidden/>
    <w:unhideWhenUsed/>
    <w:rsid w:val="00071925"/>
  </w:style>
  <w:style w:type="numbering" w:customStyle="1" w:styleId="14110">
    <w:name w:val="Нет списка1411"/>
    <w:next w:val="a8"/>
    <w:uiPriority w:val="99"/>
    <w:semiHidden/>
    <w:unhideWhenUsed/>
    <w:rsid w:val="00071925"/>
  </w:style>
  <w:style w:type="numbering" w:customStyle="1" w:styleId="15110">
    <w:name w:val="Нет списка1511"/>
    <w:next w:val="a8"/>
    <w:uiPriority w:val="99"/>
    <w:semiHidden/>
    <w:unhideWhenUsed/>
    <w:rsid w:val="00071925"/>
  </w:style>
  <w:style w:type="numbering" w:customStyle="1" w:styleId="2011">
    <w:name w:val="Нет списка201"/>
    <w:next w:val="a8"/>
    <w:uiPriority w:val="99"/>
    <w:semiHidden/>
    <w:unhideWhenUsed/>
    <w:rsid w:val="00071925"/>
  </w:style>
  <w:style w:type="numbering" w:customStyle="1" w:styleId="WWNum61">
    <w:name w:val="WWNum61"/>
    <w:basedOn w:val="a8"/>
    <w:rsid w:val="00071925"/>
  </w:style>
  <w:style w:type="numbering" w:customStyle="1" w:styleId="WWNum21">
    <w:name w:val="WWNum21"/>
    <w:basedOn w:val="a8"/>
    <w:rsid w:val="00071925"/>
  </w:style>
  <w:style w:type="numbering" w:customStyle="1" w:styleId="WWNum31">
    <w:name w:val="WWNum31"/>
    <w:basedOn w:val="a8"/>
    <w:rsid w:val="00071925"/>
  </w:style>
  <w:style w:type="numbering" w:customStyle="1" w:styleId="2512">
    <w:name w:val="Нет списка251"/>
    <w:next w:val="a8"/>
    <w:uiPriority w:val="99"/>
    <w:semiHidden/>
    <w:unhideWhenUsed/>
    <w:rsid w:val="00071925"/>
  </w:style>
  <w:style w:type="numbering" w:customStyle="1" w:styleId="2611">
    <w:name w:val="Нет списка261"/>
    <w:next w:val="a8"/>
    <w:uiPriority w:val="99"/>
    <w:semiHidden/>
    <w:unhideWhenUsed/>
    <w:rsid w:val="00071925"/>
  </w:style>
  <w:style w:type="paragraph" w:customStyle="1" w:styleId="affffffff">
    <w:name w:val="Знак Знак Знак Знак Знак Знак Знак Знак Знак Знак Знак Знак Знак"/>
    <w:basedOn w:val="a5"/>
    <w:rsid w:val="00071925"/>
    <w:pPr>
      <w:spacing w:after="160" w:line="240" w:lineRule="exact"/>
    </w:pPr>
    <w:rPr>
      <w:rFonts w:ascii="Verdana" w:eastAsia="Times New Roman" w:hAnsi="Verdana" w:cs="Verdana"/>
      <w:sz w:val="20"/>
      <w:szCs w:val="20"/>
      <w:lang w:val="en-US" w:eastAsia="en-US"/>
    </w:rPr>
  </w:style>
  <w:style w:type="paragraph" w:customStyle="1" w:styleId="4f5">
    <w:name w:val="Абзац списка4"/>
    <w:basedOn w:val="a5"/>
    <w:rsid w:val="00071925"/>
    <w:pPr>
      <w:spacing w:after="0" w:line="240" w:lineRule="auto"/>
      <w:ind w:left="720"/>
      <w:contextualSpacing/>
    </w:pPr>
    <w:rPr>
      <w:rFonts w:ascii="Times New Roman" w:eastAsia="Times New Roman" w:hAnsi="Times New Roman" w:cs="Times New Roman"/>
      <w:sz w:val="24"/>
      <w:szCs w:val="24"/>
    </w:rPr>
  </w:style>
  <w:style w:type="character" w:customStyle="1" w:styleId="4f6">
    <w:name w:val="Знак Знак4"/>
    <w:basedOn w:val="a6"/>
    <w:locked/>
    <w:rsid w:val="00071925"/>
    <w:rPr>
      <w:rFonts w:ascii="Cambria" w:hAnsi="Cambria" w:cs="Cambria"/>
      <w:b/>
      <w:bCs/>
      <w:kern w:val="28"/>
      <w:sz w:val="32"/>
      <w:szCs w:val="32"/>
      <w:lang w:val="ru-RU" w:eastAsia="ru-RU" w:bidi="ar-SA"/>
    </w:rPr>
  </w:style>
  <w:style w:type="paragraph" w:customStyle="1" w:styleId="1710">
    <w:name w:val="Основной текст (17)1"/>
    <w:basedOn w:val="a5"/>
    <w:link w:val="175"/>
    <w:rsid w:val="00071925"/>
    <w:pPr>
      <w:shd w:val="clear" w:color="auto" w:fill="FFFFFF"/>
      <w:spacing w:after="60" w:line="211" w:lineRule="exact"/>
      <w:ind w:firstLine="400"/>
      <w:jc w:val="both"/>
    </w:pPr>
    <w:rPr>
      <w:rFonts w:ascii="Times New Roman" w:eastAsia="Times New Roman" w:hAnsi="Times New Roman" w:cs="Times New Roman"/>
      <w:sz w:val="17"/>
      <w:szCs w:val="17"/>
      <w:lang w:eastAsia="en-US"/>
    </w:rPr>
  </w:style>
  <w:style w:type="character" w:customStyle="1" w:styleId="3fe">
    <w:name w:val="Основной текст + Курсив3"/>
    <w:aliases w:val="Интервал 0 pt29,Масштаб 75%"/>
    <w:basedOn w:val="afff3"/>
    <w:rsid w:val="00071925"/>
    <w:rPr>
      <w:rFonts w:ascii="Times New Roman" w:eastAsia="Times New Roman" w:hAnsi="Times New Roman" w:cs="Times New Roman"/>
      <w:i/>
      <w:iCs/>
      <w:spacing w:val="0"/>
      <w:sz w:val="22"/>
      <w:szCs w:val="22"/>
      <w:lang w:val="ru-RU" w:eastAsia="ru-RU" w:bidi="ar-SA"/>
    </w:rPr>
  </w:style>
  <w:style w:type="character" w:customStyle="1" w:styleId="2fff1">
    <w:name w:val="Основной текст + Курсив2"/>
    <w:aliases w:val="Интервал 0 pt18"/>
    <w:basedOn w:val="afff3"/>
    <w:rsid w:val="00071925"/>
    <w:rPr>
      <w:rFonts w:ascii="Times New Roman" w:eastAsia="Times New Roman" w:hAnsi="Times New Roman" w:cs="Times New Roman"/>
      <w:i/>
      <w:iCs/>
      <w:noProof/>
      <w:spacing w:val="0"/>
      <w:sz w:val="22"/>
      <w:szCs w:val="22"/>
      <w:lang w:val="ru-RU" w:eastAsia="ru-RU" w:bidi="ar-SA"/>
    </w:rPr>
  </w:style>
  <w:style w:type="character" w:customStyle="1" w:styleId="196">
    <w:name w:val="Заголовок №19"/>
    <w:basedOn w:val="a6"/>
    <w:rsid w:val="00071925"/>
    <w:rPr>
      <w:rFonts w:ascii="Calibri" w:hAnsi="Calibri" w:cs="Calibri"/>
      <w:spacing w:val="0"/>
      <w:sz w:val="34"/>
      <w:szCs w:val="34"/>
      <w:lang w:bidi="ar-SA"/>
    </w:rPr>
  </w:style>
  <w:style w:type="character" w:customStyle="1" w:styleId="1460">
    <w:name w:val="Основной текст (14)6"/>
    <w:basedOn w:val="140"/>
    <w:rsid w:val="00071925"/>
    <w:rPr>
      <w:rFonts w:ascii="Times New Roman" w:hAnsi="Times New Roman" w:cs="Times New Roman"/>
      <w:i w:val="0"/>
      <w:iCs w:val="0"/>
      <w:spacing w:val="0"/>
      <w:shd w:val="clear" w:color="auto" w:fill="FFFFFF"/>
    </w:rPr>
  </w:style>
  <w:style w:type="character" w:customStyle="1" w:styleId="1450">
    <w:name w:val="Основной текст (14)5"/>
    <w:basedOn w:val="140"/>
    <w:rsid w:val="00071925"/>
    <w:rPr>
      <w:rFonts w:ascii="Times New Roman" w:hAnsi="Times New Roman" w:cs="Times New Roman"/>
      <w:i w:val="0"/>
      <w:iCs w:val="0"/>
      <w:spacing w:val="0"/>
      <w:shd w:val="clear" w:color="auto" w:fill="FFFFFF"/>
    </w:rPr>
  </w:style>
  <w:style w:type="character" w:customStyle="1" w:styleId="1440">
    <w:name w:val="Основной текст (14)4"/>
    <w:basedOn w:val="140"/>
    <w:rsid w:val="00071925"/>
    <w:rPr>
      <w:rFonts w:ascii="Times New Roman" w:hAnsi="Times New Roman" w:cs="Times New Roman"/>
      <w:i w:val="0"/>
      <w:iCs w:val="0"/>
      <w:spacing w:val="0"/>
      <w:shd w:val="clear" w:color="auto" w:fill="FFFFFF"/>
    </w:rPr>
  </w:style>
  <w:style w:type="paragraph" w:customStyle="1" w:styleId="p1">
    <w:name w:val="p1"/>
    <w:basedOn w:val="a5"/>
    <w:rsid w:val="000719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a5"/>
    <w:rsid w:val="000719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ff">
    <w:name w:val="Обычный5"/>
    <w:rsid w:val="00071925"/>
    <w:pPr>
      <w:widowControl w:val="0"/>
      <w:spacing w:after="0" w:line="240" w:lineRule="auto"/>
      <w:jc w:val="both"/>
    </w:pPr>
    <w:rPr>
      <w:rFonts w:ascii="Times New Roman" w:eastAsia="Times New Roman" w:hAnsi="Times New Roman" w:cs="Times New Roman"/>
      <w:sz w:val="20"/>
      <w:szCs w:val="20"/>
      <w:lang w:eastAsia="ru-RU"/>
    </w:rPr>
  </w:style>
  <w:style w:type="table" w:customStyle="1" w:styleId="5010">
    <w:name w:val="Сетка таблицы501"/>
    <w:basedOn w:val="a7"/>
    <w:next w:val="aff6"/>
    <w:uiPriority w:val="59"/>
    <w:rsid w:val="0007192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fa">
    <w:name w:val="Обычный6"/>
    <w:rsid w:val="00071925"/>
    <w:pPr>
      <w:widowControl w:val="0"/>
    </w:pPr>
    <w:rPr>
      <w:rFonts w:ascii="Calibri" w:eastAsia="Calibri" w:hAnsi="Calibri" w:cs="Calibri"/>
      <w:color w:val="000000"/>
      <w:szCs w:val="20"/>
      <w:lang w:eastAsia="ru-RU"/>
    </w:rPr>
  </w:style>
  <w:style w:type="paragraph" w:customStyle="1" w:styleId="affffffff0">
    <w:name w:val="_Термин"/>
    <w:basedOn w:val="a5"/>
    <w:rsid w:val="00071925"/>
    <w:pPr>
      <w:spacing w:before="100" w:after="0" w:line="240" w:lineRule="auto"/>
    </w:pPr>
    <w:rPr>
      <w:rFonts w:ascii="Times New Roman" w:eastAsia="Times New Roman" w:hAnsi="Times New Roman" w:cs="Times New Roman"/>
      <w:szCs w:val="20"/>
    </w:rPr>
  </w:style>
  <w:style w:type="paragraph" w:customStyle="1" w:styleId="418">
    <w:name w:val="Заголовок №41"/>
    <w:basedOn w:val="a5"/>
    <w:rsid w:val="00071925"/>
    <w:pPr>
      <w:shd w:val="clear" w:color="auto" w:fill="FFFFFF"/>
      <w:spacing w:after="0" w:line="211" w:lineRule="exact"/>
      <w:jc w:val="both"/>
      <w:outlineLvl w:val="3"/>
    </w:pPr>
    <w:rPr>
      <w:rFonts w:cs="Times New Roman"/>
      <w:b/>
      <w:bCs/>
      <w:lang w:eastAsia="en-US"/>
    </w:rPr>
  </w:style>
  <w:style w:type="character" w:customStyle="1" w:styleId="483">
    <w:name w:val="Основной текст + Полужирный48"/>
    <w:basedOn w:val="aff1"/>
    <w:rsid w:val="00071925"/>
    <w:rPr>
      <w:rFonts w:ascii="Times New Roman" w:eastAsia="Times New Roman" w:hAnsi="Times New Roman" w:cs="Times New Roman"/>
      <w:b/>
      <w:bCs/>
      <w:noProof/>
      <w:spacing w:val="0"/>
      <w:sz w:val="22"/>
      <w:szCs w:val="22"/>
      <w:shd w:val="clear" w:color="auto" w:fill="FFFFFF"/>
      <w:lang w:val="ru-RU" w:eastAsia="en-US"/>
    </w:rPr>
  </w:style>
  <w:style w:type="character" w:customStyle="1" w:styleId="2280">
    <w:name w:val="Заголовок №2 (2)8"/>
    <w:basedOn w:val="a6"/>
    <w:rsid w:val="00071925"/>
    <w:rPr>
      <w:b/>
      <w:bCs/>
      <w:sz w:val="25"/>
      <w:szCs w:val="25"/>
      <w:shd w:val="clear" w:color="auto" w:fill="FFFFFF"/>
    </w:rPr>
  </w:style>
  <w:style w:type="character" w:customStyle="1" w:styleId="419">
    <w:name w:val="Заголовок №4 + Не полужирный1"/>
    <w:basedOn w:val="4a"/>
    <w:rsid w:val="00071925"/>
    <w:rPr>
      <w:rFonts w:ascii="Times New Roman" w:eastAsia="Times New Roman" w:hAnsi="Times New Roman" w:cs="Times New Roman"/>
      <w:b/>
      <w:bCs/>
      <w:spacing w:val="0"/>
      <w:sz w:val="26"/>
      <w:szCs w:val="26"/>
      <w:shd w:val="clear" w:color="auto" w:fill="FFFFFF"/>
    </w:rPr>
  </w:style>
  <w:style w:type="numbering" w:customStyle="1" w:styleId="WWNum17">
    <w:name w:val="WWNum17"/>
    <w:basedOn w:val="a8"/>
    <w:rsid w:val="00071925"/>
    <w:pPr>
      <w:numPr>
        <w:numId w:val="353"/>
      </w:numPr>
    </w:pPr>
  </w:style>
  <w:style w:type="numbering" w:customStyle="1" w:styleId="WWNum5">
    <w:name w:val="WWNum5"/>
    <w:basedOn w:val="a8"/>
    <w:rsid w:val="00071925"/>
    <w:pPr>
      <w:numPr>
        <w:numId w:val="354"/>
      </w:numPr>
    </w:pPr>
  </w:style>
  <w:style w:type="numbering" w:customStyle="1" w:styleId="WWNum611">
    <w:name w:val="WWNum611"/>
    <w:basedOn w:val="a8"/>
    <w:rsid w:val="00071925"/>
    <w:pPr>
      <w:numPr>
        <w:numId w:val="355"/>
      </w:numPr>
    </w:pPr>
  </w:style>
  <w:style w:type="numbering" w:customStyle="1" w:styleId="WWNum7">
    <w:name w:val="WWNum7"/>
    <w:basedOn w:val="a8"/>
    <w:rsid w:val="00071925"/>
    <w:pPr>
      <w:numPr>
        <w:numId w:val="356"/>
      </w:numPr>
    </w:pPr>
  </w:style>
  <w:style w:type="numbering" w:customStyle="1" w:styleId="WWNum8">
    <w:name w:val="WWNum8"/>
    <w:basedOn w:val="a8"/>
    <w:rsid w:val="00071925"/>
    <w:pPr>
      <w:numPr>
        <w:numId w:val="357"/>
      </w:numPr>
    </w:pPr>
  </w:style>
  <w:style w:type="numbering" w:customStyle="1" w:styleId="WWNum9">
    <w:name w:val="WWNum9"/>
    <w:basedOn w:val="a8"/>
    <w:rsid w:val="00071925"/>
    <w:pPr>
      <w:numPr>
        <w:numId w:val="358"/>
      </w:numPr>
    </w:pPr>
  </w:style>
  <w:style w:type="numbering" w:customStyle="1" w:styleId="WWNum10">
    <w:name w:val="WWNum10"/>
    <w:basedOn w:val="a8"/>
    <w:rsid w:val="00071925"/>
    <w:pPr>
      <w:numPr>
        <w:numId w:val="359"/>
      </w:numPr>
    </w:pPr>
  </w:style>
  <w:style w:type="numbering" w:customStyle="1" w:styleId="WWNum11">
    <w:name w:val="WWNum11"/>
    <w:basedOn w:val="a8"/>
    <w:rsid w:val="00071925"/>
    <w:pPr>
      <w:numPr>
        <w:numId w:val="360"/>
      </w:numPr>
    </w:pPr>
  </w:style>
  <w:style w:type="numbering" w:customStyle="1" w:styleId="WWNum12">
    <w:name w:val="WWNum12"/>
    <w:basedOn w:val="a8"/>
    <w:rsid w:val="00071925"/>
    <w:pPr>
      <w:numPr>
        <w:numId w:val="361"/>
      </w:numPr>
    </w:pPr>
  </w:style>
  <w:style w:type="numbering" w:customStyle="1" w:styleId="WWNum18">
    <w:name w:val="WWNum18"/>
    <w:basedOn w:val="a8"/>
    <w:rsid w:val="00071925"/>
    <w:pPr>
      <w:numPr>
        <w:numId w:val="362"/>
      </w:numPr>
    </w:pPr>
  </w:style>
  <w:style w:type="character" w:customStyle="1" w:styleId="617">
    <w:name w:val="Знак6 Знак Знак1"/>
    <w:basedOn w:val="a6"/>
    <w:semiHidden/>
    <w:locked/>
    <w:rsid w:val="00071925"/>
    <w:rPr>
      <w:lang w:val="ru-RU" w:eastAsia="ru-RU" w:bidi="ar-SA"/>
    </w:rPr>
  </w:style>
  <w:style w:type="paragraph" w:customStyle="1" w:styleId="22e">
    <w:name w:val="Основной текст 22"/>
    <w:basedOn w:val="a5"/>
    <w:rsid w:val="00071925"/>
    <w:pPr>
      <w:spacing w:after="0" w:line="240" w:lineRule="auto"/>
      <w:ind w:firstLine="709"/>
      <w:jc w:val="both"/>
    </w:pPr>
    <w:rPr>
      <w:rFonts w:ascii="Times New Roman" w:eastAsia="Times New Roman" w:hAnsi="Times New Roman" w:cs="Times New Roman"/>
      <w:sz w:val="24"/>
      <w:szCs w:val="24"/>
    </w:rPr>
  </w:style>
  <w:style w:type="paragraph" w:customStyle="1" w:styleId="22f">
    <w:name w:val="Основной текст с отступом 22"/>
    <w:basedOn w:val="a5"/>
    <w:rsid w:val="00071925"/>
    <w:pPr>
      <w:spacing w:after="0" w:line="240" w:lineRule="auto"/>
      <w:ind w:firstLine="709"/>
      <w:jc w:val="both"/>
    </w:pPr>
    <w:rPr>
      <w:rFonts w:ascii="Times New Roman" w:eastAsia="Times New Roman" w:hAnsi="Times New Roman" w:cs="Times New Roman"/>
      <w:szCs w:val="20"/>
    </w:rPr>
  </w:style>
  <w:style w:type="numbering" w:customStyle="1" w:styleId="11410">
    <w:name w:val="Нет списка1141"/>
    <w:next w:val="a8"/>
    <w:semiHidden/>
    <w:unhideWhenUsed/>
    <w:rsid w:val="00071925"/>
  </w:style>
  <w:style w:type="table" w:customStyle="1" w:styleId="B2ColorfulShadingAccent2">
    <w:name w:val="B2 Colorful Shading Accent 2"/>
    <w:basedOn w:val="a7"/>
    <w:rsid w:val="00071925"/>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61">
    <w:name w:val="Сетка таблицы1161"/>
    <w:basedOn w:val="a7"/>
    <w:next w:val="aff6"/>
    <w:rsid w:val="000719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7"/>
    <w:next w:val="aff6"/>
    <w:rsid w:val="000719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2">
    <w:name w:val="Сетка таблицы310"/>
    <w:basedOn w:val="a7"/>
    <w:next w:val="aff6"/>
    <w:rsid w:val="0007192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7"/>
    <w:rsid w:val="00071925"/>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70">
    <w:name w:val="Сетка таблицы117"/>
    <w:basedOn w:val="a7"/>
    <w:next w:val="aff6"/>
    <w:rsid w:val="000719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basedOn w:val="a7"/>
    <w:next w:val="aff6"/>
    <w:rsid w:val="000719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aliases w:val="DTP Body Text Char"/>
    <w:basedOn w:val="a6"/>
    <w:semiHidden/>
    <w:locked/>
    <w:rsid w:val="00071925"/>
    <w:rPr>
      <w:sz w:val="24"/>
      <w:szCs w:val="24"/>
      <w:lang w:val="ru-RU" w:eastAsia="ru-RU" w:bidi="ar-SA"/>
    </w:rPr>
  </w:style>
  <w:style w:type="character" w:customStyle="1" w:styleId="6fb">
    <w:name w:val="Знак6 Знак Знак"/>
    <w:basedOn w:val="a6"/>
    <w:semiHidden/>
    <w:locked/>
    <w:rsid w:val="00071925"/>
    <w:rPr>
      <w:lang w:val="ru-RU" w:eastAsia="ru-RU" w:bidi="ar-SA"/>
    </w:rPr>
  </w:style>
  <w:style w:type="character" w:customStyle="1" w:styleId="HTML2">
    <w:name w:val="Стандартный HTML Знак2"/>
    <w:aliases w:val="Стандартный HTML Знак1 Знак1,Стандартный HTML Знак Знак Знак1, Знак2 Знак Знак Знак1, Знак2 Знак1 Знак1,Стандартный HTML Знак Знак2, Знак2 Знак Знак3, Знак2 Знак2"/>
    <w:basedOn w:val="a6"/>
    <w:locked/>
    <w:rsid w:val="00071925"/>
    <w:rPr>
      <w:rFonts w:ascii="Courier New" w:hAnsi="Courier New" w:cs="Courier New"/>
      <w:lang w:val="ru-RU" w:eastAsia="ru-RU" w:bidi="ar-SA"/>
    </w:rPr>
  </w:style>
  <w:style w:type="paragraph" w:customStyle="1" w:styleId="Oaeno">
    <w:name w:val="Oaeno"/>
    <w:basedOn w:val="a5"/>
    <w:rsid w:val="0007192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Iniiaiieoaeno2">
    <w:name w:val="Iniiaiie oaeno 2"/>
    <w:basedOn w:val="a5"/>
    <w:rsid w:val="00071925"/>
    <w:pPr>
      <w:widowControl w:val="0"/>
      <w:overflowPunct w:val="0"/>
      <w:autoSpaceDE w:val="0"/>
      <w:spacing w:before="120" w:after="0" w:line="360" w:lineRule="auto"/>
      <w:ind w:firstLine="720"/>
      <w:jc w:val="both"/>
      <w:textAlignment w:val="baseline"/>
    </w:pPr>
    <w:rPr>
      <w:rFonts w:ascii="Times New Roman" w:eastAsia="Times New Roman" w:hAnsi="Times New Roman" w:cs="Times New Roman"/>
      <w:sz w:val="28"/>
      <w:szCs w:val="20"/>
      <w:lang w:eastAsia="ar-SA"/>
    </w:rPr>
  </w:style>
  <w:style w:type="paragraph" w:styleId="2fff2">
    <w:name w:val="List 2"/>
    <w:basedOn w:val="a5"/>
    <w:rsid w:val="00071925"/>
    <w:pPr>
      <w:spacing w:after="0" w:line="240" w:lineRule="auto"/>
      <w:ind w:left="566" w:hanging="283"/>
    </w:pPr>
    <w:rPr>
      <w:rFonts w:ascii="Times New Roman" w:eastAsia="Times New Roman" w:hAnsi="Times New Roman" w:cs="Times New Roman"/>
      <w:sz w:val="24"/>
      <w:szCs w:val="24"/>
    </w:rPr>
  </w:style>
  <w:style w:type="paragraph" w:customStyle="1" w:styleId="1fff0">
    <w:name w:val="Цитата1"/>
    <w:basedOn w:val="a5"/>
    <w:rsid w:val="00071925"/>
    <w:pPr>
      <w:overflowPunct w:val="0"/>
      <w:autoSpaceDE w:val="0"/>
      <w:autoSpaceDN w:val="0"/>
      <w:adjustRightInd w:val="0"/>
      <w:spacing w:after="0" w:line="360" w:lineRule="auto"/>
      <w:ind w:left="851" w:right="567" w:firstLine="709"/>
      <w:jc w:val="both"/>
      <w:textAlignment w:val="baseline"/>
    </w:pPr>
    <w:rPr>
      <w:rFonts w:ascii="Times New Roman" w:eastAsia="Times New Roman" w:hAnsi="Times New Roman" w:cs="Times New Roman"/>
      <w:sz w:val="28"/>
      <w:szCs w:val="20"/>
    </w:rPr>
  </w:style>
  <w:style w:type="character" w:customStyle="1" w:styleId="HTML11">
    <w:name w:val="Стандартный HTML Знак1 Знак"/>
    <w:aliases w:val="Стандартный HTML Знак Знак Знак, Знак2 Знак Знак Знак, Знак2 Знак1 Знак,Стандартный HTML Знак Знак1, Знак2 Знак Знак1, Знак2 Знак Знак2"/>
    <w:rsid w:val="00071925"/>
    <w:rPr>
      <w:rFonts w:ascii="Courier New" w:hAnsi="Courier New" w:cs="Courier New"/>
      <w:sz w:val="24"/>
      <w:szCs w:val="24"/>
      <w:lang w:val="ru-RU" w:eastAsia="ru-RU" w:bidi="ar-SA"/>
    </w:rPr>
  </w:style>
  <w:style w:type="paragraph" w:customStyle="1" w:styleId="1fff1">
    <w:name w:val="Текст1"/>
    <w:basedOn w:val="a5"/>
    <w:rsid w:val="0007192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Pa0">
    <w:name w:val="Pa0"/>
    <w:basedOn w:val="a5"/>
    <w:next w:val="a5"/>
    <w:rsid w:val="00071925"/>
    <w:pPr>
      <w:autoSpaceDE w:val="0"/>
      <w:autoSpaceDN w:val="0"/>
      <w:adjustRightInd w:val="0"/>
      <w:spacing w:after="0" w:line="241" w:lineRule="atLeast"/>
    </w:pPr>
    <w:rPr>
      <w:rFonts w:ascii="PragmaticaC" w:eastAsia="Times New Roman" w:hAnsi="PragmaticaC" w:cs="Times New Roman"/>
      <w:sz w:val="24"/>
      <w:szCs w:val="24"/>
    </w:rPr>
  </w:style>
  <w:style w:type="character" w:customStyle="1" w:styleId="A00">
    <w:name w:val="A0"/>
    <w:rsid w:val="00071925"/>
    <w:rPr>
      <w:rFonts w:cs="PragmaticaC"/>
      <w:b/>
      <w:bCs/>
      <w:color w:val="221E1F"/>
      <w:sz w:val="32"/>
      <w:szCs w:val="32"/>
    </w:rPr>
  </w:style>
  <w:style w:type="character" w:customStyle="1" w:styleId="A20">
    <w:name w:val="A2"/>
    <w:rsid w:val="00071925"/>
    <w:rPr>
      <w:rFonts w:cs="PragmaticaC"/>
      <w:b/>
      <w:bCs/>
      <w:color w:val="949698"/>
      <w:sz w:val="36"/>
      <w:szCs w:val="36"/>
    </w:rPr>
  </w:style>
  <w:style w:type="character" w:customStyle="1" w:styleId="A40">
    <w:name w:val="A4"/>
    <w:rsid w:val="00071925"/>
    <w:rPr>
      <w:rFonts w:cs="PragmaticaC"/>
      <w:color w:val="221E1F"/>
      <w:sz w:val="20"/>
      <w:szCs w:val="20"/>
    </w:rPr>
  </w:style>
  <w:style w:type="paragraph" w:styleId="affffffff1">
    <w:name w:val="List Continue"/>
    <w:basedOn w:val="a5"/>
    <w:rsid w:val="00071925"/>
    <w:pPr>
      <w:overflowPunct w:val="0"/>
      <w:autoSpaceDE w:val="0"/>
      <w:autoSpaceDN w:val="0"/>
      <w:adjustRightInd w:val="0"/>
      <w:spacing w:after="120" w:line="240" w:lineRule="auto"/>
      <w:ind w:left="283"/>
      <w:textAlignment w:val="baseline"/>
    </w:pPr>
    <w:rPr>
      <w:rFonts w:ascii="TimesDL" w:eastAsia="Times New Roman" w:hAnsi="TimesDL" w:cs="Times New Roman"/>
      <w:szCs w:val="20"/>
      <w:lang w:val="en-GB"/>
    </w:rPr>
  </w:style>
  <w:style w:type="paragraph" w:customStyle="1" w:styleId="Neiaienienea">
    <w:name w:val="Neiaie nienea"/>
    <w:basedOn w:val="a5"/>
    <w:rsid w:val="00071925"/>
    <w:pPr>
      <w:overflowPunct w:val="0"/>
      <w:autoSpaceDE w:val="0"/>
      <w:autoSpaceDN w:val="0"/>
      <w:adjustRightInd w:val="0"/>
      <w:spacing w:after="0" w:line="240" w:lineRule="auto"/>
      <w:ind w:left="283" w:hanging="283"/>
      <w:textAlignment w:val="baseline"/>
    </w:pPr>
    <w:rPr>
      <w:rFonts w:ascii="TimesDL" w:eastAsia="Times New Roman" w:hAnsi="TimesDL" w:cs="Times New Roman"/>
      <w:szCs w:val="20"/>
      <w:lang w:val="en-GB"/>
    </w:rPr>
  </w:style>
  <w:style w:type="paragraph" w:styleId="3ff">
    <w:name w:val="List 3"/>
    <w:basedOn w:val="a5"/>
    <w:rsid w:val="00071925"/>
    <w:pPr>
      <w:overflowPunct w:val="0"/>
      <w:autoSpaceDE w:val="0"/>
      <w:autoSpaceDN w:val="0"/>
      <w:adjustRightInd w:val="0"/>
      <w:spacing w:after="0" w:line="240" w:lineRule="auto"/>
      <w:ind w:left="1080" w:hanging="360"/>
      <w:textAlignment w:val="baseline"/>
    </w:pPr>
    <w:rPr>
      <w:rFonts w:ascii="TimesDL" w:eastAsia="Times New Roman" w:hAnsi="TimesDL" w:cs="Times New Roman"/>
      <w:szCs w:val="20"/>
      <w:lang w:val="en-GB"/>
    </w:rPr>
  </w:style>
  <w:style w:type="paragraph" w:customStyle="1" w:styleId="Neiaienienea2">
    <w:name w:val="Neiaie nienea 2"/>
    <w:basedOn w:val="a5"/>
    <w:rsid w:val="00071925"/>
    <w:pPr>
      <w:overflowPunct w:val="0"/>
      <w:autoSpaceDE w:val="0"/>
      <w:autoSpaceDN w:val="0"/>
      <w:adjustRightInd w:val="0"/>
      <w:spacing w:after="0" w:line="240" w:lineRule="auto"/>
      <w:ind w:left="566" w:hanging="283"/>
      <w:textAlignment w:val="baseline"/>
    </w:pPr>
    <w:rPr>
      <w:rFonts w:ascii="TimesDL" w:eastAsia="Times New Roman" w:hAnsi="TimesDL" w:cs="Times New Roman"/>
      <w:szCs w:val="20"/>
      <w:lang w:val="en-GB"/>
    </w:rPr>
  </w:style>
  <w:style w:type="paragraph" w:styleId="2fff3">
    <w:name w:val="List Continue 2"/>
    <w:basedOn w:val="a5"/>
    <w:rsid w:val="00071925"/>
    <w:pPr>
      <w:overflowPunct w:val="0"/>
      <w:autoSpaceDE w:val="0"/>
      <w:autoSpaceDN w:val="0"/>
      <w:adjustRightInd w:val="0"/>
      <w:spacing w:after="120" w:line="240" w:lineRule="auto"/>
      <w:ind w:left="720"/>
      <w:textAlignment w:val="baseline"/>
    </w:pPr>
    <w:rPr>
      <w:rFonts w:ascii="TimesDL" w:eastAsia="Times New Roman" w:hAnsi="TimesDL" w:cs="Times New Roman"/>
      <w:szCs w:val="20"/>
      <w:lang w:val="en-GB"/>
    </w:rPr>
  </w:style>
  <w:style w:type="paragraph" w:customStyle="1" w:styleId="316">
    <w:name w:val="Основной текст 31"/>
    <w:basedOn w:val="22e"/>
    <w:rsid w:val="00071925"/>
    <w:pPr>
      <w:overflowPunct w:val="0"/>
      <w:autoSpaceDE w:val="0"/>
      <w:autoSpaceDN w:val="0"/>
      <w:adjustRightInd w:val="0"/>
      <w:spacing w:after="120"/>
      <w:ind w:left="283" w:firstLine="0"/>
      <w:jc w:val="left"/>
      <w:textAlignment w:val="baseline"/>
    </w:pPr>
    <w:rPr>
      <w:rFonts w:ascii="TimesDL" w:hAnsi="TimesDL"/>
      <w:sz w:val="22"/>
      <w:szCs w:val="20"/>
      <w:lang w:val="en-GB"/>
    </w:rPr>
  </w:style>
  <w:style w:type="paragraph" w:customStyle="1" w:styleId="Iniiaiieoaeno4">
    <w:name w:val="Iniiaiie oaeno 4"/>
    <w:basedOn w:val="22e"/>
    <w:rsid w:val="00071925"/>
    <w:pPr>
      <w:overflowPunct w:val="0"/>
      <w:autoSpaceDE w:val="0"/>
      <w:autoSpaceDN w:val="0"/>
      <w:adjustRightInd w:val="0"/>
      <w:spacing w:after="120"/>
      <w:ind w:left="283" w:firstLine="0"/>
      <w:jc w:val="left"/>
      <w:textAlignment w:val="baseline"/>
    </w:pPr>
    <w:rPr>
      <w:rFonts w:ascii="TimesDL" w:hAnsi="TimesDL"/>
      <w:sz w:val="22"/>
      <w:szCs w:val="20"/>
      <w:lang w:val="en-GB"/>
    </w:rPr>
  </w:style>
  <w:style w:type="paragraph" w:styleId="4f7">
    <w:name w:val="List 4"/>
    <w:basedOn w:val="a5"/>
    <w:rsid w:val="00071925"/>
    <w:pPr>
      <w:overflowPunct w:val="0"/>
      <w:autoSpaceDE w:val="0"/>
      <w:autoSpaceDN w:val="0"/>
      <w:adjustRightInd w:val="0"/>
      <w:spacing w:after="0" w:line="240" w:lineRule="auto"/>
      <w:ind w:left="1440" w:hanging="360"/>
      <w:textAlignment w:val="baseline"/>
    </w:pPr>
    <w:rPr>
      <w:rFonts w:ascii="TimesDL" w:eastAsia="Times New Roman" w:hAnsi="TimesDL" w:cs="Times New Roman"/>
      <w:szCs w:val="20"/>
      <w:lang w:val="en-GB"/>
    </w:rPr>
  </w:style>
  <w:style w:type="paragraph" w:styleId="3ff0">
    <w:name w:val="List Bullet 3"/>
    <w:basedOn w:val="a5"/>
    <w:rsid w:val="00071925"/>
    <w:pPr>
      <w:overflowPunct w:val="0"/>
      <w:autoSpaceDE w:val="0"/>
      <w:autoSpaceDN w:val="0"/>
      <w:adjustRightInd w:val="0"/>
      <w:spacing w:after="0" w:line="240" w:lineRule="auto"/>
      <w:ind w:left="1080" w:hanging="360"/>
      <w:textAlignment w:val="baseline"/>
    </w:pPr>
    <w:rPr>
      <w:rFonts w:ascii="TimesDL" w:eastAsia="Times New Roman" w:hAnsi="TimesDL" w:cs="Times New Roman"/>
      <w:szCs w:val="20"/>
      <w:lang w:val="en-GB"/>
    </w:rPr>
  </w:style>
  <w:style w:type="paragraph" w:styleId="4f8">
    <w:name w:val="List Continue 4"/>
    <w:basedOn w:val="a5"/>
    <w:rsid w:val="00071925"/>
    <w:pPr>
      <w:overflowPunct w:val="0"/>
      <w:autoSpaceDE w:val="0"/>
      <w:autoSpaceDN w:val="0"/>
      <w:adjustRightInd w:val="0"/>
      <w:spacing w:after="120" w:line="240" w:lineRule="auto"/>
      <w:ind w:left="1440"/>
      <w:textAlignment w:val="baseline"/>
    </w:pPr>
    <w:rPr>
      <w:rFonts w:ascii="TimesDL" w:eastAsia="Times New Roman" w:hAnsi="TimesDL" w:cs="Times New Roman"/>
      <w:szCs w:val="20"/>
      <w:lang w:val="en-GB"/>
    </w:rPr>
  </w:style>
  <w:style w:type="paragraph" w:customStyle="1" w:styleId="Iaui">
    <w:name w:val="Iau?i"/>
    <w:rsid w:val="00071925"/>
    <w:pPr>
      <w:widowControl w:val="0"/>
      <w:overflowPunct w:val="0"/>
      <w:autoSpaceDE w:val="0"/>
      <w:autoSpaceDN w:val="0"/>
      <w:adjustRightInd w:val="0"/>
      <w:spacing w:before="120" w:after="0" w:line="24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FR1">
    <w:name w:val="FR1"/>
    <w:rsid w:val="00071925"/>
    <w:pPr>
      <w:widowControl w:val="0"/>
      <w:overflowPunct w:val="0"/>
      <w:autoSpaceDE w:val="0"/>
      <w:autoSpaceDN w:val="0"/>
      <w:adjustRightInd w:val="0"/>
      <w:spacing w:after="0" w:line="240" w:lineRule="auto"/>
      <w:jc w:val="center"/>
      <w:textAlignment w:val="baseline"/>
    </w:pPr>
    <w:rPr>
      <w:rFonts w:ascii="Arial" w:eastAsia="Times New Roman" w:hAnsi="Arial" w:cs="Times New Roman"/>
      <w:i/>
      <w:sz w:val="20"/>
      <w:szCs w:val="20"/>
      <w:lang w:eastAsia="ru-RU"/>
    </w:rPr>
  </w:style>
  <w:style w:type="paragraph" w:customStyle="1" w:styleId="317">
    <w:name w:val="Основной текст с отступом 31"/>
    <w:basedOn w:val="a5"/>
    <w:rsid w:val="00071925"/>
    <w:pPr>
      <w:overflowPunct w:val="0"/>
      <w:autoSpaceDE w:val="0"/>
      <w:autoSpaceDN w:val="0"/>
      <w:adjustRightInd w:val="0"/>
      <w:spacing w:after="0" w:line="240" w:lineRule="auto"/>
      <w:ind w:right="46" w:firstLine="567"/>
      <w:jc w:val="both"/>
      <w:textAlignment w:val="baseline"/>
    </w:pPr>
    <w:rPr>
      <w:rFonts w:ascii="TimesET" w:eastAsia="Times New Roman" w:hAnsi="TimesET" w:cs="Times New Roman"/>
      <w:sz w:val="24"/>
      <w:szCs w:val="20"/>
    </w:rPr>
  </w:style>
  <w:style w:type="paragraph" w:styleId="affffffff2">
    <w:name w:val="List Bullet"/>
    <w:basedOn w:val="a5"/>
    <w:autoRedefine/>
    <w:rsid w:val="00071925"/>
    <w:pPr>
      <w:tabs>
        <w:tab w:val="num" w:pos="360"/>
      </w:tabs>
      <w:overflowPunct w:val="0"/>
      <w:autoSpaceDE w:val="0"/>
      <w:autoSpaceDN w:val="0"/>
      <w:adjustRightInd w:val="0"/>
      <w:spacing w:after="0" w:line="240" w:lineRule="auto"/>
      <w:ind w:left="360" w:hanging="360"/>
      <w:textAlignment w:val="baseline"/>
    </w:pPr>
    <w:rPr>
      <w:rFonts w:ascii="TimesDL" w:eastAsia="Times New Roman" w:hAnsi="TimesDL" w:cs="Times New Roman"/>
      <w:szCs w:val="20"/>
      <w:lang w:val="en-GB"/>
    </w:rPr>
  </w:style>
  <w:style w:type="paragraph" w:styleId="4f9">
    <w:name w:val="List Bullet 4"/>
    <w:basedOn w:val="a5"/>
    <w:autoRedefine/>
    <w:rsid w:val="00071925"/>
    <w:pPr>
      <w:tabs>
        <w:tab w:val="num" w:pos="720"/>
      </w:tabs>
      <w:overflowPunct w:val="0"/>
      <w:autoSpaceDE w:val="0"/>
      <w:autoSpaceDN w:val="0"/>
      <w:adjustRightInd w:val="0"/>
      <w:spacing w:after="0" w:line="240" w:lineRule="auto"/>
      <w:ind w:left="720" w:hanging="360"/>
      <w:textAlignment w:val="baseline"/>
    </w:pPr>
    <w:rPr>
      <w:rFonts w:ascii="TimesDL" w:eastAsia="Times New Roman" w:hAnsi="TimesDL" w:cs="Times New Roman"/>
      <w:szCs w:val="20"/>
      <w:lang w:val="en-GB"/>
    </w:rPr>
  </w:style>
  <w:style w:type="paragraph" w:customStyle="1" w:styleId="affffffff3">
    <w:name w:val="Òåêñò"/>
    <w:basedOn w:val="a5"/>
    <w:rsid w:val="00071925"/>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affffffff4">
    <w:name w:val="Íîðìàëüíûé"/>
    <w:rsid w:val="0007192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red1">
    <w:name w:val="red1"/>
    <w:rsid w:val="00071925"/>
    <w:rPr>
      <w:b/>
      <w:bCs/>
      <w:color w:val="FF0000"/>
    </w:rPr>
  </w:style>
  <w:style w:type="paragraph" w:styleId="affffffff5">
    <w:name w:val="Date"/>
    <w:basedOn w:val="a5"/>
    <w:next w:val="a5"/>
    <w:link w:val="affffffff6"/>
    <w:rsid w:val="00071925"/>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affffffff6">
    <w:name w:val="Дата Знак"/>
    <w:basedOn w:val="a6"/>
    <w:link w:val="affffffff5"/>
    <w:rsid w:val="00071925"/>
    <w:rPr>
      <w:rFonts w:ascii="Times New Roman" w:eastAsia="Times New Roman" w:hAnsi="Times New Roman" w:cs="Times New Roman"/>
      <w:sz w:val="24"/>
      <w:szCs w:val="24"/>
      <w:lang w:val="en-US" w:eastAsia="ru-RU"/>
    </w:rPr>
  </w:style>
  <w:style w:type="character" w:customStyle="1" w:styleId="BodyTextIndent2Char">
    <w:name w:val="Body Text Indent 2 Char"/>
    <w:basedOn w:val="a6"/>
    <w:locked/>
    <w:rsid w:val="00071925"/>
    <w:rPr>
      <w:rFonts w:ascii="Times New Roman" w:hAnsi="Times New Roman" w:cs="Times New Roman"/>
      <w:sz w:val="24"/>
      <w:szCs w:val="24"/>
      <w:lang w:eastAsia="ru-RU"/>
    </w:rPr>
  </w:style>
  <w:style w:type="paragraph" w:customStyle="1" w:styleId="1fff2">
    <w:name w:val="Знак Знак Знак1 Знак"/>
    <w:basedOn w:val="a5"/>
    <w:rsid w:val="00071925"/>
    <w:pPr>
      <w:widowControl w:val="0"/>
      <w:autoSpaceDE w:val="0"/>
      <w:autoSpaceDN w:val="0"/>
      <w:adjustRightInd w:val="0"/>
      <w:spacing w:after="160" w:line="240" w:lineRule="exact"/>
    </w:pPr>
    <w:rPr>
      <w:rFonts w:ascii="Verdana" w:eastAsia="Times New Roman" w:hAnsi="Verdana" w:cs="Arial"/>
      <w:sz w:val="20"/>
      <w:szCs w:val="20"/>
      <w:lang w:val="en-US" w:eastAsia="en-US"/>
    </w:rPr>
  </w:style>
  <w:style w:type="character" w:customStyle="1" w:styleId="0pt">
    <w:name w:val="Основной текст + Интервал 0 pt"/>
    <w:rsid w:val="00071925"/>
    <w:rPr>
      <w:rFonts w:ascii="Times New Roman" w:hAnsi="Times New Roman" w:cs="Times New Roman"/>
      <w:spacing w:val="3"/>
      <w:sz w:val="18"/>
      <w:szCs w:val="18"/>
      <w:u w:val="none"/>
      <w:lang w:bidi="ar-SA"/>
    </w:rPr>
  </w:style>
  <w:style w:type="character" w:customStyle="1" w:styleId="0pt5">
    <w:name w:val="Основной текст + Интервал 0 pt5"/>
    <w:aliases w:val="Масштаб 66%"/>
    <w:rsid w:val="00071925"/>
    <w:rPr>
      <w:rFonts w:ascii="Times New Roman" w:hAnsi="Times New Roman" w:cs="Times New Roman"/>
      <w:spacing w:val="8"/>
      <w:w w:val="66"/>
      <w:sz w:val="18"/>
      <w:szCs w:val="18"/>
      <w:u w:val="none"/>
      <w:lang w:bidi="ar-SA"/>
    </w:rPr>
  </w:style>
  <w:style w:type="paragraph" w:customStyle="1" w:styleId="811">
    <w:name w:val="Основной текст (8)1"/>
    <w:basedOn w:val="a5"/>
    <w:link w:val="8e"/>
    <w:rsid w:val="00071925"/>
    <w:pPr>
      <w:widowControl w:val="0"/>
      <w:shd w:val="clear" w:color="auto" w:fill="FFFFFF"/>
      <w:spacing w:before="120" w:after="120" w:line="240" w:lineRule="atLeast"/>
      <w:ind w:hanging="340"/>
      <w:jc w:val="center"/>
    </w:pPr>
    <w:rPr>
      <w:rFonts w:ascii="Times New Roman" w:eastAsia="Times New Roman" w:hAnsi="Times New Roman" w:cs="Times New Roman"/>
      <w:b/>
      <w:bCs/>
      <w:lang w:eastAsia="en-US"/>
    </w:rPr>
  </w:style>
  <w:style w:type="character" w:customStyle="1" w:styleId="8f8">
    <w:name w:val="Основной текст (8) + Курсив"/>
    <w:aliases w:val="Интервал 0 pt28,Масштаб 75%2"/>
    <w:rsid w:val="00071925"/>
    <w:rPr>
      <w:rFonts w:ascii="Times New Roman" w:hAnsi="Times New Roman" w:cs="Times New Roman"/>
      <w:i/>
      <w:iCs/>
      <w:spacing w:val="-3"/>
      <w:w w:val="75"/>
      <w:sz w:val="18"/>
      <w:szCs w:val="18"/>
      <w:u w:val="none"/>
      <w:lang w:bidi="ar-SA"/>
    </w:rPr>
  </w:style>
  <w:style w:type="character" w:customStyle="1" w:styleId="14c">
    <w:name w:val="Основной текст (14) + Не полужирный"/>
    <w:aliases w:val="Не курсив7,Интервал 0 pt26"/>
    <w:rsid w:val="00071925"/>
    <w:rPr>
      <w:b/>
      <w:bCs/>
      <w:i/>
      <w:iCs/>
      <w:spacing w:val="4"/>
      <w:sz w:val="18"/>
      <w:szCs w:val="18"/>
      <w:lang w:bidi="ar-SA"/>
    </w:rPr>
  </w:style>
  <w:style w:type="character" w:customStyle="1" w:styleId="6pt">
    <w:name w:val="Основной текст + 6 pt"/>
    <w:aliases w:val="Интервал 0 pt24,Масштаб 90%"/>
    <w:rsid w:val="00071925"/>
    <w:rPr>
      <w:rFonts w:ascii="Times New Roman" w:hAnsi="Times New Roman" w:cs="Times New Roman"/>
      <w:spacing w:val="0"/>
      <w:w w:val="90"/>
      <w:sz w:val="12"/>
      <w:szCs w:val="12"/>
      <w:u w:val="none"/>
      <w:lang w:bidi="ar-SA"/>
    </w:rPr>
  </w:style>
  <w:style w:type="character" w:customStyle="1" w:styleId="0pt2">
    <w:name w:val="Основной текст + Интервал 0 pt2"/>
    <w:rsid w:val="00071925"/>
    <w:rPr>
      <w:rFonts w:ascii="Times New Roman" w:hAnsi="Times New Roman" w:cs="Times New Roman"/>
      <w:spacing w:val="3"/>
      <w:sz w:val="18"/>
      <w:szCs w:val="18"/>
      <w:u w:val="none"/>
      <w:lang w:bidi="ar-SA"/>
    </w:rPr>
  </w:style>
  <w:style w:type="character" w:customStyle="1" w:styleId="206">
    <w:name w:val="Основной текст (20) + Не полужирный"/>
    <w:aliases w:val="Не курсив3,Интервал 0 pt17"/>
    <w:rsid w:val="00071925"/>
    <w:rPr>
      <w:rFonts w:ascii="Times New Roman" w:hAnsi="Times New Roman" w:cs="Times New Roman"/>
      <w:b w:val="0"/>
      <w:bCs w:val="0"/>
      <w:i w:val="0"/>
      <w:iCs w:val="0"/>
      <w:spacing w:val="6"/>
      <w:sz w:val="18"/>
      <w:szCs w:val="18"/>
      <w:u w:val="none"/>
      <w:lang w:bidi="ar-SA"/>
    </w:rPr>
  </w:style>
  <w:style w:type="character" w:customStyle="1" w:styleId="0pt1">
    <w:name w:val="Основной текст + Интервал 0 pt1"/>
    <w:rsid w:val="00071925"/>
    <w:rPr>
      <w:rFonts w:ascii="Times New Roman" w:hAnsi="Times New Roman" w:cs="Times New Roman"/>
      <w:spacing w:val="6"/>
      <w:sz w:val="18"/>
      <w:szCs w:val="18"/>
      <w:u w:val="none"/>
      <w:lang w:bidi="ar-SA"/>
    </w:rPr>
  </w:style>
  <w:style w:type="character" w:customStyle="1" w:styleId="2012">
    <w:name w:val="Основной текст (20) + Не полужирный1"/>
    <w:aliases w:val="Интервал 0 pt15"/>
    <w:rsid w:val="00071925"/>
    <w:rPr>
      <w:rFonts w:ascii="Times New Roman" w:hAnsi="Times New Roman" w:cs="Times New Roman"/>
      <w:b w:val="0"/>
      <w:bCs w:val="0"/>
      <w:i w:val="0"/>
      <w:iCs w:val="0"/>
      <w:spacing w:val="3"/>
      <w:sz w:val="18"/>
      <w:szCs w:val="18"/>
      <w:u w:val="none"/>
      <w:lang w:bidi="ar-SA"/>
    </w:rPr>
  </w:style>
  <w:style w:type="character" w:customStyle="1" w:styleId="207">
    <w:name w:val="Основной текст (20) + Не курсив"/>
    <w:aliases w:val="Интервал 0 pt14"/>
    <w:rsid w:val="00071925"/>
    <w:rPr>
      <w:rFonts w:ascii="Times New Roman" w:hAnsi="Times New Roman" w:cs="Times New Roman"/>
      <w:b w:val="0"/>
      <w:bCs w:val="0"/>
      <w:i w:val="0"/>
      <w:iCs w:val="0"/>
      <w:spacing w:val="1"/>
      <w:sz w:val="18"/>
      <w:szCs w:val="18"/>
      <w:u w:val="none"/>
      <w:lang w:bidi="ar-SA"/>
    </w:rPr>
  </w:style>
  <w:style w:type="character" w:customStyle="1" w:styleId="824">
    <w:name w:val="Основной текст (8) + Курсив2"/>
    <w:aliases w:val="Интервал 0 pt11,Масштаб 100%3"/>
    <w:rsid w:val="00071925"/>
    <w:rPr>
      <w:rFonts w:ascii="Times New Roman" w:hAnsi="Times New Roman" w:cs="Times New Roman"/>
      <w:i/>
      <w:iCs/>
      <w:spacing w:val="-6"/>
      <w:w w:val="100"/>
      <w:sz w:val="18"/>
      <w:szCs w:val="18"/>
      <w:u w:val="none"/>
      <w:lang w:bidi="ar-SA"/>
    </w:rPr>
  </w:style>
  <w:style w:type="character" w:customStyle="1" w:styleId="817">
    <w:name w:val="Основной текст (8) + Курсив1"/>
    <w:aliases w:val="Интервал 0 pt7,Масштаб 80%1"/>
    <w:rsid w:val="00071925"/>
    <w:rPr>
      <w:rFonts w:ascii="Times New Roman" w:hAnsi="Times New Roman" w:cs="Times New Roman"/>
      <w:i/>
      <w:iCs/>
      <w:spacing w:val="-2"/>
      <w:w w:val="80"/>
      <w:sz w:val="18"/>
      <w:szCs w:val="18"/>
      <w:u w:val="none"/>
      <w:lang w:bidi="ar-SA"/>
    </w:rPr>
  </w:style>
  <w:style w:type="character" w:customStyle="1" w:styleId="80pt1">
    <w:name w:val="Основной текст (8) + Интервал 0 pt1"/>
    <w:aliases w:val="Масштаб 100%1"/>
    <w:rsid w:val="00071925"/>
    <w:rPr>
      <w:rFonts w:ascii="Times New Roman" w:hAnsi="Times New Roman" w:cs="Times New Roman"/>
      <w:spacing w:val="0"/>
      <w:w w:val="100"/>
      <w:sz w:val="18"/>
      <w:szCs w:val="18"/>
      <w:u w:val="none"/>
      <w:lang w:bidi="ar-SA"/>
    </w:rPr>
  </w:style>
  <w:style w:type="paragraph" w:customStyle="1" w:styleId="318">
    <w:name w:val="Основной текст (3)1"/>
    <w:basedOn w:val="a5"/>
    <w:rsid w:val="00071925"/>
    <w:pPr>
      <w:widowControl w:val="0"/>
      <w:shd w:val="clear" w:color="auto" w:fill="FFFFFF"/>
      <w:spacing w:before="2820" w:after="0" w:line="235" w:lineRule="exact"/>
    </w:pPr>
    <w:rPr>
      <w:rFonts w:cs="Times New Roman"/>
      <w:spacing w:val="6"/>
      <w:sz w:val="18"/>
      <w:szCs w:val="18"/>
    </w:rPr>
  </w:style>
  <w:style w:type="character" w:customStyle="1" w:styleId="5ff0">
    <w:name w:val="Основной текст (5) + Курсив"/>
    <w:rsid w:val="00071925"/>
    <w:rPr>
      <w:rFonts w:ascii="Times New Roman" w:hAnsi="Times New Roman" w:cs="Times New Roman"/>
      <w:i/>
      <w:iCs/>
      <w:spacing w:val="2"/>
      <w:sz w:val="16"/>
      <w:szCs w:val="16"/>
      <w:u w:val="none"/>
      <w:lang w:bidi="ar-SA"/>
    </w:rPr>
  </w:style>
  <w:style w:type="character" w:customStyle="1" w:styleId="56pt">
    <w:name w:val="Основной текст (5) + 6 pt"/>
    <w:aliases w:val="Интервал 0 pt4"/>
    <w:rsid w:val="00071925"/>
    <w:rPr>
      <w:rFonts w:ascii="Times New Roman" w:hAnsi="Times New Roman" w:cs="Times New Roman"/>
      <w:spacing w:val="8"/>
      <w:sz w:val="12"/>
      <w:szCs w:val="12"/>
      <w:u w:val="none"/>
      <w:lang w:bidi="ar-SA"/>
    </w:rPr>
  </w:style>
  <w:style w:type="character" w:customStyle="1" w:styleId="affffff0">
    <w:name w:val="Буллит Знак"/>
    <w:link w:val="affffff"/>
    <w:rsid w:val="00071925"/>
    <w:rPr>
      <w:rFonts w:ascii="NewtonCSanPin" w:eastAsia="Times New Roman" w:hAnsi="NewtonCSanPin" w:cs="NewtonCSanPin"/>
      <w:color w:val="000000"/>
      <w:sz w:val="21"/>
      <w:szCs w:val="21"/>
      <w:lang w:eastAsia="ru-RU"/>
    </w:rPr>
  </w:style>
  <w:style w:type="paragraph" w:customStyle="1" w:styleId="p6">
    <w:name w:val="p6"/>
    <w:basedOn w:val="a5"/>
    <w:rsid w:val="000719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7">
    <w:name w:val="s7"/>
    <w:basedOn w:val="a6"/>
    <w:rsid w:val="00071925"/>
  </w:style>
  <w:style w:type="paragraph" w:customStyle="1" w:styleId="c4">
    <w:name w:val="c4"/>
    <w:basedOn w:val="a5"/>
    <w:rsid w:val="000719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
    <w:name w:val="c15"/>
    <w:basedOn w:val="a5"/>
    <w:rsid w:val="00071925"/>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2711">
    <w:name w:val="Нет списка271"/>
    <w:next w:val="a8"/>
    <w:uiPriority w:val="99"/>
    <w:semiHidden/>
    <w:unhideWhenUsed/>
    <w:rsid w:val="00071925"/>
  </w:style>
  <w:style w:type="table" w:customStyle="1" w:styleId="5312">
    <w:name w:val="Сетка таблицы531"/>
    <w:basedOn w:val="a7"/>
    <w:next w:val="aff6"/>
    <w:uiPriority w:val="59"/>
    <w:rsid w:val="0007192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Num171">
    <w:name w:val="WWNum171"/>
    <w:basedOn w:val="a8"/>
    <w:rsid w:val="00071925"/>
    <w:pPr>
      <w:numPr>
        <w:numId w:val="342"/>
      </w:numPr>
    </w:pPr>
  </w:style>
  <w:style w:type="numbering" w:customStyle="1" w:styleId="WWNum51">
    <w:name w:val="WWNum51"/>
    <w:basedOn w:val="a8"/>
    <w:rsid w:val="00071925"/>
    <w:pPr>
      <w:numPr>
        <w:numId w:val="343"/>
      </w:numPr>
    </w:pPr>
  </w:style>
  <w:style w:type="numbering" w:customStyle="1" w:styleId="WWNum62">
    <w:name w:val="WWNum62"/>
    <w:basedOn w:val="a8"/>
    <w:rsid w:val="00071925"/>
    <w:pPr>
      <w:numPr>
        <w:numId w:val="344"/>
      </w:numPr>
    </w:pPr>
  </w:style>
  <w:style w:type="numbering" w:customStyle="1" w:styleId="WWNum71">
    <w:name w:val="WWNum71"/>
    <w:basedOn w:val="a8"/>
    <w:rsid w:val="00071925"/>
    <w:pPr>
      <w:numPr>
        <w:numId w:val="345"/>
      </w:numPr>
    </w:pPr>
  </w:style>
  <w:style w:type="numbering" w:customStyle="1" w:styleId="WWNum81">
    <w:name w:val="WWNum81"/>
    <w:basedOn w:val="a8"/>
    <w:rsid w:val="00071925"/>
    <w:pPr>
      <w:numPr>
        <w:numId w:val="346"/>
      </w:numPr>
    </w:pPr>
  </w:style>
  <w:style w:type="numbering" w:customStyle="1" w:styleId="WWNum91">
    <w:name w:val="WWNum91"/>
    <w:basedOn w:val="a8"/>
    <w:rsid w:val="00071925"/>
    <w:pPr>
      <w:numPr>
        <w:numId w:val="347"/>
      </w:numPr>
    </w:pPr>
  </w:style>
  <w:style w:type="numbering" w:customStyle="1" w:styleId="WWNum101">
    <w:name w:val="WWNum101"/>
    <w:basedOn w:val="a8"/>
    <w:rsid w:val="00071925"/>
    <w:pPr>
      <w:numPr>
        <w:numId w:val="348"/>
      </w:numPr>
    </w:pPr>
  </w:style>
  <w:style w:type="numbering" w:customStyle="1" w:styleId="WWNum111">
    <w:name w:val="WWNum111"/>
    <w:basedOn w:val="a8"/>
    <w:rsid w:val="00071925"/>
    <w:pPr>
      <w:numPr>
        <w:numId w:val="349"/>
      </w:numPr>
    </w:pPr>
  </w:style>
  <w:style w:type="numbering" w:customStyle="1" w:styleId="WWNum121">
    <w:name w:val="WWNum121"/>
    <w:basedOn w:val="a8"/>
    <w:rsid w:val="00071925"/>
    <w:pPr>
      <w:numPr>
        <w:numId w:val="350"/>
      </w:numPr>
    </w:pPr>
  </w:style>
  <w:style w:type="numbering" w:customStyle="1" w:styleId="WWNum181">
    <w:name w:val="WWNum181"/>
    <w:basedOn w:val="a8"/>
    <w:rsid w:val="00071925"/>
    <w:pPr>
      <w:numPr>
        <w:numId w:val="351"/>
      </w:numPr>
    </w:pPr>
  </w:style>
  <w:style w:type="numbering" w:customStyle="1" w:styleId="11510">
    <w:name w:val="Нет списка1151"/>
    <w:next w:val="a8"/>
    <w:semiHidden/>
    <w:unhideWhenUsed/>
    <w:rsid w:val="00071925"/>
  </w:style>
  <w:style w:type="table" w:customStyle="1" w:styleId="1180">
    <w:name w:val="Сетка таблицы118"/>
    <w:basedOn w:val="a7"/>
    <w:next w:val="aff6"/>
    <w:rsid w:val="000719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basedOn w:val="a7"/>
    <w:next w:val="aff6"/>
    <w:rsid w:val="000719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7"/>
    <w:next w:val="aff6"/>
    <w:rsid w:val="0007192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90">
    <w:name w:val="Сетка таблицы119"/>
    <w:basedOn w:val="a7"/>
    <w:next w:val="aff6"/>
    <w:rsid w:val="000719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basedOn w:val="a7"/>
    <w:next w:val="aff6"/>
    <w:rsid w:val="000719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5">
    <w:name w:val="Нет списка28"/>
    <w:next w:val="a8"/>
    <w:uiPriority w:val="99"/>
    <w:semiHidden/>
    <w:unhideWhenUsed/>
    <w:rsid w:val="00264D22"/>
  </w:style>
  <w:style w:type="table" w:customStyle="1" w:styleId="543">
    <w:name w:val="Сетка таблицы54"/>
    <w:basedOn w:val="a7"/>
    <w:next w:val="aff6"/>
    <w:uiPriority w:val="39"/>
    <w:rsid w:val="00264D2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52">
    <w:name w:val="Импортированный стиль 52"/>
    <w:rsid w:val="00264D22"/>
    <w:pPr>
      <w:numPr>
        <w:numId w:val="89"/>
      </w:numPr>
    </w:pPr>
  </w:style>
  <w:style w:type="numbering" w:customStyle="1" w:styleId="1162">
    <w:name w:val="Нет списка116"/>
    <w:next w:val="a8"/>
    <w:uiPriority w:val="99"/>
    <w:semiHidden/>
    <w:unhideWhenUsed/>
    <w:rsid w:val="00264D22"/>
  </w:style>
  <w:style w:type="table" w:customStyle="1" w:styleId="1200">
    <w:name w:val="Сетка таблицы120"/>
    <w:basedOn w:val="a7"/>
    <w:next w:val="aff6"/>
    <w:uiPriority w:val="39"/>
    <w:rsid w:val="00264D2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3">
    <w:name w:val="Нет списка29"/>
    <w:next w:val="a8"/>
    <w:uiPriority w:val="99"/>
    <w:semiHidden/>
    <w:unhideWhenUsed/>
    <w:rsid w:val="00264D22"/>
  </w:style>
  <w:style w:type="numbering" w:customStyle="1" w:styleId="363">
    <w:name w:val="Нет списка36"/>
    <w:next w:val="a8"/>
    <w:uiPriority w:val="99"/>
    <w:semiHidden/>
    <w:unhideWhenUsed/>
    <w:rsid w:val="00264D22"/>
  </w:style>
  <w:style w:type="numbering" w:customStyle="1" w:styleId="List02">
    <w:name w:val="List 02"/>
    <w:basedOn w:val="a8"/>
    <w:rsid w:val="00264D22"/>
    <w:pPr>
      <w:numPr>
        <w:numId w:val="167"/>
      </w:numPr>
    </w:pPr>
  </w:style>
  <w:style w:type="numbering" w:customStyle="1" w:styleId="List82">
    <w:name w:val="List 82"/>
    <w:basedOn w:val="a8"/>
    <w:rsid w:val="00264D22"/>
    <w:pPr>
      <w:numPr>
        <w:numId w:val="168"/>
      </w:numPr>
    </w:pPr>
  </w:style>
  <w:style w:type="numbering" w:customStyle="1" w:styleId="List92">
    <w:name w:val="List 92"/>
    <w:basedOn w:val="a8"/>
    <w:rsid w:val="00264D22"/>
    <w:pPr>
      <w:numPr>
        <w:numId w:val="169"/>
      </w:numPr>
    </w:pPr>
  </w:style>
  <w:style w:type="numbering" w:customStyle="1" w:styleId="List102">
    <w:name w:val="List 102"/>
    <w:basedOn w:val="a8"/>
    <w:rsid w:val="00264D22"/>
    <w:pPr>
      <w:numPr>
        <w:numId w:val="170"/>
      </w:numPr>
    </w:pPr>
  </w:style>
  <w:style w:type="numbering" w:customStyle="1" w:styleId="List112">
    <w:name w:val="List 112"/>
    <w:basedOn w:val="a8"/>
    <w:rsid w:val="00264D22"/>
    <w:pPr>
      <w:numPr>
        <w:numId w:val="171"/>
      </w:numPr>
    </w:pPr>
  </w:style>
  <w:style w:type="numbering" w:customStyle="1" w:styleId="List122">
    <w:name w:val="List 122"/>
    <w:basedOn w:val="a8"/>
    <w:rsid w:val="00264D22"/>
    <w:pPr>
      <w:numPr>
        <w:numId w:val="172"/>
      </w:numPr>
    </w:pPr>
  </w:style>
  <w:style w:type="numbering" w:customStyle="1" w:styleId="List142">
    <w:name w:val="List 142"/>
    <w:basedOn w:val="a8"/>
    <w:rsid w:val="00264D22"/>
    <w:pPr>
      <w:numPr>
        <w:numId w:val="173"/>
      </w:numPr>
    </w:pPr>
  </w:style>
  <w:style w:type="numbering" w:customStyle="1" w:styleId="List152">
    <w:name w:val="List 152"/>
    <w:basedOn w:val="a8"/>
    <w:rsid w:val="00264D22"/>
    <w:pPr>
      <w:numPr>
        <w:numId w:val="174"/>
      </w:numPr>
    </w:pPr>
  </w:style>
  <w:style w:type="numbering" w:customStyle="1" w:styleId="List162">
    <w:name w:val="List 162"/>
    <w:basedOn w:val="a8"/>
    <w:rsid w:val="00264D22"/>
    <w:pPr>
      <w:numPr>
        <w:numId w:val="175"/>
      </w:numPr>
    </w:pPr>
  </w:style>
  <w:style w:type="numbering" w:customStyle="1" w:styleId="List182">
    <w:name w:val="List 182"/>
    <w:basedOn w:val="a8"/>
    <w:rsid w:val="00264D22"/>
    <w:pPr>
      <w:numPr>
        <w:numId w:val="176"/>
      </w:numPr>
    </w:pPr>
  </w:style>
  <w:style w:type="numbering" w:customStyle="1" w:styleId="List202">
    <w:name w:val="List 202"/>
    <w:basedOn w:val="a8"/>
    <w:rsid w:val="00264D22"/>
    <w:pPr>
      <w:numPr>
        <w:numId w:val="177"/>
      </w:numPr>
    </w:pPr>
  </w:style>
  <w:style w:type="numbering" w:customStyle="1" w:styleId="List222">
    <w:name w:val="List 222"/>
    <w:basedOn w:val="a8"/>
    <w:rsid w:val="00264D22"/>
    <w:pPr>
      <w:numPr>
        <w:numId w:val="178"/>
      </w:numPr>
    </w:pPr>
  </w:style>
  <w:style w:type="numbering" w:customStyle="1" w:styleId="List232">
    <w:name w:val="List 232"/>
    <w:basedOn w:val="a8"/>
    <w:rsid w:val="00264D22"/>
    <w:pPr>
      <w:numPr>
        <w:numId w:val="179"/>
      </w:numPr>
    </w:pPr>
  </w:style>
  <w:style w:type="numbering" w:customStyle="1" w:styleId="List242">
    <w:name w:val="List 242"/>
    <w:basedOn w:val="a8"/>
    <w:rsid w:val="00264D22"/>
    <w:pPr>
      <w:numPr>
        <w:numId w:val="180"/>
      </w:numPr>
    </w:pPr>
  </w:style>
  <w:style w:type="numbering" w:customStyle="1" w:styleId="1171">
    <w:name w:val="Нет списка117"/>
    <w:next w:val="a8"/>
    <w:uiPriority w:val="99"/>
    <w:semiHidden/>
    <w:unhideWhenUsed/>
    <w:rsid w:val="00264D22"/>
  </w:style>
  <w:style w:type="numbering" w:customStyle="1" w:styleId="2131">
    <w:name w:val="Нет списка213"/>
    <w:next w:val="a8"/>
    <w:uiPriority w:val="99"/>
    <w:semiHidden/>
    <w:unhideWhenUsed/>
    <w:rsid w:val="00264D22"/>
  </w:style>
  <w:style w:type="numbering" w:customStyle="1" w:styleId="3131">
    <w:name w:val="Нет списка313"/>
    <w:next w:val="a8"/>
    <w:uiPriority w:val="99"/>
    <w:semiHidden/>
    <w:unhideWhenUsed/>
    <w:rsid w:val="00264D22"/>
  </w:style>
  <w:style w:type="numbering" w:customStyle="1" w:styleId="463">
    <w:name w:val="Нет списка46"/>
    <w:next w:val="a8"/>
    <w:uiPriority w:val="99"/>
    <w:semiHidden/>
    <w:unhideWhenUsed/>
    <w:rsid w:val="00264D22"/>
  </w:style>
  <w:style w:type="numbering" w:customStyle="1" w:styleId="11130">
    <w:name w:val="Нет списка1113"/>
    <w:next w:val="a8"/>
    <w:uiPriority w:val="99"/>
    <w:semiHidden/>
    <w:unhideWhenUsed/>
    <w:rsid w:val="00264D22"/>
  </w:style>
  <w:style w:type="numbering" w:customStyle="1" w:styleId="21120">
    <w:name w:val="Нет списка2112"/>
    <w:next w:val="a8"/>
    <w:uiPriority w:val="99"/>
    <w:semiHidden/>
    <w:unhideWhenUsed/>
    <w:rsid w:val="00264D22"/>
  </w:style>
  <w:style w:type="numbering" w:customStyle="1" w:styleId="31120">
    <w:name w:val="Нет списка3112"/>
    <w:next w:val="a8"/>
    <w:uiPriority w:val="99"/>
    <w:semiHidden/>
    <w:unhideWhenUsed/>
    <w:rsid w:val="00264D22"/>
  </w:style>
  <w:style w:type="numbering" w:customStyle="1" w:styleId="4120">
    <w:name w:val="Нет списка412"/>
    <w:next w:val="a8"/>
    <w:uiPriority w:val="99"/>
    <w:semiHidden/>
    <w:unhideWhenUsed/>
    <w:rsid w:val="00264D22"/>
  </w:style>
  <w:style w:type="numbering" w:customStyle="1" w:styleId="550">
    <w:name w:val="Нет списка55"/>
    <w:next w:val="a8"/>
    <w:uiPriority w:val="99"/>
    <w:semiHidden/>
    <w:unhideWhenUsed/>
    <w:rsid w:val="00264D22"/>
  </w:style>
  <w:style w:type="numbering" w:customStyle="1" w:styleId="112">
    <w:name w:val="Імпортований стиль 112"/>
    <w:rsid w:val="00264D22"/>
    <w:pPr>
      <w:numPr>
        <w:numId w:val="184"/>
      </w:numPr>
    </w:pPr>
  </w:style>
  <w:style w:type="numbering" w:customStyle="1" w:styleId="212">
    <w:name w:val="Імпортований стиль 212"/>
    <w:rsid w:val="00264D22"/>
    <w:pPr>
      <w:numPr>
        <w:numId w:val="185"/>
      </w:numPr>
    </w:pPr>
  </w:style>
  <w:style w:type="numbering" w:customStyle="1" w:styleId="312">
    <w:name w:val="Імпортований стиль 312"/>
    <w:rsid w:val="00264D22"/>
    <w:pPr>
      <w:numPr>
        <w:numId w:val="186"/>
      </w:numPr>
    </w:pPr>
  </w:style>
  <w:style w:type="numbering" w:customStyle="1" w:styleId="412">
    <w:name w:val="Імпортований стиль 412"/>
    <w:rsid w:val="00264D22"/>
    <w:pPr>
      <w:numPr>
        <w:numId w:val="187"/>
      </w:numPr>
    </w:pPr>
  </w:style>
  <w:style w:type="numbering" w:customStyle="1" w:styleId="512">
    <w:name w:val="Імпортований стиль 512"/>
    <w:rsid w:val="00264D22"/>
    <w:pPr>
      <w:numPr>
        <w:numId w:val="188"/>
      </w:numPr>
    </w:pPr>
  </w:style>
  <w:style w:type="numbering" w:customStyle="1" w:styleId="612">
    <w:name w:val="Імпортований стиль 612"/>
    <w:rsid w:val="00264D22"/>
    <w:pPr>
      <w:numPr>
        <w:numId w:val="190"/>
      </w:numPr>
    </w:pPr>
  </w:style>
  <w:style w:type="numbering" w:customStyle="1" w:styleId="712">
    <w:name w:val="Імпортований стиль 712"/>
    <w:rsid w:val="00264D22"/>
    <w:pPr>
      <w:numPr>
        <w:numId w:val="191"/>
      </w:numPr>
    </w:pPr>
  </w:style>
  <w:style w:type="numbering" w:customStyle="1" w:styleId="812">
    <w:name w:val="Імпортований стиль 812"/>
    <w:rsid w:val="00264D22"/>
    <w:pPr>
      <w:numPr>
        <w:numId w:val="192"/>
      </w:numPr>
    </w:pPr>
  </w:style>
  <w:style w:type="numbering" w:customStyle="1" w:styleId="92">
    <w:name w:val="Імпортований стиль 92"/>
    <w:rsid w:val="00264D22"/>
    <w:pPr>
      <w:numPr>
        <w:numId w:val="193"/>
      </w:numPr>
    </w:pPr>
  </w:style>
  <w:style w:type="numbering" w:customStyle="1" w:styleId="102">
    <w:name w:val="Імпортований стиль 102"/>
    <w:rsid w:val="00264D22"/>
    <w:pPr>
      <w:numPr>
        <w:numId w:val="194"/>
      </w:numPr>
    </w:pPr>
  </w:style>
  <w:style w:type="numbering" w:customStyle="1" w:styleId="113">
    <w:name w:val="Імпортований стиль 113"/>
    <w:rsid w:val="00264D22"/>
    <w:pPr>
      <w:numPr>
        <w:numId w:val="195"/>
      </w:numPr>
    </w:pPr>
  </w:style>
  <w:style w:type="numbering" w:customStyle="1" w:styleId="122">
    <w:name w:val="Імпортований стиль 122"/>
    <w:rsid w:val="00264D22"/>
    <w:pPr>
      <w:numPr>
        <w:numId w:val="196"/>
      </w:numPr>
    </w:pPr>
  </w:style>
  <w:style w:type="numbering" w:customStyle="1" w:styleId="132">
    <w:name w:val="Імпортований стиль 132"/>
    <w:rsid w:val="00264D22"/>
    <w:pPr>
      <w:numPr>
        <w:numId w:val="197"/>
      </w:numPr>
    </w:pPr>
  </w:style>
  <w:style w:type="numbering" w:customStyle="1" w:styleId="142">
    <w:name w:val="Імпортований стиль 142"/>
    <w:rsid w:val="00264D22"/>
    <w:pPr>
      <w:numPr>
        <w:numId w:val="198"/>
      </w:numPr>
    </w:pPr>
  </w:style>
  <w:style w:type="numbering" w:customStyle="1" w:styleId="152">
    <w:name w:val="Імпортований стиль 152"/>
    <w:rsid w:val="00264D22"/>
    <w:pPr>
      <w:numPr>
        <w:numId w:val="199"/>
      </w:numPr>
    </w:pPr>
  </w:style>
  <w:style w:type="numbering" w:customStyle="1" w:styleId="162">
    <w:name w:val="Імпортований стиль 162"/>
    <w:rsid w:val="00264D22"/>
    <w:pPr>
      <w:numPr>
        <w:numId w:val="200"/>
      </w:numPr>
    </w:pPr>
  </w:style>
  <w:style w:type="numbering" w:customStyle="1" w:styleId="172">
    <w:name w:val="Імпортований стиль 172"/>
    <w:rsid w:val="00264D22"/>
    <w:pPr>
      <w:numPr>
        <w:numId w:val="201"/>
      </w:numPr>
    </w:pPr>
  </w:style>
  <w:style w:type="numbering" w:customStyle="1" w:styleId="182">
    <w:name w:val="Імпортований стиль 182"/>
    <w:rsid w:val="00264D22"/>
    <w:pPr>
      <w:numPr>
        <w:numId w:val="202"/>
      </w:numPr>
    </w:pPr>
  </w:style>
  <w:style w:type="numbering" w:customStyle="1" w:styleId="192">
    <w:name w:val="Імпортований стиль 192"/>
    <w:rsid w:val="00264D22"/>
    <w:pPr>
      <w:numPr>
        <w:numId w:val="203"/>
      </w:numPr>
    </w:pPr>
  </w:style>
  <w:style w:type="numbering" w:customStyle="1" w:styleId="202">
    <w:name w:val="Імпортований стиль 202"/>
    <w:rsid w:val="00264D22"/>
    <w:pPr>
      <w:numPr>
        <w:numId w:val="204"/>
      </w:numPr>
    </w:pPr>
  </w:style>
  <w:style w:type="numbering" w:customStyle="1" w:styleId="213">
    <w:name w:val="Імпортований стиль 213"/>
    <w:rsid w:val="00264D22"/>
    <w:pPr>
      <w:numPr>
        <w:numId w:val="205"/>
      </w:numPr>
    </w:pPr>
  </w:style>
  <w:style w:type="numbering" w:customStyle="1" w:styleId="222">
    <w:name w:val="Імпортований стиль 222"/>
    <w:rsid w:val="00264D22"/>
    <w:pPr>
      <w:numPr>
        <w:numId w:val="206"/>
      </w:numPr>
    </w:pPr>
  </w:style>
  <w:style w:type="numbering" w:customStyle="1" w:styleId="232">
    <w:name w:val="Імпортований стиль 232"/>
    <w:rsid w:val="00264D22"/>
    <w:pPr>
      <w:numPr>
        <w:numId w:val="207"/>
      </w:numPr>
    </w:pPr>
  </w:style>
  <w:style w:type="numbering" w:customStyle="1" w:styleId="242">
    <w:name w:val="Імпортований стиль 242"/>
    <w:rsid w:val="00264D22"/>
    <w:pPr>
      <w:numPr>
        <w:numId w:val="208"/>
      </w:numPr>
    </w:pPr>
  </w:style>
  <w:style w:type="numbering" w:customStyle="1" w:styleId="252">
    <w:name w:val="Імпортований стиль 252"/>
    <w:rsid w:val="00264D22"/>
    <w:pPr>
      <w:numPr>
        <w:numId w:val="209"/>
      </w:numPr>
    </w:pPr>
  </w:style>
  <w:style w:type="numbering" w:customStyle="1" w:styleId="262">
    <w:name w:val="Імпортований стиль 262"/>
    <w:rsid w:val="00264D22"/>
    <w:pPr>
      <w:numPr>
        <w:numId w:val="210"/>
      </w:numPr>
    </w:pPr>
  </w:style>
  <w:style w:type="numbering" w:customStyle="1" w:styleId="272">
    <w:name w:val="Імпортований стиль 272"/>
    <w:rsid w:val="00264D22"/>
    <w:pPr>
      <w:numPr>
        <w:numId w:val="211"/>
      </w:numPr>
    </w:pPr>
  </w:style>
  <w:style w:type="numbering" w:customStyle="1" w:styleId="282">
    <w:name w:val="Імпортований стиль 282"/>
    <w:rsid w:val="00264D22"/>
    <w:pPr>
      <w:numPr>
        <w:numId w:val="212"/>
      </w:numPr>
    </w:pPr>
  </w:style>
  <w:style w:type="numbering" w:customStyle="1" w:styleId="292">
    <w:name w:val="Імпортований стиль 292"/>
    <w:rsid w:val="00264D22"/>
    <w:pPr>
      <w:numPr>
        <w:numId w:val="213"/>
      </w:numPr>
    </w:pPr>
  </w:style>
  <w:style w:type="numbering" w:customStyle="1" w:styleId="302">
    <w:name w:val="Імпортований стиль 302"/>
    <w:rsid w:val="00264D22"/>
    <w:pPr>
      <w:numPr>
        <w:numId w:val="214"/>
      </w:numPr>
    </w:pPr>
  </w:style>
  <w:style w:type="numbering" w:customStyle="1" w:styleId="313">
    <w:name w:val="Імпортований стиль 313"/>
    <w:rsid w:val="00264D22"/>
    <w:pPr>
      <w:numPr>
        <w:numId w:val="215"/>
      </w:numPr>
    </w:pPr>
  </w:style>
  <w:style w:type="numbering" w:customStyle="1" w:styleId="322">
    <w:name w:val="Імпортований стиль 322"/>
    <w:rsid w:val="00264D22"/>
    <w:pPr>
      <w:numPr>
        <w:numId w:val="216"/>
      </w:numPr>
    </w:pPr>
  </w:style>
  <w:style w:type="numbering" w:customStyle="1" w:styleId="332">
    <w:name w:val="Імпортований стиль 332"/>
    <w:rsid w:val="00264D22"/>
    <w:pPr>
      <w:numPr>
        <w:numId w:val="217"/>
      </w:numPr>
    </w:pPr>
  </w:style>
  <w:style w:type="numbering" w:customStyle="1" w:styleId="342">
    <w:name w:val="Імпортований стиль 342"/>
    <w:rsid w:val="00264D22"/>
    <w:pPr>
      <w:numPr>
        <w:numId w:val="218"/>
      </w:numPr>
    </w:pPr>
  </w:style>
  <w:style w:type="numbering" w:customStyle="1" w:styleId="352">
    <w:name w:val="Імпортований стиль 352"/>
    <w:rsid w:val="00264D22"/>
    <w:pPr>
      <w:numPr>
        <w:numId w:val="370"/>
      </w:numPr>
    </w:pPr>
  </w:style>
  <w:style w:type="numbering" w:customStyle="1" w:styleId="362">
    <w:name w:val="Імпортований стиль 362"/>
    <w:rsid w:val="00264D22"/>
    <w:pPr>
      <w:numPr>
        <w:numId w:val="220"/>
      </w:numPr>
    </w:pPr>
  </w:style>
  <w:style w:type="numbering" w:customStyle="1" w:styleId="372">
    <w:name w:val="Імпортований стиль 372"/>
    <w:rsid w:val="00264D22"/>
    <w:pPr>
      <w:numPr>
        <w:numId w:val="221"/>
      </w:numPr>
    </w:pPr>
  </w:style>
  <w:style w:type="numbering" w:customStyle="1" w:styleId="382">
    <w:name w:val="Імпортований стиль 382"/>
    <w:rsid w:val="00264D22"/>
    <w:pPr>
      <w:numPr>
        <w:numId w:val="222"/>
      </w:numPr>
    </w:pPr>
  </w:style>
  <w:style w:type="numbering" w:customStyle="1" w:styleId="392">
    <w:name w:val="Імпортований стиль 392"/>
    <w:rsid w:val="00264D22"/>
    <w:pPr>
      <w:numPr>
        <w:numId w:val="223"/>
      </w:numPr>
    </w:pPr>
  </w:style>
  <w:style w:type="numbering" w:customStyle="1" w:styleId="402">
    <w:name w:val="Імпортований стиль 402"/>
    <w:rsid w:val="00264D22"/>
    <w:pPr>
      <w:numPr>
        <w:numId w:val="224"/>
      </w:numPr>
    </w:pPr>
  </w:style>
  <w:style w:type="numbering" w:customStyle="1" w:styleId="413">
    <w:name w:val="Імпортований стиль 413"/>
    <w:rsid w:val="00264D22"/>
    <w:pPr>
      <w:numPr>
        <w:numId w:val="225"/>
      </w:numPr>
    </w:pPr>
  </w:style>
  <w:style w:type="numbering" w:customStyle="1" w:styleId="422">
    <w:name w:val="Імпортований стиль 422"/>
    <w:rsid w:val="00264D22"/>
    <w:pPr>
      <w:numPr>
        <w:numId w:val="226"/>
      </w:numPr>
    </w:pPr>
  </w:style>
  <w:style w:type="numbering" w:customStyle="1" w:styleId="432">
    <w:name w:val="Імпортований стиль 432"/>
    <w:rsid w:val="00264D22"/>
    <w:pPr>
      <w:numPr>
        <w:numId w:val="227"/>
      </w:numPr>
    </w:pPr>
  </w:style>
  <w:style w:type="numbering" w:customStyle="1" w:styleId="442">
    <w:name w:val="Імпортований стиль 442"/>
    <w:rsid w:val="00264D22"/>
    <w:pPr>
      <w:numPr>
        <w:numId w:val="228"/>
      </w:numPr>
    </w:pPr>
  </w:style>
  <w:style w:type="numbering" w:customStyle="1" w:styleId="452">
    <w:name w:val="Імпортований стиль 452"/>
    <w:rsid w:val="00264D22"/>
    <w:pPr>
      <w:numPr>
        <w:numId w:val="229"/>
      </w:numPr>
    </w:pPr>
  </w:style>
  <w:style w:type="numbering" w:customStyle="1" w:styleId="462">
    <w:name w:val="Імпортований стиль 462"/>
    <w:rsid w:val="00264D22"/>
    <w:pPr>
      <w:numPr>
        <w:numId w:val="230"/>
      </w:numPr>
    </w:pPr>
  </w:style>
  <w:style w:type="numbering" w:customStyle="1" w:styleId="472">
    <w:name w:val="Імпортований стиль 472"/>
    <w:rsid w:val="00264D22"/>
    <w:pPr>
      <w:numPr>
        <w:numId w:val="231"/>
      </w:numPr>
    </w:pPr>
  </w:style>
  <w:style w:type="numbering" w:customStyle="1" w:styleId="482">
    <w:name w:val="Імпортований стиль 482"/>
    <w:rsid w:val="00264D22"/>
    <w:pPr>
      <w:numPr>
        <w:numId w:val="232"/>
      </w:numPr>
    </w:pPr>
  </w:style>
  <w:style w:type="numbering" w:customStyle="1" w:styleId="492">
    <w:name w:val="Імпортований стиль 492"/>
    <w:rsid w:val="00264D22"/>
    <w:pPr>
      <w:numPr>
        <w:numId w:val="233"/>
      </w:numPr>
    </w:pPr>
  </w:style>
  <w:style w:type="numbering" w:customStyle="1" w:styleId="502">
    <w:name w:val="Імпортований стиль 502"/>
    <w:rsid w:val="00264D22"/>
    <w:pPr>
      <w:numPr>
        <w:numId w:val="234"/>
      </w:numPr>
    </w:pPr>
  </w:style>
  <w:style w:type="numbering" w:customStyle="1" w:styleId="513">
    <w:name w:val="Імпортований стиль 513"/>
    <w:rsid w:val="00264D22"/>
    <w:pPr>
      <w:numPr>
        <w:numId w:val="235"/>
      </w:numPr>
    </w:pPr>
  </w:style>
  <w:style w:type="numbering" w:customStyle="1" w:styleId="522">
    <w:name w:val="Імпортований стиль 522"/>
    <w:rsid w:val="00264D22"/>
    <w:pPr>
      <w:numPr>
        <w:numId w:val="236"/>
      </w:numPr>
    </w:pPr>
  </w:style>
  <w:style w:type="numbering" w:customStyle="1" w:styleId="532">
    <w:name w:val="Імпортований стиль 532"/>
    <w:rsid w:val="00264D22"/>
    <w:pPr>
      <w:numPr>
        <w:numId w:val="237"/>
      </w:numPr>
    </w:pPr>
  </w:style>
  <w:style w:type="numbering" w:customStyle="1" w:styleId="542">
    <w:name w:val="Імпортований стиль 542"/>
    <w:rsid w:val="00264D22"/>
    <w:pPr>
      <w:numPr>
        <w:numId w:val="238"/>
      </w:numPr>
    </w:pPr>
  </w:style>
  <w:style w:type="numbering" w:customStyle="1" w:styleId="552">
    <w:name w:val="Імпортований стиль 552"/>
    <w:rsid w:val="00264D22"/>
    <w:pPr>
      <w:numPr>
        <w:numId w:val="239"/>
      </w:numPr>
    </w:pPr>
  </w:style>
  <w:style w:type="numbering" w:customStyle="1" w:styleId="562">
    <w:name w:val="Імпортований стиль 562"/>
    <w:rsid w:val="00264D22"/>
    <w:pPr>
      <w:numPr>
        <w:numId w:val="240"/>
      </w:numPr>
    </w:pPr>
  </w:style>
  <w:style w:type="numbering" w:customStyle="1" w:styleId="572">
    <w:name w:val="Імпортований стиль 572"/>
    <w:rsid w:val="00264D22"/>
    <w:pPr>
      <w:numPr>
        <w:numId w:val="241"/>
      </w:numPr>
    </w:pPr>
  </w:style>
  <w:style w:type="numbering" w:customStyle="1" w:styleId="582">
    <w:name w:val="Імпортований стиль 582"/>
    <w:rsid w:val="00264D22"/>
    <w:pPr>
      <w:numPr>
        <w:numId w:val="242"/>
      </w:numPr>
    </w:pPr>
  </w:style>
  <w:style w:type="numbering" w:customStyle="1" w:styleId="592">
    <w:name w:val="Імпортований стиль 592"/>
    <w:rsid w:val="00264D22"/>
    <w:pPr>
      <w:numPr>
        <w:numId w:val="243"/>
      </w:numPr>
    </w:pPr>
  </w:style>
  <w:style w:type="numbering" w:customStyle="1" w:styleId="602">
    <w:name w:val="Імпортований стиль 602"/>
    <w:rsid w:val="00264D22"/>
    <w:pPr>
      <w:numPr>
        <w:numId w:val="244"/>
      </w:numPr>
    </w:pPr>
  </w:style>
  <w:style w:type="numbering" w:customStyle="1" w:styleId="613">
    <w:name w:val="Імпортований стиль 613"/>
    <w:rsid w:val="00264D22"/>
    <w:pPr>
      <w:numPr>
        <w:numId w:val="245"/>
      </w:numPr>
    </w:pPr>
  </w:style>
  <w:style w:type="numbering" w:customStyle="1" w:styleId="622">
    <w:name w:val="Імпортований стиль 622"/>
    <w:rsid w:val="00264D22"/>
    <w:pPr>
      <w:numPr>
        <w:numId w:val="246"/>
      </w:numPr>
    </w:pPr>
  </w:style>
  <w:style w:type="numbering" w:customStyle="1" w:styleId="632">
    <w:name w:val="Імпортований стиль 632"/>
    <w:rsid w:val="00264D22"/>
    <w:pPr>
      <w:numPr>
        <w:numId w:val="247"/>
      </w:numPr>
    </w:pPr>
  </w:style>
  <w:style w:type="numbering" w:customStyle="1" w:styleId="642">
    <w:name w:val="Імпортований стиль 642"/>
    <w:rsid w:val="00264D22"/>
    <w:pPr>
      <w:numPr>
        <w:numId w:val="248"/>
      </w:numPr>
    </w:pPr>
  </w:style>
  <w:style w:type="numbering" w:customStyle="1" w:styleId="652">
    <w:name w:val="Імпортований стиль 652"/>
    <w:rsid w:val="00264D22"/>
    <w:pPr>
      <w:numPr>
        <w:numId w:val="249"/>
      </w:numPr>
    </w:pPr>
  </w:style>
  <w:style w:type="numbering" w:customStyle="1" w:styleId="662">
    <w:name w:val="Імпортований стиль 662"/>
    <w:rsid w:val="00264D22"/>
    <w:pPr>
      <w:numPr>
        <w:numId w:val="369"/>
      </w:numPr>
    </w:pPr>
  </w:style>
  <w:style w:type="numbering" w:customStyle="1" w:styleId="672">
    <w:name w:val="Імпортований стиль 672"/>
    <w:rsid w:val="00264D22"/>
    <w:pPr>
      <w:numPr>
        <w:numId w:val="251"/>
      </w:numPr>
    </w:pPr>
  </w:style>
  <w:style w:type="numbering" w:customStyle="1" w:styleId="682">
    <w:name w:val="Імпортований стиль 682"/>
    <w:rsid w:val="00264D22"/>
    <w:pPr>
      <w:numPr>
        <w:numId w:val="252"/>
      </w:numPr>
    </w:pPr>
  </w:style>
  <w:style w:type="numbering" w:customStyle="1" w:styleId="692">
    <w:name w:val="Імпортований стиль 692"/>
    <w:rsid w:val="00264D22"/>
    <w:pPr>
      <w:numPr>
        <w:numId w:val="253"/>
      </w:numPr>
    </w:pPr>
  </w:style>
  <w:style w:type="numbering" w:customStyle="1" w:styleId="702">
    <w:name w:val="Імпортований стиль 702"/>
    <w:rsid w:val="00264D22"/>
    <w:pPr>
      <w:numPr>
        <w:numId w:val="254"/>
      </w:numPr>
    </w:pPr>
  </w:style>
  <w:style w:type="numbering" w:customStyle="1" w:styleId="713">
    <w:name w:val="Імпортований стиль 713"/>
    <w:rsid w:val="00264D22"/>
    <w:pPr>
      <w:numPr>
        <w:numId w:val="255"/>
      </w:numPr>
    </w:pPr>
  </w:style>
  <w:style w:type="numbering" w:customStyle="1" w:styleId="722">
    <w:name w:val="Імпортований стиль 722"/>
    <w:rsid w:val="00264D22"/>
    <w:pPr>
      <w:numPr>
        <w:numId w:val="256"/>
      </w:numPr>
    </w:pPr>
  </w:style>
  <w:style w:type="numbering" w:customStyle="1" w:styleId="732">
    <w:name w:val="Імпортований стиль 732"/>
    <w:rsid w:val="00264D22"/>
    <w:pPr>
      <w:numPr>
        <w:numId w:val="257"/>
      </w:numPr>
    </w:pPr>
  </w:style>
  <w:style w:type="numbering" w:customStyle="1" w:styleId="742">
    <w:name w:val="Імпортований стиль 742"/>
    <w:rsid w:val="00264D22"/>
    <w:pPr>
      <w:numPr>
        <w:numId w:val="258"/>
      </w:numPr>
    </w:pPr>
  </w:style>
  <w:style w:type="numbering" w:customStyle="1" w:styleId="752">
    <w:name w:val="Імпортований стиль 752"/>
    <w:rsid w:val="00264D22"/>
    <w:pPr>
      <w:numPr>
        <w:numId w:val="259"/>
      </w:numPr>
    </w:pPr>
  </w:style>
  <w:style w:type="numbering" w:customStyle="1" w:styleId="762">
    <w:name w:val="Імпортований стиль 762"/>
    <w:rsid w:val="00264D22"/>
    <w:pPr>
      <w:numPr>
        <w:numId w:val="260"/>
      </w:numPr>
    </w:pPr>
  </w:style>
  <w:style w:type="numbering" w:customStyle="1" w:styleId="772">
    <w:name w:val="Імпортований стиль 772"/>
    <w:rsid w:val="00264D22"/>
    <w:pPr>
      <w:numPr>
        <w:numId w:val="261"/>
      </w:numPr>
    </w:pPr>
  </w:style>
  <w:style w:type="numbering" w:customStyle="1" w:styleId="782">
    <w:name w:val="Імпортований стиль 782"/>
    <w:rsid w:val="00264D22"/>
    <w:pPr>
      <w:numPr>
        <w:numId w:val="262"/>
      </w:numPr>
    </w:pPr>
  </w:style>
  <w:style w:type="numbering" w:customStyle="1" w:styleId="792">
    <w:name w:val="Імпортований стиль 792"/>
    <w:rsid w:val="00264D22"/>
    <w:pPr>
      <w:numPr>
        <w:numId w:val="263"/>
      </w:numPr>
    </w:pPr>
  </w:style>
  <w:style w:type="numbering" w:customStyle="1" w:styleId="802">
    <w:name w:val="Імпортований стиль 802"/>
    <w:rsid w:val="00264D22"/>
    <w:pPr>
      <w:numPr>
        <w:numId w:val="264"/>
      </w:numPr>
    </w:pPr>
  </w:style>
  <w:style w:type="numbering" w:customStyle="1" w:styleId="813">
    <w:name w:val="Імпортований стиль 813"/>
    <w:rsid w:val="00264D22"/>
    <w:pPr>
      <w:numPr>
        <w:numId w:val="265"/>
      </w:numPr>
    </w:pPr>
  </w:style>
  <w:style w:type="numbering" w:customStyle="1" w:styleId="822">
    <w:name w:val="Імпортований стиль 822"/>
    <w:rsid w:val="00264D22"/>
    <w:pPr>
      <w:numPr>
        <w:numId w:val="266"/>
      </w:numPr>
    </w:pPr>
  </w:style>
  <w:style w:type="numbering" w:customStyle="1" w:styleId="832">
    <w:name w:val="Імпортований стиль 832"/>
    <w:rsid w:val="00264D22"/>
    <w:pPr>
      <w:numPr>
        <w:numId w:val="267"/>
      </w:numPr>
    </w:pPr>
  </w:style>
  <w:style w:type="numbering" w:customStyle="1" w:styleId="842">
    <w:name w:val="Імпортований стиль 842"/>
    <w:rsid w:val="00264D22"/>
    <w:pPr>
      <w:numPr>
        <w:numId w:val="268"/>
      </w:numPr>
    </w:pPr>
  </w:style>
  <w:style w:type="numbering" w:customStyle="1" w:styleId="852">
    <w:name w:val="Імпортований стиль 852"/>
    <w:rsid w:val="00264D22"/>
    <w:pPr>
      <w:numPr>
        <w:numId w:val="269"/>
      </w:numPr>
    </w:pPr>
  </w:style>
  <w:style w:type="numbering" w:customStyle="1" w:styleId="862">
    <w:name w:val="Імпортований стиль 862"/>
    <w:rsid w:val="00264D22"/>
    <w:pPr>
      <w:numPr>
        <w:numId w:val="270"/>
      </w:numPr>
    </w:pPr>
  </w:style>
  <w:style w:type="numbering" w:customStyle="1" w:styleId="872">
    <w:name w:val="Імпортований стиль 872"/>
    <w:rsid w:val="00264D22"/>
    <w:pPr>
      <w:numPr>
        <w:numId w:val="271"/>
      </w:numPr>
    </w:pPr>
  </w:style>
  <w:style w:type="numbering" w:customStyle="1" w:styleId="882">
    <w:name w:val="Імпортований стиль 882"/>
    <w:rsid w:val="00264D22"/>
    <w:pPr>
      <w:numPr>
        <w:numId w:val="272"/>
      </w:numPr>
    </w:pPr>
  </w:style>
  <w:style w:type="numbering" w:customStyle="1" w:styleId="892">
    <w:name w:val="Імпортований стиль 892"/>
    <w:rsid w:val="00264D22"/>
    <w:pPr>
      <w:numPr>
        <w:numId w:val="273"/>
      </w:numPr>
    </w:pPr>
  </w:style>
  <w:style w:type="numbering" w:customStyle="1" w:styleId="902">
    <w:name w:val="Імпортований стиль 902"/>
    <w:rsid w:val="00264D22"/>
    <w:pPr>
      <w:numPr>
        <w:numId w:val="274"/>
      </w:numPr>
    </w:pPr>
  </w:style>
  <w:style w:type="table" w:customStyle="1" w:styleId="239">
    <w:name w:val="23"/>
    <w:basedOn w:val="TableNormal"/>
    <w:rsid w:val="00264D2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numbering" w:customStyle="1" w:styleId="650">
    <w:name w:val="Нет списка65"/>
    <w:next w:val="a8"/>
    <w:uiPriority w:val="99"/>
    <w:semiHidden/>
    <w:unhideWhenUsed/>
    <w:rsid w:val="00264D22"/>
  </w:style>
  <w:style w:type="numbering" w:customStyle="1" w:styleId="1240">
    <w:name w:val="Нет списка124"/>
    <w:next w:val="a8"/>
    <w:uiPriority w:val="99"/>
    <w:semiHidden/>
    <w:unhideWhenUsed/>
    <w:rsid w:val="00264D22"/>
  </w:style>
  <w:style w:type="numbering" w:customStyle="1" w:styleId="11113">
    <w:name w:val="Нет списка11113"/>
    <w:next w:val="a8"/>
    <w:uiPriority w:val="99"/>
    <w:semiHidden/>
    <w:unhideWhenUsed/>
    <w:rsid w:val="00264D22"/>
  </w:style>
  <w:style w:type="numbering" w:customStyle="1" w:styleId="2221">
    <w:name w:val="Нет списка222"/>
    <w:next w:val="a8"/>
    <w:uiPriority w:val="99"/>
    <w:semiHidden/>
    <w:unhideWhenUsed/>
    <w:rsid w:val="00264D22"/>
  </w:style>
  <w:style w:type="numbering" w:customStyle="1" w:styleId="3220">
    <w:name w:val="Нет списка322"/>
    <w:next w:val="a8"/>
    <w:uiPriority w:val="99"/>
    <w:semiHidden/>
    <w:unhideWhenUsed/>
    <w:rsid w:val="00264D22"/>
  </w:style>
  <w:style w:type="numbering" w:customStyle="1" w:styleId="4220">
    <w:name w:val="Нет списка422"/>
    <w:next w:val="a8"/>
    <w:uiPriority w:val="99"/>
    <w:semiHidden/>
    <w:unhideWhenUsed/>
    <w:rsid w:val="00264D22"/>
  </w:style>
  <w:style w:type="numbering" w:customStyle="1" w:styleId="5120">
    <w:name w:val="Нет списка512"/>
    <w:next w:val="a8"/>
    <w:uiPriority w:val="99"/>
    <w:semiHidden/>
    <w:unhideWhenUsed/>
    <w:rsid w:val="00264D22"/>
  </w:style>
  <w:style w:type="numbering" w:customStyle="1" w:styleId="6120">
    <w:name w:val="Нет списка612"/>
    <w:next w:val="a8"/>
    <w:uiPriority w:val="99"/>
    <w:semiHidden/>
    <w:unhideWhenUsed/>
    <w:rsid w:val="00264D22"/>
  </w:style>
  <w:style w:type="numbering" w:customStyle="1" w:styleId="740">
    <w:name w:val="Нет списка74"/>
    <w:next w:val="a8"/>
    <w:uiPriority w:val="99"/>
    <w:semiHidden/>
    <w:unhideWhenUsed/>
    <w:rsid w:val="00264D22"/>
  </w:style>
  <w:style w:type="numbering" w:customStyle="1" w:styleId="833">
    <w:name w:val="Нет списка83"/>
    <w:next w:val="a8"/>
    <w:uiPriority w:val="99"/>
    <w:semiHidden/>
    <w:unhideWhenUsed/>
    <w:rsid w:val="00264D22"/>
  </w:style>
  <w:style w:type="numbering" w:customStyle="1" w:styleId="930">
    <w:name w:val="Нет списка93"/>
    <w:next w:val="a8"/>
    <w:semiHidden/>
    <w:unhideWhenUsed/>
    <w:rsid w:val="00264D22"/>
  </w:style>
  <w:style w:type="numbering" w:customStyle="1" w:styleId="1031">
    <w:name w:val="Нет списка103"/>
    <w:next w:val="a8"/>
    <w:uiPriority w:val="99"/>
    <w:semiHidden/>
    <w:unhideWhenUsed/>
    <w:rsid w:val="00264D22"/>
  </w:style>
  <w:style w:type="numbering" w:customStyle="1" w:styleId="12120">
    <w:name w:val="Нет списка1212"/>
    <w:next w:val="a8"/>
    <w:uiPriority w:val="99"/>
    <w:semiHidden/>
    <w:unhideWhenUsed/>
    <w:rsid w:val="00264D22"/>
  </w:style>
  <w:style w:type="numbering" w:customStyle="1" w:styleId="1331">
    <w:name w:val="Нет списка133"/>
    <w:next w:val="a8"/>
    <w:uiPriority w:val="99"/>
    <w:semiHidden/>
    <w:unhideWhenUsed/>
    <w:rsid w:val="00264D22"/>
  </w:style>
  <w:style w:type="numbering" w:customStyle="1" w:styleId="1430">
    <w:name w:val="Нет списка143"/>
    <w:next w:val="a8"/>
    <w:uiPriority w:val="99"/>
    <w:semiHidden/>
    <w:unhideWhenUsed/>
    <w:rsid w:val="00264D22"/>
  </w:style>
  <w:style w:type="numbering" w:customStyle="1" w:styleId="1530">
    <w:name w:val="Нет списка153"/>
    <w:next w:val="a8"/>
    <w:uiPriority w:val="99"/>
    <w:semiHidden/>
    <w:unhideWhenUsed/>
    <w:rsid w:val="00264D22"/>
  </w:style>
  <w:style w:type="numbering" w:customStyle="1" w:styleId="1620">
    <w:name w:val="Нет списка162"/>
    <w:next w:val="a8"/>
    <w:uiPriority w:val="99"/>
    <w:semiHidden/>
    <w:unhideWhenUsed/>
    <w:rsid w:val="00264D22"/>
  </w:style>
  <w:style w:type="numbering" w:customStyle="1" w:styleId="1720">
    <w:name w:val="Нет списка172"/>
    <w:next w:val="a8"/>
    <w:uiPriority w:val="99"/>
    <w:semiHidden/>
    <w:unhideWhenUsed/>
    <w:rsid w:val="00264D22"/>
  </w:style>
  <w:style w:type="numbering" w:customStyle="1" w:styleId="1820">
    <w:name w:val="Нет списка182"/>
    <w:next w:val="a8"/>
    <w:uiPriority w:val="99"/>
    <w:semiHidden/>
    <w:unhideWhenUsed/>
    <w:rsid w:val="00264D22"/>
  </w:style>
  <w:style w:type="numbering" w:customStyle="1" w:styleId="1122">
    <w:name w:val="Нет списка1122"/>
    <w:next w:val="a8"/>
    <w:uiPriority w:val="99"/>
    <w:semiHidden/>
    <w:unhideWhenUsed/>
    <w:rsid w:val="00264D22"/>
  </w:style>
  <w:style w:type="numbering" w:customStyle="1" w:styleId="2321">
    <w:name w:val="Нет списка232"/>
    <w:next w:val="a8"/>
    <w:uiPriority w:val="99"/>
    <w:semiHidden/>
    <w:unhideWhenUsed/>
    <w:rsid w:val="00264D22"/>
  </w:style>
  <w:style w:type="numbering" w:customStyle="1" w:styleId="3320">
    <w:name w:val="Нет списка332"/>
    <w:next w:val="a8"/>
    <w:uiPriority w:val="99"/>
    <w:semiHidden/>
    <w:unhideWhenUsed/>
    <w:rsid w:val="00264D22"/>
  </w:style>
  <w:style w:type="numbering" w:customStyle="1" w:styleId="4320">
    <w:name w:val="Нет списка432"/>
    <w:next w:val="a8"/>
    <w:uiPriority w:val="99"/>
    <w:semiHidden/>
    <w:unhideWhenUsed/>
    <w:rsid w:val="00264D22"/>
  </w:style>
  <w:style w:type="numbering" w:customStyle="1" w:styleId="5220">
    <w:name w:val="Нет списка522"/>
    <w:next w:val="a8"/>
    <w:uiPriority w:val="99"/>
    <w:semiHidden/>
    <w:unhideWhenUsed/>
    <w:rsid w:val="00264D22"/>
  </w:style>
  <w:style w:type="numbering" w:customStyle="1" w:styleId="6220">
    <w:name w:val="Нет списка622"/>
    <w:next w:val="a8"/>
    <w:uiPriority w:val="99"/>
    <w:semiHidden/>
    <w:unhideWhenUsed/>
    <w:rsid w:val="00264D22"/>
  </w:style>
  <w:style w:type="numbering" w:customStyle="1" w:styleId="7120">
    <w:name w:val="Нет списка712"/>
    <w:next w:val="a8"/>
    <w:uiPriority w:val="99"/>
    <w:semiHidden/>
    <w:unhideWhenUsed/>
    <w:rsid w:val="00264D22"/>
  </w:style>
  <w:style w:type="numbering" w:customStyle="1" w:styleId="1920">
    <w:name w:val="Нет списка192"/>
    <w:next w:val="a8"/>
    <w:uiPriority w:val="99"/>
    <w:semiHidden/>
    <w:unhideWhenUsed/>
    <w:rsid w:val="00264D22"/>
  </w:style>
  <w:style w:type="numbering" w:customStyle="1" w:styleId="11020">
    <w:name w:val="Нет списка1102"/>
    <w:next w:val="a8"/>
    <w:uiPriority w:val="99"/>
    <w:semiHidden/>
    <w:unhideWhenUsed/>
    <w:rsid w:val="00264D22"/>
  </w:style>
  <w:style w:type="numbering" w:customStyle="1" w:styleId="1132">
    <w:name w:val="Нет списка1132"/>
    <w:next w:val="a8"/>
    <w:uiPriority w:val="99"/>
    <w:semiHidden/>
    <w:unhideWhenUsed/>
    <w:rsid w:val="00264D22"/>
  </w:style>
  <w:style w:type="numbering" w:customStyle="1" w:styleId="2420">
    <w:name w:val="Нет списка242"/>
    <w:next w:val="a8"/>
    <w:uiPriority w:val="99"/>
    <w:semiHidden/>
    <w:unhideWhenUsed/>
    <w:rsid w:val="00264D22"/>
  </w:style>
  <w:style w:type="numbering" w:customStyle="1" w:styleId="3420">
    <w:name w:val="Нет списка342"/>
    <w:next w:val="a8"/>
    <w:uiPriority w:val="99"/>
    <w:semiHidden/>
    <w:unhideWhenUsed/>
    <w:rsid w:val="00264D22"/>
  </w:style>
  <w:style w:type="numbering" w:customStyle="1" w:styleId="4420">
    <w:name w:val="Нет списка442"/>
    <w:next w:val="a8"/>
    <w:uiPriority w:val="99"/>
    <w:semiHidden/>
    <w:unhideWhenUsed/>
    <w:rsid w:val="00264D22"/>
  </w:style>
  <w:style w:type="numbering" w:customStyle="1" w:styleId="5320">
    <w:name w:val="Нет списка532"/>
    <w:next w:val="a8"/>
    <w:uiPriority w:val="99"/>
    <w:semiHidden/>
    <w:unhideWhenUsed/>
    <w:rsid w:val="00264D22"/>
  </w:style>
  <w:style w:type="numbering" w:customStyle="1" w:styleId="6320">
    <w:name w:val="Нет списка632"/>
    <w:next w:val="a8"/>
    <w:uiPriority w:val="99"/>
    <w:semiHidden/>
    <w:unhideWhenUsed/>
    <w:rsid w:val="00264D22"/>
  </w:style>
  <w:style w:type="numbering" w:customStyle="1" w:styleId="7220">
    <w:name w:val="Нет списка722"/>
    <w:next w:val="a8"/>
    <w:uiPriority w:val="99"/>
    <w:semiHidden/>
    <w:unhideWhenUsed/>
    <w:rsid w:val="00264D22"/>
  </w:style>
  <w:style w:type="numbering" w:customStyle="1" w:styleId="8120">
    <w:name w:val="Нет списка812"/>
    <w:next w:val="a8"/>
    <w:uiPriority w:val="99"/>
    <w:semiHidden/>
    <w:unhideWhenUsed/>
    <w:rsid w:val="00264D22"/>
  </w:style>
  <w:style w:type="numbering" w:customStyle="1" w:styleId="9120">
    <w:name w:val="Нет списка912"/>
    <w:next w:val="a8"/>
    <w:semiHidden/>
    <w:unhideWhenUsed/>
    <w:rsid w:val="00264D22"/>
  </w:style>
  <w:style w:type="numbering" w:customStyle="1" w:styleId="1012">
    <w:name w:val="Нет списка1012"/>
    <w:next w:val="a8"/>
    <w:uiPriority w:val="99"/>
    <w:semiHidden/>
    <w:unhideWhenUsed/>
    <w:rsid w:val="00264D22"/>
  </w:style>
  <w:style w:type="numbering" w:customStyle="1" w:styleId="1222">
    <w:name w:val="Нет списка1222"/>
    <w:next w:val="a8"/>
    <w:uiPriority w:val="99"/>
    <w:semiHidden/>
    <w:unhideWhenUsed/>
    <w:rsid w:val="00264D22"/>
  </w:style>
  <w:style w:type="numbering" w:customStyle="1" w:styleId="13120">
    <w:name w:val="Нет списка1312"/>
    <w:next w:val="a8"/>
    <w:uiPriority w:val="99"/>
    <w:semiHidden/>
    <w:unhideWhenUsed/>
    <w:rsid w:val="00264D22"/>
  </w:style>
  <w:style w:type="numbering" w:customStyle="1" w:styleId="1412">
    <w:name w:val="Нет списка1412"/>
    <w:next w:val="a8"/>
    <w:uiPriority w:val="99"/>
    <w:semiHidden/>
    <w:unhideWhenUsed/>
    <w:rsid w:val="00264D22"/>
  </w:style>
  <w:style w:type="numbering" w:customStyle="1" w:styleId="1512">
    <w:name w:val="Нет списка1512"/>
    <w:next w:val="a8"/>
    <w:uiPriority w:val="99"/>
    <w:semiHidden/>
    <w:unhideWhenUsed/>
    <w:rsid w:val="00264D22"/>
  </w:style>
  <w:style w:type="numbering" w:customStyle="1" w:styleId="2020">
    <w:name w:val="Нет списка202"/>
    <w:next w:val="a8"/>
    <w:uiPriority w:val="99"/>
    <w:semiHidden/>
    <w:unhideWhenUsed/>
    <w:rsid w:val="00264D22"/>
  </w:style>
  <w:style w:type="numbering" w:customStyle="1" w:styleId="WWNum63">
    <w:name w:val="WWNum63"/>
    <w:basedOn w:val="a8"/>
    <w:rsid w:val="00264D22"/>
    <w:pPr>
      <w:numPr>
        <w:numId w:val="278"/>
      </w:numPr>
    </w:pPr>
  </w:style>
  <w:style w:type="numbering" w:customStyle="1" w:styleId="WWNum22">
    <w:name w:val="WWNum22"/>
    <w:basedOn w:val="a8"/>
    <w:rsid w:val="00264D22"/>
    <w:pPr>
      <w:numPr>
        <w:numId w:val="279"/>
      </w:numPr>
    </w:pPr>
  </w:style>
  <w:style w:type="numbering" w:customStyle="1" w:styleId="WWNum32">
    <w:name w:val="WWNum32"/>
    <w:basedOn w:val="a8"/>
    <w:rsid w:val="00264D22"/>
    <w:pPr>
      <w:numPr>
        <w:numId w:val="280"/>
      </w:numPr>
    </w:pPr>
  </w:style>
  <w:style w:type="numbering" w:customStyle="1" w:styleId="2520">
    <w:name w:val="Нет списка252"/>
    <w:next w:val="a8"/>
    <w:uiPriority w:val="99"/>
    <w:semiHidden/>
    <w:unhideWhenUsed/>
    <w:rsid w:val="00264D22"/>
  </w:style>
  <w:style w:type="numbering" w:customStyle="1" w:styleId="2620">
    <w:name w:val="Нет списка262"/>
    <w:next w:val="a8"/>
    <w:uiPriority w:val="99"/>
    <w:semiHidden/>
    <w:unhideWhenUsed/>
    <w:rsid w:val="00264D22"/>
  </w:style>
  <w:style w:type="table" w:customStyle="1" w:styleId="5020">
    <w:name w:val="Сетка таблицы502"/>
    <w:basedOn w:val="a7"/>
    <w:next w:val="aff6"/>
    <w:uiPriority w:val="59"/>
    <w:rsid w:val="00264D2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Num172">
    <w:name w:val="WWNum172"/>
    <w:basedOn w:val="a8"/>
    <w:rsid w:val="00264D22"/>
    <w:pPr>
      <w:numPr>
        <w:numId w:val="281"/>
      </w:numPr>
    </w:pPr>
  </w:style>
  <w:style w:type="numbering" w:customStyle="1" w:styleId="WWNum52">
    <w:name w:val="WWNum52"/>
    <w:basedOn w:val="a8"/>
    <w:rsid w:val="00264D22"/>
    <w:pPr>
      <w:numPr>
        <w:numId w:val="282"/>
      </w:numPr>
    </w:pPr>
  </w:style>
  <w:style w:type="numbering" w:customStyle="1" w:styleId="WWNum612">
    <w:name w:val="WWNum612"/>
    <w:basedOn w:val="a8"/>
    <w:rsid w:val="00264D22"/>
    <w:pPr>
      <w:numPr>
        <w:numId w:val="283"/>
      </w:numPr>
    </w:pPr>
  </w:style>
  <w:style w:type="numbering" w:customStyle="1" w:styleId="WWNum72">
    <w:name w:val="WWNum72"/>
    <w:basedOn w:val="a8"/>
    <w:rsid w:val="00264D22"/>
    <w:pPr>
      <w:numPr>
        <w:numId w:val="284"/>
      </w:numPr>
    </w:pPr>
  </w:style>
  <w:style w:type="numbering" w:customStyle="1" w:styleId="WWNum82">
    <w:name w:val="WWNum82"/>
    <w:basedOn w:val="a8"/>
    <w:rsid w:val="00264D22"/>
    <w:pPr>
      <w:numPr>
        <w:numId w:val="285"/>
      </w:numPr>
    </w:pPr>
  </w:style>
  <w:style w:type="numbering" w:customStyle="1" w:styleId="WWNum92">
    <w:name w:val="WWNum92"/>
    <w:basedOn w:val="a8"/>
    <w:rsid w:val="00264D22"/>
    <w:pPr>
      <w:numPr>
        <w:numId w:val="286"/>
      </w:numPr>
    </w:pPr>
  </w:style>
  <w:style w:type="numbering" w:customStyle="1" w:styleId="WWNum102">
    <w:name w:val="WWNum102"/>
    <w:basedOn w:val="a8"/>
    <w:rsid w:val="00264D22"/>
    <w:pPr>
      <w:numPr>
        <w:numId w:val="287"/>
      </w:numPr>
    </w:pPr>
  </w:style>
  <w:style w:type="numbering" w:customStyle="1" w:styleId="WWNum112">
    <w:name w:val="WWNum112"/>
    <w:basedOn w:val="a8"/>
    <w:rsid w:val="00264D22"/>
    <w:pPr>
      <w:numPr>
        <w:numId w:val="288"/>
      </w:numPr>
    </w:pPr>
  </w:style>
  <w:style w:type="numbering" w:customStyle="1" w:styleId="WWNum122">
    <w:name w:val="WWNum122"/>
    <w:basedOn w:val="a8"/>
    <w:rsid w:val="00264D22"/>
    <w:pPr>
      <w:numPr>
        <w:numId w:val="289"/>
      </w:numPr>
    </w:pPr>
  </w:style>
  <w:style w:type="numbering" w:customStyle="1" w:styleId="WWNum182">
    <w:name w:val="WWNum182"/>
    <w:basedOn w:val="a8"/>
    <w:rsid w:val="00264D22"/>
    <w:pPr>
      <w:numPr>
        <w:numId w:val="290"/>
      </w:numPr>
    </w:pPr>
  </w:style>
  <w:style w:type="numbering" w:customStyle="1" w:styleId="1142">
    <w:name w:val="Нет списка1142"/>
    <w:next w:val="a8"/>
    <w:semiHidden/>
    <w:unhideWhenUsed/>
    <w:rsid w:val="00264D22"/>
  </w:style>
  <w:style w:type="table" w:customStyle="1" w:styleId="11620">
    <w:name w:val="Сетка таблицы1162"/>
    <w:basedOn w:val="a7"/>
    <w:next w:val="aff6"/>
    <w:rsid w:val="00264D2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20">
    <w:name w:val="Нет списка272"/>
    <w:next w:val="a8"/>
    <w:uiPriority w:val="99"/>
    <w:semiHidden/>
    <w:unhideWhenUsed/>
    <w:rsid w:val="00264D22"/>
  </w:style>
  <w:style w:type="table" w:customStyle="1" w:styleId="5321">
    <w:name w:val="Сетка таблицы532"/>
    <w:basedOn w:val="a7"/>
    <w:next w:val="aff6"/>
    <w:uiPriority w:val="59"/>
    <w:rsid w:val="00264D2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Num1711">
    <w:name w:val="WWNum1711"/>
    <w:basedOn w:val="a8"/>
    <w:rsid w:val="00264D22"/>
    <w:pPr>
      <w:numPr>
        <w:numId w:val="5"/>
      </w:numPr>
    </w:pPr>
  </w:style>
  <w:style w:type="numbering" w:customStyle="1" w:styleId="WWNum511">
    <w:name w:val="WWNum511"/>
    <w:basedOn w:val="a8"/>
    <w:rsid w:val="00264D22"/>
    <w:pPr>
      <w:numPr>
        <w:numId w:val="6"/>
      </w:numPr>
    </w:pPr>
  </w:style>
  <w:style w:type="numbering" w:customStyle="1" w:styleId="WWNum621">
    <w:name w:val="WWNum621"/>
    <w:basedOn w:val="a8"/>
    <w:rsid w:val="00264D22"/>
    <w:pPr>
      <w:numPr>
        <w:numId w:val="7"/>
      </w:numPr>
    </w:pPr>
  </w:style>
  <w:style w:type="numbering" w:customStyle="1" w:styleId="WWNum711">
    <w:name w:val="WWNum711"/>
    <w:basedOn w:val="a8"/>
    <w:rsid w:val="00264D22"/>
    <w:pPr>
      <w:numPr>
        <w:numId w:val="8"/>
      </w:numPr>
    </w:pPr>
  </w:style>
  <w:style w:type="numbering" w:customStyle="1" w:styleId="WWNum811">
    <w:name w:val="WWNum811"/>
    <w:basedOn w:val="a8"/>
    <w:rsid w:val="00264D22"/>
    <w:pPr>
      <w:numPr>
        <w:numId w:val="9"/>
      </w:numPr>
    </w:pPr>
  </w:style>
  <w:style w:type="numbering" w:customStyle="1" w:styleId="WWNum911">
    <w:name w:val="WWNum911"/>
    <w:basedOn w:val="a8"/>
    <w:rsid w:val="00264D22"/>
    <w:pPr>
      <w:numPr>
        <w:numId w:val="10"/>
      </w:numPr>
    </w:pPr>
  </w:style>
  <w:style w:type="numbering" w:customStyle="1" w:styleId="WWNum1011">
    <w:name w:val="WWNum1011"/>
    <w:basedOn w:val="a8"/>
    <w:rsid w:val="00264D22"/>
    <w:pPr>
      <w:numPr>
        <w:numId w:val="11"/>
      </w:numPr>
    </w:pPr>
  </w:style>
  <w:style w:type="numbering" w:customStyle="1" w:styleId="WWNum1111">
    <w:name w:val="WWNum1111"/>
    <w:basedOn w:val="a8"/>
    <w:rsid w:val="00264D22"/>
    <w:pPr>
      <w:numPr>
        <w:numId w:val="12"/>
      </w:numPr>
    </w:pPr>
  </w:style>
  <w:style w:type="numbering" w:customStyle="1" w:styleId="WWNum1211">
    <w:name w:val="WWNum1211"/>
    <w:basedOn w:val="a8"/>
    <w:rsid w:val="00264D22"/>
    <w:pPr>
      <w:numPr>
        <w:numId w:val="13"/>
      </w:numPr>
    </w:pPr>
  </w:style>
  <w:style w:type="numbering" w:customStyle="1" w:styleId="WWNum1811">
    <w:name w:val="WWNum1811"/>
    <w:basedOn w:val="a8"/>
    <w:rsid w:val="00264D22"/>
    <w:pPr>
      <w:numPr>
        <w:numId w:val="14"/>
      </w:numPr>
    </w:pPr>
  </w:style>
  <w:style w:type="numbering" w:customStyle="1" w:styleId="1152">
    <w:name w:val="Нет списка1152"/>
    <w:next w:val="a8"/>
    <w:semiHidden/>
    <w:unhideWhenUsed/>
    <w:rsid w:val="00264D22"/>
  </w:style>
</w:styles>
</file>

<file path=word/webSettings.xml><?xml version="1.0" encoding="utf-8"?>
<w:webSettings xmlns:r="http://schemas.openxmlformats.org/officeDocument/2006/relationships" xmlns:w="http://schemas.openxmlformats.org/wordprocessingml/2006/main">
  <w:divs>
    <w:div w:id="805320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9" Type="http://schemas.openxmlformats.org/officeDocument/2006/relationships/hyperlink" Target="consultantplus://offline/ref=3A9F5AE8E970EA10C80FF9CCD7A5CB84CC338FBD60F3D1C5BFBA5F9C76FDEAE5687EA793AFFA58E9X8k7P" TargetMode="Externa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eader" Target="header3.xml"/><Relationship Id="rId42" Type="http://schemas.openxmlformats.org/officeDocument/2006/relationships/hyperlink" Target="http://fcior.edu.ru/"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consultant.ru/document/cons_doc_LAW_99661/?dst=100004" TargetMode="External"/><Relationship Id="rId33" Type="http://schemas.openxmlformats.org/officeDocument/2006/relationships/header" Target="header2.xml"/><Relationship Id="rId38" Type="http://schemas.openxmlformats.org/officeDocument/2006/relationships/footer" Target="footer5.xml"/><Relationship Id="rId46" Type="http://schemas.microsoft.com/office/2007/relationships/diagramDrawing" Target="diagrams/drawing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wmf"/><Relationship Id="rId29" Type="http://schemas.openxmlformats.org/officeDocument/2006/relationships/diagramData" Target="diagrams/data1.xml"/><Relationship Id="rId41" Type="http://schemas.openxmlformats.org/officeDocument/2006/relationships/hyperlink" Target="http://school-collection.edu.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wmf"/><Relationship Id="rId32" Type="http://schemas.openxmlformats.org/officeDocument/2006/relationships/diagramColors" Target="diagrams/colors1.xml"/><Relationship Id="rId37" Type="http://schemas.openxmlformats.org/officeDocument/2006/relationships/header" Target="header4.xml"/><Relationship Id="rId40" Type="http://schemas.openxmlformats.org/officeDocument/2006/relationships/hyperlink" Target="consultantplus://offline/ref=7224638EF12B1331068B8EE777CC4B3FE3138205BFCFAFEC01544ED5462DC19D11F9A680E3588De93AP"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wmf"/><Relationship Id="rId28" Type="http://schemas.openxmlformats.org/officeDocument/2006/relationships/footer" Target="footer2.xml"/><Relationship Id="rId36" Type="http://schemas.openxmlformats.org/officeDocument/2006/relationships/footer" Target="footer4.xml"/><Relationship Id="rId10" Type="http://schemas.openxmlformats.org/officeDocument/2006/relationships/image" Target="media/image4.png"/><Relationship Id="rId19" Type="http://schemas.openxmlformats.org/officeDocument/2006/relationships/hyperlink" Target="https://pandia.ru/text/category/vzaimoponimanie/" TargetMode="External"/><Relationship Id="rId31" Type="http://schemas.openxmlformats.org/officeDocument/2006/relationships/diagramQuickStyle" Target="diagrams/quickStyle1.xm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wmf"/><Relationship Id="rId27" Type="http://schemas.openxmlformats.org/officeDocument/2006/relationships/footer" Target="footer1.xml"/><Relationship Id="rId30" Type="http://schemas.openxmlformats.org/officeDocument/2006/relationships/diagramLayout" Target="diagrams/layout1.xml"/><Relationship Id="rId35" Type="http://schemas.openxmlformats.org/officeDocument/2006/relationships/footer" Target="footer3.xml"/><Relationship Id="rId43" Type="http://schemas.openxmlformats.org/officeDocument/2006/relationships/hyperlink" Target="http://www.school.edu.ru/default.asp" TargetMode="External"/></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C3C784-89DA-4015-8DE4-FC71E0B1B977}" type="doc">
      <dgm:prSet loTypeId="urn:microsoft.com/office/officeart/2005/8/layout/radial1" loCatId="cycle" qsTypeId="urn:microsoft.com/office/officeart/2005/8/quickstyle/3d1" qsCatId="3D" csTypeId="urn:microsoft.com/office/officeart/2005/8/colors/accent5_2" csCatId="accent5" phldr="1"/>
      <dgm:spPr/>
      <dgm:t>
        <a:bodyPr/>
        <a:lstStyle/>
        <a:p>
          <a:endParaRPr lang="ru-RU"/>
        </a:p>
      </dgm:t>
    </dgm:pt>
    <dgm:pt modelId="{40587360-7BD1-43E4-99C8-0971FFC00A14}">
      <dgm:prSet phldrT="[Текст]"/>
      <dgm:spPr>
        <a:xfrm>
          <a:off x="3660712" y="1933773"/>
          <a:ext cx="1736147" cy="769475"/>
        </a:xfrm>
        <a:solidFill>
          <a:srgbClr val="C00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a:solidFill>
                <a:sysClr val="window" lastClr="FFFFFF"/>
              </a:solidFill>
              <a:latin typeface="Calibri"/>
              <a:ea typeface="+mn-ea"/>
              <a:cs typeface="+mn-cs"/>
            </a:rPr>
            <a:t>МБОУ СОШ</a:t>
          </a:r>
        </a:p>
        <a:p>
          <a:pPr algn="ctr"/>
          <a:r>
            <a:rPr lang="ru-RU">
              <a:solidFill>
                <a:sysClr val="window" lastClr="FFFFFF"/>
              </a:solidFill>
              <a:latin typeface="Calibri"/>
              <a:ea typeface="+mn-ea"/>
              <a:cs typeface="+mn-cs"/>
            </a:rPr>
            <a:t> № 64</a:t>
          </a:r>
        </a:p>
      </dgm:t>
    </dgm:pt>
    <dgm:pt modelId="{0D6A3C12-D5E7-4D20-858E-B894A2DD4D16}" type="parTrans" cxnId="{3CAAC61E-E8BE-483B-9E57-D41AA259DFD0}">
      <dgm:prSet/>
      <dgm:spPr/>
      <dgm:t>
        <a:bodyPr/>
        <a:lstStyle/>
        <a:p>
          <a:pPr algn="ctr"/>
          <a:endParaRPr lang="ru-RU"/>
        </a:p>
      </dgm:t>
    </dgm:pt>
    <dgm:pt modelId="{F523073D-B804-4D7E-9759-EE003232C3C4}" type="sibTrans" cxnId="{3CAAC61E-E8BE-483B-9E57-D41AA259DFD0}">
      <dgm:prSet/>
      <dgm:spPr/>
      <dgm:t>
        <a:bodyPr/>
        <a:lstStyle/>
        <a:p>
          <a:pPr algn="ctr"/>
          <a:endParaRPr lang="ru-RU"/>
        </a:p>
      </dgm:t>
    </dgm:pt>
    <dgm:pt modelId="{F4BC0FE6-6FFB-4EE5-BD30-560BDA2969CB}">
      <dgm:prSet custT="1"/>
      <dgm:spPr>
        <a:xfrm>
          <a:off x="957597" y="375627"/>
          <a:ext cx="1420336" cy="453972"/>
        </a:xfrm>
        <a:solidFill>
          <a:srgbClr val="F79646">
            <a:lumMod val="60000"/>
            <a:lumOff val="40000"/>
          </a:srgb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050" b="1">
              <a:solidFill>
                <a:sysClr val="window" lastClr="FFFFFF"/>
              </a:solidFill>
              <a:latin typeface="Calibri"/>
              <a:ea typeface="+mn-ea"/>
              <a:cs typeface="+mn-cs"/>
            </a:rPr>
            <a:t>РИПК и ППРО </a:t>
          </a:r>
          <a:endParaRPr lang="ru-RU" sz="1050">
            <a:solidFill>
              <a:sysClr val="window" lastClr="FFFFFF"/>
            </a:solidFill>
            <a:latin typeface="Calibri"/>
            <a:ea typeface="+mn-ea"/>
            <a:cs typeface="+mn-cs"/>
          </a:endParaRPr>
        </a:p>
      </dgm:t>
    </dgm:pt>
    <dgm:pt modelId="{38F794C8-4A0C-4C11-93D4-29AEA40F47D1}" type="parTrans" cxnId="{6695B87C-F472-4D5B-A8A5-47D4E5D77EAE}">
      <dgm:prSet/>
      <dgm:spPr>
        <a:xfrm rot="12657193">
          <a:off x="1834780" y="1401520"/>
          <a:ext cx="2345078" cy="8982"/>
        </a:xfr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C625FAA5-20BE-45AE-BD9A-F556C6A749DE}" type="sibTrans" cxnId="{6695B87C-F472-4D5B-A8A5-47D4E5D77EAE}">
      <dgm:prSet/>
      <dgm:spPr/>
      <dgm:t>
        <a:bodyPr/>
        <a:lstStyle/>
        <a:p>
          <a:pPr algn="ctr"/>
          <a:endParaRPr lang="ru-RU"/>
        </a:p>
      </dgm:t>
    </dgm:pt>
    <dgm:pt modelId="{70D8F2E6-2D7F-4F99-86D4-585730F77438}">
      <dgm:prSet custT="1"/>
      <dgm:spPr>
        <a:xfrm>
          <a:off x="2339414" y="101831"/>
          <a:ext cx="953597" cy="453972"/>
        </a:xfrm>
        <a:solidFill>
          <a:srgbClr val="F79646">
            <a:lumMod val="60000"/>
            <a:lumOff val="40000"/>
          </a:srgb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050" b="1">
              <a:solidFill>
                <a:sysClr val="window" lastClr="FFFFFF"/>
              </a:solidFill>
              <a:latin typeface="Calibri"/>
              <a:ea typeface="+mn-ea"/>
              <a:cs typeface="+mn-cs"/>
            </a:rPr>
            <a:t>ЮФУ</a:t>
          </a:r>
          <a:endParaRPr lang="ru-RU" sz="1050">
            <a:solidFill>
              <a:sysClr val="window" lastClr="FFFFFF"/>
            </a:solidFill>
            <a:latin typeface="Calibri"/>
            <a:ea typeface="+mn-ea"/>
            <a:cs typeface="+mn-cs"/>
          </a:endParaRPr>
        </a:p>
      </dgm:t>
    </dgm:pt>
    <dgm:pt modelId="{8C4BADC2-EEAE-447C-87B0-C0EF337965CC}" type="parTrans" cxnId="{13ECDCB9-0910-42CB-85A3-8B2E8835D34E}">
      <dgm:prSet/>
      <dgm:spPr>
        <a:xfrm rot="13756842">
          <a:off x="2671285" y="1244457"/>
          <a:ext cx="1873807" cy="8982"/>
        </a:xfr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72544673-AE31-4B1D-A8AD-8FB661E6B680}" type="sibTrans" cxnId="{13ECDCB9-0910-42CB-85A3-8B2E8835D34E}">
      <dgm:prSet/>
      <dgm:spPr/>
      <dgm:t>
        <a:bodyPr/>
        <a:lstStyle/>
        <a:p>
          <a:pPr algn="ctr"/>
          <a:endParaRPr lang="ru-RU"/>
        </a:p>
      </dgm:t>
    </dgm:pt>
    <dgm:pt modelId="{8EF1AEC6-760C-4818-A8D7-237C89F78CB7}">
      <dgm:prSet custT="1"/>
      <dgm:spPr>
        <a:xfrm>
          <a:off x="3405267" y="76409"/>
          <a:ext cx="1437187" cy="593928"/>
        </a:xfrm>
        <a:solidFill>
          <a:srgbClr val="F79646">
            <a:lumMod val="60000"/>
            <a:lumOff val="40000"/>
          </a:srgb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000" b="1">
              <a:solidFill>
                <a:sysClr val="window" lastClr="FFFFFF"/>
              </a:solidFill>
              <a:latin typeface="Calibri"/>
              <a:ea typeface="+mn-ea"/>
              <a:cs typeface="+mn-cs"/>
            </a:rPr>
            <a:t>Донской педагогический колледж</a:t>
          </a:r>
          <a:endParaRPr lang="ru-RU" sz="1000">
            <a:solidFill>
              <a:sysClr val="window" lastClr="FFFFFF"/>
            </a:solidFill>
            <a:latin typeface="Calibri"/>
            <a:ea typeface="+mn-ea"/>
            <a:cs typeface="+mn-cs"/>
          </a:endParaRPr>
        </a:p>
      </dgm:t>
    </dgm:pt>
    <dgm:pt modelId="{2333BA3A-4DFB-4BF0-9A71-5F32052B544F}" type="parTrans" cxnId="{33E5CAC8-FF6B-4714-B961-FAF620A410E3}">
      <dgm:prSet/>
      <dgm:spPr>
        <a:xfrm rot="15494432">
          <a:off x="3670593" y="1297832"/>
          <a:ext cx="1293299" cy="8982"/>
        </a:xfr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F2238484-BE85-43AC-A04C-5633114A4BC8}" type="sibTrans" cxnId="{33E5CAC8-FF6B-4714-B961-FAF620A410E3}">
      <dgm:prSet/>
      <dgm:spPr/>
      <dgm:t>
        <a:bodyPr/>
        <a:lstStyle/>
        <a:p>
          <a:pPr algn="ctr"/>
          <a:endParaRPr lang="ru-RU"/>
        </a:p>
      </dgm:t>
    </dgm:pt>
    <dgm:pt modelId="{2ADEEC81-CA79-49C5-B69D-B551D667254C}">
      <dgm:prSet custT="1"/>
      <dgm:spPr>
        <a:xfrm>
          <a:off x="5007293" y="67553"/>
          <a:ext cx="597650" cy="453972"/>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050" b="1">
              <a:solidFill>
                <a:sysClr val="window" lastClr="FFFFFF"/>
              </a:solidFill>
              <a:latin typeface="Calibri"/>
              <a:ea typeface="+mn-ea"/>
              <a:cs typeface="+mn-cs"/>
            </a:rPr>
            <a:t>ДОУ</a:t>
          </a:r>
          <a:endParaRPr lang="ru-RU" sz="1050">
            <a:solidFill>
              <a:sysClr val="window" lastClr="FFFFFF"/>
            </a:solidFill>
            <a:latin typeface="Calibri"/>
            <a:ea typeface="+mn-ea"/>
            <a:cs typeface="+mn-cs"/>
          </a:endParaRPr>
        </a:p>
      </dgm:t>
    </dgm:pt>
    <dgm:pt modelId="{14D4761A-B926-437A-8D06-B568D13D2AE5}" type="parTrans" cxnId="{10D01C83-9CFD-4BDC-8409-D165035C2B80}">
      <dgm:prSet/>
      <dgm:spPr>
        <a:xfrm rot="17460597">
          <a:off x="4184243" y="1221345"/>
          <a:ext cx="1528396" cy="8982"/>
        </a:xfr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FF7AF819-2FC5-42E1-95E5-F3E81A562AB4}" type="sibTrans" cxnId="{10D01C83-9CFD-4BDC-8409-D165035C2B80}">
      <dgm:prSet/>
      <dgm:spPr/>
      <dgm:t>
        <a:bodyPr/>
        <a:lstStyle/>
        <a:p>
          <a:pPr algn="ctr"/>
          <a:endParaRPr lang="ru-RU"/>
        </a:p>
      </dgm:t>
    </dgm:pt>
    <dgm:pt modelId="{590359CF-8162-47EF-A310-8389CFF61A51}">
      <dgm:prSet custT="1"/>
      <dgm:spPr>
        <a:xfrm>
          <a:off x="1877311" y="3897189"/>
          <a:ext cx="1202202" cy="453972"/>
        </a:xfr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050" b="1">
              <a:solidFill>
                <a:sysClr val="window" lastClr="FFFFFF"/>
              </a:solidFill>
              <a:latin typeface="Calibri"/>
              <a:ea typeface="+mn-ea"/>
              <a:cs typeface="+mn-cs"/>
            </a:rPr>
            <a:t>Городские</a:t>
          </a:r>
        </a:p>
        <a:p>
          <a:pPr algn="ctr"/>
          <a:r>
            <a:rPr lang="ru-RU" sz="1050" b="1">
              <a:solidFill>
                <a:sysClr val="window" lastClr="FFFFFF"/>
              </a:solidFill>
              <a:latin typeface="Calibri"/>
              <a:ea typeface="+mn-ea"/>
              <a:cs typeface="+mn-cs"/>
            </a:rPr>
            <a:t>библиотеки</a:t>
          </a:r>
          <a:endParaRPr lang="ru-RU" sz="1050">
            <a:solidFill>
              <a:sysClr val="window" lastClr="FFFFFF"/>
            </a:solidFill>
            <a:latin typeface="Calibri"/>
            <a:ea typeface="+mn-ea"/>
            <a:cs typeface="+mn-cs"/>
          </a:endParaRPr>
        </a:p>
      </dgm:t>
    </dgm:pt>
    <dgm:pt modelId="{B6552CBB-0A64-43AF-99A5-BB9A07B9364F}" type="parTrans" cxnId="{78541DF8-E8B7-4D97-8D56-A492AC593776}">
      <dgm:prSet/>
      <dgm:spPr>
        <a:xfrm rot="8317871">
          <a:off x="2478690" y="3284378"/>
          <a:ext cx="1896463" cy="8982"/>
        </a:xfr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C11BE31E-2010-430C-9FE7-ABCF6DD57D64}" type="sibTrans" cxnId="{78541DF8-E8B7-4D97-8D56-A492AC593776}">
      <dgm:prSet/>
      <dgm:spPr/>
      <dgm:t>
        <a:bodyPr/>
        <a:lstStyle/>
        <a:p>
          <a:pPr algn="ctr"/>
          <a:endParaRPr lang="ru-RU"/>
        </a:p>
      </dgm:t>
    </dgm:pt>
    <dgm:pt modelId="{2C5889AA-2D10-4FFD-B08D-77DE55F88D48}">
      <dgm:prSet/>
      <dgm:spPr/>
      <dgm:t>
        <a:bodyPr/>
        <a:lstStyle/>
        <a:p>
          <a:pPr algn="ctr"/>
          <a:endParaRPr lang="ru-RU"/>
        </a:p>
      </dgm:t>
    </dgm:pt>
    <dgm:pt modelId="{AD8D9DDB-2D7E-476F-A77A-52B95F928799}" type="parTrans" cxnId="{FA32805F-279B-44EC-B145-1C34BA50590B}">
      <dgm:prSet/>
      <dgm:spPr/>
      <dgm:t>
        <a:bodyPr/>
        <a:lstStyle/>
        <a:p>
          <a:pPr algn="ctr"/>
          <a:endParaRPr lang="ru-RU"/>
        </a:p>
      </dgm:t>
    </dgm:pt>
    <dgm:pt modelId="{E8EC182E-8996-4341-85A8-095969373BF3}" type="sibTrans" cxnId="{FA32805F-279B-44EC-B145-1C34BA50590B}">
      <dgm:prSet/>
      <dgm:spPr/>
      <dgm:t>
        <a:bodyPr/>
        <a:lstStyle/>
        <a:p>
          <a:pPr algn="ctr"/>
          <a:endParaRPr lang="ru-RU"/>
        </a:p>
      </dgm:t>
    </dgm:pt>
    <dgm:pt modelId="{4D81C402-F695-4862-AB3C-54789F647B11}">
      <dgm:prSet custT="1"/>
      <dgm:spPr>
        <a:xfrm>
          <a:off x="3108351" y="3786138"/>
          <a:ext cx="1549319" cy="737193"/>
        </a:xfr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050" b="1">
              <a:solidFill>
                <a:sysClr val="window" lastClr="FFFFFF"/>
              </a:solidFill>
              <a:latin typeface="Calibri"/>
              <a:ea typeface="+mn-ea"/>
              <a:cs typeface="+mn-cs"/>
            </a:rPr>
            <a:t>МОУ ДОД «Центр дополнительного образования»</a:t>
          </a:r>
          <a:endParaRPr lang="ru-RU" sz="1050">
            <a:solidFill>
              <a:sysClr val="window" lastClr="FFFFFF"/>
            </a:solidFill>
            <a:latin typeface="Calibri"/>
            <a:ea typeface="+mn-ea"/>
            <a:cs typeface="+mn-cs"/>
          </a:endParaRPr>
        </a:p>
      </dgm:t>
    </dgm:pt>
    <dgm:pt modelId="{99EBC32E-9ABB-4B5A-ACC2-DD777199E14D}" type="parTrans" cxnId="{227D4122-CD6A-4C35-B5CE-0CDFC2F282C3}">
      <dgm:prSet/>
      <dgm:spPr>
        <a:xfrm rot="6562565">
          <a:off x="3623913" y="3240435"/>
          <a:ext cx="1158130" cy="8982"/>
        </a:xfr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D37A6929-4B4A-4900-817B-DD2ED8C957D3}" type="sibTrans" cxnId="{227D4122-CD6A-4C35-B5CE-0CDFC2F282C3}">
      <dgm:prSet/>
      <dgm:spPr/>
      <dgm:t>
        <a:bodyPr/>
        <a:lstStyle/>
        <a:p>
          <a:pPr algn="ctr"/>
          <a:endParaRPr lang="ru-RU"/>
        </a:p>
      </dgm:t>
    </dgm:pt>
    <dgm:pt modelId="{364EDBD7-57EC-4EE6-A841-FDDA77959BEB}">
      <dgm:prSet custT="1"/>
      <dgm:spPr>
        <a:xfrm>
          <a:off x="4823198" y="3157851"/>
          <a:ext cx="1379396" cy="431732"/>
        </a:xfrm>
        <a:solidFill>
          <a:srgbClr val="FFC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050" b="1">
              <a:solidFill>
                <a:sysClr val="window" lastClr="FFFFFF"/>
              </a:solidFill>
              <a:latin typeface="Calibri"/>
              <a:ea typeface="+mn-ea"/>
              <a:cs typeface="+mn-cs"/>
            </a:rPr>
            <a:t>Филармония</a:t>
          </a:r>
        </a:p>
      </dgm:t>
    </dgm:pt>
    <dgm:pt modelId="{4DAA1A97-4BCD-4D90-B505-A8682B35A355}" type="parTrans" cxnId="{AE03B003-A43E-4C82-BD2F-BAD8F1C876B8}">
      <dgm:prSet/>
      <dgm:spPr>
        <a:xfrm rot="2819799">
          <a:off x="4753341" y="2915794"/>
          <a:ext cx="673347" cy="8982"/>
        </a:xfr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F41DFA00-E05E-4923-9CF5-DC05404D580A}" type="sibTrans" cxnId="{AE03B003-A43E-4C82-BD2F-BAD8F1C876B8}">
      <dgm:prSet/>
      <dgm:spPr/>
      <dgm:t>
        <a:bodyPr/>
        <a:lstStyle/>
        <a:p>
          <a:pPr algn="ctr"/>
          <a:endParaRPr lang="ru-RU"/>
        </a:p>
      </dgm:t>
    </dgm:pt>
    <dgm:pt modelId="{2FC49348-9C98-49EE-8BB6-356DC94105CE}">
      <dgm:prSet custT="1"/>
      <dgm:spPr>
        <a:xfrm>
          <a:off x="6286487" y="3188127"/>
          <a:ext cx="1201789" cy="453972"/>
        </a:xfrm>
        <a:solidFill>
          <a:srgbClr val="FFC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050" b="1">
              <a:solidFill>
                <a:sysClr val="window" lastClr="FFFFFF"/>
              </a:solidFill>
              <a:latin typeface="Calibri"/>
              <a:ea typeface="+mn-ea"/>
              <a:cs typeface="+mn-cs"/>
            </a:rPr>
            <a:t>ГАТД</a:t>
          </a:r>
          <a:endParaRPr lang="ru-RU" sz="1050">
            <a:solidFill>
              <a:sysClr val="window" lastClr="FFFFFF"/>
            </a:solidFill>
            <a:latin typeface="Calibri"/>
            <a:ea typeface="+mn-ea"/>
            <a:cs typeface="+mn-cs"/>
          </a:endParaRPr>
        </a:p>
      </dgm:t>
    </dgm:pt>
    <dgm:pt modelId="{7BF9124B-C69C-4FD8-94C7-C87CF15BEEDB}" type="parTrans" cxnId="{49EAAFE7-D83F-40CF-B31E-E468DF314F03}">
      <dgm:prSet/>
      <dgm:spPr>
        <a:xfrm rot="1496133">
          <a:off x="5056778" y="2913476"/>
          <a:ext cx="1522662" cy="8982"/>
        </a:xfr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673FC114-50BE-49DC-A24D-BB66E20421E2}" type="sibTrans" cxnId="{49EAAFE7-D83F-40CF-B31E-E468DF314F03}">
      <dgm:prSet/>
      <dgm:spPr/>
      <dgm:t>
        <a:bodyPr/>
        <a:lstStyle/>
        <a:p>
          <a:pPr algn="ctr"/>
          <a:endParaRPr lang="ru-RU"/>
        </a:p>
      </dgm:t>
    </dgm:pt>
    <dgm:pt modelId="{7A471FC3-321A-409A-B18C-7FDE04405612}">
      <dgm:prSet custT="1"/>
      <dgm:spPr>
        <a:xfrm>
          <a:off x="7503204" y="3162517"/>
          <a:ext cx="1427926" cy="841311"/>
        </a:xfrm>
        <a:solidFill>
          <a:srgbClr val="FFC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050" b="1">
              <a:solidFill>
                <a:sysClr val="window" lastClr="FFFFFF"/>
              </a:solidFill>
              <a:latin typeface="Calibri"/>
              <a:ea typeface="+mn-ea"/>
              <a:cs typeface="+mn-cs"/>
            </a:rPr>
            <a:t>театр им. </a:t>
          </a:r>
        </a:p>
        <a:p>
          <a:pPr algn="ctr"/>
          <a:r>
            <a:rPr lang="ru-RU" sz="1050" b="1">
              <a:solidFill>
                <a:sysClr val="window" lastClr="FFFFFF"/>
              </a:solidFill>
              <a:latin typeface="Calibri"/>
              <a:ea typeface="+mn-ea"/>
              <a:cs typeface="+mn-cs"/>
            </a:rPr>
            <a:t>М. Горького</a:t>
          </a:r>
          <a:endParaRPr lang="ru-RU" sz="1050">
            <a:solidFill>
              <a:sysClr val="window" lastClr="FFFFFF"/>
            </a:solidFill>
            <a:latin typeface="Calibri"/>
            <a:ea typeface="+mn-ea"/>
            <a:cs typeface="+mn-cs"/>
          </a:endParaRPr>
        </a:p>
      </dgm:t>
    </dgm:pt>
    <dgm:pt modelId="{DDD0A7DD-5804-43DB-8617-2EEE4A098671}" type="parTrans" cxnId="{732860F7-BDF2-4894-8C38-76E095D3DAAB}">
      <dgm:prSet/>
      <dgm:spPr>
        <a:xfrm rot="1135541">
          <a:off x="5147238" y="2958269"/>
          <a:ext cx="2520994" cy="8982"/>
        </a:xfr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C9F4A64C-BB6B-460A-A65F-374D46D0E77D}" type="sibTrans" cxnId="{732860F7-BDF2-4894-8C38-76E095D3DAAB}">
      <dgm:prSet/>
      <dgm:spPr/>
      <dgm:t>
        <a:bodyPr/>
        <a:lstStyle/>
        <a:p>
          <a:pPr algn="ctr"/>
          <a:endParaRPr lang="ru-RU"/>
        </a:p>
      </dgm:t>
    </dgm:pt>
    <dgm:pt modelId="{8A8E4805-6880-49DC-899F-C51C6B3F616F}">
      <dgm:prSet custT="1"/>
      <dgm:spPr>
        <a:xfrm>
          <a:off x="6556791" y="3995390"/>
          <a:ext cx="1858610" cy="585756"/>
        </a:xfrm>
        <a:solidFill>
          <a:srgbClr val="FFC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050" b="1">
              <a:solidFill>
                <a:sysClr val="window" lastClr="FFFFFF"/>
              </a:solidFill>
              <a:latin typeface="Calibri"/>
              <a:ea typeface="+mn-ea"/>
              <a:cs typeface="+mn-cs"/>
            </a:rPr>
            <a:t>Музыкальный</a:t>
          </a:r>
        </a:p>
        <a:p>
          <a:pPr algn="ctr"/>
          <a:r>
            <a:rPr lang="ru-RU" sz="1050" b="1">
              <a:solidFill>
                <a:sysClr val="window" lastClr="FFFFFF"/>
              </a:solidFill>
              <a:latin typeface="Calibri"/>
              <a:ea typeface="+mn-ea"/>
              <a:cs typeface="+mn-cs"/>
            </a:rPr>
            <a:t>театр</a:t>
          </a:r>
          <a:endParaRPr lang="ru-RU" sz="1050">
            <a:solidFill>
              <a:sysClr val="window" lastClr="FFFFFF"/>
            </a:solidFill>
            <a:latin typeface="Calibri"/>
            <a:ea typeface="+mn-ea"/>
            <a:cs typeface="+mn-cs"/>
          </a:endParaRPr>
        </a:p>
      </dgm:t>
    </dgm:pt>
    <dgm:pt modelId="{9F251D0E-0D96-48B6-BE0E-7E32E6B95378}" type="parTrans" cxnId="{CCA0FED3-0A03-4957-9FBF-1BA65E05D14D}">
      <dgm:prSet/>
      <dgm:spPr>
        <a:xfrm rot="2019969">
          <a:off x="4800208" y="3326682"/>
          <a:ext cx="2497891" cy="8982"/>
        </a:xfr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4EABE3AA-7E7E-45CA-B67C-E586044D84E6}" type="sibTrans" cxnId="{CCA0FED3-0A03-4957-9FBF-1BA65E05D14D}">
      <dgm:prSet/>
      <dgm:spPr/>
      <dgm:t>
        <a:bodyPr/>
        <a:lstStyle/>
        <a:p>
          <a:pPr algn="ctr"/>
          <a:endParaRPr lang="ru-RU"/>
        </a:p>
      </dgm:t>
    </dgm:pt>
    <dgm:pt modelId="{4F23D0AE-085C-49FD-9F67-1FFD4CED32D9}">
      <dgm:prSet custT="1"/>
      <dgm:spPr>
        <a:xfrm>
          <a:off x="4908281" y="3688979"/>
          <a:ext cx="1493761" cy="951600"/>
        </a:xfrm>
        <a:solidFill>
          <a:srgbClr val="FFC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050" b="1">
              <a:solidFill>
                <a:sysClr val="window" lastClr="FFFFFF"/>
              </a:solidFill>
              <a:latin typeface="Calibri"/>
              <a:ea typeface="+mn-ea"/>
              <a:cs typeface="+mn-cs"/>
            </a:rPr>
            <a:t>Донской государственный академический театр молодёжи</a:t>
          </a:r>
        </a:p>
      </dgm:t>
    </dgm:pt>
    <dgm:pt modelId="{A91A9E87-92D0-4BBC-A668-355BF2C54142}" type="parTrans" cxnId="{DA367644-B2C0-4AEC-8C6F-7611488BCFFD}">
      <dgm:prSet/>
      <dgm:spPr>
        <a:xfrm rot="3516802">
          <a:off x="4465898" y="3201113"/>
          <a:ext cx="1208174" cy="8982"/>
        </a:xfr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B8A1B1DB-C32E-4F7A-AF6B-85DAED8CC27A}" type="sibTrans" cxnId="{DA367644-B2C0-4AEC-8C6F-7611488BCFFD}">
      <dgm:prSet/>
      <dgm:spPr/>
      <dgm:t>
        <a:bodyPr/>
        <a:lstStyle/>
        <a:p>
          <a:pPr algn="ctr"/>
          <a:endParaRPr lang="ru-RU"/>
        </a:p>
      </dgm:t>
    </dgm:pt>
    <dgm:pt modelId="{9CA81E50-EF12-4704-BFA9-0934BDDD8AB5}">
      <dgm:prSet custT="1"/>
      <dgm:spPr>
        <a:xfrm>
          <a:off x="1724492" y="2237126"/>
          <a:ext cx="1529494" cy="453972"/>
        </a:xfr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050" b="1">
              <a:solidFill>
                <a:sysClr val="window" lastClr="FFFFFF"/>
              </a:solidFill>
              <a:latin typeface="Calibri"/>
              <a:ea typeface="+mn-ea"/>
              <a:cs typeface="+mn-cs"/>
            </a:rPr>
            <a:t>Музыкальные школы</a:t>
          </a:r>
          <a:endParaRPr lang="ru-RU" sz="1050">
            <a:solidFill>
              <a:sysClr val="window" lastClr="FFFFFF"/>
            </a:solidFill>
            <a:latin typeface="Calibri"/>
            <a:ea typeface="+mn-ea"/>
            <a:cs typeface="+mn-cs"/>
          </a:endParaRPr>
        </a:p>
      </dgm:t>
    </dgm:pt>
    <dgm:pt modelId="{778452B4-CD73-4CE8-AD85-5B79EEA5AF55}" type="parTrans" cxnId="{E98B09B0-F2D6-45C1-8F6B-F397FF3D89A1}">
      <dgm:prSet/>
      <dgm:spPr>
        <a:xfrm rot="10554998">
          <a:off x="3232223" y="2390871"/>
          <a:ext cx="440093" cy="8982"/>
        </a:xfr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05C262A8-C894-4D4F-A12F-157112A41605}" type="sibTrans" cxnId="{E98B09B0-F2D6-45C1-8F6B-F397FF3D89A1}">
      <dgm:prSet/>
      <dgm:spPr/>
      <dgm:t>
        <a:bodyPr/>
        <a:lstStyle/>
        <a:p>
          <a:pPr algn="ctr"/>
          <a:endParaRPr lang="ru-RU"/>
        </a:p>
      </dgm:t>
    </dgm:pt>
    <dgm:pt modelId="{838E9B0C-42B4-4599-A345-9DD882A3795B}">
      <dgm:prSet custT="1"/>
      <dgm:spPr>
        <a:xfrm>
          <a:off x="86690" y="2398067"/>
          <a:ext cx="1734376" cy="1260356"/>
        </a:xfr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050">
              <a:solidFill>
                <a:sysClr val="window" lastClr="FFFFFF"/>
              </a:solidFill>
              <a:latin typeface="Calibri"/>
              <a:ea typeface="+mn-ea"/>
              <a:cs typeface="+mn-cs"/>
            </a:rPr>
            <a:t>Городские музеи (исторический, краеведческий, художественный)</a:t>
          </a:r>
        </a:p>
      </dgm:t>
    </dgm:pt>
    <dgm:pt modelId="{DCC8CA18-69A6-4897-B6A8-30BAD8761140}" type="parTrans" cxnId="{EFC8A0E9-EA45-46C6-BBF1-9166860BAFB4}">
      <dgm:prSet/>
      <dgm:spPr>
        <a:xfrm rot="10126258">
          <a:off x="1771418" y="2664488"/>
          <a:ext cx="1984135" cy="8982"/>
        </a:xfr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7D426AF3-8329-4652-8119-C78918C8E783}" type="sibTrans" cxnId="{EFC8A0E9-EA45-46C6-BBF1-9166860BAFB4}">
      <dgm:prSet/>
      <dgm:spPr/>
      <dgm:t>
        <a:bodyPr/>
        <a:lstStyle/>
        <a:p>
          <a:pPr algn="ctr"/>
          <a:endParaRPr lang="ru-RU"/>
        </a:p>
      </dgm:t>
    </dgm:pt>
    <dgm:pt modelId="{38B38CC5-4801-47EF-91C7-454061A2CA88}">
      <dgm:prSet/>
      <dgm:spPr>
        <a:xfrm>
          <a:off x="5629580" y="38419"/>
          <a:ext cx="1414588" cy="596897"/>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a:solidFill>
                <a:sysClr val="window" lastClr="FFFFFF"/>
              </a:solidFill>
              <a:latin typeface="Calibri"/>
              <a:ea typeface="+mn-ea"/>
              <a:cs typeface="+mn-cs"/>
            </a:rPr>
            <a:t>Совет Ветеранов </a:t>
          </a:r>
        </a:p>
      </dgm:t>
    </dgm:pt>
    <dgm:pt modelId="{F10E42AE-B124-4A8D-B7A8-1E85BE35873C}" type="parTrans" cxnId="{E4A3CA7A-B364-43CA-B855-16536E6236DB}">
      <dgm:prSet/>
      <dgm:spPr>
        <a:xfrm rot="18742676">
          <a:off x="4557143" y="1284120"/>
          <a:ext cx="1822686" cy="8982"/>
        </a:xfr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9FE9B90C-5800-4704-9438-B9E1C69D364D}" type="sibTrans" cxnId="{E4A3CA7A-B364-43CA-B855-16536E6236DB}">
      <dgm:prSet/>
      <dgm:spPr/>
      <dgm:t>
        <a:bodyPr/>
        <a:lstStyle/>
        <a:p>
          <a:pPr algn="ctr"/>
          <a:endParaRPr lang="ru-RU"/>
        </a:p>
      </dgm:t>
    </dgm:pt>
    <dgm:pt modelId="{4A0E3259-63E7-407E-9FF6-D620CEFBBEBA}">
      <dgm:prSet/>
      <dgm:spPr>
        <a:xfrm>
          <a:off x="6938050" y="245131"/>
          <a:ext cx="1291008" cy="453972"/>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a:solidFill>
                <a:sysClr val="window" lastClr="FFFFFF"/>
              </a:solidFill>
              <a:latin typeface="Calibri"/>
              <a:ea typeface="+mn-ea"/>
              <a:cs typeface="+mn-cs"/>
            </a:rPr>
            <a:t>ОП №2</a:t>
          </a:r>
        </a:p>
      </dgm:t>
    </dgm:pt>
    <dgm:pt modelId="{7970E976-DA5F-4EE0-9CC9-1C4AF7181410}" type="parTrans" cxnId="{1757E124-7A8A-4292-A4A8-C79BCB633143}">
      <dgm:prSet/>
      <dgm:spPr>
        <a:xfrm rot="19731000">
          <a:off x="4855360" y="1333791"/>
          <a:ext cx="2590335" cy="8982"/>
        </a:xfr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DB52FDA6-3122-4265-9820-3B5AB0914FF8}" type="sibTrans" cxnId="{1757E124-7A8A-4292-A4A8-C79BCB633143}">
      <dgm:prSet/>
      <dgm:spPr/>
      <dgm:t>
        <a:bodyPr/>
        <a:lstStyle/>
        <a:p>
          <a:pPr algn="ctr"/>
          <a:endParaRPr lang="ru-RU"/>
        </a:p>
      </dgm:t>
    </dgm:pt>
    <dgm:pt modelId="{47D6A7ED-B01A-48C2-A1FB-11968F402680}">
      <dgm:prSet custT="1"/>
      <dgm:spPr>
        <a:xfrm>
          <a:off x="7624252" y="2020935"/>
          <a:ext cx="1473392" cy="453972"/>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050">
              <a:solidFill>
                <a:sysClr val="window" lastClr="FFFFFF"/>
              </a:solidFill>
              <a:latin typeface="Calibri"/>
              <a:ea typeface="+mn-ea"/>
              <a:cs typeface="+mn-cs"/>
            </a:rPr>
            <a:t>МЧС, пожарные дружины </a:t>
          </a:r>
        </a:p>
      </dgm:t>
    </dgm:pt>
    <dgm:pt modelId="{BC8DE5A0-254B-40C6-8A79-D281FC7B283F}" type="parTrans" cxnId="{9A11E504-A7DC-4AB6-9B39-3C9260E4CBE3}">
      <dgm:prSet/>
      <dgm:spPr>
        <a:xfrm rot="21536683">
          <a:off x="5395921" y="2277510"/>
          <a:ext cx="2229833" cy="8982"/>
        </a:xfr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C211B3C3-8511-4817-9889-7BBF2B9F9469}" type="sibTrans" cxnId="{9A11E504-A7DC-4AB6-9B39-3C9260E4CBE3}">
      <dgm:prSet/>
      <dgm:spPr/>
      <dgm:t>
        <a:bodyPr/>
        <a:lstStyle/>
        <a:p>
          <a:pPr algn="ctr"/>
          <a:endParaRPr lang="ru-RU"/>
        </a:p>
      </dgm:t>
    </dgm:pt>
    <dgm:pt modelId="{74DD33EF-1950-41A8-B6E1-51914E8A30AE}">
      <dgm:prSet custT="1"/>
      <dgm:spPr>
        <a:xfrm>
          <a:off x="818343" y="1203054"/>
          <a:ext cx="1766118" cy="758357"/>
        </a:xfr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050">
              <a:solidFill>
                <a:sysClr val="window" lastClr="FFFFFF"/>
              </a:solidFill>
              <a:latin typeface="Calibri"/>
              <a:ea typeface="+mn-ea"/>
              <a:cs typeface="+mn-cs"/>
            </a:rPr>
            <a:t>Дом творчества Железнодорожного района </a:t>
          </a:r>
        </a:p>
      </dgm:t>
    </dgm:pt>
    <dgm:pt modelId="{86B41E60-39DB-498E-89E0-51B774575340}" type="parTrans" cxnId="{C425CFA3-A8FB-4465-980B-E142D717AEE1}">
      <dgm:prSet/>
      <dgm:spPr>
        <a:xfrm rot="11675773">
          <a:off x="2434382" y="1946741"/>
          <a:ext cx="1368034" cy="8982"/>
        </a:xfr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CB49D381-47CA-4045-863C-874E41EAF78F}" type="sibTrans" cxnId="{C425CFA3-A8FB-4465-980B-E142D717AEE1}">
      <dgm:prSet/>
      <dgm:spPr/>
      <dgm:t>
        <a:bodyPr/>
        <a:lstStyle/>
        <a:p>
          <a:pPr algn="ctr"/>
          <a:endParaRPr lang="ru-RU"/>
        </a:p>
      </dgm:t>
    </dgm:pt>
    <dgm:pt modelId="{93FCFE1D-568F-4A80-94AA-91239861CC47}">
      <dgm:prSet custT="1"/>
      <dgm:spPr>
        <a:xfrm>
          <a:off x="6953385" y="797650"/>
          <a:ext cx="2144259" cy="1037759"/>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050" b="1">
              <a:solidFill>
                <a:sysClr val="window" lastClr="FFFFFF"/>
              </a:solidFill>
              <a:latin typeface="Calibri"/>
              <a:ea typeface="+mn-ea"/>
              <a:cs typeface="+mn-cs"/>
            </a:rPr>
            <a:t>МОУ психолого-педагогический и медико-социальный центр  диагностики и консультирования г. Ростова-на-Дону</a:t>
          </a:r>
          <a:endParaRPr lang="ru-RU" sz="1050">
            <a:solidFill>
              <a:sysClr val="window" lastClr="FFFFFF"/>
            </a:solidFill>
            <a:latin typeface="Calibri"/>
            <a:ea typeface="+mn-ea"/>
            <a:cs typeface="+mn-cs"/>
          </a:endParaRPr>
        </a:p>
      </dgm:t>
    </dgm:pt>
    <dgm:pt modelId="{A76B0E65-0BF4-49FF-ACED-9255BBE8BA7E}" type="parTrans" cxnId="{7C18F102-7FFE-4C02-AA71-CC7D5A5A1306}">
      <dgm:prSet/>
      <dgm:spPr>
        <a:xfrm rot="20640626">
          <a:off x="5220639" y="1840762"/>
          <a:ext cx="1919452" cy="8982"/>
        </a:xfr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76EC27E2-66EA-4C0D-BCD0-7BF69A91D5AC}" type="sibTrans" cxnId="{7C18F102-7FFE-4C02-AA71-CC7D5A5A1306}">
      <dgm:prSet/>
      <dgm:spPr/>
      <dgm:t>
        <a:bodyPr/>
        <a:lstStyle/>
        <a:p>
          <a:pPr algn="ctr"/>
          <a:endParaRPr lang="ru-RU"/>
        </a:p>
      </dgm:t>
    </dgm:pt>
    <dgm:pt modelId="{925CDDF9-6508-4CAC-9A59-205346B670AB}">
      <dgm:prSet custT="1"/>
      <dgm:spPr>
        <a:xfrm>
          <a:off x="308980" y="3711732"/>
          <a:ext cx="1520228" cy="650979"/>
        </a:xfr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050" b="1">
              <a:solidFill>
                <a:sysClr val="window" lastClr="FFFFFF"/>
              </a:solidFill>
              <a:latin typeface="Calibri"/>
              <a:ea typeface="+mn-ea"/>
              <a:cs typeface="+mn-cs"/>
            </a:rPr>
            <a:t>МОУ ДОД </a:t>
          </a:r>
          <a:r>
            <a:rPr lang="ru-RU" sz="1050">
              <a:solidFill>
                <a:sysClr val="window" lastClr="FFFFFF"/>
              </a:solidFill>
              <a:latin typeface="Calibri"/>
              <a:ea typeface="+mn-ea"/>
              <a:cs typeface="+mn-cs"/>
            </a:rPr>
            <a:t>Станция юных техников </a:t>
          </a:r>
        </a:p>
      </dgm:t>
    </dgm:pt>
    <dgm:pt modelId="{30873CF7-E43E-49FE-B39B-B04743020CEC}" type="parTrans" cxnId="{7B21455D-3B1A-4F40-97BD-D1B8DE653827}">
      <dgm:prSet/>
      <dgm:spPr>
        <a:xfrm rot="9214959">
          <a:off x="1426297" y="3193650"/>
          <a:ext cx="2663662" cy="8982"/>
        </a:xfr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6E6219A4-459C-47FF-959D-3FD1DDC704E8}" type="sibTrans" cxnId="{7B21455D-3B1A-4F40-97BD-D1B8DE653827}">
      <dgm:prSet/>
      <dgm:spPr/>
      <dgm:t>
        <a:bodyPr/>
        <a:lstStyle/>
        <a:p>
          <a:pPr algn="ctr"/>
          <a:endParaRPr lang="ru-RU"/>
        </a:p>
      </dgm:t>
    </dgm:pt>
    <dgm:pt modelId="{B9914ECA-9990-4B2C-A81D-69F4FC3B922B}">
      <dgm:prSet custT="1"/>
      <dgm:spPr>
        <a:xfrm>
          <a:off x="1758143" y="3175328"/>
          <a:ext cx="1805259" cy="453972"/>
        </a:xfr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050">
              <a:solidFill>
                <a:sysClr val="window" lastClr="FFFFFF"/>
              </a:solidFill>
              <a:latin typeface="Calibri"/>
              <a:ea typeface="+mn-ea"/>
              <a:cs typeface="+mn-cs"/>
            </a:rPr>
            <a:t>Детский эколого-биологический центр </a:t>
          </a:r>
        </a:p>
      </dgm:t>
    </dgm:pt>
    <dgm:pt modelId="{D464024F-1251-4F15-B25A-3B2DD68781C7}" type="parTrans" cxnId="{610395EB-79CA-4C1D-B620-7248B8982800}">
      <dgm:prSet/>
      <dgm:spPr>
        <a:xfrm rot="8992685">
          <a:off x="2943070" y="2904658"/>
          <a:ext cx="1135418" cy="8982"/>
        </a:xfr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691934D4-CB70-4DE7-A246-462D4C7B9FEF}" type="sibTrans" cxnId="{610395EB-79CA-4C1D-B620-7248B8982800}">
      <dgm:prSet/>
      <dgm:spPr/>
      <dgm:t>
        <a:bodyPr/>
        <a:lstStyle/>
        <a:p>
          <a:pPr algn="ctr"/>
          <a:endParaRPr lang="ru-RU"/>
        </a:p>
      </dgm:t>
    </dgm:pt>
    <dgm:pt modelId="{FE75A677-26DA-4F73-B219-F4F13AA1951C}">
      <dgm:prSet custT="1"/>
      <dgm:spPr>
        <a:xfrm>
          <a:off x="134812" y="1867301"/>
          <a:ext cx="1368115" cy="453972"/>
        </a:xfr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050">
              <a:solidFill>
                <a:sysClr val="window" lastClr="FFFFFF"/>
              </a:solidFill>
              <a:latin typeface="Calibri"/>
              <a:ea typeface="+mn-ea"/>
              <a:cs typeface="+mn-cs"/>
            </a:rPr>
            <a:t>СДЮШОР № 5, СДЮШОР № 1 </a:t>
          </a:r>
        </a:p>
      </dgm:t>
    </dgm:pt>
    <dgm:pt modelId="{393BDA17-F147-4D09-8E4F-4BEE4DBAD76A}" type="parTrans" cxnId="{C74F147F-574C-4D89-904F-B2907E422576}">
      <dgm:prSet/>
      <dgm:spPr>
        <a:xfrm rot="11007521">
          <a:off x="1489869" y="2196253"/>
          <a:ext cx="2180789" cy="8982"/>
        </a:xfr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1D37137C-523C-42C7-8A6B-B83D740D13AD}" type="sibTrans" cxnId="{C74F147F-574C-4D89-904F-B2907E422576}">
      <dgm:prSet/>
      <dgm:spPr/>
      <dgm:t>
        <a:bodyPr/>
        <a:lstStyle/>
        <a:p>
          <a:pPr algn="ctr"/>
          <a:endParaRPr lang="ru-RU"/>
        </a:p>
      </dgm:t>
    </dgm:pt>
    <dgm:pt modelId="{85329700-0AEE-4D2E-B3A6-07A3606D88E6}">
      <dgm:prSet custT="1"/>
      <dgm:spPr>
        <a:xfrm>
          <a:off x="7700260" y="2638294"/>
          <a:ext cx="1276803" cy="453972"/>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050">
              <a:solidFill>
                <a:sysClr val="window" lastClr="FFFFFF"/>
              </a:solidFill>
              <a:latin typeface="Calibri"/>
              <a:ea typeface="+mn-ea"/>
              <a:cs typeface="+mn-cs"/>
            </a:rPr>
            <a:t>Детская поликлиника</a:t>
          </a:r>
        </a:p>
      </dgm:t>
    </dgm:pt>
    <dgm:pt modelId="{7ED5E011-88F9-47D1-8236-202706AC5595}" type="parTrans" cxnId="{4025AFCB-861D-442A-9167-559D54CC4508}">
      <dgm:prSet/>
      <dgm:spPr>
        <a:xfrm rot="490018">
          <a:off x="5342388" y="2604186"/>
          <a:ext cx="2416530" cy="8982"/>
        </a:xfr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9388363C-3844-4658-A386-5758A8D0F694}" type="sibTrans" cxnId="{4025AFCB-861D-442A-9167-559D54CC4508}">
      <dgm:prSet/>
      <dgm:spPr/>
      <dgm:t>
        <a:bodyPr/>
        <a:lstStyle/>
        <a:p>
          <a:pPr algn="ctr"/>
          <a:endParaRPr lang="ru-RU"/>
        </a:p>
      </dgm:t>
    </dgm:pt>
    <dgm:pt modelId="{BCF1A1DA-B646-42A5-B191-5FC8CBD9DF57}" type="pres">
      <dgm:prSet presAssocID="{5CC3C784-89DA-4015-8DE4-FC71E0B1B977}" presName="cycle" presStyleCnt="0">
        <dgm:presLayoutVars>
          <dgm:chMax val="1"/>
          <dgm:dir/>
          <dgm:animLvl val="ctr"/>
          <dgm:resizeHandles val="exact"/>
        </dgm:presLayoutVars>
      </dgm:prSet>
      <dgm:spPr/>
      <dgm:t>
        <a:bodyPr/>
        <a:lstStyle/>
        <a:p>
          <a:endParaRPr lang="ru-RU"/>
        </a:p>
      </dgm:t>
    </dgm:pt>
    <dgm:pt modelId="{FC2EBFF4-F577-493A-B3DA-161916A2484B}" type="pres">
      <dgm:prSet presAssocID="{40587360-7BD1-43E4-99C8-0971FFC00A14}" presName="centerShape" presStyleLbl="node0" presStyleIdx="0" presStyleCnt="1" custScaleX="382434" custScaleY="169498" custLinFactNeighborX="1237"/>
      <dgm:spPr>
        <a:prstGeom prst="ellipse">
          <a:avLst/>
        </a:prstGeom>
      </dgm:spPr>
      <dgm:t>
        <a:bodyPr/>
        <a:lstStyle/>
        <a:p>
          <a:endParaRPr lang="ru-RU"/>
        </a:p>
      </dgm:t>
    </dgm:pt>
    <dgm:pt modelId="{320D95D4-B625-40B1-9855-F6796044113C}" type="pres">
      <dgm:prSet presAssocID="{2333BA3A-4DFB-4BF0-9A71-5F32052B544F}" presName="Name9" presStyleLbl="parChTrans1D2" presStyleIdx="0" presStyleCnt="22"/>
      <dgm:spPr>
        <a:custGeom>
          <a:avLst/>
          <a:gdLst/>
          <a:ahLst/>
          <a:cxnLst/>
          <a:rect l="0" t="0" r="0" b="0"/>
          <a:pathLst>
            <a:path>
              <a:moveTo>
                <a:pt x="0" y="4491"/>
              </a:moveTo>
              <a:lnTo>
                <a:pt x="1293299" y="4491"/>
              </a:lnTo>
            </a:path>
          </a:pathLst>
        </a:custGeom>
      </dgm:spPr>
      <dgm:t>
        <a:bodyPr/>
        <a:lstStyle/>
        <a:p>
          <a:endParaRPr lang="ru-RU"/>
        </a:p>
      </dgm:t>
    </dgm:pt>
    <dgm:pt modelId="{2D6FAFF0-3525-4AB0-B77F-05BF0FD13EA7}" type="pres">
      <dgm:prSet presAssocID="{2333BA3A-4DFB-4BF0-9A71-5F32052B544F}" presName="connTx" presStyleLbl="parChTrans1D2" presStyleIdx="0" presStyleCnt="22"/>
      <dgm:spPr/>
      <dgm:t>
        <a:bodyPr/>
        <a:lstStyle/>
        <a:p>
          <a:endParaRPr lang="ru-RU"/>
        </a:p>
      </dgm:t>
    </dgm:pt>
    <dgm:pt modelId="{729F6471-A81A-4FA9-8801-C0504C57F1B8}" type="pres">
      <dgm:prSet presAssocID="{8EF1AEC6-760C-4818-A8D7-237C89F78CB7}" presName="node" presStyleLbl="node1" presStyleIdx="0" presStyleCnt="22" custScaleX="316580" custScaleY="130829" custRadScaleRad="95203" custRadScaleInc="-125909">
        <dgm:presLayoutVars>
          <dgm:bulletEnabled val="1"/>
        </dgm:presLayoutVars>
      </dgm:prSet>
      <dgm:spPr>
        <a:prstGeom prst="ellipse">
          <a:avLst/>
        </a:prstGeom>
      </dgm:spPr>
      <dgm:t>
        <a:bodyPr/>
        <a:lstStyle/>
        <a:p>
          <a:endParaRPr lang="ru-RU"/>
        </a:p>
      </dgm:t>
    </dgm:pt>
    <dgm:pt modelId="{95285678-3865-44E6-BFD3-3CB369B6CACE}" type="pres">
      <dgm:prSet presAssocID="{14D4761A-B926-437A-8D06-B568D13D2AE5}" presName="Name9" presStyleLbl="parChTrans1D2" presStyleIdx="1" presStyleCnt="22"/>
      <dgm:spPr>
        <a:custGeom>
          <a:avLst/>
          <a:gdLst/>
          <a:ahLst/>
          <a:cxnLst/>
          <a:rect l="0" t="0" r="0" b="0"/>
          <a:pathLst>
            <a:path>
              <a:moveTo>
                <a:pt x="0" y="4491"/>
              </a:moveTo>
              <a:lnTo>
                <a:pt x="1528396" y="4491"/>
              </a:lnTo>
            </a:path>
          </a:pathLst>
        </a:custGeom>
      </dgm:spPr>
      <dgm:t>
        <a:bodyPr/>
        <a:lstStyle/>
        <a:p>
          <a:endParaRPr lang="ru-RU"/>
        </a:p>
      </dgm:t>
    </dgm:pt>
    <dgm:pt modelId="{68570CA0-6BD6-4AE8-8805-38A6FB907A23}" type="pres">
      <dgm:prSet presAssocID="{14D4761A-B926-437A-8D06-B568D13D2AE5}" presName="connTx" presStyleLbl="parChTrans1D2" presStyleIdx="1" presStyleCnt="22"/>
      <dgm:spPr/>
      <dgm:t>
        <a:bodyPr/>
        <a:lstStyle/>
        <a:p>
          <a:endParaRPr lang="ru-RU"/>
        </a:p>
      </dgm:t>
    </dgm:pt>
    <dgm:pt modelId="{529B0BC7-4405-409B-BBF4-E1BF3702D752}" type="pres">
      <dgm:prSet presAssocID="{2ADEEC81-CA79-49C5-B69D-B551D667254C}" presName="node" presStyleLbl="node1" presStyleIdx="1" presStyleCnt="22" custScaleX="131649" custRadScaleRad="105318" custRadScaleInc="72146">
        <dgm:presLayoutVars>
          <dgm:bulletEnabled val="1"/>
        </dgm:presLayoutVars>
      </dgm:prSet>
      <dgm:spPr>
        <a:prstGeom prst="ellipse">
          <a:avLst/>
        </a:prstGeom>
      </dgm:spPr>
      <dgm:t>
        <a:bodyPr/>
        <a:lstStyle/>
        <a:p>
          <a:endParaRPr lang="ru-RU"/>
        </a:p>
      </dgm:t>
    </dgm:pt>
    <dgm:pt modelId="{BAB46B91-EA56-43B7-A13F-C2BFD9D24646}" type="pres">
      <dgm:prSet presAssocID="{86B41E60-39DB-498E-89E0-51B774575340}" presName="Name9" presStyleLbl="parChTrans1D2" presStyleIdx="2" presStyleCnt="22"/>
      <dgm:spPr>
        <a:custGeom>
          <a:avLst/>
          <a:gdLst/>
          <a:ahLst/>
          <a:cxnLst/>
          <a:rect l="0" t="0" r="0" b="0"/>
          <a:pathLst>
            <a:path>
              <a:moveTo>
                <a:pt x="0" y="4491"/>
              </a:moveTo>
              <a:lnTo>
                <a:pt x="1368034" y="4491"/>
              </a:lnTo>
            </a:path>
          </a:pathLst>
        </a:custGeom>
      </dgm:spPr>
      <dgm:t>
        <a:bodyPr/>
        <a:lstStyle/>
        <a:p>
          <a:endParaRPr lang="ru-RU"/>
        </a:p>
      </dgm:t>
    </dgm:pt>
    <dgm:pt modelId="{254AB111-4794-4B44-815A-4AD33A3E1D83}" type="pres">
      <dgm:prSet presAssocID="{86B41E60-39DB-498E-89E0-51B774575340}" presName="connTx" presStyleLbl="parChTrans1D2" presStyleIdx="2" presStyleCnt="22"/>
      <dgm:spPr/>
      <dgm:t>
        <a:bodyPr/>
        <a:lstStyle/>
        <a:p>
          <a:endParaRPr lang="ru-RU"/>
        </a:p>
      </dgm:t>
    </dgm:pt>
    <dgm:pt modelId="{7E02D277-434A-4D13-BD0F-C417A619096A}" type="pres">
      <dgm:prSet presAssocID="{74DD33EF-1950-41A8-B6E1-51914E8A30AE}" presName="node" presStyleLbl="node1" presStyleIdx="2" presStyleCnt="22" custScaleX="389036" custScaleY="167049" custRadScaleRad="138301" custRadScaleInc="-1318445">
        <dgm:presLayoutVars>
          <dgm:bulletEnabled val="1"/>
        </dgm:presLayoutVars>
      </dgm:prSet>
      <dgm:spPr>
        <a:prstGeom prst="ellipse">
          <a:avLst/>
        </a:prstGeom>
      </dgm:spPr>
      <dgm:t>
        <a:bodyPr/>
        <a:lstStyle/>
        <a:p>
          <a:endParaRPr lang="ru-RU"/>
        </a:p>
      </dgm:t>
    </dgm:pt>
    <dgm:pt modelId="{4FDDC8A5-D074-45F6-84BB-3B23229713A9}" type="pres">
      <dgm:prSet presAssocID="{B6552CBB-0A64-43AF-99A5-BB9A07B9364F}" presName="Name9" presStyleLbl="parChTrans1D2" presStyleIdx="3" presStyleCnt="22"/>
      <dgm:spPr>
        <a:custGeom>
          <a:avLst/>
          <a:gdLst/>
          <a:ahLst/>
          <a:cxnLst/>
          <a:rect l="0" t="0" r="0" b="0"/>
          <a:pathLst>
            <a:path>
              <a:moveTo>
                <a:pt x="0" y="4491"/>
              </a:moveTo>
              <a:lnTo>
                <a:pt x="1896463" y="4491"/>
              </a:lnTo>
            </a:path>
          </a:pathLst>
        </a:custGeom>
      </dgm:spPr>
      <dgm:t>
        <a:bodyPr/>
        <a:lstStyle/>
        <a:p>
          <a:endParaRPr lang="ru-RU"/>
        </a:p>
      </dgm:t>
    </dgm:pt>
    <dgm:pt modelId="{47A677E8-1CC5-4AD8-B14C-DD6698C7BB63}" type="pres">
      <dgm:prSet presAssocID="{B6552CBB-0A64-43AF-99A5-BB9A07B9364F}" presName="connTx" presStyleLbl="parChTrans1D2" presStyleIdx="3" presStyleCnt="22"/>
      <dgm:spPr/>
      <dgm:t>
        <a:bodyPr/>
        <a:lstStyle/>
        <a:p>
          <a:endParaRPr lang="ru-RU"/>
        </a:p>
      </dgm:t>
    </dgm:pt>
    <dgm:pt modelId="{09ABBE2E-F2C8-4245-8037-DDCAC040288F}" type="pres">
      <dgm:prSet presAssocID="{590359CF-8162-47EF-A310-8389CFF61A51}" presName="node" presStyleLbl="node1" presStyleIdx="3" presStyleCnt="22" custScaleX="264818" custRadScaleRad="129719" custRadScaleInc="2185554">
        <dgm:presLayoutVars>
          <dgm:bulletEnabled val="1"/>
        </dgm:presLayoutVars>
      </dgm:prSet>
      <dgm:spPr>
        <a:prstGeom prst="ellipse">
          <a:avLst/>
        </a:prstGeom>
      </dgm:spPr>
      <dgm:t>
        <a:bodyPr/>
        <a:lstStyle/>
        <a:p>
          <a:endParaRPr lang="ru-RU"/>
        </a:p>
      </dgm:t>
    </dgm:pt>
    <dgm:pt modelId="{A6B5A8E8-6D0C-4C96-B9D7-4078BBD6E220}" type="pres">
      <dgm:prSet presAssocID="{393BDA17-F147-4D09-8E4F-4BEE4DBAD76A}" presName="Name9" presStyleLbl="parChTrans1D2" presStyleIdx="4" presStyleCnt="22"/>
      <dgm:spPr>
        <a:custGeom>
          <a:avLst/>
          <a:gdLst/>
          <a:ahLst/>
          <a:cxnLst/>
          <a:rect l="0" t="0" r="0" b="0"/>
          <a:pathLst>
            <a:path>
              <a:moveTo>
                <a:pt x="0" y="4491"/>
              </a:moveTo>
              <a:lnTo>
                <a:pt x="2180789" y="4491"/>
              </a:lnTo>
            </a:path>
          </a:pathLst>
        </a:custGeom>
      </dgm:spPr>
      <dgm:t>
        <a:bodyPr/>
        <a:lstStyle/>
        <a:p>
          <a:endParaRPr lang="ru-RU"/>
        </a:p>
      </dgm:t>
    </dgm:pt>
    <dgm:pt modelId="{7B414042-CE0B-4223-81D9-D230BC693CD0}" type="pres">
      <dgm:prSet presAssocID="{393BDA17-F147-4D09-8E4F-4BEE4DBAD76A}" presName="connTx" presStyleLbl="parChTrans1D2" presStyleIdx="4" presStyleCnt="22"/>
      <dgm:spPr/>
      <dgm:t>
        <a:bodyPr/>
        <a:lstStyle/>
        <a:p>
          <a:endParaRPr lang="ru-RU"/>
        </a:p>
      </dgm:t>
    </dgm:pt>
    <dgm:pt modelId="{77577CA9-A54D-4B89-BDD1-680B3379C0C6}" type="pres">
      <dgm:prSet presAssocID="{FE75A677-26DA-4F73-B219-F4F13AA1951C}" presName="node" presStyleLbl="node1" presStyleIdx="4" presStyleCnt="22" custScaleX="301365" custRadScaleRad="176508" custRadScaleInc="-1857135">
        <dgm:presLayoutVars>
          <dgm:bulletEnabled val="1"/>
        </dgm:presLayoutVars>
      </dgm:prSet>
      <dgm:spPr>
        <a:prstGeom prst="ellipse">
          <a:avLst/>
        </a:prstGeom>
      </dgm:spPr>
      <dgm:t>
        <a:bodyPr/>
        <a:lstStyle/>
        <a:p>
          <a:endParaRPr lang="ru-RU"/>
        </a:p>
      </dgm:t>
    </dgm:pt>
    <dgm:pt modelId="{A84CCDAC-981B-4D2B-86FB-CE3164789015}" type="pres">
      <dgm:prSet presAssocID="{30873CF7-E43E-49FE-B39B-B04743020CEC}" presName="Name9" presStyleLbl="parChTrans1D2" presStyleIdx="5" presStyleCnt="22"/>
      <dgm:spPr>
        <a:custGeom>
          <a:avLst/>
          <a:gdLst/>
          <a:ahLst/>
          <a:cxnLst/>
          <a:rect l="0" t="0" r="0" b="0"/>
          <a:pathLst>
            <a:path>
              <a:moveTo>
                <a:pt x="0" y="4491"/>
              </a:moveTo>
              <a:lnTo>
                <a:pt x="2663662" y="4491"/>
              </a:lnTo>
            </a:path>
          </a:pathLst>
        </a:custGeom>
      </dgm:spPr>
      <dgm:t>
        <a:bodyPr/>
        <a:lstStyle/>
        <a:p>
          <a:endParaRPr lang="ru-RU"/>
        </a:p>
      </dgm:t>
    </dgm:pt>
    <dgm:pt modelId="{5B2E2CAC-7543-4FAC-A9C3-F0D44E07CBD2}" type="pres">
      <dgm:prSet presAssocID="{30873CF7-E43E-49FE-B39B-B04743020CEC}" presName="connTx" presStyleLbl="parChTrans1D2" presStyleIdx="5" presStyleCnt="22"/>
      <dgm:spPr/>
      <dgm:t>
        <a:bodyPr/>
        <a:lstStyle/>
        <a:p>
          <a:endParaRPr lang="ru-RU"/>
        </a:p>
      </dgm:t>
    </dgm:pt>
    <dgm:pt modelId="{9AD61087-4F07-450D-A4CA-67D8DF8773BF}" type="pres">
      <dgm:prSet presAssocID="{925CDDF9-6508-4CAC-9A59-205346B670AB}" presName="node" presStyleLbl="node1" presStyleIdx="5" presStyleCnt="22" custScaleX="334872" custScaleY="143396" custRadScaleRad="183815" custRadScaleInc="1972928">
        <dgm:presLayoutVars>
          <dgm:bulletEnabled val="1"/>
        </dgm:presLayoutVars>
      </dgm:prSet>
      <dgm:spPr>
        <a:prstGeom prst="ellipse">
          <a:avLst/>
        </a:prstGeom>
      </dgm:spPr>
      <dgm:t>
        <a:bodyPr/>
        <a:lstStyle/>
        <a:p>
          <a:endParaRPr lang="ru-RU"/>
        </a:p>
      </dgm:t>
    </dgm:pt>
    <dgm:pt modelId="{F4C283D2-46A1-4D48-B27F-CCA7E868A4F3}" type="pres">
      <dgm:prSet presAssocID="{A76B0E65-0BF4-49FF-ACED-9255BBE8BA7E}" presName="Name9" presStyleLbl="parChTrans1D2" presStyleIdx="6" presStyleCnt="22"/>
      <dgm:spPr>
        <a:custGeom>
          <a:avLst/>
          <a:gdLst/>
          <a:ahLst/>
          <a:cxnLst/>
          <a:rect l="0" t="0" r="0" b="0"/>
          <a:pathLst>
            <a:path>
              <a:moveTo>
                <a:pt x="0" y="4491"/>
              </a:moveTo>
              <a:lnTo>
                <a:pt x="1919452" y="4491"/>
              </a:lnTo>
            </a:path>
          </a:pathLst>
        </a:custGeom>
      </dgm:spPr>
      <dgm:t>
        <a:bodyPr/>
        <a:lstStyle/>
        <a:p>
          <a:endParaRPr lang="ru-RU"/>
        </a:p>
      </dgm:t>
    </dgm:pt>
    <dgm:pt modelId="{6A0E1C3D-D7AC-42D8-AC85-E6C9E24F8AFB}" type="pres">
      <dgm:prSet presAssocID="{A76B0E65-0BF4-49FF-ACED-9255BBE8BA7E}" presName="connTx" presStyleLbl="parChTrans1D2" presStyleIdx="6" presStyleCnt="22"/>
      <dgm:spPr/>
      <dgm:t>
        <a:bodyPr/>
        <a:lstStyle/>
        <a:p>
          <a:endParaRPr lang="ru-RU"/>
        </a:p>
      </dgm:t>
    </dgm:pt>
    <dgm:pt modelId="{F2E96160-24AB-4467-BA2A-1440B2875E30}" type="pres">
      <dgm:prSet presAssocID="{93FCFE1D-568F-4A80-94AA-91239861CC47}" presName="node" presStyleLbl="node1" presStyleIdx="6" presStyleCnt="22" custScaleX="472332" custScaleY="228595" custRadScaleRad="182057" custRadScaleInc="-287840">
        <dgm:presLayoutVars>
          <dgm:bulletEnabled val="1"/>
        </dgm:presLayoutVars>
      </dgm:prSet>
      <dgm:spPr>
        <a:prstGeom prst="ellipse">
          <a:avLst/>
        </a:prstGeom>
      </dgm:spPr>
      <dgm:t>
        <a:bodyPr/>
        <a:lstStyle/>
        <a:p>
          <a:endParaRPr lang="ru-RU"/>
        </a:p>
      </dgm:t>
    </dgm:pt>
    <dgm:pt modelId="{6F77823D-67D6-4DD0-B019-1BBF2D6CE27C}" type="pres">
      <dgm:prSet presAssocID="{99EBC32E-9ABB-4B5A-ACC2-DD777199E14D}" presName="Name9" presStyleLbl="parChTrans1D2" presStyleIdx="7" presStyleCnt="22"/>
      <dgm:spPr>
        <a:custGeom>
          <a:avLst/>
          <a:gdLst/>
          <a:ahLst/>
          <a:cxnLst/>
          <a:rect l="0" t="0" r="0" b="0"/>
          <a:pathLst>
            <a:path>
              <a:moveTo>
                <a:pt x="0" y="4491"/>
              </a:moveTo>
              <a:lnTo>
                <a:pt x="1158130" y="4491"/>
              </a:lnTo>
            </a:path>
          </a:pathLst>
        </a:custGeom>
      </dgm:spPr>
      <dgm:t>
        <a:bodyPr/>
        <a:lstStyle/>
        <a:p>
          <a:endParaRPr lang="ru-RU"/>
        </a:p>
      </dgm:t>
    </dgm:pt>
    <dgm:pt modelId="{5C0D16CB-0E14-4316-ABE8-7B6120D97CDE}" type="pres">
      <dgm:prSet presAssocID="{99EBC32E-9ABB-4B5A-ACC2-DD777199E14D}" presName="connTx" presStyleLbl="parChTrans1D2" presStyleIdx="7" presStyleCnt="22"/>
      <dgm:spPr/>
      <dgm:t>
        <a:bodyPr/>
        <a:lstStyle/>
        <a:p>
          <a:endParaRPr lang="ru-RU"/>
        </a:p>
      </dgm:t>
    </dgm:pt>
    <dgm:pt modelId="{972037BB-2083-4A39-8282-A2E90FE4F53E}" type="pres">
      <dgm:prSet presAssocID="{4D81C402-F695-4862-AB3C-54789F647B11}" presName="node" presStyleLbl="node1" presStyleIdx="7" presStyleCnt="22" custScaleX="341280" custScaleY="162387" custRadScaleRad="92941" custRadScaleInc="1019232">
        <dgm:presLayoutVars>
          <dgm:bulletEnabled val="1"/>
        </dgm:presLayoutVars>
      </dgm:prSet>
      <dgm:spPr>
        <a:prstGeom prst="ellipse">
          <a:avLst/>
        </a:prstGeom>
      </dgm:spPr>
      <dgm:t>
        <a:bodyPr/>
        <a:lstStyle/>
        <a:p>
          <a:endParaRPr lang="ru-RU"/>
        </a:p>
      </dgm:t>
    </dgm:pt>
    <dgm:pt modelId="{A1EEE197-8230-499F-AF54-E7C672A4C4F2}" type="pres">
      <dgm:prSet presAssocID="{D464024F-1251-4F15-B25A-3B2DD68781C7}" presName="Name9" presStyleLbl="parChTrans1D2" presStyleIdx="8" presStyleCnt="22"/>
      <dgm:spPr>
        <a:custGeom>
          <a:avLst/>
          <a:gdLst/>
          <a:ahLst/>
          <a:cxnLst/>
          <a:rect l="0" t="0" r="0" b="0"/>
          <a:pathLst>
            <a:path>
              <a:moveTo>
                <a:pt x="0" y="4491"/>
              </a:moveTo>
              <a:lnTo>
                <a:pt x="1135418" y="4491"/>
              </a:lnTo>
            </a:path>
          </a:pathLst>
        </a:custGeom>
      </dgm:spPr>
      <dgm:t>
        <a:bodyPr/>
        <a:lstStyle/>
        <a:p>
          <a:endParaRPr lang="ru-RU"/>
        </a:p>
      </dgm:t>
    </dgm:pt>
    <dgm:pt modelId="{EA86B5D5-8F4B-4BA4-8655-92CB287409B3}" type="pres">
      <dgm:prSet presAssocID="{D464024F-1251-4F15-B25A-3B2DD68781C7}" presName="connTx" presStyleLbl="parChTrans1D2" presStyleIdx="8" presStyleCnt="22"/>
      <dgm:spPr/>
      <dgm:t>
        <a:bodyPr/>
        <a:lstStyle/>
        <a:p>
          <a:endParaRPr lang="ru-RU"/>
        </a:p>
      </dgm:t>
    </dgm:pt>
    <dgm:pt modelId="{4DC63F30-E07F-4277-80D1-7C4B82D62D4A}" type="pres">
      <dgm:prSet presAssocID="{B9914ECA-9990-4B2C-A81D-69F4FC3B922B}" presName="node" presStyleLbl="node1" presStyleIdx="8" presStyleCnt="22" custScaleX="397658" custRadScaleRad="101866" custRadScaleInc="1323308">
        <dgm:presLayoutVars>
          <dgm:bulletEnabled val="1"/>
        </dgm:presLayoutVars>
      </dgm:prSet>
      <dgm:spPr>
        <a:prstGeom prst="ellipse">
          <a:avLst/>
        </a:prstGeom>
      </dgm:spPr>
      <dgm:t>
        <a:bodyPr/>
        <a:lstStyle/>
        <a:p>
          <a:endParaRPr lang="ru-RU"/>
        </a:p>
      </dgm:t>
    </dgm:pt>
    <dgm:pt modelId="{57CF0FF5-09E6-4803-B3AD-76EF59860C10}" type="pres">
      <dgm:prSet presAssocID="{DCC8CA18-69A6-4897-B6A8-30BAD8761140}" presName="Name9" presStyleLbl="parChTrans1D2" presStyleIdx="9" presStyleCnt="22"/>
      <dgm:spPr>
        <a:custGeom>
          <a:avLst/>
          <a:gdLst/>
          <a:ahLst/>
          <a:cxnLst/>
          <a:rect l="0" t="0" r="0" b="0"/>
          <a:pathLst>
            <a:path>
              <a:moveTo>
                <a:pt x="0" y="4491"/>
              </a:moveTo>
              <a:lnTo>
                <a:pt x="1984135" y="4491"/>
              </a:lnTo>
            </a:path>
          </a:pathLst>
        </a:custGeom>
      </dgm:spPr>
      <dgm:t>
        <a:bodyPr/>
        <a:lstStyle/>
        <a:p>
          <a:endParaRPr lang="ru-RU"/>
        </a:p>
      </dgm:t>
    </dgm:pt>
    <dgm:pt modelId="{A8BFD672-54B8-4EE3-AD7D-9978BFAB68FC}" type="pres">
      <dgm:prSet presAssocID="{DCC8CA18-69A6-4897-B6A8-30BAD8761140}" presName="connTx" presStyleLbl="parChTrans1D2" presStyleIdx="9" presStyleCnt="22"/>
      <dgm:spPr/>
      <dgm:t>
        <a:bodyPr/>
        <a:lstStyle/>
        <a:p>
          <a:endParaRPr lang="ru-RU"/>
        </a:p>
      </dgm:t>
    </dgm:pt>
    <dgm:pt modelId="{2DE37015-6928-4221-9F2D-C310D2B71CCE}" type="pres">
      <dgm:prSet presAssocID="{838E9B0C-42B4-4599-A345-9DD882A3795B}" presName="node" presStyleLbl="node1" presStyleIdx="9" presStyleCnt="22" custScaleX="382044" custScaleY="277628" custRadScaleRad="173084" custRadScaleInc="1360807">
        <dgm:presLayoutVars>
          <dgm:bulletEnabled val="1"/>
        </dgm:presLayoutVars>
      </dgm:prSet>
      <dgm:spPr>
        <a:prstGeom prst="ellipse">
          <a:avLst/>
        </a:prstGeom>
      </dgm:spPr>
      <dgm:t>
        <a:bodyPr/>
        <a:lstStyle/>
        <a:p>
          <a:endParaRPr lang="ru-RU"/>
        </a:p>
      </dgm:t>
    </dgm:pt>
    <dgm:pt modelId="{2F366DC2-6FAC-49B4-82B7-CCC45874D729}" type="pres">
      <dgm:prSet presAssocID="{F10E42AE-B124-4A8D-B7A8-1E85BE35873C}" presName="Name9" presStyleLbl="parChTrans1D2" presStyleIdx="10" presStyleCnt="22"/>
      <dgm:spPr>
        <a:custGeom>
          <a:avLst/>
          <a:gdLst/>
          <a:ahLst/>
          <a:cxnLst/>
          <a:rect l="0" t="0" r="0" b="0"/>
          <a:pathLst>
            <a:path>
              <a:moveTo>
                <a:pt x="0" y="4491"/>
              </a:moveTo>
              <a:lnTo>
                <a:pt x="1822686" y="4491"/>
              </a:lnTo>
            </a:path>
          </a:pathLst>
        </a:custGeom>
      </dgm:spPr>
      <dgm:t>
        <a:bodyPr/>
        <a:lstStyle/>
        <a:p>
          <a:endParaRPr lang="ru-RU"/>
        </a:p>
      </dgm:t>
    </dgm:pt>
    <dgm:pt modelId="{6EDDA693-4BEC-4616-A64F-A60EE3BCAB13}" type="pres">
      <dgm:prSet presAssocID="{F10E42AE-B124-4A8D-B7A8-1E85BE35873C}" presName="connTx" presStyleLbl="parChTrans1D2" presStyleIdx="10" presStyleCnt="22"/>
      <dgm:spPr/>
      <dgm:t>
        <a:bodyPr/>
        <a:lstStyle/>
        <a:p>
          <a:endParaRPr lang="ru-RU"/>
        </a:p>
      </dgm:t>
    </dgm:pt>
    <dgm:pt modelId="{AE697D12-DB77-489A-9D37-FF39BD25C8FB}" type="pres">
      <dgm:prSet presAssocID="{38B38CC5-4801-47EF-91C7-454061A2CA88}" presName="node" presStyleLbl="node1" presStyleIdx="10" presStyleCnt="22" custScaleX="311602" custScaleY="131483" custRadScaleRad="130859" custRadScaleInc="-1472267">
        <dgm:presLayoutVars>
          <dgm:bulletEnabled val="1"/>
        </dgm:presLayoutVars>
      </dgm:prSet>
      <dgm:spPr>
        <a:prstGeom prst="ellipse">
          <a:avLst/>
        </a:prstGeom>
      </dgm:spPr>
      <dgm:t>
        <a:bodyPr/>
        <a:lstStyle/>
        <a:p>
          <a:endParaRPr lang="ru-RU"/>
        </a:p>
      </dgm:t>
    </dgm:pt>
    <dgm:pt modelId="{2301316F-6EE4-4FDD-B2AE-37FB45D2BFE4}" type="pres">
      <dgm:prSet presAssocID="{7ED5E011-88F9-47D1-8236-202706AC5595}" presName="Name9" presStyleLbl="parChTrans1D2" presStyleIdx="11" presStyleCnt="22"/>
      <dgm:spPr>
        <a:custGeom>
          <a:avLst/>
          <a:gdLst/>
          <a:ahLst/>
          <a:cxnLst/>
          <a:rect l="0" t="0" r="0" b="0"/>
          <a:pathLst>
            <a:path>
              <a:moveTo>
                <a:pt x="0" y="4491"/>
              </a:moveTo>
              <a:lnTo>
                <a:pt x="2416530" y="4491"/>
              </a:lnTo>
            </a:path>
          </a:pathLst>
        </a:custGeom>
      </dgm:spPr>
      <dgm:t>
        <a:bodyPr/>
        <a:lstStyle/>
        <a:p>
          <a:endParaRPr lang="ru-RU"/>
        </a:p>
      </dgm:t>
    </dgm:pt>
    <dgm:pt modelId="{C6528381-4E85-4D3C-9F97-655413D97D65}" type="pres">
      <dgm:prSet presAssocID="{7ED5E011-88F9-47D1-8236-202706AC5595}" presName="connTx" presStyleLbl="parChTrans1D2" presStyleIdx="11" presStyleCnt="22"/>
      <dgm:spPr/>
      <dgm:t>
        <a:bodyPr/>
        <a:lstStyle/>
        <a:p>
          <a:endParaRPr lang="ru-RU"/>
        </a:p>
      </dgm:t>
    </dgm:pt>
    <dgm:pt modelId="{0DD48554-4016-4198-AFB5-476D8B72B9E6}" type="pres">
      <dgm:prSet presAssocID="{85329700-0AEE-4D2E-B3A6-07A3606D88E6}" presName="node" presStyleLbl="node1" presStyleIdx="11" presStyleCnt="22" custScaleX="281251" custRadScaleRad="187794" custRadScaleInc="-1001492">
        <dgm:presLayoutVars>
          <dgm:bulletEnabled val="1"/>
        </dgm:presLayoutVars>
      </dgm:prSet>
      <dgm:spPr>
        <a:prstGeom prst="ellipse">
          <a:avLst/>
        </a:prstGeom>
      </dgm:spPr>
      <dgm:t>
        <a:bodyPr/>
        <a:lstStyle/>
        <a:p>
          <a:endParaRPr lang="ru-RU"/>
        </a:p>
      </dgm:t>
    </dgm:pt>
    <dgm:pt modelId="{FD92DDD3-A63B-43D4-8EAE-E4C80575696F}" type="pres">
      <dgm:prSet presAssocID="{7970E976-DA5F-4EE0-9CC9-1C4AF7181410}" presName="Name9" presStyleLbl="parChTrans1D2" presStyleIdx="12" presStyleCnt="22"/>
      <dgm:spPr>
        <a:custGeom>
          <a:avLst/>
          <a:gdLst/>
          <a:ahLst/>
          <a:cxnLst/>
          <a:rect l="0" t="0" r="0" b="0"/>
          <a:pathLst>
            <a:path>
              <a:moveTo>
                <a:pt x="0" y="4491"/>
              </a:moveTo>
              <a:lnTo>
                <a:pt x="2590335" y="4491"/>
              </a:lnTo>
            </a:path>
          </a:pathLst>
        </a:custGeom>
      </dgm:spPr>
      <dgm:t>
        <a:bodyPr/>
        <a:lstStyle/>
        <a:p>
          <a:endParaRPr lang="ru-RU"/>
        </a:p>
      </dgm:t>
    </dgm:pt>
    <dgm:pt modelId="{535EE79E-3D37-4F00-A265-95C4C921FFFC}" type="pres">
      <dgm:prSet presAssocID="{7970E976-DA5F-4EE0-9CC9-1C4AF7181410}" presName="connTx" presStyleLbl="parChTrans1D2" presStyleIdx="12" presStyleCnt="22"/>
      <dgm:spPr/>
      <dgm:t>
        <a:bodyPr/>
        <a:lstStyle/>
        <a:p>
          <a:endParaRPr lang="ru-RU"/>
        </a:p>
      </dgm:t>
    </dgm:pt>
    <dgm:pt modelId="{F4C49668-263D-4A6B-89EE-97B3BE94AC12}" type="pres">
      <dgm:prSet presAssocID="{4A0E3259-63E7-407E-9FF6-D620CEFBBEBA}" presName="node" presStyleLbl="node1" presStyleIdx="12" presStyleCnt="22" custScaleX="284380" custRadScaleRad="174008" custRadScaleInc="-1675572">
        <dgm:presLayoutVars>
          <dgm:bulletEnabled val="1"/>
        </dgm:presLayoutVars>
      </dgm:prSet>
      <dgm:spPr>
        <a:prstGeom prst="ellipse">
          <a:avLst/>
        </a:prstGeom>
      </dgm:spPr>
      <dgm:t>
        <a:bodyPr/>
        <a:lstStyle/>
        <a:p>
          <a:endParaRPr lang="ru-RU"/>
        </a:p>
      </dgm:t>
    </dgm:pt>
    <dgm:pt modelId="{15CC8A45-451E-4B37-A667-8C3317E4EAA2}" type="pres">
      <dgm:prSet presAssocID="{BC8DE5A0-254B-40C6-8A79-D281FC7B283F}" presName="Name9" presStyleLbl="parChTrans1D2" presStyleIdx="13" presStyleCnt="22"/>
      <dgm:spPr>
        <a:custGeom>
          <a:avLst/>
          <a:gdLst/>
          <a:ahLst/>
          <a:cxnLst/>
          <a:rect l="0" t="0" r="0" b="0"/>
          <a:pathLst>
            <a:path>
              <a:moveTo>
                <a:pt x="0" y="4491"/>
              </a:moveTo>
              <a:lnTo>
                <a:pt x="2229833" y="4491"/>
              </a:lnTo>
            </a:path>
          </a:pathLst>
        </a:custGeom>
      </dgm:spPr>
      <dgm:t>
        <a:bodyPr/>
        <a:lstStyle/>
        <a:p>
          <a:endParaRPr lang="ru-RU"/>
        </a:p>
      </dgm:t>
    </dgm:pt>
    <dgm:pt modelId="{1682BC66-6A4D-4327-9F57-6C9C01E0A9B8}" type="pres">
      <dgm:prSet presAssocID="{BC8DE5A0-254B-40C6-8A79-D281FC7B283F}" presName="connTx" presStyleLbl="parChTrans1D2" presStyleIdx="13" presStyleCnt="22"/>
      <dgm:spPr/>
      <dgm:t>
        <a:bodyPr/>
        <a:lstStyle/>
        <a:p>
          <a:endParaRPr lang="ru-RU"/>
        </a:p>
      </dgm:t>
    </dgm:pt>
    <dgm:pt modelId="{CB907D9C-8774-4A54-8078-D5424D94F598}" type="pres">
      <dgm:prSet presAssocID="{47D6A7ED-B01A-48C2-A1FB-11968F402680}" presName="node" presStyleLbl="node1" presStyleIdx="13" presStyleCnt="22" custScaleX="324555" custRadScaleRad="189188" custRadScaleInc="-1512583">
        <dgm:presLayoutVars>
          <dgm:bulletEnabled val="1"/>
        </dgm:presLayoutVars>
      </dgm:prSet>
      <dgm:spPr>
        <a:prstGeom prst="ellipse">
          <a:avLst/>
        </a:prstGeom>
      </dgm:spPr>
      <dgm:t>
        <a:bodyPr/>
        <a:lstStyle/>
        <a:p>
          <a:endParaRPr lang="ru-RU"/>
        </a:p>
      </dgm:t>
    </dgm:pt>
    <dgm:pt modelId="{C5ACA4D2-4EA9-478B-B788-CE8B58336DFD}" type="pres">
      <dgm:prSet presAssocID="{778452B4-CD73-4CE8-AD85-5B79EEA5AF55}" presName="Name9" presStyleLbl="parChTrans1D2" presStyleIdx="14" presStyleCnt="22"/>
      <dgm:spPr>
        <a:custGeom>
          <a:avLst/>
          <a:gdLst/>
          <a:ahLst/>
          <a:cxnLst/>
          <a:rect l="0" t="0" r="0" b="0"/>
          <a:pathLst>
            <a:path>
              <a:moveTo>
                <a:pt x="0" y="4491"/>
              </a:moveTo>
              <a:lnTo>
                <a:pt x="440093" y="4491"/>
              </a:lnTo>
            </a:path>
          </a:pathLst>
        </a:custGeom>
      </dgm:spPr>
      <dgm:t>
        <a:bodyPr/>
        <a:lstStyle/>
        <a:p>
          <a:endParaRPr lang="ru-RU"/>
        </a:p>
      </dgm:t>
    </dgm:pt>
    <dgm:pt modelId="{A60CC79A-714E-4285-9D27-8C2FB8899ACB}" type="pres">
      <dgm:prSet presAssocID="{778452B4-CD73-4CE8-AD85-5B79EEA5AF55}" presName="connTx" presStyleLbl="parChTrans1D2" presStyleIdx="14" presStyleCnt="22"/>
      <dgm:spPr/>
      <dgm:t>
        <a:bodyPr/>
        <a:lstStyle/>
        <a:p>
          <a:endParaRPr lang="ru-RU"/>
        </a:p>
      </dgm:t>
    </dgm:pt>
    <dgm:pt modelId="{92F79387-DFAD-4546-891D-DDA46FCDA81A}" type="pres">
      <dgm:prSet presAssocID="{9CA81E50-EF12-4704-BFA9-0934BDDD8AB5}" presName="node" presStyleLbl="node1" presStyleIdx="14" presStyleCnt="22" custScaleX="336913" custRadScaleRad="95997" custRadScaleInc="448807">
        <dgm:presLayoutVars>
          <dgm:bulletEnabled val="1"/>
        </dgm:presLayoutVars>
      </dgm:prSet>
      <dgm:spPr>
        <a:prstGeom prst="ellipse">
          <a:avLst/>
        </a:prstGeom>
      </dgm:spPr>
      <dgm:t>
        <a:bodyPr/>
        <a:lstStyle/>
        <a:p>
          <a:endParaRPr lang="ru-RU"/>
        </a:p>
      </dgm:t>
    </dgm:pt>
    <dgm:pt modelId="{0BB11954-B9C7-48F2-9D87-3D7F1723DA43}" type="pres">
      <dgm:prSet presAssocID="{A91A9E87-92D0-4BBC-A668-355BF2C54142}" presName="Name9" presStyleLbl="parChTrans1D2" presStyleIdx="15" presStyleCnt="22"/>
      <dgm:spPr>
        <a:custGeom>
          <a:avLst/>
          <a:gdLst/>
          <a:ahLst/>
          <a:cxnLst/>
          <a:rect l="0" t="0" r="0" b="0"/>
          <a:pathLst>
            <a:path>
              <a:moveTo>
                <a:pt x="0" y="4491"/>
              </a:moveTo>
              <a:lnTo>
                <a:pt x="1208174" y="4491"/>
              </a:lnTo>
            </a:path>
          </a:pathLst>
        </a:custGeom>
      </dgm:spPr>
      <dgm:t>
        <a:bodyPr/>
        <a:lstStyle/>
        <a:p>
          <a:endParaRPr lang="ru-RU"/>
        </a:p>
      </dgm:t>
    </dgm:pt>
    <dgm:pt modelId="{95F75D51-6EFE-4E13-9659-B1DFD930809F}" type="pres">
      <dgm:prSet presAssocID="{A91A9E87-92D0-4BBC-A668-355BF2C54142}" presName="connTx" presStyleLbl="parChTrans1D2" presStyleIdx="15" presStyleCnt="22"/>
      <dgm:spPr/>
      <dgm:t>
        <a:bodyPr/>
        <a:lstStyle/>
        <a:p>
          <a:endParaRPr lang="ru-RU"/>
        </a:p>
      </dgm:t>
    </dgm:pt>
    <dgm:pt modelId="{9DA2DFB2-B9FF-4525-BF92-D5D0D9D19CB6}" type="pres">
      <dgm:prSet presAssocID="{4F23D0AE-085C-49FD-9F67-1FFD4CED32D9}" presName="node" presStyleLbl="node1" presStyleIdx="15" presStyleCnt="22" custScaleX="329042" custScaleY="209616" custRadScaleRad="106564" custRadScaleInc="-1193007">
        <dgm:presLayoutVars>
          <dgm:bulletEnabled val="1"/>
        </dgm:presLayoutVars>
      </dgm:prSet>
      <dgm:spPr>
        <a:prstGeom prst="ellipse">
          <a:avLst/>
        </a:prstGeom>
      </dgm:spPr>
      <dgm:t>
        <a:bodyPr/>
        <a:lstStyle/>
        <a:p>
          <a:endParaRPr lang="ru-RU"/>
        </a:p>
      </dgm:t>
    </dgm:pt>
    <dgm:pt modelId="{12660426-DE88-4FEE-9D1A-6082B50256DD}" type="pres">
      <dgm:prSet presAssocID="{9F251D0E-0D96-48B6-BE0E-7E32E6B95378}" presName="Name9" presStyleLbl="parChTrans1D2" presStyleIdx="16" presStyleCnt="22"/>
      <dgm:spPr>
        <a:custGeom>
          <a:avLst/>
          <a:gdLst/>
          <a:ahLst/>
          <a:cxnLst/>
          <a:rect l="0" t="0" r="0" b="0"/>
          <a:pathLst>
            <a:path>
              <a:moveTo>
                <a:pt x="0" y="4491"/>
              </a:moveTo>
              <a:lnTo>
                <a:pt x="2497891" y="4491"/>
              </a:lnTo>
            </a:path>
          </a:pathLst>
        </a:custGeom>
      </dgm:spPr>
      <dgm:t>
        <a:bodyPr/>
        <a:lstStyle/>
        <a:p>
          <a:endParaRPr lang="ru-RU"/>
        </a:p>
      </dgm:t>
    </dgm:pt>
    <dgm:pt modelId="{013262AE-10EC-4335-88BF-C2327A781382}" type="pres">
      <dgm:prSet presAssocID="{9F251D0E-0D96-48B6-BE0E-7E32E6B95378}" presName="connTx" presStyleLbl="parChTrans1D2" presStyleIdx="16" presStyleCnt="22"/>
      <dgm:spPr/>
      <dgm:t>
        <a:bodyPr/>
        <a:lstStyle/>
        <a:p>
          <a:endParaRPr lang="ru-RU"/>
        </a:p>
      </dgm:t>
    </dgm:pt>
    <dgm:pt modelId="{A50CB525-9B96-4569-9C9B-B51BB40C0FF6}" type="pres">
      <dgm:prSet presAssocID="{8A8E4805-6880-49DC-899F-C51C6B3F616F}" presName="node" presStyleLbl="node1" presStyleIdx="16" presStyleCnt="22" custScaleX="409410" custScaleY="129029" custRadScaleRad="173172" custRadScaleInc="-1694071">
        <dgm:presLayoutVars>
          <dgm:bulletEnabled val="1"/>
        </dgm:presLayoutVars>
      </dgm:prSet>
      <dgm:spPr>
        <a:prstGeom prst="ellipse">
          <a:avLst/>
        </a:prstGeom>
      </dgm:spPr>
      <dgm:t>
        <a:bodyPr/>
        <a:lstStyle/>
        <a:p>
          <a:endParaRPr lang="ru-RU"/>
        </a:p>
      </dgm:t>
    </dgm:pt>
    <dgm:pt modelId="{D9820252-5A34-4D6F-950B-62C0A043ABA2}" type="pres">
      <dgm:prSet presAssocID="{7BF9124B-C69C-4FD8-94C7-C87CF15BEEDB}" presName="Name9" presStyleLbl="parChTrans1D2" presStyleIdx="17" presStyleCnt="22"/>
      <dgm:spPr>
        <a:custGeom>
          <a:avLst/>
          <a:gdLst/>
          <a:ahLst/>
          <a:cxnLst/>
          <a:rect l="0" t="0" r="0" b="0"/>
          <a:pathLst>
            <a:path>
              <a:moveTo>
                <a:pt x="0" y="4491"/>
              </a:moveTo>
              <a:lnTo>
                <a:pt x="1522662" y="4491"/>
              </a:lnTo>
            </a:path>
          </a:pathLst>
        </a:custGeom>
      </dgm:spPr>
      <dgm:t>
        <a:bodyPr/>
        <a:lstStyle/>
        <a:p>
          <a:endParaRPr lang="ru-RU"/>
        </a:p>
      </dgm:t>
    </dgm:pt>
    <dgm:pt modelId="{F6584FDA-64B9-464B-A56B-0A7C2358E8B7}" type="pres">
      <dgm:prSet presAssocID="{7BF9124B-C69C-4FD8-94C7-C87CF15BEEDB}" presName="connTx" presStyleLbl="parChTrans1D2" presStyleIdx="17" presStyleCnt="22"/>
      <dgm:spPr/>
      <dgm:t>
        <a:bodyPr/>
        <a:lstStyle/>
        <a:p>
          <a:endParaRPr lang="ru-RU"/>
        </a:p>
      </dgm:t>
    </dgm:pt>
    <dgm:pt modelId="{96DA7A85-32DD-4599-99CA-D3E0C10A2B93}" type="pres">
      <dgm:prSet presAssocID="{2FC49348-9C98-49EE-8BB6-356DC94105CE}" presName="node" presStyleLbl="node1" presStyleIdx="17" presStyleCnt="22" custScaleX="264727" custRadScaleRad="127502" custRadScaleInc="-2000961">
        <dgm:presLayoutVars>
          <dgm:bulletEnabled val="1"/>
        </dgm:presLayoutVars>
      </dgm:prSet>
      <dgm:spPr>
        <a:prstGeom prst="ellipse">
          <a:avLst/>
        </a:prstGeom>
      </dgm:spPr>
      <dgm:t>
        <a:bodyPr/>
        <a:lstStyle/>
        <a:p>
          <a:endParaRPr lang="ru-RU"/>
        </a:p>
      </dgm:t>
    </dgm:pt>
    <dgm:pt modelId="{9965FF4F-5D64-4739-97BE-4C700F7051C8}" type="pres">
      <dgm:prSet presAssocID="{DDD0A7DD-5804-43DB-8617-2EEE4A098671}" presName="Name9" presStyleLbl="parChTrans1D2" presStyleIdx="18" presStyleCnt="22"/>
      <dgm:spPr>
        <a:custGeom>
          <a:avLst/>
          <a:gdLst/>
          <a:ahLst/>
          <a:cxnLst/>
          <a:rect l="0" t="0" r="0" b="0"/>
          <a:pathLst>
            <a:path>
              <a:moveTo>
                <a:pt x="0" y="4491"/>
              </a:moveTo>
              <a:lnTo>
                <a:pt x="2520994" y="4491"/>
              </a:lnTo>
            </a:path>
          </a:pathLst>
        </a:custGeom>
      </dgm:spPr>
      <dgm:t>
        <a:bodyPr/>
        <a:lstStyle/>
        <a:p>
          <a:endParaRPr lang="ru-RU"/>
        </a:p>
      </dgm:t>
    </dgm:pt>
    <dgm:pt modelId="{1E0C76CE-AF82-4172-AAB2-C5B752967487}" type="pres">
      <dgm:prSet presAssocID="{DDD0A7DD-5804-43DB-8617-2EEE4A098671}" presName="connTx" presStyleLbl="parChTrans1D2" presStyleIdx="18" presStyleCnt="22"/>
      <dgm:spPr/>
      <dgm:t>
        <a:bodyPr/>
        <a:lstStyle/>
        <a:p>
          <a:endParaRPr lang="ru-RU"/>
        </a:p>
      </dgm:t>
    </dgm:pt>
    <dgm:pt modelId="{73AB2E3F-87ED-4FCA-9089-5D014CDA8010}" type="pres">
      <dgm:prSet presAssocID="{7A471FC3-321A-409A-B18C-7FDE04405612}" presName="node" presStyleLbl="node1" presStyleIdx="18" presStyleCnt="22" custScaleX="314540" custScaleY="185322" custRadScaleRad="190107" custRadScaleInc="2128358">
        <dgm:presLayoutVars>
          <dgm:bulletEnabled val="1"/>
        </dgm:presLayoutVars>
      </dgm:prSet>
      <dgm:spPr>
        <a:prstGeom prst="ellipse">
          <a:avLst/>
        </a:prstGeom>
      </dgm:spPr>
      <dgm:t>
        <a:bodyPr/>
        <a:lstStyle/>
        <a:p>
          <a:endParaRPr lang="ru-RU"/>
        </a:p>
      </dgm:t>
    </dgm:pt>
    <dgm:pt modelId="{8B849AB2-F710-40FF-9F45-B1D3B71F627A}" type="pres">
      <dgm:prSet presAssocID="{4DAA1A97-4BCD-4D90-B505-A8682B35A355}" presName="Name9" presStyleLbl="parChTrans1D2" presStyleIdx="19" presStyleCnt="22"/>
      <dgm:spPr>
        <a:custGeom>
          <a:avLst/>
          <a:gdLst/>
          <a:ahLst/>
          <a:cxnLst/>
          <a:rect l="0" t="0" r="0" b="0"/>
          <a:pathLst>
            <a:path>
              <a:moveTo>
                <a:pt x="0" y="4491"/>
              </a:moveTo>
              <a:lnTo>
                <a:pt x="673347" y="4491"/>
              </a:lnTo>
            </a:path>
          </a:pathLst>
        </a:custGeom>
      </dgm:spPr>
      <dgm:t>
        <a:bodyPr/>
        <a:lstStyle/>
        <a:p>
          <a:endParaRPr lang="ru-RU"/>
        </a:p>
      </dgm:t>
    </dgm:pt>
    <dgm:pt modelId="{49CE8C1F-9721-471D-811A-567370F94C31}" type="pres">
      <dgm:prSet presAssocID="{4DAA1A97-4BCD-4D90-B505-A8682B35A355}" presName="connTx" presStyleLbl="parChTrans1D2" presStyleIdx="19" presStyleCnt="22"/>
      <dgm:spPr/>
      <dgm:t>
        <a:bodyPr/>
        <a:lstStyle/>
        <a:p>
          <a:endParaRPr lang="ru-RU"/>
        </a:p>
      </dgm:t>
    </dgm:pt>
    <dgm:pt modelId="{1F471B74-45F8-40E5-9718-A0EC66706ED0}" type="pres">
      <dgm:prSet presAssocID="{364EDBD7-57EC-4EE6-A841-FDDA77959BEB}" presName="node" presStyleLbl="node1" presStyleIdx="19" presStyleCnt="22" custScaleX="303850" custScaleY="95101" custRadScaleRad="71193" custRadScaleInc="-2143395">
        <dgm:presLayoutVars>
          <dgm:bulletEnabled val="1"/>
        </dgm:presLayoutVars>
      </dgm:prSet>
      <dgm:spPr>
        <a:prstGeom prst="ellipse">
          <a:avLst/>
        </a:prstGeom>
      </dgm:spPr>
      <dgm:t>
        <a:bodyPr/>
        <a:lstStyle/>
        <a:p>
          <a:endParaRPr lang="ru-RU"/>
        </a:p>
      </dgm:t>
    </dgm:pt>
    <dgm:pt modelId="{A5C70181-9A08-4BA0-A9F7-6D1FEE1374F2}" type="pres">
      <dgm:prSet presAssocID="{38F794C8-4A0C-4C11-93D4-29AEA40F47D1}" presName="Name9" presStyleLbl="parChTrans1D2" presStyleIdx="20" presStyleCnt="22"/>
      <dgm:spPr>
        <a:custGeom>
          <a:avLst/>
          <a:gdLst/>
          <a:ahLst/>
          <a:cxnLst/>
          <a:rect l="0" t="0" r="0" b="0"/>
          <a:pathLst>
            <a:path>
              <a:moveTo>
                <a:pt x="0" y="4491"/>
              </a:moveTo>
              <a:lnTo>
                <a:pt x="2345078" y="4491"/>
              </a:lnTo>
            </a:path>
          </a:pathLst>
        </a:custGeom>
      </dgm:spPr>
      <dgm:t>
        <a:bodyPr/>
        <a:lstStyle/>
        <a:p>
          <a:endParaRPr lang="ru-RU"/>
        </a:p>
      </dgm:t>
    </dgm:pt>
    <dgm:pt modelId="{9E47FCB9-CE76-4A98-AD6A-8CC3E57A3E78}" type="pres">
      <dgm:prSet presAssocID="{38F794C8-4A0C-4C11-93D4-29AEA40F47D1}" presName="connTx" presStyleLbl="parChTrans1D2" presStyleIdx="20" presStyleCnt="22"/>
      <dgm:spPr/>
      <dgm:t>
        <a:bodyPr/>
        <a:lstStyle/>
        <a:p>
          <a:endParaRPr lang="ru-RU"/>
        </a:p>
      </dgm:t>
    </dgm:pt>
    <dgm:pt modelId="{187DD7E6-ADB5-4AD4-BFD3-7839E042684F}" type="pres">
      <dgm:prSet presAssocID="{F4BC0FE6-6FFB-4EE5-BD30-560BDA2969CB}" presName="node" presStyleLbl="node1" presStyleIdx="20" presStyleCnt="22" custScaleX="312868" custRadScaleRad="158535" custRadScaleInc="-316062">
        <dgm:presLayoutVars>
          <dgm:bulletEnabled val="1"/>
        </dgm:presLayoutVars>
      </dgm:prSet>
      <dgm:spPr>
        <a:prstGeom prst="ellipse">
          <a:avLst/>
        </a:prstGeom>
      </dgm:spPr>
      <dgm:t>
        <a:bodyPr/>
        <a:lstStyle/>
        <a:p>
          <a:endParaRPr lang="ru-RU"/>
        </a:p>
      </dgm:t>
    </dgm:pt>
    <dgm:pt modelId="{93E2261F-AEF8-4355-B603-85F880D6AC2C}" type="pres">
      <dgm:prSet presAssocID="{8C4BADC2-EEAE-447C-87B0-C0EF337965CC}" presName="Name9" presStyleLbl="parChTrans1D2" presStyleIdx="21" presStyleCnt="22"/>
      <dgm:spPr>
        <a:custGeom>
          <a:avLst/>
          <a:gdLst/>
          <a:ahLst/>
          <a:cxnLst/>
          <a:rect l="0" t="0" r="0" b="0"/>
          <a:pathLst>
            <a:path>
              <a:moveTo>
                <a:pt x="0" y="4491"/>
              </a:moveTo>
              <a:lnTo>
                <a:pt x="1873807" y="4491"/>
              </a:lnTo>
            </a:path>
          </a:pathLst>
        </a:custGeom>
      </dgm:spPr>
      <dgm:t>
        <a:bodyPr/>
        <a:lstStyle/>
        <a:p>
          <a:endParaRPr lang="ru-RU"/>
        </a:p>
      </dgm:t>
    </dgm:pt>
    <dgm:pt modelId="{CE099A20-9147-4105-9453-92DF8B252A7C}" type="pres">
      <dgm:prSet presAssocID="{8C4BADC2-EEAE-447C-87B0-C0EF337965CC}" presName="connTx" presStyleLbl="parChTrans1D2" presStyleIdx="21" presStyleCnt="22"/>
      <dgm:spPr/>
      <dgm:t>
        <a:bodyPr/>
        <a:lstStyle/>
        <a:p>
          <a:endParaRPr lang="ru-RU"/>
        </a:p>
      </dgm:t>
    </dgm:pt>
    <dgm:pt modelId="{64C0454E-F845-4837-B423-78E1E7B41F64}" type="pres">
      <dgm:prSet presAssocID="{70D8F2E6-2D7F-4F99-86D4-585730F77438}" presName="node" presStyleLbl="node1" presStyleIdx="21" presStyleCnt="22" custScaleX="210056" custRadScaleRad="124818" custRadScaleInc="-287160">
        <dgm:presLayoutVars>
          <dgm:bulletEnabled val="1"/>
        </dgm:presLayoutVars>
      </dgm:prSet>
      <dgm:spPr>
        <a:prstGeom prst="ellipse">
          <a:avLst/>
        </a:prstGeom>
      </dgm:spPr>
      <dgm:t>
        <a:bodyPr/>
        <a:lstStyle/>
        <a:p>
          <a:endParaRPr lang="ru-RU"/>
        </a:p>
      </dgm:t>
    </dgm:pt>
  </dgm:ptLst>
  <dgm:cxnLst>
    <dgm:cxn modelId="{38369F7E-5B8A-4793-A215-3746049C66E4}" type="presOf" srcId="{DCC8CA18-69A6-4897-B6A8-30BAD8761140}" destId="{A8BFD672-54B8-4EE3-AD7D-9978BFAB68FC}" srcOrd="1" destOrd="0" presId="urn:microsoft.com/office/officeart/2005/8/layout/radial1"/>
    <dgm:cxn modelId="{7C18F102-7FFE-4C02-AA71-CC7D5A5A1306}" srcId="{40587360-7BD1-43E4-99C8-0971FFC00A14}" destId="{93FCFE1D-568F-4A80-94AA-91239861CC47}" srcOrd="6" destOrd="0" parTransId="{A76B0E65-0BF4-49FF-ACED-9255BBE8BA7E}" sibTransId="{76EC27E2-66EA-4C0D-BCD0-7BF69A91D5AC}"/>
    <dgm:cxn modelId="{67E7D5F5-351A-4A52-9899-6B12ECAD3F84}" type="presOf" srcId="{40587360-7BD1-43E4-99C8-0971FFC00A14}" destId="{FC2EBFF4-F577-493A-B3DA-161916A2484B}" srcOrd="0" destOrd="0" presId="urn:microsoft.com/office/officeart/2005/8/layout/radial1"/>
    <dgm:cxn modelId="{DA367644-B2C0-4AEC-8C6F-7611488BCFFD}" srcId="{40587360-7BD1-43E4-99C8-0971FFC00A14}" destId="{4F23D0AE-085C-49FD-9F67-1FFD4CED32D9}" srcOrd="15" destOrd="0" parTransId="{A91A9E87-92D0-4BBC-A668-355BF2C54142}" sibTransId="{B8A1B1DB-C32E-4F7A-AF6B-85DAED8CC27A}"/>
    <dgm:cxn modelId="{C425CFA3-A8FB-4465-980B-E142D717AEE1}" srcId="{40587360-7BD1-43E4-99C8-0971FFC00A14}" destId="{74DD33EF-1950-41A8-B6E1-51914E8A30AE}" srcOrd="2" destOrd="0" parTransId="{86B41E60-39DB-498E-89E0-51B774575340}" sibTransId="{CB49D381-47CA-4045-863C-874E41EAF78F}"/>
    <dgm:cxn modelId="{33E5CAC8-FF6B-4714-B961-FAF620A410E3}" srcId="{40587360-7BD1-43E4-99C8-0971FFC00A14}" destId="{8EF1AEC6-760C-4818-A8D7-237C89F78CB7}" srcOrd="0" destOrd="0" parTransId="{2333BA3A-4DFB-4BF0-9A71-5F32052B544F}" sibTransId="{F2238484-BE85-43AC-A04C-5633114A4BC8}"/>
    <dgm:cxn modelId="{D1CE8B5B-28DA-4415-B03A-4F27553C0984}" type="presOf" srcId="{A91A9E87-92D0-4BBC-A668-355BF2C54142}" destId="{0BB11954-B9C7-48F2-9D87-3D7F1723DA43}" srcOrd="0" destOrd="0" presId="urn:microsoft.com/office/officeart/2005/8/layout/radial1"/>
    <dgm:cxn modelId="{07986F49-AC79-49AE-966D-C5B3A0BB7363}" type="presOf" srcId="{A76B0E65-0BF4-49FF-ACED-9255BBE8BA7E}" destId="{F4C283D2-46A1-4D48-B27F-CCA7E868A4F3}" srcOrd="0" destOrd="0" presId="urn:microsoft.com/office/officeart/2005/8/layout/radial1"/>
    <dgm:cxn modelId="{65EBDDD1-810D-4B0C-99A8-A938D46F1393}" type="presOf" srcId="{8A8E4805-6880-49DC-899F-C51C6B3F616F}" destId="{A50CB525-9B96-4569-9C9B-B51BB40C0FF6}" srcOrd="0" destOrd="0" presId="urn:microsoft.com/office/officeart/2005/8/layout/radial1"/>
    <dgm:cxn modelId="{02368257-154F-4A48-99C3-EE4C3846DD59}" type="presOf" srcId="{99EBC32E-9ABB-4B5A-ACC2-DD777199E14D}" destId="{5C0D16CB-0E14-4316-ABE8-7B6120D97CDE}" srcOrd="1" destOrd="0" presId="urn:microsoft.com/office/officeart/2005/8/layout/radial1"/>
    <dgm:cxn modelId="{52910394-E998-4B2E-B10C-A08EBA2665E9}" type="presOf" srcId="{47D6A7ED-B01A-48C2-A1FB-11968F402680}" destId="{CB907D9C-8774-4A54-8078-D5424D94F598}" srcOrd="0" destOrd="0" presId="urn:microsoft.com/office/officeart/2005/8/layout/radial1"/>
    <dgm:cxn modelId="{BB0C5456-4BC5-4B7D-AC62-D2B357E29DE4}" type="presOf" srcId="{4A0E3259-63E7-407E-9FF6-D620CEFBBEBA}" destId="{F4C49668-263D-4A6B-89EE-97B3BE94AC12}" srcOrd="0" destOrd="0" presId="urn:microsoft.com/office/officeart/2005/8/layout/radial1"/>
    <dgm:cxn modelId="{796A4356-EA98-43F9-B60D-3E698DE8D5D4}" type="presOf" srcId="{A76B0E65-0BF4-49FF-ACED-9255BBE8BA7E}" destId="{6A0E1C3D-D7AC-42D8-AC85-E6C9E24F8AFB}" srcOrd="1" destOrd="0" presId="urn:microsoft.com/office/officeart/2005/8/layout/radial1"/>
    <dgm:cxn modelId="{DC61D884-92BB-47B5-8F1C-059F33750BB7}" type="presOf" srcId="{B9914ECA-9990-4B2C-A81D-69F4FC3B922B}" destId="{4DC63F30-E07F-4277-80D1-7C4B82D62D4A}" srcOrd="0" destOrd="0" presId="urn:microsoft.com/office/officeart/2005/8/layout/radial1"/>
    <dgm:cxn modelId="{EFC8A0E9-EA45-46C6-BBF1-9166860BAFB4}" srcId="{40587360-7BD1-43E4-99C8-0971FFC00A14}" destId="{838E9B0C-42B4-4599-A345-9DD882A3795B}" srcOrd="9" destOrd="0" parTransId="{DCC8CA18-69A6-4897-B6A8-30BAD8761140}" sibTransId="{7D426AF3-8329-4652-8119-C78918C8E783}"/>
    <dgm:cxn modelId="{7A466BE6-7618-49EE-9162-FB443722A332}" type="presOf" srcId="{7ED5E011-88F9-47D1-8236-202706AC5595}" destId="{2301316F-6EE4-4FDD-B2AE-37FB45D2BFE4}" srcOrd="0" destOrd="0" presId="urn:microsoft.com/office/officeart/2005/8/layout/radial1"/>
    <dgm:cxn modelId="{05CA0E86-4EB5-4802-A4CD-A1755E0F85D5}" type="presOf" srcId="{778452B4-CD73-4CE8-AD85-5B79EEA5AF55}" destId="{A60CC79A-714E-4285-9D27-8C2FB8899ACB}" srcOrd="1" destOrd="0" presId="urn:microsoft.com/office/officeart/2005/8/layout/radial1"/>
    <dgm:cxn modelId="{94F90771-79FF-47F8-AFFC-ABB02151D47F}" type="presOf" srcId="{F10E42AE-B124-4A8D-B7A8-1E85BE35873C}" destId="{6EDDA693-4BEC-4616-A64F-A60EE3BCAB13}" srcOrd="1" destOrd="0" presId="urn:microsoft.com/office/officeart/2005/8/layout/radial1"/>
    <dgm:cxn modelId="{4A536E00-81A6-45DA-9E70-2E3FCC571CFD}" type="presOf" srcId="{FE75A677-26DA-4F73-B219-F4F13AA1951C}" destId="{77577CA9-A54D-4B89-BDD1-680B3379C0C6}" srcOrd="0" destOrd="0" presId="urn:microsoft.com/office/officeart/2005/8/layout/radial1"/>
    <dgm:cxn modelId="{0F93F96F-E2D8-4AF0-B8FF-59F43EFA33B0}" type="presOf" srcId="{8C4BADC2-EEAE-447C-87B0-C0EF337965CC}" destId="{CE099A20-9147-4105-9453-92DF8B252A7C}" srcOrd="1" destOrd="0" presId="urn:microsoft.com/office/officeart/2005/8/layout/radial1"/>
    <dgm:cxn modelId="{280DEBEE-4F32-49B9-899D-E3BE793602D7}" type="presOf" srcId="{925CDDF9-6508-4CAC-9A59-205346B670AB}" destId="{9AD61087-4F07-450D-A4CA-67D8DF8773BF}" srcOrd="0" destOrd="0" presId="urn:microsoft.com/office/officeart/2005/8/layout/radial1"/>
    <dgm:cxn modelId="{943F50AD-7D3E-4038-8612-536B0847B281}" type="presOf" srcId="{4F23D0AE-085C-49FD-9F67-1FFD4CED32D9}" destId="{9DA2DFB2-B9FF-4525-BF92-D5D0D9D19CB6}" srcOrd="0" destOrd="0" presId="urn:microsoft.com/office/officeart/2005/8/layout/radial1"/>
    <dgm:cxn modelId="{4E6F07A5-9170-4664-B627-902B3E427693}" type="presOf" srcId="{DDD0A7DD-5804-43DB-8617-2EEE4A098671}" destId="{9965FF4F-5D64-4739-97BE-4C700F7051C8}" srcOrd="0" destOrd="0" presId="urn:microsoft.com/office/officeart/2005/8/layout/radial1"/>
    <dgm:cxn modelId="{A026A522-5DE0-4B6C-B27D-278AE166A2ED}" type="presOf" srcId="{9F251D0E-0D96-48B6-BE0E-7E32E6B95378}" destId="{013262AE-10EC-4335-88BF-C2327A781382}" srcOrd="1" destOrd="0" presId="urn:microsoft.com/office/officeart/2005/8/layout/radial1"/>
    <dgm:cxn modelId="{10D01C83-9CFD-4BDC-8409-D165035C2B80}" srcId="{40587360-7BD1-43E4-99C8-0971FFC00A14}" destId="{2ADEEC81-CA79-49C5-B69D-B551D667254C}" srcOrd="1" destOrd="0" parTransId="{14D4761A-B926-437A-8D06-B568D13D2AE5}" sibTransId="{FF7AF819-2FC5-42E1-95E5-F3E81A562AB4}"/>
    <dgm:cxn modelId="{50FAC992-5B10-4876-BE85-BF2E8A35CCD3}" type="presOf" srcId="{99EBC32E-9ABB-4B5A-ACC2-DD777199E14D}" destId="{6F77823D-67D6-4DD0-B019-1BBF2D6CE27C}" srcOrd="0" destOrd="0" presId="urn:microsoft.com/office/officeart/2005/8/layout/radial1"/>
    <dgm:cxn modelId="{07ADB9A3-F3EE-4F8F-A97E-9C8C0B5CB95A}" type="presOf" srcId="{B6552CBB-0A64-43AF-99A5-BB9A07B9364F}" destId="{4FDDC8A5-D074-45F6-84BB-3B23229713A9}" srcOrd="0" destOrd="0" presId="urn:microsoft.com/office/officeart/2005/8/layout/radial1"/>
    <dgm:cxn modelId="{7F9389FB-664F-4DF5-80CF-29D2E263B9DE}" type="presOf" srcId="{4DAA1A97-4BCD-4D90-B505-A8682B35A355}" destId="{8B849AB2-F710-40FF-9F45-B1D3B71F627A}" srcOrd="0" destOrd="0" presId="urn:microsoft.com/office/officeart/2005/8/layout/radial1"/>
    <dgm:cxn modelId="{AD1B70B6-0101-4C34-BC5F-C7674B929178}" type="presOf" srcId="{DCC8CA18-69A6-4897-B6A8-30BAD8761140}" destId="{57CF0FF5-09E6-4803-B3AD-76EF59860C10}" srcOrd="0" destOrd="0" presId="urn:microsoft.com/office/officeart/2005/8/layout/radial1"/>
    <dgm:cxn modelId="{9D748590-5572-42C2-978F-85DA5E23701D}" type="presOf" srcId="{38F794C8-4A0C-4C11-93D4-29AEA40F47D1}" destId="{9E47FCB9-CE76-4A98-AD6A-8CC3E57A3E78}" srcOrd="1" destOrd="0" presId="urn:microsoft.com/office/officeart/2005/8/layout/radial1"/>
    <dgm:cxn modelId="{72448A95-5BF4-48BE-A593-8563F4BA8966}" type="presOf" srcId="{14D4761A-B926-437A-8D06-B568D13D2AE5}" destId="{68570CA0-6BD6-4AE8-8805-38A6FB907A23}" srcOrd="1" destOrd="0" presId="urn:microsoft.com/office/officeart/2005/8/layout/radial1"/>
    <dgm:cxn modelId="{707CBE78-57ED-4172-B3C2-7F2ADCA549FF}" type="presOf" srcId="{590359CF-8162-47EF-A310-8389CFF61A51}" destId="{09ABBE2E-F2C8-4245-8037-DDCAC040288F}" srcOrd="0" destOrd="0" presId="urn:microsoft.com/office/officeart/2005/8/layout/radial1"/>
    <dgm:cxn modelId="{A84902B7-02CE-40F3-B747-EDEAEB6DDA22}" type="presOf" srcId="{9F251D0E-0D96-48B6-BE0E-7E32E6B95378}" destId="{12660426-DE88-4FEE-9D1A-6082B50256DD}" srcOrd="0" destOrd="0" presId="urn:microsoft.com/office/officeart/2005/8/layout/radial1"/>
    <dgm:cxn modelId="{FC3F94ED-BD0D-4176-84BD-11E7F7DAA5DE}" type="presOf" srcId="{7BF9124B-C69C-4FD8-94C7-C87CF15BEEDB}" destId="{D9820252-5A34-4D6F-950B-62C0A043ABA2}" srcOrd="0" destOrd="0" presId="urn:microsoft.com/office/officeart/2005/8/layout/radial1"/>
    <dgm:cxn modelId="{4E6714D9-3B52-4B79-B0E9-5BEE738F03EB}" type="presOf" srcId="{F4BC0FE6-6FFB-4EE5-BD30-560BDA2969CB}" destId="{187DD7E6-ADB5-4AD4-BFD3-7839E042684F}" srcOrd="0" destOrd="0" presId="urn:microsoft.com/office/officeart/2005/8/layout/radial1"/>
    <dgm:cxn modelId="{4025AFCB-861D-442A-9167-559D54CC4508}" srcId="{40587360-7BD1-43E4-99C8-0971FFC00A14}" destId="{85329700-0AEE-4D2E-B3A6-07A3606D88E6}" srcOrd="11" destOrd="0" parTransId="{7ED5E011-88F9-47D1-8236-202706AC5595}" sibTransId="{9388363C-3844-4658-A386-5758A8D0F694}"/>
    <dgm:cxn modelId="{13ECDCB9-0910-42CB-85A3-8B2E8835D34E}" srcId="{40587360-7BD1-43E4-99C8-0971FFC00A14}" destId="{70D8F2E6-2D7F-4F99-86D4-585730F77438}" srcOrd="21" destOrd="0" parTransId="{8C4BADC2-EEAE-447C-87B0-C0EF337965CC}" sibTransId="{72544673-AE31-4B1D-A8AD-8FB661E6B680}"/>
    <dgm:cxn modelId="{75F406D6-EF6E-4A51-9D9B-2ADB1509DECE}" type="presOf" srcId="{2333BA3A-4DFB-4BF0-9A71-5F32052B544F}" destId="{320D95D4-B625-40B1-9855-F6796044113C}" srcOrd="0" destOrd="0" presId="urn:microsoft.com/office/officeart/2005/8/layout/radial1"/>
    <dgm:cxn modelId="{E4A3CA7A-B364-43CA-B855-16536E6236DB}" srcId="{40587360-7BD1-43E4-99C8-0971FFC00A14}" destId="{38B38CC5-4801-47EF-91C7-454061A2CA88}" srcOrd="10" destOrd="0" parTransId="{F10E42AE-B124-4A8D-B7A8-1E85BE35873C}" sibTransId="{9FE9B90C-5800-4704-9438-B9E1C69D364D}"/>
    <dgm:cxn modelId="{F86263EB-CBAE-4B33-8ADA-A59C4443E94B}" type="presOf" srcId="{5CC3C784-89DA-4015-8DE4-FC71E0B1B977}" destId="{BCF1A1DA-B646-42A5-B191-5FC8CBD9DF57}" srcOrd="0" destOrd="0" presId="urn:microsoft.com/office/officeart/2005/8/layout/radial1"/>
    <dgm:cxn modelId="{4C7C9870-09E3-4490-815B-5F425E708710}" type="presOf" srcId="{93FCFE1D-568F-4A80-94AA-91239861CC47}" destId="{F2E96160-24AB-4467-BA2A-1440B2875E30}" srcOrd="0" destOrd="0" presId="urn:microsoft.com/office/officeart/2005/8/layout/radial1"/>
    <dgm:cxn modelId="{0718C2A5-EEEF-4596-B013-8A408E5A92DC}" type="presOf" srcId="{4D81C402-F695-4862-AB3C-54789F647B11}" destId="{972037BB-2083-4A39-8282-A2E90FE4F53E}" srcOrd="0" destOrd="0" presId="urn:microsoft.com/office/officeart/2005/8/layout/radial1"/>
    <dgm:cxn modelId="{ACCF0652-B982-4ED9-AE05-F511D9E21901}" type="presOf" srcId="{30873CF7-E43E-49FE-B39B-B04743020CEC}" destId="{5B2E2CAC-7543-4FAC-A9C3-F0D44E07CBD2}" srcOrd="1" destOrd="0" presId="urn:microsoft.com/office/officeart/2005/8/layout/radial1"/>
    <dgm:cxn modelId="{B89436E5-E111-4731-9ACD-D4FB93F62B40}" type="presOf" srcId="{B6552CBB-0A64-43AF-99A5-BB9A07B9364F}" destId="{47A677E8-1CC5-4AD8-B14C-DD6698C7BB63}" srcOrd="1" destOrd="0" presId="urn:microsoft.com/office/officeart/2005/8/layout/radial1"/>
    <dgm:cxn modelId="{077C4835-3EF1-47E0-988E-B97A6A8868AE}" type="presOf" srcId="{30873CF7-E43E-49FE-B39B-B04743020CEC}" destId="{A84CCDAC-981B-4D2B-86FB-CE3164789015}" srcOrd="0" destOrd="0" presId="urn:microsoft.com/office/officeart/2005/8/layout/radial1"/>
    <dgm:cxn modelId="{762FD261-96E4-48A0-9241-3176FA4E73A2}" type="presOf" srcId="{2FC49348-9C98-49EE-8BB6-356DC94105CE}" destId="{96DA7A85-32DD-4599-99CA-D3E0C10A2B93}" srcOrd="0" destOrd="0" presId="urn:microsoft.com/office/officeart/2005/8/layout/radial1"/>
    <dgm:cxn modelId="{61E0FAAD-DE70-4F8B-8E1D-3BBB28BB22CF}" type="presOf" srcId="{778452B4-CD73-4CE8-AD85-5B79EEA5AF55}" destId="{C5ACA4D2-4EA9-478B-B788-CE8B58336DFD}" srcOrd="0" destOrd="0" presId="urn:microsoft.com/office/officeart/2005/8/layout/radial1"/>
    <dgm:cxn modelId="{F292B4F1-6E03-474F-A075-FF96BEFE7B58}" type="presOf" srcId="{A91A9E87-92D0-4BBC-A668-355BF2C54142}" destId="{95F75D51-6EFE-4E13-9659-B1DFD930809F}" srcOrd="1" destOrd="0" presId="urn:microsoft.com/office/officeart/2005/8/layout/radial1"/>
    <dgm:cxn modelId="{CCA0FED3-0A03-4957-9FBF-1BA65E05D14D}" srcId="{40587360-7BD1-43E4-99C8-0971FFC00A14}" destId="{8A8E4805-6880-49DC-899F-C51C6B3F616F}" srcOrd="16" destOrd="0" parTransId="{9F251D0E-0D96-48B6-BE0E-7E32E6B95378}" sibTransId="{4EABE3AA-7E7E-45CA-B67C-E586044D84E6}"/>
    <dgm:cxn modelId="{C7C389E2-9A90-4E6B-91FE-D82281CE1759}" type="presOf" srcId="{393BDA17-F147-4D09-8E4F-4BEE4DBAD76A}" destId="{7B414042-CE0B-4223-81D9-D230BC693CD0}" srcOrd="1" destOrd="0" presId="urn:microsoft.com/office/officeart/2005/8/layout/radial1"/>
    <dgm:cxn modelId="{7A99AF55-8A9B-49D1-9C31-8A6AE34EE3E1}" type="presOf" srcId="{393BDA17-F147-4D09-8E4F-4BEE4DBAD76A}" destId="{A6B5A8E8-6D0C-4C96-B9D7-4078BBD6E220}" srcOrd="0" destOrd="0" presId="urn:microsoft.com/office/officeart/2005/8/layout/radial1"/>
    <dgm:cxn modelId="{86A992A1-38ED-481B-9EBC-6E839899706A}" type="presOf" srcId="{86B41E60-39DB-498E-89E0-51B774575340}" destId="{254AB111-4794-4B44-815A-4AD33A3E1D83}" srcOrd="1" destOrd="0" presId="urn:microsoft.com/office/officeart/2005/8/layout/radial1"/>
    <dgm:cxn modelId="{BE5AFC9B-522A-45FB-94BD-ECDA9343F3D8}" type="presOf" srcId="{8EF1AEC6-760C-4818-A8D7-237C89F78CB7}" destId="{729F6471-A81A-4FA9-8801-C0504C57F1B8}" srcOrd="0" destOrd="0" presId="urn:microsoft.com/office/officeart/2005/8/layout/radial1"/>
    <dgm:cxn modelId="{3CAAC61E-E8BE-483B-9E57-D41AA259DFD0}" srcId="{5CC3C784-89DA-4015-8DE4-FC71E0B1B977}" destId="{40587360-7BD1-43E4-99C8-0971FFC00A14}" srcOrd="0" destOrd="0" parTransId="{0D6A3C12-D5E7-4D20-858E-B894A2DD4D16}" sibTransId="{F523073D-B804-4D7E-9759-EE003232C3C4}"/>
    <dgm:cxn modelId="{AE03B003-A43E-4C82-BD2F-BAD8F1C876B8}" srcId="{40587360-7BD1-43E4-99C8-0971FFC00A14}" destId="{364EDBD7-57EC-4EE6-A841-FDDA77959BEB}" srcOrd="19" destOrd="0" parTransId="{4DAA1A97-4BCD-4D90-B505-A8682B35A355}" sibTransId="{F41DFA00-E05E-4923-9CF5-DC05404D580A}"/>
    <dgm:cxn modelId="{78541DF8-E8B7-4D97-8D56-A492AC593776}" srcId="{40587360-7BD1-43E4-99C8-0971FFC00A14}" destId="{590359CF-8162-47EF-A310-8389CFF61A51}" srcOrd="3" destOrd="0" parTransId="{B6552CBB-0A64-43AF-99A5-BB9A07B9364F}" sibTransId="{C11BE31E-2010-430C-9FE7-ABCF6DD57D64}"/>
    <dgm:cxn modelId="{21D9AC2C-DEE3-42B2-898E-A04EC8509213}" type="presOf" srcId="{86B41E60-39DB-498E-89E0-51B774575340}" destId="{BAB46B91-EA56-43B7-A13F-C2BFD9D24646}" srcOrd="0" destOrd="0" presId="urn:microsoft.com/office/officeart/2005/8/layout/radial1"/>
    <dgm:cxn modelId="{031017E7-5155-4A0A-BABB-B0B2B3A0EF82}" type="presOf" srcId="{9CA81E50-EF12-4704-BFA9-0934BDDD8AB5}" destId="{92F79387-DFAD-4546-891D-DDA46FCDA81A}" srcOrd="0" destOrd="0" presId="urn:microsoft.com/office/officeart/2005/8/layout/radial1"/>
    <dgm:cxn modelId="{C74F147F-574C-4D89-904F-B2907E422576}" srcId="{40587360-7BD1-43E4-99C8-0971FFC00A14}" destId="{FE75A677-26DA-4F73-B219-F4F13AA1951C}" srcOrd="4" destOrd="0" parTransId="{393BDA17-F147-4D09-8E4F-4BEE4DBAD76A}" sibTransId="{1D37137C-523C-42C7-8A6B-B83D740D13AD}"/>
    <dgm:cxn modelId="{CD1583A9-B5C9-4FD0-9417-85788E94C2C8}" type="presOf" srcId="{364EDBD7-57EC-4EE6-A841-FDDA77959BEB}" destId="{1F471B74-45F8-40E5-9718-A0EC66706ED0}" srcOrd="0" destOrd="0" presId="urn:microsoft.com/office/officeart/2005/8/layout/radial1"/>
    <dgm:cxn modelId="{C31F3686-F1D7-4A62-9656-C80107A3299D}" type="presOf" srcId="{DDD0A7DD-5804-43DB-8617-2EEE4A098671}" destId="{1E0C76CE-AF82-4172-AAB2-C5B752967487}" srcOrd="1" destOrd="0" presId="urn:microsoft.com/office/officeart/2005/8/layout/radial1"/>
    <dgm:cxn modelId="{5C0C1673-7CBB-4BCE-A3D4-7DDD9C05F730}" type="presOf" srcId="{85329700-0AEE-4D2E-B3A6-07A3606D88E6}" destId="{0DD48554-4016-4198-AFB5-476D8B72B9E6}" srcOrd="0" destOrd="0" presId="urn:microsoft.com/office/officeart/2005/8/layout/radial1"/>
    <dgm:cxn modelId="{AC646AD8-C542-4D23-A3E0-0506E3B6CDE0}" type="presOf" srcId="{38B38CC5-4801-47EF-91C7-454061A2CA88}" destId="{AE697D12-DB77-489A-9D37-FF39BD25C8FB}" srcOrd="0" destOrd="0" presId="urn:microsoft.com/office/officeart/2005/8/layout/radial1"/>
    <dgm:cxn modelId="{CE0AD58D-37A7-4792-995D-58993EFE1B81}" type="presOf" srcId="{74DD33EF-1950-41A8-B6E1-51914E8A30AE}" destId="{7E02D277-434A-4D13-BD0F-C417A619096A}" srcOrd="0" destOrd="0" presId="urn:microsoft.com/office/officeart/2005/8/layout/radial1"/>
    <dgm:cxn modelId="{601E291A-D8E2-412F-8D20-FFDD2EE84A7A}" type="presOf" srcId="{7BF9124B-C69C-4FD8-94C7-C87CF15BEEDB}" destId="{F6584FDA-64B9-464B-A56B-0A7C2358E8B7}" srcOrd="1" destOrd="0" presId="urn:microsoft.com/office/officeart/2005/8/layout/radial1"/>
    <dgm:cxn modelId="{D6F6E0CB-2ABB-4681-9C5B-DA2948E139AB}" type="presOf" srcId="{38F794C8-4A0C-4C11-93D4-29AEA40F47D1}" destId="{A5C70181-9A08-4BA0-A9F7-6D1FEE1374F2}" srcOrd="0" destOrd="0" presId="urn:microsoft.com/office/officeart/2005/8/layout/radial1"/>
    <dgm:cxn modelId="{E34B457F-85DC-4A2A-B5D8-ED1731552747}" type="presOf" srcId="{7970E976-DA5F-4EE0-9CC9-1C4AF7181410}" destId="{535EE79E-3D37-4F00-A265-95C4C921FFFC}" srcOrd="1" destOrd="0" presId="urn:microsoft.com/office/officeart/2005/8/layout/radial1"/>
    <dgm:cxn modelId="{7B21455D-3B1A-4F40-97BD-D1B8DE653827}" srcId="{40587360-7BD1-43E4-99C8-0971FFC00A14}" destId="{925CDDF9-6508-4CAC-9A59-205346B670AB}" srcOrd="5" destOrd="0" parTransId="{30873CF7-E43E-49FE-B39B-B04743020CEC}" sibTransId="{6E6219A4-459C-47FF-959D-3FD1DDC704E8}"/>
    <dgm:cxn modelId="{BB303987-4C05-43BF-BA07-EABB6333DD51}" type="presOf" srcId="{70D8F2E6-2D7F-4F99-86D4-585730F77438}" destId="{64C0454E-F845-4837-B423-78E1E7B41F64}" srcOrd="0" destOrd="0" presId="urn:microsoft.com/office/officeart/2005/8/layout/radial1"/>
    <dgm:cxn modelId="{6695B87C-F472-4D5B-A8A5-47D4E5D77EAE}" srcId="{40587360-7BD1-43E4-99C8-0971FFC00A14}" destId="{F4BC0FE6-6FFB-4EE5-BD30-560BDA2969CB}" srcOrd="20" destOrd="0" parTransId="{38F794C8-4A0C-4C11-93D4-29AEA40F47D1}" sibTransId="{C625FAA5-20BE-45AE-BD9A-F556C6A749DE}"/>
    <dgm:cxn modelId="{B96F9061-DA0E-41AC-B81E-16EFC84541B5}" type="presOf" srcId="{14D4761A-B926-437A-8D06-B568D13D2AE5}" destId="{95285678-3865-44E6-BFD3-3CB369B6CACE}" srcOrd="0" destOrd="0" presId="urn:microsoft.com/office/officeart/2005/8/layout/radial1"/>
    <dgm:cxn modelId="{732860F7-BDF2-4894-8C38-76E095D3DAAB}" srcId="{40587360-7BD1-43E4-99C8-0971FFC00A14}" destId="{7A471FC3-321A-409A-B18C-7FDE04405612}" srcOrd="18" destOrd="0" parTransId="{DDD0A7DD-5804-43DB-8617-2EEE4A098671}" sibTransId="{C9F4A64C-BB6B-460A-A65F-374D46D0E77D}"/>
    <dgm:cxn modelId="{FA32805F-279B-44EC-B145-1C34BA50590B}" srcId="{5CC3C784-89DA-4015-8DE4-FC71E0B1B977}" destId="{2C5889AA-2D10-4FFD-B08D-77DE55F88D48}" srcOrd="1" destOrd="0" parTransId="{AD8D9DDB-2D7E-476F-A77A-52B95F928799}" sibTransId="{E8EC182E-8996-4341-85A8-095969373BF3}"/>
    <dgm:cxn modelId="{5AB1A30D-F07B-4540-8FD5-C93CC0CBC51C}" type="presOf" srcId="{F10E42AE-B124-4A8D-B7A8-1E85BE35873C}" destId="{2F366DC2-6FAC-49B4-82B7-CCC45874D729}" srcOrd="0" destOrd="0" presId="urn:microsoft.com/office/officeart/2005/8/layout/radial1"/>
    <dgm:cxn modelId="{750520D9-F29A-472D-9F2D-831E964CB0DA}" type="presOf" srcId="{838E9B0C-42B4-4599-A345-9DD882A3795B}" destId="{2DE37015-6928-4221-9F2D-C310D2B71CCE}" srcOrd="0" destOrd="0" presId="urn:microsoft.com/office/officeart/2005/8/layout/radial1"/>
    <dgm:cxn modelId="{49EAAFE7-D83F-40CF-B31E-E468DF314F03}" srcId="{40587360-7BD1-43E4-99C8-0971FFC00A14}" destId="{2FC49348-9C98-49EE-8BB6-356DC94105CE}" srcOrd="17" destOrd="0" parTransId="{7BF9124B-C69C-4FD8-94C7-C87CF15BEEDB}" sibTransId="{673FC114-50BE-49DC-A24D-BB66E20421E2}"/>
    <dgm:cxn modelId="{610395EB-79CA-4C1D-B620-7248B8982800}" srcId="{40587360-7BD1-43E4-99C8-0971FFC00A14}" destId="{B9914ECA-9990-4B2C-A81D-69F4FC3B922B}" srcOrd="8" destOrd="0" parTransId="{D464024F-1251-4F15-B25A-3B2DD68781C7}" sibTransId="{691934D4-CB70-4DE7-A246-462D4C7B9FEF}"/>
    <dgm:cxn modelId="{83C309DC-ED2B-4724-8E32-3C82E6AD1CBE}" type="presOf" srcId="{2ADEEC81-CA79-49C5-B69D-B551D667254C}" destId="{529B0BC7-4405-409B-BBF4-E1BF3702D752}" srcOrd="0" destOrd="0" presId="urn:microsoft.com/office/officeart/2005/8/layout/radial1"/>
    <dgm:cxn modelId="{A491326E-EE0E-4D5F-BBB9-2293692AE0AB}" type="presOf" srcId="{BC8DE5A0-254B-40C6-8A79-D281FC7B283F}" destId="{1682BC66-6A4D-4327-9F57-6C9C01E0A9B8}" srcOrd="1" destOrd="0" presId="urn:microsoft.com/office/officeart/2005/8/layout/radial1"/>
    <dgm:cxn modelId="{483E9110-D197-4F0C-A863-092D2A635989}" type="presOf" srcId="{D464024F-1251-4F15-B25A-3B2DD68781C7}" destId="{A1EEE197-8230-499F-AF54-E7C672A4C4F2}" srcOrd="0" destOrd="0" presId="urn:microsoft.com/office/officeart/2005/8/layout/radial1"/>
    <dgm:cxn modelId="{85C3CC9E-EAE5-4942-8B75-E6D7D9A24BD4}" type="presOf" srcId="{2333BA3A-4DFB-4BF0-9A71-5F32052B544F}" destId="{2D6FAFF0-3525-4AB0-B77F-05BF0FD13EA7}" srcOrd="1" destOrd="0" presId="urn:microsoft.com/office/officeart/2005/8/layout/radial1"/>
    <dgm:cxn modelId="{3AF096EC-EA02-4B66-B4BF-82BB0910B799}" type="presOf" srcId="{7ED5E011-88F9-47D1-8236-202706AC5595}" destId="{C6528381-4E85-4D3C-9F97-655413D97D65}" srcOrd="1" destOrd="0" presId="urn:microsoft.com/office/officeart/2005/8/layout/radial1"/>
    <dgm:cxn modelId="{9A11E504-A7DC-4AB6-9B39-3C9260E4CBE3}" srcId="{40587360-7BD1-43E4-99C8-0971FFC00A14}" destId="{47D6A7ED-B01A-48C2-A1FB-11968F402680}" srcOrd="13" destOrd="0" parTransId="{BC8DE5A0-254B-40C6-8A79-D281FC7B283F}" sibTransId="{C211B3C3-8511-4817-9889-7BBF2B9F9469}"/>
    <dgm:cxn modelId="{9CA7DC1E-B9CF-42E5-B372-050223B02810}" type="presOf" srcId="{8C4BADC2-EEAE-447C-87B0-C0EF337965CC}" destId="{93E2261F-AEF8-4355-B603-85F880D6AC2C}" srcOrd="0" destOrd="0" presId="urn:microsoft.com/office/officeart/2005/8/layout/radial1"/>
    <dgm:cxn modelId="{3AB5EC4B-1870-4152-A4DC-04286436C714}" type="presOf" srcId="{7970E976-DA5F-4EE0-9CC9-1C4AF7181410}" destId="{FD92DDD3-A63B-43D4-8EAE-E4C80575696F}" srcOrd="0" destOrd="0" presId="urn:microsoft.com/office/officeart/2005/8/layout/radial1"/>
    <dgm:cxn modelId="{1757E124-7A8A-4292-A4A8-C79BCB633143}" srcId="{40587360-7BD1-43E4-99C8-0971FFC00A14}" destId="{4A0E3259-63E7-407E-9FF6-D620CEFBBEBA}" srcOrd="12" destOrd="0" parTransId="{7970E976-DA5F-4EE0-9CC9-1C4AF7181410}" sibTransId="{DB52FDA6-3122-4265-9820-3B5AB0914FF8}"/>
    <dgm:cxn modelId="{63CB7598-7BAF-4EA8-BEB4-235DF6112B39}" type="presOf" srcId="{BC8DE5A0-254B-40C6-8A79-D281FC7B283F}" destId="{15CC8A45-451E-4B37-A667-8C3317E4EAA2}" srcOrd="0" destOrd="0" presId="urn:microsoft.com/office/officeart/2005/8/layout/radial1"/>
    <dgm:cxn modelId="{134F4640-75A9-4CB5-95B8-CC1841F0E0DB}" type="presOf" srcId="{4DAA1A97-4BCD-4D90-B505-A8682B35A355}" destId="{49CE8C1F-9721-471D-811A-567370F94C31}" srcOrd="1" destOrd="0" presId="urn:microsoft.com/office/officeart/2005/8/layout/radial1"/>
    <dgm:cxn modelId="{C74B1A18-DE3C-413B-9B71-E210C80CF660}" type="presOf" srcId="{D464024F-1251-4F15-B25A-3B2DD68781C7}" destId="{EA86B5D5-8F4B-4BA4-8655-92CB287409B3}" srcOrd="1" destOrd="0" presId="urn:microsoft.com/office/officeart/2005/8/layout/radial1"/>
    <dgm:cxn modelId="{7F95CB85-2D41-4794-A78C-2B26DBB91DF6}" type="presOf" srcId="{7A471FC3-321A-409A-B18C-7FDE04405612}" destId="{73AB2E3F-87ED-4FCA-9089-5D014CDA8010}" srcOrd="0" destOrd="0" presId="urn:microsoft.com/office/officeart/2005/8/layout/radial1"/>
    <dgm:cxn modelId="{227D4122-CD6A-4C35-B5CE-0CDFC2F282C3}" srcId="{40587360-7BD1-43E4-99C8-0971FFC00A14}" destId="{4D81C402-F695-4862-AB3C-54789F647B11}" srcOrd="7" destOrd="0" parTransId="{99EBC32E-9ABB-4B5A-ACC2-DD777199E14D}" sibTransId="{D37A6929-4B4A-4900-817B-DD2ED8C957D3}"/>
    <dgm:cxn modelId="{E98B09B0-F2D6-45C1-8F6B-F397FF3D89A1}" srcId="{40587360-7BD1-43E4-99C8-0971FFC00A14}" destId="{9CA81E50-EF12-4704-BFA9-0934BDDD8AB5}" srcOrd="14" destOrd="0" parTransId="{778452B4-CD73-4CE8-AD85-5B79EEA5AF55}" sibTransId="{05C262A8-C894-4D4F-A12F-157112A41605}"/>
    <dgm:cxn modelId="{EDBCA399-4A04-4787-87C6-602E28308004}" type="presParOf" srcId="{BCF1A1DA-B646-42A5-B191-5FC8CBD9DF57}" destId="{FC2EBFF4-F577-493A-B3DA-161916A2484B}" srcOrd="0" destOrd="0" presId="urn:microsoft.com/office/officeart/2005/8/layout/radial1"/>
    <dgm:cxn modelId="{3F997097-F6AE-4A2B-A8B7-80B145CACEE8}" type="presParOf" srcId="{BCF1A1DA-B646-42A5-B191-5FC8CBD9DF57}" destId="{320D95D4-B625-40B1-9855-F6796044113C}" srcOrd="1" destOrd="0" presId="urn:microsoft.com/office/officeart/2005/8/layout/radial1"/>
    <dgm:cxn modelId="{E627CF9E-9FA0-4FFA-8227-AD26374E5417}" type="presParOf" srcId="{320D95D4-B625-40B1-9855-F6796044113C}" destId="{2D6FAFF0-3525-4AB0-B77F-05BF0FD13EA7}" srcOrd="0" destOrd="0" presId="urn:microsoft.com/office/officeart/2005/8/layout/radial1"/>
    <dgm:cxn modelId="{55C30336-6E9B-4438-AC93-3CFDBE33D312}" type="presParOf" srcId="{BCF1A1DA-B646-42A5-B191-5FC8CBD9DF57}" destId="{729F6471-A81A-4FA9-8801-C0504C57F1B8}" srcOrd="2" destOrd="0" presId="urn:microsoft.com/office/officeart/2005/8/layout/radial1"/>
    <dgm:cxn modelId="{8B9A0153-91C4-4028-A5B2-57C3D91499ED}" type="presParOf" srcId="{BCF1A1DA-B646-42A5-B191-5FC8CBD9DF57}" destId="{95285678-3865-44E6-BFD3-3CB369B6CACE}" srcOrd="3" destOrd="0" presId="urn:microsoft.com/office/officeart/2005/8/layout/radial1"/>
    <dgm:cxn modelId="{4910B2BD-56D0-4BFD-9A1F-ADAE807A5B49}" type="presParOf" srcId="{95285678-3865-44E6-BFD3-3CB369B6CACE}" destId="{68570CA0-6BD6-4AE8-8805-38A6FB907A23}" srcOrd="0" destOrd="0" presId="urn:microsoft.com/office/officeart/2005/8/layout/radial1"/>
    <dgm:cxn modelId="{081A5691-6270-496E-98D4-9310A5EB2375}" type="presParOf" srcId="{BCF1A1DA-B646-42A5-B191-5FC8CBD9DF57}" destId="{529B0BC7-4405-409B-BBF4-E1BF3702D752}" srcOrd="4" destOrd="0" presId="urn:microsoft.com/office/officeart/2005/8/layout/radial1"/>
    <dgm:cxn modelId="{BFD2C0F7-9436-4BEE-AB0C-2907D15D1DC1}" type="presParOf" srcId="{BCF1A1DA-B646-42A5-B191-5FC8CBD9DF57}" destId="{BAB46B91-EA56-43B7-A13F-C2BFD9D24646}" srcOrd="5" destOrd="0" presId="urn:microsoft.com/office/officeart/2005/8/layout/radial1"/>
    <dgm:cxn modelId="{9E3F6135-ED6C-4378-A439-FA419D367559}" type="presParOf" srcId="{BAB46B91-EA56-43B7-A13F-C2BFD9D24646}" destId="{254AB111-4794-4B44-815A-4AD33A3E1D83}" srcOrd="0" destOrd="0" presId="urn:microsoft.com/office/officeart/2005/8/layout/radial1"/>
    <dgm:cxn modelId="{05903A46-FF9F-483A-ABCC-A607DEEE5300}" type="presParOf" srcId="{BCF1A1DA-B646-42A5-B191-5FC8CBD9DF57}" destId="{7E02D277-434A-4D13-BD0F-C417A619096A}" srcOrd="6" destOrd="0" presId="urn:microsoft.com/office/officeart/2005/8/layout/radial1"/>
    <dgm:cxn modelId="{E4B03E03-B3FE-4B3B-96B4-316FDA92CCE0}" type="presParOf" srcId="{BCF1A1DA-B646-42A5-B191-5FC8CBD9DF57}" destId="{4FDDC8A5-D074-45F6-84BB-3B23229713A9}" srcOrd="7" destOrd="0" presId="urn:microsoft.com/office/officeart/2005/8/layout/radial1"/>
    <dgm:cxn modelId="{653014EE-85F6-45CA-B843-29E946B26E11}" type="presParOf" srcId="{4FDDC8A5-D074-45F6-84BB-3B23229713A9}" destId="{47A677E8-1CC5-4AD8-B14C-DD6698C7BB63}" srcOrd="0" destOrd="0" presId="urn:microsoft.com/office/officeart/2005/8/layout/radial1"/>
    <dgm:cxn modelId="{EA454804-303C-4FCB-8EC0-8F29036117AF}" type="presParOf" srcId="{BCF1A1DA-B646-42A5-B191-5FC8CBD9DF57}" destId="{09ABBE2E-F2C8-4245-8037-DDCAC040288F}" srcOrd="8" destOrd="0" presId="urn:microsoft.com/office/officeart/2005/8/layout/radial1"/>
    <dgm:cxn modelId="{3897E42E-F8BC-4005-9433-09E692F4687A}" type="presParOf" srcId="{BCF1A1DA-B646-42A5-B191-5FC8CBD9DF57}" destId="{A6B5A8E8-6D0C-4C96-B9D7-4078BBD6E220}" srcOrd="9" destOrd="0" presId="urn:microsoft.com/office/officeart/2005/8/layout/radial1"/>
    <dgm:cxn modelId="{4CBAD82D-8F5F-423F-83D2-6E7ED4B7CD97}" type="presParOf" srcId="{A6B5A8E8-6D0C-4C96-B9D7-4078BBD6E220}" destId="{7B414042-CE0B-4223-81D9-D230BC693CD0}" srcOrd="0" destOrd="0" presId="urn:microsoft.com/office/officeart/2005/8/layout/radial1"/>
    <dgm:cxn modelId="{C8FAD660-2933-4EAB-9AAA-0F5D3CA2890C}" type="presParOf" srcId="{BCF1A1DA-B646-42A5-B191-5FC8CBD9DF57}" destId="{77577CA9-A54D-4B89-BDD1-680B3379C0C6}" srcOrd="10" destOrd="0" presId="urn:microsoft.com/office/officeart/2005/8/layout/radial1"/>
    <dgm:cxn modelId="{B2A032EC-162F-4966-837C-9D313A5FF198}" type="presParOf" srcId="{BCF1A1DA-B646-42A5-B191-5FC8CBD9DF57}" destId="{A84CCDAC-981B-4D2B-86FB-CE3164789015}" srcOrd="11" destOrd="0" presId="urn:microsoft.com/office/officeart/2005/8/layout/radial1"/>
    <dgm:cxn modelId="{8F46B81A-8D14-435C-994D-D01E6B021606}" type="presParOf" srcId="{A84CCDAC-981B-4D2B-86FB-CE3164789015}" destId="{5B2E2CAC-7543-4FAC-A9C3-F0D44E07CBD2}" srcOrd="0" destOrd="0" presId="urn:microsoft.com/office/officeart/2005/8/layout/radial1"/>
    <dgm:cxn modelId="{70F3D722-9FBE-45BC-9556-0983D06666EF}" type="presParOf" srcId="{BCF1A1DA-B646-42A5-B191-5FC8CBD9DF57}" destId="{9AD61087-4F07-450D-A4CA-67D8DF8773BF}" srcOrd="12" destOrd="0" presId="urn:microsoft.com/office/officeart/2005/8/layout/radial1"/>
    <dgm:cxn modelId="{B936D1E4-D32E-4C4B-BFCB-BA6B329E9B59}" type="presParOf" srcId="{BCF1A1DA-B646-42A5-B191-5FC8CBD9DF57}" destId="{F4C283D2-46A1-4D48-B27F-CCA7E868A4F3}" srcOrd="13" destOrd="0" presId="urn:microsoft.com/office/officeart/2005/8/layout/radial1"/>
    <dgm:cxn modelId="{891C7BEC-A281-4226-A2F0-5117CB3DD81B}" type="presParOf" srcId="{F4C283D2-46A1-4D48-B27F-CCA7E868A4F3}" destId="{6A0E1C3D-D7AC-42D8-AC85-E6C9E24F8AFB}" srcOrd="0" destOrd="0" presId="urn:microsoft.com/office/officeart/2005/8/layout/radial1"/>
    <dgm:cxn modelId="{BFC7BD49-E588-4A5E-AB1E-8826D5109E7A}" type="presParOf" srcId="{BCF1A1DA-B646-42A5-B191-5FC8CBD9DF57}" destId="{F2E96160-24AB-4467-BA2A-1440B2875E30}" srcOrd="14" destOrd="0" presId="urn:microsoft.com/office/officeart/2005/8/layout/radial1"/>
    <dgm:cxn modelId="{F618693D-A8AC-48F1-9E6B-15D2E5726F86}" type="presParOf" srcId="{BCF1A1DA-B646-42A5-B191-5FC8CBD9DF57}" destId="{6F77823D-67D6-4DD0-B019-1BBF2D6CE27C}" srcOrd="15" destOrd="0" presId="urn:microsoft.com/office/officeart/2005/8/layout/radial1"/>
    <dgm:cxn modelId="{DBEA7534-8DD5-47BF-B704-54E014FC10B7}" type="presParOf" srcId="{6F77823D-67D6-4DD0-B019-1BBF2D6CE27C}" destId="{5C0D16CB-0E14-4316-ABE8-7B6120D97CDE}" srcOrd="0" destOrd="0" presId="urn:microsoft.com/office/officeart/2005/8/layout/radial1"/>
    <dgm:cxn modelId="{E2518C6C-C0E3-49C2-9AF4-411811676921}" type="presParOf" srcId="{BCF1A1DA-B646-42A5-B191-5FC8CBD9DF57}" destId="{972037BB-2083-4A39-8282-A2E90FE4F53E}" srcOrd="16" destOrd="0" presId="urn:microsoft.com/office/officeart/2005/8/layout/radial1"/>
    <dgm:cxn modelId="{62FD94E6-3E09-4E0C-9EEC-C1A14EB55ABB}" type="presParOf" srcId="{BCF1A1DA-B646-42A5-B191-5FC8CBD9DF57}" destId="{A1EEE197-8230-499F-AF54-E7C672A4C4F2}" srcOrd="17" destOrd="0" presId="urn:microsoft.com/office/officeart/2005/8/layout/radial1"/>
    <dgm:cxn modelId="{11A38B2B-1BFA-4D14-B3D4-C8020F1F2757}" type="presParOf" srcId="{A1EEE197-8230-499F-AF54-E7C672A4C4F2}" destId="{EA86B5D5-8F4B-4BA4-8655-92CB287409B3}" srcOrd="0" destOrd="0" presId="urn:microsoft.com/office/officeart/2005/8/layout/radial1"/>
    <dgm:cxn modelId="{D24778F9-FC25-4F73-AC36-148D22C2A168}" type="presParOf" srcId="{BCF1A1DA-B646-42A5-B191-5FC8CBD9DF57}" destId="{4DC63F30-E07F-4277-80D1-7C4B82D62D4A}" srcOrd="18" destOrd="0" presId="urn:microsoft.com/office/officeart/2005/8/layout/radial1"/>
    <dgm:cxn modelId="{72CCE3E4-9631-4197-AD52-AFEB66ED2F01}" type="presParOf" srcId="{BCF1A1DA-B646-42A5-B191-5FC8CBD9DF57}" destId="{57CF0FF5-09E6-4803-B3AD-76EF59860C10}" srcOrd="19" destOrd="0" presId="urn:microsoft.com/office/officeart/2005/8/layout/radial1"/>
    <dgm:cxn modelId="{C88BADB9-FF3C-4124-9A16-7FF534CCEB59}" type="presParOf" srcId="{57CF0FF5-09E6-4803-B3AD-76EF59860C10}" destId="{A8BFD672-54B8-4EE3-AD7D-9978BFAB68FC}" srcOrd="0" destOrd="0" presId="urn:microsoft.com/office/officeart/2005/8/layout/radial1"/>
    <dgm:cxn modelId="{EB444783-070F-4183-A688-6E8150FB6512}" type="presParOf" srcId="{BCF1A1DA-B646-42A5-B191-5FC8CBD9DF57}" destId="{2DE37015-6928-4221-9F2D-C310D2B71CCE}" srcOrd="20" destOrd="0" presId="urn:microsoft.com/office/officeart/2005/8/layout/radial1"/>
    <dgm:cxn modelId="{09A42631-44A5-4E8F-8E22-C2D90AF2E66F}" type="presParOf" srcId="{BCF1A1DA-B646-42A5-B191-5FC8CBD9DF57}" destId="{2F366DC2-6FAC-49B4-82B7-CCC45874D729}" srcOrd="21" destOrd="0" presId="urn:microsoft.com/office/officeart/2005/8/layout/radial1"/>
    <dgm:cxn modelId="{0F425813-DA3F-429F-89B6-914542D25727}" type="presParOf" srcId="{2F366DC2-6FAC-49B4-82B7-CCC45874D729}" destId="{6EDDA693-4BEC-4616-A64F-A60EE3BCAB13}" srcOrd="0" destOrd="0" presId="urn:microsoft.com/office/officeart/2005/8/layout/radial1"/>
    <dgm:cxn modelId="{05540614-EC13-4A9B-B349-8C05830E8781}" type="presParOf" srcId="{BCF1A1DA-B646-42A5-B191-5FC8CBD9DF57}" destId="{AE697D12-DB77-489A-9D37-FF39BD25C8FB}" srcOrd="22" destOrd="0" presId="urn:microsoft.com/office/officeart/2005/8/layout/radial1"/>
    <dgm:cxn modelId="{97C61023-104D-4C2D-B19A-AE80812DD9A5}" type="presParOf" srcId="{BCF1A1DA-B646-42A5-B191-5FC8CBD9DF57}" destId="{2301316F-6EE4-4FDD-B2AE-37FB45D2BFE4}" srcOrd="23" destOrd="0" presId="urn:microsoft.com/office/officeart/2005/8/layout/radial1"/>
    <dgm:cxn modelId="{F109FF0B-8973-4F17-B444-40E67162D6D0}" type="presParOf" srcId="{2301316F-6EE4-4FDD-B2AE-37FB45D2BFE4}" destId="{C6528381-4E85-4D3C-9F97-655413D97D65}" srcOrd="0" destOrd="0" presId="urn:microsoft.com/office/officeart/2005/8/layout/radial1"/>
    <dgm:cxn modelId="{60B55878-A0A9-42C8-BC40-ECE441AD500D}" type="presParOf" srcId="{BCF1A1DA-B646-42A5-B191-5FC8CBD9DF57}" destId="{0DD48554-4016-4198-AFB5-476D8B72B9E6}" srcOrd="24" destOrd="0" presId="urn:microsoft.com/office/officeart/2005/8/layout/radial1"/>
    <dgm:cxn modelId="{40257DEA-74BA-4484-929B-53F28127E541}" type="presParOf" srcId="{BCF1A1DA-B646-42A5-B191-5FC8CBD9DF57}" destId="{FD92DDD3-A63B-43D4-8EAE-E4C80575696F}" srcOrd="25" destOrd="0" presId="urn:microsoft.com/office/officeart/2005/8/layout/radial1"/>
    <dgm:cxn modelId="{839ED063-4769-4208-B195-0BA5E8AFC2BF}" type="presParOf" srcId="{FD92DDD3-A63B-43D4-8EAE-E4C80575696F}" destId="{535EE79E-3D37-4F00-A265-95C4C921FFFC}" srcOrd="0" destOrd="0" presId="urn:microsoft.com/office/officeart/2005/8/layout/radial1"/>
    <dgm:cxn modelId="{BEF0B654-E70B-45A2-838F-9BECE2B8813C}" type="presParOf" srcId="{BCF1A1DA-B646-42A5-B191-5FC8CBD9DF57}" destId="{F4C49668-263D-4A6B-89EE-97B3BE94AC12}" srcOrd="26" destOrd="0" presId="urn:microsoft.com/office/officeart/2005/8/layout/radial1"/>
    <dgm:cxn modelId="{510671C9-E473-40DF-A10D-1359E2C2A772}" type="presParOf" srcId="{BCF1A1DA-B646-42A5-B191-5FC8CBD9DF57}" destId="{15CC8A45-451E-4B37-A667-8C3317E4EAA2}" srcOrd="27" destOrd="0" presId="urn:microsoft.com/office/officeart/2005/8/layout/radial1"/>
    <dgm:cxn modelId="{E5942268-C47A-4DC3-95FF-C7DF629B5531}" type="presParOf" srcId="{15CC8A45-451E-4B37-A667-8C3317E4EAA2}" destId="{1682BC66-6A4D-4327-9F57-6C9C01E0A9B8}" srcOrd="0" destOrd="0" presId="urn:microsoft.com/office/officeart/2005/8/layout/radial1"/>
    <dgm:cxn modelId="{F95000AC-CDFD-44BC-A8F0-C2B6F2B8AEE5}" type="presParOf" srcId="{BCF1A1DA-B646-42A5-B191-5FC8CBD9DF57}" destId="{CB907D9C-8774-4A54-8078-D5424D94F598}" srcOrd="28" destOrd="0" presId="urn:microsoft.com/office/officeart/2005/8/layout/radial1"/>
    <dgm:cxn modelId="{C3FBB8A7-8DD2-4BA3-BBC0-9A95BEF02CEA}" type="presParOf" srcId="{BCF1A1DA-B646-42A5-B191-5FC8CBD9DF57}" destId="{C5ACA4D2-4EA9-478B-B788-CE8B58336DFD}" srcOrd="29" destOrd="0" presId="urn:microsoft.com/office/officeart/2005/8/layout/radial1"/>
    <dgm:cxn modelId="{74881AD7-FD17-4613-84B5-C6DF2C8FEF19}" type="presParOf" srcId="{C5ACA4D2-4EA9-478B-B788-CE8B58336DFD}" destId="{A60CC79A-714E-4285-9D27-8C2FB8899ACB}" srcOrd="0" destOrd="0" presId="urn:microsoft.com/office/officeart/2005/8/layout/radial1"/>
    <dgm:cxn modelId="{B1440032-0E31-4157-A45D-51F3B5355AFA}" type="presParOf" srcId="{BCF1A1DA-B646-42A5-B191-5FC8CBD9DF57}" destId="{92F79387-DFAD-4546-891D-DDA46FCDA81A}" srcOrd="30" destOrd="0" presId="urn:microsoft.com/office/officeart/2005/8/layout/radial1"/>
    <dgm:cxn modelId="{F6AFA9D2-85E7-40F7-8EC8-5CEBED379B51}" type="presParOf" srcId="{BCF1A1DA-B646-42A5-B191-5FC8CBD9DF57}" destId="{0BB11954-B9C7-48F2-9D87-3D7F1723DA43}" srcOrd="31" destOrd="0" presId="urn:microsoft.com/office/officeart/2005/8/layout/radial1"/>
    <dgm:cxn modelId="{90166ACD-381F-4BA9-ADD2-0C002EFBE898}" type="presParOf" srcId="{0BB11954-B9C7-48F2-9D87-3D7F1723DA43}" destId="{95F75D51-6EFE-4E13-9659-B1DFD930809F}" srcOrd="0" destOrd="0" presId="urn:microsoft.com/office/officeart/2005/8/layout/radial1"/>
    <dgm:cxn modelId="{DE38F4F3-3D32-47A7-8503-61A6C3249B15}" type="presParOf" srcId="{BCF1A1DA-B646-42A5-B191-5FC8CBD9DF57}" destId="{9DA2DFB2-B9FF-4525-BF92-D5D0D9D19CB6}" srcOrd="32" destOrd="0" presId="urn:microsoft.com/office/officeart/2005/8/layout/radial1"/>
    <dgm:cxn modelId="{0473B716-4E7C-4D78-9A42-C8C199CBE13B}" type="presParOf" srcId="{BCF1A1DA-B646-42A5-B191-5FC8CBD9DF57}" destId="{12660426-DE88-4FEE-9D1A-6082B50256DD}" srcOrd="33" destOrd="0" presId="urn:microsoft.com/office/officeart/2005/8/layout/radial1"/>
    <dgm:cxn modelId="{0CCC66B6-1B34-42F2-AC54-873D81C7F5C6}" type="presParOf" srcId="{12660426-DE88-4FEE-9D1A-6082B50256DD}" destId="{013262AE-10EC-4335-88BF-C2327A781382}" srcOrd="0" destOrd="0" presId="urn:microsoft.com/office/officeart/2005/8/layout/radial1"/>
    <dgm:cxn modelId="{294E5DF1-DF1E-4EAB-9BA7-159BCBCF1532}" type="presParOf" srcId="{BCF1A1DA-B646-42A5-B191-5FC8CBD9DF57}" destId="{A50CB525-9B96-4569-9C9B-B51BB40C0FF6}" srcOrd="34" destOrd="0" presId="urn:microsoft.com/office/officeart/2005/8/layout/radial1"/>
    <dgm:cxn modelId="{6C5C9AE1-B9EF-4E99-B8B0-DA9309BBA2B4}" type="presParOf" srcId="{BCF1A1DA-B646-42A5-B191-5FC8CBD9DF57}" destId="{D9820252-5A34-4D6F-950B-62C0A043ABA2}" srcOrd="35" destOrd="0" presId="urn:microsoft.com/office/officeart/2005/8/layout/radial1"/>
    <dgm:cxn modelId="{EB2050E7-80B0-4101-9987-ED67B3A985B6}" type="presParOf" srcId="{D9820252-5A34-4D6F-950B-62C0A043ABA2}" destId="{F6584FDA-64B9-464B-A56B-0A7C2358E8B7}" srcOrd="0" destOrd="0" presId="urn:microsoft.com/office/officeart/2005/8/layout/radial1"/>
    <dgm:cxn modelId="{5DA3FA48-D471-40D1-AEC5-36D14FDC6E5E}" type="presParOf" srcId="{BCF1A1DA-B646-42A5-B191-5FC8CBD9DF57}" destId="{96DA7A85-32DD-4599-99CA-D3E0C10A2B93}" srcOrd="36" destOrd="0" presId="urn:microsoft.com/office/officeart/2005/8/layout/radial1"/>
    <dgm:cxn modelId="{82843442-76F2-4974-9BF5-7E6008282C60}" type="presParOf" srcId="{BCF1A1DA-B646-42A5-B191-5FC8CBD9DF57}" destId="{9965FF4F-5D64-4739-97BE-4C700F7051C8}" srcOrd="37" destOrd="0" presId="urn:microsoft.com/office/officeart/2005/8/layout/radial1"/>
    <dgm:cxn modelId="{31B28E33-69A4-420D-BABC-1E054CD5A6AF}" type="presParOf" srcId="{9965FF4F-5D64-4739-97BE-4C700F7051C8}" destId="{1E0C76CE-AF82-4172-AAB2-C5B752967487}" srcOrd="0" destOrd="0" presId="urn:microsoft.com/office/officeart/2005/8/layout/radial1"/>
    <dgm:cxn modelId="{055C040E-543E-4C3F-B4AD-F3B5E790C82F}" type="presParOf" srcId="{BCF1A1DA-B646-42A5-B191-5FC8CBD9DF57}" destId="{73AB2E3F-87ED-4FCA-9089-5D014CDA8010}" srcOrd="38" destOrd="0" presId="urn:microsoft.com/office/officeart/2005/8/layout/radial1"/>
    <dgm:cxn modelId="{40A8AB1B-0B3D-4C0D-8099-5059CA23D55D}" type="presParOf" srcId="{BCF1A1DA-B646-42A5-B191-5FC8CBD9DF57}" destId="{8B849AB2-F710-40FF-9F45-B1D3B71F627A}" srcOrd="39" destOrd="0" presId="urn:microsoft.com/office/officeart/2005/8/layout/radial1"/>
    <dgm:cxn modelId="{5D1671A5-DBDC-4E27-9A72-9F05E7C57B40}" type="presParOf" srcId="{8B849AB2-F710-40FF-9F45-B1D3B71F627A}" destId="{49CE8C1F-9721-471D-811A-567370F94C31}" srcOrd="0" destOrd="0" presId="urn:microsoft.com/office/officeart/2005/8/layout/radial1"/>
    <dgm:cxn modelId="{A4CD8E58-4AD9-4A7C-BF6B-2180ADBBB525}" type="presParOf" srcId="{BCF1A1DA-B646-42A5-B191-5FC8CBD9DF57}" destId="{1F471B74-45F8-40E5-9718-A0EC66706ED0}" srcOrd="40" destOrd="0" presId="urn:microsoft.com/office/officeart/2005/8/layout/radial1"/>
    <dgm:cxn modelId="{B0947782-D750-4124-B40E-CAA294D2E5F1}" type="presParOf" srcId="{BCF1A1DA-B646-42A5-B191-5FC8CBD9DF57}" destId="{A5C70181-9A08-4BA0-A9F7-6D1FEE1374F2}" srcOrd="41" destOrd="0" presId="urn:microsoft.com/office/officeart/2005/8/layout/radial1"/>
    <dgm:cxn modelId="{70E0900A-E5EA-41FD-AE86-114B03078514}" type="presParOf" srcId="{A5C70181-9A08-4BA0-A9F7-6D1FEE1374F2}" destId="{9E47FCB9-CE76-4A98-AD6A-8CC3E57A3E78}" srcOrd="0" destOrd="0" presId="urn:microsoft.com/office/officeart/2005/8/layout/radial1"/>
    <dgm:cxn modelId="{F6836EFE-117D-49FF-97E3-B2487C0DC0C8}" type="presParOf" srcId="{BCF1A1DA-B646-42A5-B191-5FC8CBD9DF57}" destId="{187DD7E6-ADB5-4AD4-BFD3-7839E042684F}" srcOrd="42" destOrd="0" presId="urn:microsoft.com/office/officeart/2005/8/layout/radial1"/>
    <dgm:cxn modelId="{DDB6E824-3C53-4070-823A-F18068693193}" type="presParOf" srcId="{BCF1A1DA-B646-42A5-B191-5FC8CBD9DF57}" destId="{93E2261F-AEF8-4355-B603-85F880D6AC2C}" srcOrd="43" destOrd="0" presId="urn:microsoft.com/office/officeart/2005/8/layout/radial1"/>
    <dgm:cxn modelId="{334BEDA7-0E03-4F5A-AA32-A6237ACE9CC6}" type="presParOf" srcId="{93E2261F-AEF8-4355-B603-85F880D6AC2C}" destId="{CE099A20-9147-4105-9453-92DF8B252A7C}" srcOrd="0" destOrd="0" presId="urn:microsoft.com/office/officeart/2005/8/layout/radial1"/>
    <dgm:cxn modelId="{D0C387BD-EF91-474B-9581-59C378B2E3F7}" type="presParOf" srcId="{BCF1A1DA-B646-42A5-B191-5FC8CBD9DF57}" destId="{64C0454E-F845-4837-B423-78E1E7B41F64}" srcOrd="44" destOrd="0" presId="urn:microsoft.com/office/officeart/2005/8/layout/radial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2EBFF4-F577-493A-B3DA-161916A2484B}">
      <dsp:nvSpPr>
        <dsp:cNvPr id="0" name=""/>
        <dsp:cNvSpPr/>
      </dsp:nvSpPr>
      <dsp:spPr>
        <a:xfrm>
          <a:off x="3660712" y="1933773"/>
          <a:ext cx="1736147" cy="769475"/>
        </a:xfrm>
        <a:prstGeom prst="ellipse">
          <a:avLst/>
        </a:prstGeom>
        <a:solidFill>
          <a:srgbClr val="C00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Calibri"/>
              <a:ea typeface="+mn-ea"/>
              <a:cs typeface="+mn-cs"/>
            </a:rPr>
            <a:t>МБОУ СОШ</a:t>
          </a:r>
        </a:p>
        <a:p>
          <a:pPr lvl="0" algn="ctr" defTabSz="622300">
            <a:lnSpc>
              <a:spcPct val="90000"/>
            </a:lnSpc>
            <a:spcBef>
              <a:spcPct val="0"/>
            </a:spcBef>
            <a:spcAft>
              <a:spcPct val="35000"/>
            </a:spcAft>
          </a:pPr>
          <a:r>
            <a:rPr lang="ru-RU" sz="1400" kern="1200">
              <a:solidFill>
                <a:sysClr val="window" lastClr="FFFFFF"/>
              </a:solidFill>
              <a:latin typeface="Calibri"/>
              <a:ea typeface="+mn-ea"/>
              <a:cs typeface="+mn-cs"/>
            </a:rPr>
            <a:t> № 64</a:t>
          </a:r>
        </a:p>
      </dsp:txBody>
      <dsp:txXfrm>
        <a:off x="3914965" y="2046460"/>
        <a:ext cx="1227641" cy="544101"/>
      </dsp:txXfrm>
    </dsp:sp>
    <dsp:sp modelId="{320D95D4-B625-40B1-9855-F6796044113C}">
      <dsp:nvSpPr>
        <dsp:cNvPr id="0" name=""/>
        <dsp:cNvSpPr/>
      </dsp:nvSpPr>
      <dsp:spPr>
        <a:xfrm rot="15494432">
          <a:off x="3670593" y="1297832"/>
          <a:ext cx="1293299" cy="8982"/>
        </a:xfrm>
        <a:custGeom>
          <a:avLst/>
          <a:gdLst/>
          <a:ahLst/>
          <a:cxnLst/>
          <a:rect l="0" t="0" r="0" b="0"/>
          <a:pathLst>
            <a:path>
              <a:moveTo>
                <a:pt x="0" y="4491"/>
              </a:moveTo>
              <a:lnTo>
                <a:pt x="1293299" y="4491"/>
              </a:lnTo>
            </a:path>
          </a:pathLst>
        </a:custGeo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4292178" y="1340565"/>
        <a:ext cx="0" cy="0"/>
      </dsp:txXfrm>
    </dsp:sp>
    <dsp:sp modelId="{729F6471-A81A-4FA9-8801-C0504C57F1B8}">
      <dsp:nvSpPr>
        <dsp:cNvPr id="0" name=""/>
        <dsp:cNvSpPr/>
      </dsp:nvSpPr>
      <dsp:spPr>
        <a:xfrm>
          <a:off x="3405267" y="76409"/>
          <a:ext cx="1437187" cy="593928"/>
        </a:xfrm>
        <a:prstGeom prst="ellipse">
          <a:avLst/>
        </a:prstGeom>
        <a:solidFill>
          <a:srgbClr val="F79646">
            <a:lumMod val="60000"/>
            <a:lumOff val="40000"/>
          </a:srgb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ysClr val="window" lastClr="FFFFFF"/>
              </a:solidFill>
              <a:latin typeface="Calibri"/>
              <a:ea typeface="+mn-ea"/>
              <a:cs typeface="+mn-cs"/>
            </a:rPr>
            <a:t>Донской педагогический колледж</a:t>
          </a:r>
          <a:endParaRPr lang="ru-RU" sz="1000" kern="1200">
            <a:solidFill>
              <a:sysClr val="window" lastClr="FFFFFF"/>
            </a:solidFill>
            <a:latin typeface="Calibri"/>
            <a:ea typeface="+mn-ea"/>
            <a:cs typeface="+mn-cs"/>
          </a:endParaRPr>
        </a:p>
      </dsp:txBody>
      <dsp:txXfrm>
        <a:off x="3615738" y="163388"/>
        <a:ext cx="1016245" cy="419970"/>
      </dsp:txXfrm>
    </dsp:sp>
    <dsp:sp modelId="{95285678-3865-44E6-BFD3-3CB369B6CACE}">
      <dsp:nvSpPr>
        <dsp:cNvPr id="0" name=""/>
        <dsp:cNvSpPr/>
      </dsp:nvSpPr>
      <dsp:spPr>
        <a:xfrm rot="17460597">
          <a:off x="4184243" y="1221345"/>
          <a:ext cx="1528396" cy="8982"/>
        </a:xfrm>
        <a:custGeom>
          <a:avLst/>
          <a:gdLst/>
          <a:ahLst/>
          <a:cxnLst/>
          <a:rect l="0" t="0" r="0" b="0"/>
          <a:pathLst>
            <a:path>
              <a:moveTo>
                <a:pt x="0" y="4491"/>
              </a:moveTo>
              <a:lnTo>
                <a:pt x="1528396" y="4491"/>
              </a:lnTo>
            </a:path>
          </a:pathLst>
        </a:custGeo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4899073" y="1247806"/>
        <a:ext cx="0" cy="0"/>
      </dsp:txXfrm>
    </dsp:sp>
    <dsp:sp modelId="{529B0BC7-4405-409B-BBF4-E1BF3702D752}">
      <dsp:nvSpPr>
        <dsp:cNvPr id="0" name=""/>
        <dsp:cNvSpPr/>
      </dsp:nvSpPr>
      <dsp:spPr>
        <a:xfrm>
          <a:off x="5007293" y="67553"/>
          <a:ext cx="597650" cy="453972"/>
        </a:xfrm>
        <a:prstGeom prst="ellipse">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solidFill>
                <a:sysClr val="window" lastClr="FFFFFF"/>
              </a:solidFill>
              <a:latin typeface="Calibri"/>
              <a:ea typeface="+mn-ea"/>
              <a:cs typeface="+mn-cs"/>
            </a:rPr>
            <a:t>ДОУ</a:t>
          </a:r>
          <a:endParaRPr lang="ru-RU" sz="1050" kern="1200">
            <a:solidFill>
              <a:sysClr val="window" lastClr="FFFFFF"/>
            </a:solidFill>
            <a:latin typeface="Calibri"/>
            <a:ea typeface="+mn-ea"/>
            <a:cs typeface="+mn-cs"/>
          </a:endParaRPr>
        </a:p>
      </dsp:txBody>
      <dsp:txXfrm>
        <a:off x="5094817" y="134036"/>
        <a:ext cx="422602" cy="321006"/>
      </dsp:txXfrm>
    </dsp:sp>
    <dsp:sp modelId="{BAB46B91-EA56-43B7-A13F-C2BFD9D24646}">
      <dsp:nvSpPr>
        <dsp:cNvPr id="0" name=""/>
        <dsp:cNvSpPr/>
      </dsp:nvSpPr>
      <dsp:spPr>
        <a:xfrm rot="11675773">
          <a:off x="2434382" y="1946741"/>
          <a:ext cx="1368034" cy="8982"/>
        </a:xfrm>
        <a:custGeom>
          <a:avLst/>
          <a:gdLst/>
          <a:ahLst/>
          <a:cxnLst/>
          <a:rect l="0" t="0" r="0" b="0"/>
          <a:pathLst>
            <a:path>
              <a:moveTo>
                <a:pt x="0" y="4491"/>
              </a:moveTo>
              <a:lnTo>
                <a:pt x="1368034" y="4491"/>
              </a:lnTo>
            </a:path>
          </a:pathLst>
        </a:custGeo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3142877" y="1992948"/>
        <a:ext cx="0" cy="0"/>
      </dsp:txXfrm>
    </dsp:sp>
    <dsp:sp modelId="{7E02D277-434A-4D13-BD0F-C417A619096A}">
      <dsp:nvSpPr>
        <dsp:cNvPr id="0" name=""/>
        <dsp:cNvSpPr/>
      </dsp:nvSpPr>
      <dsp:spPr>
        <a:xfrm>
          <a:off x="818343" y="1203054"/>
          <a:ext cx="1766118" cy="758357"/>
        </a:xfrm>
        <a:prstGeom prst="ellipse">
          <a:avLst/>
        </a:prstGeo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ysClr val="window" lastClr="FFFFFF"/>
              </a:solidFill>
              <a:latin typeface="Calibri"/>
              <a:ea typeface="+mn-ea"/>
              <a:cs typeface="+mn-cs"/>
            </a:rPr>
            <a:t>Дом творчества Железнодорожного района </a:t>
          </a:r>
        </a:p>
      </dsp:txBody>
      <dsp:txXfrm>
        <a:off x="1076985" y="1314113"/>
        <a:ext cx="1248834" cy="536239"/>
      </dsp:txXfrm>
    </dsp:sp>
    <dsp:sp modelId="{4FDDC8A5-D074-45F6-84BB-3B23229713A9}">
      <dsp:nvSpPr>
        <dsp:cNvPr id="0" name=""/>
        <dsp:cNvSpPr/>
      </dsp:nvSpPr>
      <dsp:spPr>
        <a:xfrm rot="8317871">
          <a:off x="2478690" y="3284378"/>
          <a:ext cx="1896463" cy="8982"/>
        </a:xfrm>
        <a:custGeom>
          <a:avLst/>
          <a:gdLst/>
          <a:ahLst/>
          <a:cxnLst/>
          <a:rect l="0" t="0" r="0" b="0"/>
          <a:pathLst>
            <a:path>
              <a:moveTo>
                <a:pt x="0" y="4491"/>
              </a:moveTo>
              <a:lnTo>
                <a:pt x="1896463" y="4491"/>
              </a:lnTo>
            </a:path>
          </a:pathLst>
        </a:custGeo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3493837" y="3293116"/>
        <a:ext cx="0" cy="0"/>
      </dsp:txXfrm>
    </dsp:sp>
    <dsp:sp modelId="{09ABBE2E-F2C8-4245-8037-DDCAC040288F}">
      <dsp:nvSpPr>
        <dsp:cNvPr id="0" name=""/>
        <dsp:cNvSpPr/>
      </dsp:nvSpPr>
      <dsp:spPr>
        <a:xfrm>
          <a:off x="1877311" y="3897189"/>
          <a:ext cx="1202202" cy="453972"/>
        </a:xfrm>
        <a:prstGeom prst="ellipse">
          <a:avLst/>
        </a:prstGeo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solidFill>
                <a:sysClr val="window" lastClr="FFFFFF"/>
              </a:solidFill>
              <a:latin typeface="Calibri"/>
              <a:ea typeface="+mn-ea"/>
              <a:cs typeface="+mn-cs"/>
            </a:rPr>
            <a:t>Городские</a:t>
          </a:r>
        </a:p>
        <a:p>
          <a:pPr lvl="0" algn="ctr" defTabSz="466725">
            <a:lnSpc>
              <a:spcPct val="90000"/>
            </a:lnSpc>
            <a:spcBef>
              <a:spcPct val="0"/>
            </a:spcBef>
            <a:spcAft>
              <a:spcPct val="35000"/>
            </a:spcAft>
          </a:pPr>
          <a:r>
            <a:rPr lang="ru-RU" sz="1050" b="1" kern="1200">
              <a:solidFill>
                <a:sysClr val="window" lastClr="FFFFFF"/>
              </a:solidFill>
              <a:latin typeface="Calibri"/>
              <a:ea typeface="+mn-ea"/>
              <a:cs typeface="+mn-cs"/>
            </a:rPr>
            <a:t>библиотеки</a:t>
          </a:r>
          <a:endParaRPr lang="ru-RU" sz="1050" kern="1200">
            <a:solidFill>
              <a:sysClr val="window" lastClr="FFFFFF"/>
            </a:solidFill>
            <a:latin typeface="Calibri"/>
            <a:ea typeface="+mn-ea"/>
            <a:cs typeface="+mn-cs"/>
          </a:endParaRPr>
        </a:p>
      </dsp:txBody>
      <dsp:txXfrm>
        <a:off x="2053369" y="3963672"/>
        <a:ext cx="850086" cy="321006"/>
      </dsp:txXfrm>
    </dsp:sp>
    <dsp:sp modelId="{A6B5A8E8-6D0C-4C96-B9D7-4078BBD6E220}">
      <dsp:nvSpPr>
        <dsp:cNvPr id="0" name=""/>
        <dsp:cNvSpPr/>
      </dsp:nvSpPr>
      <dsp:spPr>
        <a:xfrm rot="11007521">
          <a:off x="1489869" y="2196253"/>
          <a:ext cx="2180789" cy="8982"/>
        </a:xfrm>
        <a:custGeom>
          <a:avLst/>
          <a:gdLst/>
          <a:ahLst/>
          <a:cxnLst/>
          <a:rect l="0" t="0" r="0" b="0"/>
          <a:pathLst>
            <a:path>
              <a:moveTo>
                <a:pt x="0" y="4491"/>
              </a:moveTo>
              <a:lnTo>
                <a:pt x="2180789" y="4491"/>
              </a:lnTo>
            </a:path>
          </a:pathLst>
        </a:custGeo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2631395" y="2258454"/>
        <a:ext cx="0" cy="0"/>
      </dsp:txXfrm>
    </dsp:sp>
    <dsp:sp modelId="{77577CA9-A54D-4B89-BDD1-680B3379C0C6}">
      <dsp:nvSpPr>
        <dsp:cNvPr id="0" name=""/>
        <dsp:cNvSpPr/>
      </dsp:nvSpPr>
      <dsp:spPr>
        <a:xfrm>
          <a:off x="134812" y="1867301"/>
          <a:ext cx="1368115" cy="453972"/>
        </a:xfrm>
        <a:prstGeom prst="ellipse">
          <a:avLst/>
        </a:prstGeo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ysClr val="window" lastClr="FFFFFF"/>
              </a:solidFill>
              <a:latin typeface="Calibri"/>
              <a:ea typeface="+mn-ea"/>
              <a:cs typeface="+mn-cs"/>
            </a:rPr>
            <a:t>СДЮШОР № 5, СДЮШОР № 1 </a:t>
          </a:r>
        </a:p>
      </dsp:txBody>
      <dsp:txXfrm>
        <a:off x="335168" y="1933784"/>
        <a:ext cx="967403" cy="321006"/>
      </dsp:txXfrm>
    </dsp:sp>
    <dsp:sp modelId="{A84CCDAC-981B-4D2B-86FB-CE3164789015}">
      <dsp:nvSpPr>
        <dsp:cNvPr id="0" name=""/>
        <dsp:cNvSpPr/>
      </dsp:nvSpPr>
      <dsp:spPr>
        <a:xfrm rot="9214959">
          <a:off x="1426297" y="3193650"/>
          <a:ext cx="2663662" cy="8982"/>
        </a:xfrm>
        <a:custGeom>
          <a:avLst/>
          <a:gdLst/>
          <a:ahLst/>
          <a:cxnLst/>
          <a:rect l="0" t="0" r="0" b="0"/>
          <a:pathLst>
            <a:path>
              <a:moveTo>
                <a:pt x="0" y="4491"/>
              </a:moveTo>
              <a:lnTo>
                <a:pt x="2663662" y="4491"/>
              </a:lnTo>
            </a:path>
          </a:pathLst>
        </a:custGeo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2847393" y="3228151"/>
        <a:ext cx="0" cy="0"/>
      </dsp:txXfrm>
    </dsp:sp>
    <dsp:sp modelId="{9AD61087-4F07-450D-A4CA-67D8DF8773BF}">
      <dsp:nvSpPr>
        <dsp:cNvPr id="0" name=""/>
        <dsp:cNvSpPr/>
      </dsp:nvSpPr>
      <dsp:spPr>
        <a:xfrm>
          <a:off x="308980" y="3711732"/>
          <a:ext cx="1520228" cy="650979"/>
        </a:xfrm>
        <a:prstGeom prst="ellipse">
          <a:avLst/>
        </a:prstGeo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solidFill>
                <a:sysClr val="window" lastClr="FFFFFF"/>
              </a:solidFill>
              <a:latin typeface="Calibri"/>
              <a:ea typeface="+mn-ea"/>
              <a:cs typeface="+mn-cs"/>
            </a:rPr>
            <a:t>МОУ ДОД </a:t>
          </a:r>
          <a:r>
            <a:rPr lang="ru-RU" sz="1050" kern="1200">
              <a:solidFill>
                <a:sysClr val="window" lastClr="FFFFFF"/>
              </a:solidFill>
              <a:latin typeface="Calibri"/>
              <a:ea typeface="+mn-ea"/>
              <a:cs typeface="+mn-cs"/>
            </a:rPr>
            <a:t>Станция юных техников </a:t>
          </a:r>
        </a:p>
      </dsp:txBody>
      <dsp:txXfrm>
        <a:off x="531612" y="3807066"/>
        <a:ext cx="1074964" cy="460311"/>
      </dsp:txXfrm>
    </dsp:sp>
    <dsp:sp modelId="{F4C283D2-46A1-4D48-B27F-CCA7E868A4F3}">
      <dsp:nvSpPr>
        <dsp:cNvPr id="0" name=""/>
        <dsp:cNvSpPr/>
      </dsp:nvSpPr>
      <dsp:spPr>
        <a:xfrm rot="20640626">
          <a:off x="5220639" y="1840762"/>
          <a:ext cx="1919452" cy="8982"/>
        </a:xfrm>
        <a:custGeom>
          <a:avLst/>
          <a:gdLst/>
          <a:ahLst/>
          <a:cxnLst/>
          <a:rect l="0" t="0" r="0" b="0"/>
          <a:pathLst>
            <a:path>
              <a:moveTo>
                <a:pt x="0" y="4491"/>
              </a:moveTo>
              <a:lnTo>
                <a:pt x="1919452" y="4491"/>
              </a:lnTo>
            </a:path>
          </a:pathLst>
        </a:custGeo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6121017" y="1812342"/>
        <a:ext cx="0" cy="0"/>
      </dsp:txXfrm>
    </dsp:sp>
    <dsp:sp modelId="{F2E96160-24AB-4467-BA2A-1440B2875E30}">
      <dsp:nvSpPr>
        <dsp:cNvPr id="0" name=""/>
        <dsp:cNvSpPr/>
      </dsp:nvSpPr>
      <dsp:spPr>
        <a:xfrm>
          <a:off x="6953385" y="797650"/>
          <a:ext cx="2144259" cy="1037759"/>
        </a:xfrm>
        <a:prstGeom prst="ellipse">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solidFill>
                <a:sysClr val="window" lastClr="FFFFFF"/>
              </a:solidFill>
              <a:latin typeface="Calibri"/>
              <a:ea typeface="+mn-ea"/>
              <a:cs typeface="+mn-cs"/>
            </a:rPr>
            <a:t>МОУ психолого-педагогический и медико-социальный центр  диагностики и консультирования г. Ростова-на-Дону</a:t>
          </a:r>
          <a:endParaRPr lang="ru-RU" sz="1050" kern="1200">
            <a:solidFill>
              <a:sysClr val="window" lastClr="FFFFFF"/>
            </a:solidFill>
            <a:latin typeface="Calibri"/>
            <a:ea typeface="+mn-ea"/>
            <a:cs typeface="+mn-cs"/>
          </a:endParaRPr>
        </a:p>
      </dsp:txBody>
      <dsp:txXfrm>
        <a:off x="7267404" y="949626"/>
        <a:ext cx="1516221" cy="733807"/>
      </dsp:txXfrm>
    </dsp:sp>
    <dsp:sp modelId="{6F77823D-67D6-4DD0-B019-1BBF2D6CE27C}">
      <dsp:nvSpPr>
        <dsp:cNvPr id="0" name=""/>
        <dsp:cNvSpPr/>
      </dsp:nvSpPr>
      <dsp:spPr>
        <a:xfrm rot="6562565">
          <a:off x="3623913" y="3240435"/>
          <a:ext cx="1158130" cy="8982"/>
        </a:xfrm>
        <a:custGeom>
          <a:avLst/>
          <a:gdLst/>
          <a:ahLst/>
          <a:cxnLst/>
          <a:rect l="0" t="0" r="0" b="0"/>
          <a:pathLst>
            <a:path>
              <a:moveTo>
                <a:pt x="0" y="4491"/>
              </a:moveTo>
              <a:lnTo>
                <a:pt x="1158130" y="4491"/>
              </a:lnTo>
            </a:path>
          </a:pathLst>
        </a:custGeo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4239897" y="3227218"/>
        <a:ext cx="0" cy="0"/>
      </dsp:txXfrm>
    </dsp:sp>
    <dsp:sp modelId="{972037BB-2083-4A39-8282-A2E90FE4F53E}">
      <dsp:nvSpPr>
        <dsp:cNvPr id="0" name=""/>
        <dsp:cNvSpPr/>
      </dsp:nvSpPr>
      <dsp:spPr>
        <a:xfrm>
          <a:off x="3108351" y="3786138"/>
          <a:ext cx="1549319" cy="737193"/>
        </a:xfrm>
        <a:prstGeom prst="ellipse">
          <a:avLst/>
        </a:prstGeo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solidFill>
                <a:sysClr val="window" lastClr="FFFFFF"/>
              </a:solidFill>
              <a:latin typeface="Calibri"/>
              <a:ea typeface="+mn-ea"/>
              <a:cs typeface="+mn-cs"/>
            </a:rPr>
            <a:t>МОУ ДОД «Центр дополнительного образования»</a:t>
          </a:r>
          <a:endParaRPr lang="ru-RU" sz="1050" kern="1200">
            <a:solidFill>
              <a:sysClr val="window" lastClr="FFFFFF"/>
            </a:solidFill>
            <a:latin typeface="Calibri"/>
            <a:ea typeface="+mn-ea"/>
            <a:cs typeface="+mn-cs"/>
          </a:endParaRPr>
        </a:p>
      </dsp:txBody>
      <dsp:txXfrm>
        <a:off x="3335244" y="3894097"/>
        <a:ext cx="1095533" cy="521275"/>
      </dsp:txXfrm>
    </dsp:sp>
    <dsp:sp modelId="{A1EEE197-8230-499F-AF54-E7C672A4C4F2}">
      <dsp:nvSpPr>
        <dsp:cNvPr id="0" name=""/>
        <dsp:cNvSpPr/>
      </dsp:nvSpPr>
      <dsp:spPr>
        <a:xfrm rot="8992685">
          <a:off x="2943070" y="2904658"/>
          <a:ext cx="1135418" cy="8982"/>
        </a:xfrm>
        <a:custGeom>
          <a:avLst/>
          <a:gdLst/>
          <a:ahLst/>
          <a:cxnLst/>
          <a:rect l="0" t="0" r="0" b="0"/>
          <a:pathLst>
            <a:path>
              <a:moveTo>
                <a:pt x="0" y="4491"/>
              </a:moveTo>
              <a:lnTo>
                <a:pt x="1135418" y="4491"/>
              </a:lnTo>
            </a:path>
          </a:pathLst>
        </a:custGeo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3549575" y="2919455"/>
        <a:ext cx="0" cy="0"/>
      </dsp:txXfrm>
    </dsp:sp>
    <dsp:sp modelId="{4DC63F30-E07F-4277-80D1-7C4B82D62D4A}">
      <dsp:nvSpPr>
        <dsp:cNvPr id="0" name=""/>
        <dsp:cNvSpPr/>
      </dsp:nvSpPr>
      <dsp:spPr>
        <a:xfrm>
          <a:off x="1758143" y="3175328"/>
          <a:ext cx="1805259" cy="453972"/>
        </a:xfrm>
        <a:prstGeom prst="ellipse">
          <a:avLst/>
        </a:prstGeo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ysClr val="window" lastClr="FFFFFF"/>
              </a:solidFill>
              <a:latin typeface="Calibri"/>
              <a:ea typeface="+mn-ea"/>
              <a:cs typeface="+mn-cs"/>
            </a:rPr>
            <a:t>Детский эколого-биологический центр </a:t>
          </a:r>
        </a:p>
      </dsp:txBody>
      <dsp:txXfrm>
        <a:off x="2022517" y="3241811"/>
        <a:ext cx="1276511" cy="321006"/>
      </dsp:txXfrm>
    </dsp:sp>
    <dsp:sp modelId="{57CF0FF5-09E6-4803-B3AD-76EF59860C10}">
      <dsp:nvSpPr>
        <dsp:cNvPr id="0" name=""/>
        <dsp:cNvSpPr/>
      </dsp:nvSpPr>
      <dsp:spPr>
        <a:xfrm rot="10126258">
          <a:off x="1771418" y="2664488"/>
          <a:ext cx="1984135" cy="8982"/>
        </a:xfrm>
        <a:custGeom>
          <a:avLst/>
          <a:gdLst/>
          <a:ahLst/>
          <a:cxnLst/>
          <a:rect l="0" t="0" r="0" b="0"/>
          <a:pathLst>
            <a:path>
              <a:moveTo>
                <a:pt x="0" y="4491"/>
              </a:moveTo>
              <a:lnTo>
                <a:pt x="1984135" y="4491"/>
              </a:lnTo>
            </a:path>
          </a:pathLst>
        </a:custGeo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2821798" y="2707973"/>
        <a:ext cx="0" cy="0"/>
      </dsp:txXfrm>
    </dsp:sp>
    <dsp:sp modelId="{2DE37015-6928-4221-9F2D-C310D2B71CCE}">
      <dsp:nvSpPr>
        <dsp:cNvPr id="0" name=""/>
        <dsp:cNvSpPr/>
      </dsp:nvSpPr>
      <dsp:spPr>
        <a:xfrm>
          <a:off x="86690" y="2398067"/>
          <a:ext cx="1734376" cy="1260356"/>
        </a:xfrm>
        <a:prstGeom prst="ellipse">
          <a:avLst/>
        </a:prstGeo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ysClr val="window" lastClr="FFFFFF"/>
              </a:solidFill>
              <a:latin typeface="Calibri"/>
              <a:ea typeface="+mn-ea"/>
              <a:cs typeface="+mn-cs"/>
            </a:rPr>
            <a:t>Городские музеи (исторический, краеведческий, художественный)</a:t>
          </a:r>
        </a:p>
      </dsp:txBody>
      <dsp:txXfrm>
        <a:off x="340683" y="2582642"/>
        <a:ext cx="1226390" cy="891206"/>
      </dsp:txXfrm>
    </dsp:sp>
    <dsp:sp modelId="{2F366DC2-6FAC-49B4-82B7-CCC45874D729}">
      <dsp:nvSpPr>
        <dsp:cNvPr id="0" name=""/>
        <dsp:cNvSpPr/>
      </dsp:nvSpPr>
      <dsp:spPr>
        <a:xfrm rot="18742676">
          <a:off x="4557143" y="1284120"/>
          <a:ext cx="1822686" cy="8982"/>
        </a:xfrm>
        <a:custGeom>
          <a:avLst/>
          <a:gdLst/>
          <a:ahLst/>
          <a:cxnLst/>
          <a:rect l="0" t="0" r="0" b="0"/>
          <a:pathLst>
            <a:path>
              <a:moveTo>
                <a:pt x="0" y="4491"/>
              </a:moveTo>
              <a:lnTo>
                <a:pt x="1822686" y="4491"/>
              </a:lnTo>
            </a:path>
          </a:pathLst>
        </a:custGeo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5404112" y="1291558"/>
        <a:ext cx="0" cy="0"/>
      </dsp:txXfrm>
    </dsp:sp>
    <dsp:sp modelId="{AE697D12-DB77-489A-9D37-FF39BD25C8FB}">
      <dsp:nvSpPr>
        <dsp:cNvPr id="0" name=""/>
        <dsp:cNvSpPr/>
      </dsp:nvSpPr>
      <dsp:spPr>
        <a:xfrm>
          <a:off x="5629580" y="38419"/>
          <a:ext cx="1414588" cy="596897"/>
        </a:xfrm>
        <a:prstGeom prst="ellipse">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Совет Ветеранов </a:t>
          </a:r>
        </a:p>
      </dsp:txBody>
      <dsp:txXfrm>
        <a:off x="5836742" y="125833"/>
        <a:ext cx="1000264" cy="422069"/>
      </dsp:txXfrm>
    </dsp:sp>
    <dsp:sp modelId="{2301316F-6EE4-4FDD-B2AE-37FB45D2BFE4}">
      <dsp:nvSpPr>
        <dsp:cNvPr id="0" name=""/>
        <dsp:cNvSpPr/>
      </dsp:nvSpPr>
      <dsp:spPr>
        <a:xfrm rot="490018">
          <a:off x="5342388" y="2604186"/>
          <a:ext cx="2416530" cy="8982"/>
        </a:xfrm>
        <a:custGeom>
          <a:avLst/>
          <a:gdLst/>
          <a:ahLst/>
          <a:cxnLst/>
          <a:rect l="0" t="0" r="0" b="0"/>
          <a:pathLst>
            <a:path>
              <a:moveTo>
                <a:pt x="0" y="4491"/>
              </a:moveTo>
              <a:lnTo>
                <a:pt x="2416530" y="4491"/>
              </a:lnTo>
            </a:path>
          </a:pathLst>
        </a:custGeo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6499435" y="2540295"/>
        <a:ext cx="0" cy="0"/>
      </dsp:txXfrm>
    </dsp:sp>
    <dsp:sp modelId="{0DD48554-4016-4198-AFB5-476D8B72B9E6}">
      <dsp:nvSpPr>
        <dsp:cNvPr id="0" name=""/>
        <dsp:cNvSpPr/>
      </dsp:nvSpPr>
      <dsp:spPr>
        <a:xfrm>
          <a:off x="7700260" y="2638294"/>
          <a:ext cx="1276803" cy="453972"/>
        </a:xfrm>
        <a:prstGeom prst="ellipse">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ysClr val="window" lastClr="FFFFFF"/>
              </a:solidFill>
              <a:latin typeface="Calibri"/>
              <a:ea typeface="+mn-ea"/>
              <a:cs typeface="+mn-cs"/>
            </a:rPr>
            <a:t>Детская поликлиника</a:t>
          </a:r>
        </a:p>
      </dsp:txBody>
      <dsp:txXfrm>
        <a:off x="7887243" y="2704777"/>
        <a:ext cx="902837" cy="321006"/>
      </dsp:txXfrm>
    </dsp:sp>
    <dsp:sp modelId="{FD92DDD3-A63B-43D4-8EAE-E4C80575696F}">
      <dsp:nvSpPr>
        <dsp:cNvPr id="0" name=""/>
        <dsp:cNvSpPr/>
      </dsp:nvSpPr>
      <dsp:spPr>
        <a:xfrm rot="19731000">
          <a:off x="4855360" y="1333791"/>
          <a:ext cx="2590335" cy="8982"/>
        </a:xfrm>
        <a:custGeom>
          <a:avLst/>
          <a:gdLst/>
          <a:ahLst/>
          <a:cxnLst/>
          <a:rect l="0" t="0" r="0" b="0"/>
          <a:pathLst>
            <a:path>
              <a:moveTo>
                <a:pt x="0" y="4491"/>
              </a:moveTo>
              <a:lnTo>
                <a:pt x="2590335" y="4491"/>
              </a:lnTo>
            </a:path>
          </a:pathLst>
        </a:custGeo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6061608" y="1316358"/>
        <a:ext cx="0" cy="0"/>
      </dsp:txXfrm>
    </dsp:sp>
    <dsp:sp modelId="{F4C49668-263D-4A6B-89EE-97B3BE94AC12}">
      <dsp:nvSpPr>
        <dsp:cNvPr id="0" name=""/>
        <dsp:cNvSpPr/>
      </dsp:nvSpPr>
      <dsp:spPr>
        <a:xfrm>
          <a:off x="6938050" y="245131"/>
          <a:ext cx="1291008" cy="453972"/>
        </a:xfrm>
        <a:prstGeom prst="ellipse">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ОП №2</a:t>
          </a:r>
        </a:p>
      </dsp:txBody>
      <dsp:txXfrm>
        <a:off x="7127114" y="311614"/>
        <a:ext cx="912880" cy="321006"/>
      </dsp:txXfrm>
    </dsp:sp>
    <dsp:sp modelId="{15CC8A45-451E-4B37-A667-8C3317E4EAA2}">
      <dsp:nvSpPr>
        <dsp:cNvPr id="0" name=""/>
        <dsp:cNvSpPr/>
      </dsp:nvSpPr>
      <dsp:spPr>
        <a:xfrm rot="21536683">
          <a:off x="5395921" y="2277510"/>
          <a:ext cx="2229833" cy="8982"/>
        </a:xfrm>
        <a:custGeom>
          <a:avLst/>
          <a:gdLst/>
          <a:ahLst/>
          <a:cxnLst/>
          <a:rect l="0" t="0" r="0" b="0"/>
          <a:pathLst>
            <a:path>
              <a:moveTo>
                <a:pt x="0" y="4491"/>
              </a:moveTo>
              <a:lnTo>
                <a:pt x="2229833" y="4491"/>
              </a:lnTo>
            </a:path>
          </a:pathLst>
        </a:custGeo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6454075" y="2227291"/>
        <a:ext cx="0" cy="0"/>
      </dsp:txXfrm>
    </dsp:sp>
    <dsp:sp modelId="{CB907D9C-8774-4A54-8078-D5424D94F598}">
      <dsp:nvSpPr>
        <dsp:cNvPr id="0" name=""/>
        <dsp:cNvSpPr/>
      </dsp:nvSpPr>
      <dsp:spPr>
        <a:xfrm>
          <a:off x="7624252" y="2020935"/>
          <a:ext cx="1473392" cy="453972"/>
        </a:xfrm>
        <a:prstGeom prst="ellipse">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ysClr val="window" lastClr="FFFFFF"/>
              </a:solidFill>
              <a:latin typeface="Calibri"/>
              <a:ea typeface="+mn-ea"/>
              <a:cs typeface="+mn-cs"/>
            </a:rPr>
            <a:t>МЧС, пожарные дружины </a:t>
          </a:r>
        </a:p>
      </dsp:txBody>
      <dsp:txXfrm>
        <a:off x="7840025" y="2087418"/>
        <a:ext cx="1041846" cy="321006"/>
      </dsp:txXfrm>
    </dsp:sp>
    <dsp:sp modelId="{C5ACA4D2-4EA9-478B-B788-CE8B58336DFD}">
      <dsp:nvSpPr>
        <dsp:cNvPr id="0" name=""/>
        <dsp:cNvSpPr/>
      </dsp:nvSpPr>
      <dsp:spPr>
        <a:xfrm rot="10554998">
          <a:off x="3232223" y="2390871"/>
          <a:ext cx="440093" cy="8982"/>
        </a:xfrm>
        <a:custGeom>
          <a:avLst/>
          <a:gdLst/>
          <a:ahLst/>
          <a:cxnLst/>
          <a:rect l="0" t="0" r="0" b="0"/>
          <a:pathLst>
            <a:path>
              <a:moveTo>
                <a:pt x="0" y="4491"/>
              </a:moveTo>
              <a:lnTo>
                <a:pt x="440093" y="4491"/>
              </a:lnTo>
            </a:path>
          </a:pathLst>
        </a:custGeo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3464028" y="2405553"/>
        <a:ext cx="0" cy="0"/>
      </dsp:txXfrm>
    </dsp:sp>
    <dsp:sp modelId="{92F79387-DFAD-4546-891D-DDA46FCDA81A}">
      <dsp:nvSpPr>
        <dsp:cNvPr id="0" name=""/>
        <dsp:cNvSpPr/>
      </dsp:nvSpPr>
      <dsp:spPr>
        <a:xfrm>
          <a:off x="1724492" y="2237126"/>
          <a:ext cx="1529494" cy="453972"/>
        </a:xfrm>
        <a:prstGeom prst="ellipse">
          <a:avLst/>
        </a:prstGeo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solidFill>
                <a:sysClr val="window" lastClr="FFFFFF"/>
              </a:solidFill>
              <a:latin typeface="Calibri"/>
              <a:ea typeface="+mn-ea"/>
              <a:cs typeface="+mn-cs"/>
            </a:rPr>
            <a:t>Музыкальные школы</a:t>
          </a:r>
          <a:endParaRPr lang="ru-RU" sz="1050" kern="1200">
            <a:solidFill>
              <a:sysClr val="window" lastClr="FFFFFF"/>
            </a:solidFill>
            <a:latin typeface="Calibri"/>
            <a:ea typeface="+mn-ea"/>
            <a:cs typeface="+mn-cs"/>
          </a:endParaRPr>
        </a:p>
      </dsp:txBody>
      <dsp:txXfrm>
        <a:off x="1948481" y="2303609"/>
        <a:ext cx="1081516" cy="321006"/>
      </dsp:txXfrm>
    </dsp:sp>
    <dsp:sp modelId="{0BB11954-B9C7-48F2-9D87-3D7F1723DA43}">
      <dsp:nvSpPr>
        <dsp:cNvPr id="0" name=""/>
        <dsp:cNvSpPr/>
      </dsp:nvSpPr>
      <dsp:spPr>
        <a:xfrm rot="3516802">
          <a:off x="4465898" y="3201113"/>
          <a:ext cx="1208174" cy="8982"/>
        </a:xfrm>
        <a:custGeom>
          <a:avLst/>
          <a:gdLst/>
          <a:ahLst/>
          <a:cxnLst/>
          <a:rect l="0" t="0" r="0" b="0"/>
          <a:pathLst>
            <a:path>
              <a:moveTo>
                <a:pt x="0" y="4491"/>
              </a:moveTo>
              <a:lnTo>
                <a:pt x="1208174" y="4491"/>
              </a:lnTo>
            </a:path>
          </a:pathLst>
        </a:custGeo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5080039" y="3164088"/>
        <a:ext cx="0" cy="0"/>
      </dsp:txXfrm>
    </dsp:sp>
    <dsp:sp modelId="{9DA2DFB2-B9FF-4525-BF92-D5D0D9D19CB6}">
      <dsp:nvSpPr>
        <dsp:cNvPr id="0" name=""/>
        <dsp:cNvSpPr/>
      </dsp:nvSpPr>
      <dsp:spPr>
        <a:xfrm>
          <a:off x="4908281" y="3688979"/>
          <a:ext cx="1493761" cy="951600"/>
        </a:xfrm>
        <a:prstGeom prst="ellipse">
          <a:avLst/>
        </a:prstGeom>
        <a:solidFill>
          <a:srgbClr val="FFC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solidFill>
                <a:sysClr val="window" lastClr="FFFFFF"/>
              </a:solidFill>
              <a:latin typeface="Calibri"/>
              <a:ea typeface="+mn-ea"/>
              <a:cs typeface="+mn-cs"/>
            </a:rPr>
            <a:t>Донской государственный академический театр молодёжи</a:t>
          </a:r>
        </a:p>
      </dsp:txBody>
      <dsp:txXfrm>
        <a:off x="5127037" y="3828338"/>
        <a:ext cx="1056249" cy="672882"/>
      </dsp:txXfrm>
    </dsp:sp>
    <dsp:sp modelId="{12660426-DE88-4FEE-9D1A-6082B50256DD}">
      <dsp:nvSpPr>
        <dsp:cNvPr id="0" name=""/>
        <dsp:cNvSpPr/>
      </dsp:nvSpPr>
      <dsp:spPr>
        <a:xfrm rot="2019969">
          <a:off x="4800208" y="3326682"/>
          <a:ext cx="2497891" cy="8982"/>
        </a:xfrm>
        <a:custGeom>
          <a:avLst/>
          <a:gdLst/>
          <a:ahLst/>
          <a:cxnLst/>
          <a:rect l="0" t="0" r="0" b="0"/>
          <a:pathLst>
            <a:path>
              <a:moveTo>
                <a:pt x="0" y="4491"/>
              </a:moveTo>
              <a:lnTo>
                <a:pt x="2497891" y="4491"/>
              </a:lnTo>
            </a:path>
          </a:pathLst>
        </a:custGeo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6031798" y="3244582"/>
        <a:ext cx="0" cy="0"/>
      </dsp:txXfrm>
    </dsp:sp>
    <dsp:sp modelId="{A50CB525-9B96-4569-9C9B-B51BB40C0FF6}">
      <dsp:nvSpPr>
        <dsp:cNvPr id="0" name=""/>
        <dsp:cNvSpPr/>
      </dsp:nvSpPr>
      <dsp:spPr>
        <a:xfrm>
          <a:off x="6556791" y="3995390"/>
          <a:ext cx="1858610" cy="585756"/>
        </a:xfrm>
        <a:prstGeom prst="ellipse">
          <a:avLst/>
        </a:prstGeom>
        <a:solidFill>
          <a:srgbClr val="FFC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solidFill>
                <a:sysClr val="window" lastClr="FFFFFF"/>
              </a:solidFill>
              <a:latin typeface="Calibri"/>
              <a:ea typeface="+mn-ea"/>
              <a:cs typeface="+mn-cs"/>
            </a:rPr>
            <a:t>Музыкальный</a:t>
          </a:r>
        </a:p>
        <a:p>
          <a:pPr lvl="0" algn="ctr" defTabSz="466725">
            <a:lnSpc>
              <a:spcPct val="90000"/>
            </a:lnSpc>
            <a:spcBef>
              <a:spcPct val="0"/>
            </a:spcBef>
            <a:spcAft>
              <a:spcPct val="35000"/>
            </a:spcAft>
          </a:pPr>
          <a:r>
            <a:rPr lang="ru-RU" sz="1050" b="1" kern="1200">
              <a:solidFill>
                <a:sysClr val="window" lastClr="FFFFFF"/>
              </a:solidFill>
              <a:latin typeface="Calibri"/>
              <a:ea typeface="+mn-ea"/>
              <a:cs typeface="+mn-cs"/>
            </a:rPr>
            <a:t>театр</a:t>
          </a:r>
          <a:endParaRPr lang="ru-RU" sz="1050" kern="1200">
            <a:solidFill>
              <a:sysClr val="window" lastClr="FFFFFF"/>
            </a:solidFill>
            <a:latin typeface="Calibri"/>
            <a:ea typeface="+mn-ea"/>
            <a:cs typeface="+mn-cs"/>
          </a:endParaRPr>
        </a:p>
      </dsp:txBody>
      <dsp:txXfrm>
        <a:off x="6828978" y="4081172"/>
        <a:ext cx="1314236" cy="414192"/>
      </dsp:txXfrm>
    </dsp:sp>
    <dsp:sp modelId="{D9820252-5A34-4D6F-950B-62C0A043ABA2}">
      <dsp:nvSpPr>
        <dsp:cNvPr id="0" name=""/>
        <dsp:cNvSpPr/>
      </dsp:nvSpPr>
      <dsp:spPr>
        <a:xfrm rot="1496133">
          <a:off x="5056778" y="2913476"/>
          <a:ext cx="1522662" cy="8982"/>
        </a:xfrm>
        <a:custGeom>
          <a:avLst/>
          <a:gdLst/>
          <a:ahLst/>
          <a:cxnLst/>
          <a:rect l="0" t="0" r="0" b="0"/>
          <a:pathLst>
            <a:path>
              <a:moveTo>
                <a:pt x="0" y="4491"/>
              </a:moveTo>
              <a:lnTo>
                <a:pt x="1522662" y="4491"/>
              </a:lnTo>
            </a:path>
          </a:pathLst>
        </a:custGeo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5799639" y="2867401"/>
        <a:ext cx="0" cy="0"/>
      </dsp:txXfrm>
    </dsp:sp>
    <dsp:sp modelId="{96DA7A85-32DD-4599-99CA-D3E0C10A2B93}">
      <dsp:nvSpPr>
        <dsp:cNvPr id="0" name=""/>
        <dsp:cNvSpPr/>
      </dsp:nvSpPr>
      <dsp:spPr>
        <a:xfrm>
          <a:off x="6286487" y="3188127"/>
          <a:ext cx="1201789" cy="453972"/>
        </a:xfrm>
        <a:prstGeom prst="ellipse">
          <a:avLst/>
        </a:prstGeom>
        <a:solidFill>
          <a:srgbClr val="FFC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solidFill>
                <a:sysClr val="window" lastClr="FFFFFF"/>
              </a:solidFill>
              <a:latin typeface="Calibri"/>
              <a:ea typeface="+mn-ea"/>
              <a:cs typeface="+mn-cs"/>
            </a:rPr>
            <a:t>ГАТД</a:t>
          </a:r>
          <a:endParaRPr lang="ru-RU" sz="1050" kern="1200">
            <a:solidFill>
              <a:sysClr val="window" lastClr="FFFFFF"/>
            </a:solidFill>
            <a:latin typeface="Calibri"/>
            <a:ea typeface="+mn-ea"/>
            <a:cs typeface="+mn-cs"/>
          </a:endParaRPr>
        </a:p>
      </dsp:txBody>
      <dsp:txXfrm>
        <a:off x="6462485" y="3254610"/>
        <a:ext cx="849793" cy="321006"/>
      </dsp:txXfrm>
    </dsp:sp>
    <dsp:sp modelId="{9965FF4F-5D64-4739-97BE-4C700F7051C8}">
      <dsp:nvSpPr>
        <dsp:cNvPr id="0" name=""/>
        <dsp:cNvSpPr/>
      </dsp:nvSpPr>
      <dsp:spPr>
        <a:xfrm rot="1135541">
          <a:off x="5147238" y="2958269"/>
          <a:ext cx="2520994" cy="8982"/>
        </a:xfrm>
        <a:custGeom>
          <a:avLst/>
          <a:gdLst/>
          <a:ahLst/>
          <a:cxnLst/>
          <a:rect l="0" t="0" r="0" b="0"/>
          <a:pathLst>
            <a:path>
              <a:moveTo>
                <a:pt x="0" y="4491"/>
              </a:moveTo>
              <a:lnTo>
                <a:pt x="2520994" y="4491"/>
              </a:lnTo>
            </a:path>
          </a:pathLst>
        </a:custGeo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6368560" y="2882701"/>
        <a:ext cx="0" cy="0"/>
      </dsp:txXfrm>
    </dsp:sp>
    <dsp:sp modelId="{73AB2E3F-87ED-4FCA-9089-5D014CDA8010}">
      <dsp:nvSpPr>
        <dsp:cNvPr id="0" name=""/>
        <dsp:cNvSpPr/>
      </dsp:nvSpPr>
      <dsp:spPr>
        <a:xfrm>
          <a:off x="7503204" y="3162517"/>
          <a:ext cx="1427926" cy="841311"/>
        </a:xfrm>
        <a:prstGeom prst="ellipse">
          <a:avLst/>
        </a:prstGeom>
        <a:solidFill>
          <a:srgbClr val="FFC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solidFill>
                <a:sysClr val="window" lastClr="FFFFFF"/>
              </a:solidFill>
              <a:latin typeface="Calibri"/>
              <a:ea typeface="+mn-ea"/>
              <a:cs typeface="+mn-cs"/>
            </a:rPr>
            <a:t>театр им. </a:t>
          </a:r>
        </a:p>
        <a:p>
          <a:pPr lvl="0" algn="ctr" defTabSz="466725">
            <a:lnSpc>
              <a:spcPct val="90000"/>
            </a:lnSpc>
            <a:spcBef>
              <a:spcPct val="0"/>
            </a:spcBef>
            <a:spcAft>
              <a:spcPct val="35000"/>
            </a:spcAft>
          </a:pPr>
          <a:r>
            <a:rPr lang="ru-RU" sz="1050" b="1" kern="1200">
              <a:solidFill>
                <a:sysClr val="window" lastClr="FFFFFF"/>
              </a:solidFill>
              <a:latin typeface="Calibri"/>
              <a:ea typeface="+mn-ea"/>
              <a:cs typeface="+mn-cs"/>
            </a:rPr>
            <a:t>М. Горького</a:t>
          </a:r>
          <a:endParaRPr lang="ru-RU" sz="1050" kern="1200">
            <a:solidFill>
              <a:sysClr val="window" lastClr="FFFFFF"/>
            </a:solidFill>
            <a:latin typeface="Calibri"/>
            <a:ea typeface="+mn-ea"/>
            <a:cs typeface="+mn-cs"/>
          </a:endParaRPr>
        </a:p>
      </dsp:txBody>
      <dsp:txXfrm>
        <a:off x="7712319" y="3285724"/>
        <a:ext cx="1009696" cy="594897"/>
      </dsp:txXfrm>
    </dsp:sp>
    <dsp:sp modelId="{8B849AB2-F710-40FF-9F45-B1D3B71F627A}">
      <dsp:nvSpPr>
        <dsp:cNvPr id="0" name=""/>
        <dsp:cNvSpPr/>
      </dsp:nvSpPr>
      <dsp:spPr>
        <a:xfrm rot="2819799">
          <a:off x="4753341" y="2915794"/>
          <a:ext cx="673347" cy="8982"/>
        </a:xfrm>
        <a:custGeom>
          <a:avLst/>
          <a:gdLst/>
          <a:ahLst/>
          <a:cxnLst/>
          <a:rect l="0" t="0" r="0" b="0"/>
          <a:pathLst>
            <a:path>
              <a:moveTo>
                <a:pt x="0" y="4491"/>
              </a:moveTo>
              <a:lnTo>
                <a:pt x="673347" y="4491"/>
              </a:lnTo>
            </a:path>
          </a:pathLst>
        </a:custGeo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5090844" y="2896493"/>
        <a:ext cx="0" cy="0"/>
      </dsp:txXfrm>
    </dsp:sp>
    <dsp:sp modelId="{1F471B74-45F8-40E5-9718-A0EC66706ED0}">
      <dsp:nvSpPr>
        <dsp:cNvPr id="0" name=""/>
        <dsp:cNvSpPr/>
      </dsp:nvSpPr>
      <dsp:spPr>
        <a:xfrm>
          <a:off x="4823198" y="3157851"/>
          <a:ext cx="1379396" cy="431732"/>
        </a:xfrm>
        <a:prstGeom prst="ellipse">
          <a:avLst/>
        </a:prstGeom>
        <a:solidFill>
          <a:srgbClr val="FFC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solidFill>
                <a:sysClr val="window" lastClr="FFFFFF"/>
              </a:solidFill>
              <a:latin typeface="Calibri"/>
              <a:ea typeface="+mn-ea"/>
              <a:cs typeface="+mn-cs"/>
            </a:rPr>
            <a:t>Филармония</a:t>
          </a:r>
        </a:p>
      </dsp:txBody>
      <dsp:txXfrm>
        <a:off x="5025206" y="3221077"/>
        <a:ext cx="975380" cy="305280"/>
      </dsp:txXfrm>
    </dsp:sp>
    <dsp:sp modelId="{A5C70181-9A08-4BA0-A9F7-6D1FEE1374F2}">
      <dsp:nvSpPr>
        <dsp:cNvPr id="0" name=""/>
        <dsp:cNvSpPr/>
      </dsp:nvSpPr>
      <dsp:spPr>
        <a:xfrm rot="12657193">
          <a:off x="1834780" y="1401520"/>
          <a:ext cx="2345078" cy="8982"/>
        </a:xfrm>
        <a:custGeom>
          <a:avLst/>
          <a:gdLst/>
          <a:ahLst/>
          <a:cxnLst/>
          <a:rect l="0" t="0" r="0" b="0"/>
          <a:pathLst>
            <a:path>
              <a:moveTo>
                <a:pt x="0" y="4491"/>
              </a:moveTo>
              <a:lnTo>
                <a:pt x="2345078" y="4491"/>
              </a:lnTo>
            </a:path>
          </a:pathLst>
        </a:custGeo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3027442" y="1486443"/>
        <a:ext cx="0" cy="0"/>
      </dsp:txXfrm>
    </dsp:sp>
    <dsp:sp modelId="{187DD7E6-ADB5-4AD4-BFD3-7839E042684F}">
      <dsp:nvSpPr>
        <dsp:cNvPr id="0" name=""/>
        <dsp:cNvSpPr/>
      </dsp:nvSpPr>
      <dsp:spPr>
        <a:xfrm>
          <a:off x="957597" y="375627"/>
          <a:ext cx="1420336" cy="453972"/>
        </a:xfrm>
        <a:prstGeom prst="ellipse">
          <a:avLst/>
        </a:prstGeom>
        <a:solidFill>
          <a:srgbClr val="F79646">
            <a:lumMod val="60000"/>
            <a:lumOff val="40000"/>
          </a:srgb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solidFill>
                <a:sysClr val="window" lastClr="FFFFFF"/>
              </a:solidFill>
              <a:latin typeface="Calibri"/>
              <a:ea typeface="+mn-ea"/>
              <a:cs typeface="+mn-cs"/>
            </a:rPr>
            <a:t>РИПК и ППРО </a:t>
          </a:r>
          <a:endParaRPr lang="ru-RU" sz="1050" kern="1200">
            <a:solidFill>
              <a:sysClr val="window" lastClr="FFFFFF"/>
            </a:solidFill>
            <a:latin typeface="Calibri"/>
            <a:ea typeface="+mn-ea"/>
            <a:cs typeface="+mn-cs"/>
          </a:endParaRPr>
        </a:p>
      </dsp:txBody>
      <dsp:txXfrm>
        <a:off x="1165600" y="442110"/>
        <a:ext cx="1004330" cy="321006"/>
      </dsp:txXfrm>
    </dsp:sp>
    <dsp:sp modelId="{93E2261F-AEF8-4355-B603-85F880D6AC2C}">
      <dsp:nvSpPr>
        <dsp:cNvPr id="0" name=""/>
        <dsp:cNvSpPr/>
      </dsp:nvSpPr>
      <dsp:spPr>
        <a:xfrm rot="13756842">
          <a:off x="2671285" y="1244457"/>
          <a:ext cx="1873807" cy="8982"/>
        </a:xfrm>
        <a:custGeom>
          <a:avLst/>
          <a:gdLst/>
          <a:ahLst/>
          <a:cxnLst/>
          <a:rect l="0" t="0" r="0" b="0"/>
          <a:pathLst>
            <a:path>
              <a:moveTo>
                <a:pt x="0" y="4491"/>
              </a:moveTo>
              <a:lnTo>
                <a:pt x="1873807" y="4491"/>
              </a:lnTo>
            </a:path>
          </a:pathLst>
        </a:custGeom>
        <a:noFill/>
        <a:ln w="25400" cap="flat" cmpd="sng" algn="ctr">
          <a:solidFill>
            <a:srgbClr val="4BACC6">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3603244" y="1315012"/>
        <a:ext cx="0" cy="0"/>
      </dsp:txXfrm>
    </dsp:sp>
    <dsp:sp modelId="{64C0454E-F845-4837-B423-78E1E7B41F64}">
      <dsp:nvSpPr>
        <dsp:cNvPr id="0" name=""/>
        <dsp:cNvSpPr/>
      </dsp:nvSpPr>
      <dsp:spPr>
        <a:xfrm>
          <a:off x="2339414" y="101831"/>
          <a:ext cx="953597" cy="453972"/>
        </a:xfrm>
        <a:prstGeom prst="ellipse">
          <a:avLst/>
        </a:prstGeom>
        <a:solidFill>
          <a:srgbClr val="F79646">
            <a:lumMod val="60000"/>
            <a:lumOff val="40000"/>
          </a:srgb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solidFill>
                <a:sysClr val="window" lastClr="FFFFFF"/>
              </a:solidFill>
              <a:latin typeface="Calibri"/>
              <a:ea typeface="+mn-ea"/>
              <a:cs typeface="+mn-cs"/>
            </a:rPr>
            <a:t>ЮФУ</a:t>
          </a:r>
          <a:endParaRPr lang="ru-RU" sz="1050" kern="1200">
            <a:solidFill>
              <a:sysClr val="window" lastClr="FFFFFF"/>
            </a:solidFill>
            <a:latin typeface="Calibri"/>
            <a:ea typeface="+mn-ea"/>
            <a:cs typeface="+mn-cs"/>
          </a:endParaRPr>
        </a:p>
      </dsp:txBody>
      <dsp:txXfrm>
        <a:off x="2479065" y="168314"/>
        <a:ext cx="674295" cy="321006"/>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397</TotalTime>
  <Pages>1</Pages>
  <Words>192334</Words>
  <Characters>1096304</Characters>
  <Application>Microsoft Office Word</Application>
  <DocSecurity>0</DocSecurity>
  <Lines>9135</Lines>
  <Paragraphs>2572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1286066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Ucheb002</dc:creator>
  <cp:lastModifiedBy>Microsoft Office</cp:lastModifiedBy>
  <cp:revision>15</cp:revision>
  <cp:lastPrinted>2020-12-25T10:24:00Z</cp:lastPrinted>
  <dcterms:created xsi:type="dcterms:W3CDTF">2020-12-07T08:31:00Z</dcterms:created>
  <dcterms:modified xsi:type="dcterms:W3CDTF">2020-12-29T11:41:00Z</dcterms:modified>
</cp:coreProperties>
</file>